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9CD532" w14:textId="348B05A3" w:rsidR="00497473" w:rsidRDefault="00497473" w:rsidP="00BE65B8">
      <w:pPr>
        <w:pStyle w:val="BodyAA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  <w:lang w:eastAsia="ko-KR"/>
        </w:rPr>
        <w:drawing>
          <wp:anchor distT="0" distB="0" distL="114300" distR="114300" simplePos="0" relativeHeight="251658240" behindDoc="0" locked="0" layoutInCell="1" allowOverlap="1" wp14:anchorId="627FF528" wp14:editId="665EA0CF">
            <wp:simplePos x="0" y="0"/>
            <wp:positionH relativeFrom="column">
              <wp:posOffset>3702050</wp:posOffset>
            </wp:positionH>
            <wp:positionV relativeFrom="paragraph">
              <wp:posOffset>-548640</wp:posOffset>
            </wp:positionV>
            <wp:extent cx="2742565" cy="676275"/>
            <wp:effectExtent l="0" t="0" r="63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A-Logo_RGB 2 inche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256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1C25791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2E5FA248" w14:textId="77777777" w:rsidR="00497473" w:rsidRDefault="00497473" w:rsidP="00BE65B8">
      <w:pPr>
        <w:pStyle w:val="BodyAA"/>
        <w:rPr>
          <w:rFonts w:ascii="Calibri" w:hAnsi="Calibri" w:cs="Calibri"/>
          <w:b/>
        </w:rPr>
      </w:pPr>
    </w:p>
    <w:p w14:paraId="0A447B65" w14:textId="6CC4EC6E" w:rsidR="00531FE6" w:rsidRPr="00377597" w:rsidRDefault="00531FE6" w:rsidP="00531FE6">
      <w:pPr>
        <w:pStyle w:val="BodyAA"/>
        <w:rPr>
          <w:rFonts w:ascii="Calibri" w:hAnsi="Calibri" w:cs="Calibri"/>
          <w:b/>
          <w:sz w:val="24"/>
          <w:lang w:val="es-MX"/>
        </w:rPr>
      </w:pPr>
      <w:r w:rsidRPr="00377597">
        <w:rPr>
          <w:rFonts w:ascii="Calibri" w:hAnsi="Calibri" w:cs="Calibri"/>
          <w:b/>
          <w:sz w:val="24"/>
          <w:lang w:val="es-MX"/>
        </w:rPr>
        <w:t>Rendición de cuentas adaptada a la niñez: Caja de</w:t>
      </w:r>
      <w:r>
        <w:rPr>
          <w:rFonts w:ascii="Calibri" w:hAnsi="Calibri" w:cs="Calibri"/>
          <w:b/>
          <w:sz w:val="24"/>
          <w:lang w:val="es-MX"/>
        </w:rPr>
        <w:t xml:space="preserve"> herramientas – Módulo 10</w:t>
      </w:r>
      <w:bookmarkStart w:id="0" w:name="_GoBack"/>
      <w:bookmarkEnd w:id="0"/>
      <w:r>
        <w:rPr>
          <w:rFonts w:ascii="Calibri" w:hAnsi="Calibri" w:cs="Calibri"/>
          <w:b/>
          <w:sz w:val="24"/>
          <w:lang w:val="es-MX"/>
        </w:rPr>
        <w:t>, p. 121</w:t>
      </w:r>
    </w:p>
    <w:p w14:paraId="0FFE93B7" w14:textId="77BC34DA" w:rsidR="00497473" w:rsidRPr="00531FE6" w:rsidRDefault="00497473" w:rsidP="00BE65B8">
      <w:pPr>
        <w:pStyle w:val="BodyAA"/>
        <w:rPr>
          <w:rFonts w:ascii="Calibri" w:hAnsi="Calibri" w:cs="Calibri"/>
          <w:b/>
          <w:sz w:val="24"/>
          <w:lang w:val="es-MX"/>
        </w:rPr>
      </w:pPr>
    </w:p>
    <w:p w14:paraId="77954736" w14:textId="2152BBFB" w:rsidR="00497473" w:rsidRPr="00531FE6" w:rsidRDefault="00497473" w:rsidP="00BE65B8">
      <w:pPr>
        <w:pStyle w:val="BodyAA"/>
        <w:rPr>
          <w:rFonts w:ascii="Calibri" w:hAnsi="Calibri" w:cs="Calibri"/>
          <w:b/>
          <w:lang w:val="es-MX"/>
        </w:rPr>
      </w:pPr>
    </w:p>
    <w:p w14:paraId="7E02468D" w14:textId="591471D7" w:rsidR="00C23A3E" w:rsidRPr="00700004" w:rsidRDefault="00700004" w:rsidP="00BE65B8">
      <w:pPr>
        <w:pStyle w:val="BodyAA"/>
        <w:rPr>
          <w:rFonts w:ascii="Calibri" w:hAnsi="Calibri" w:cs="Calibri"/>
          <w:b/>
          <w:sz w:val="44"/>
          <w:lang w:val="es-MX"/>
        </w:rPr>
      </w:pPr>
      <w:r w:rsidRPr="00700004">
        <w:rPr>
          <w:rFonts w:ascii="Calibri" w:eastAsia="Times New Roman" w:hAnsi="Calibri" w:cs="Times New Roman"/>
          <w:b/>
          <w:bCs/>
          <w:noProof/>
          <w:sz w:val="32"/>
          <w:lang w:val="es-MX" w:eastAsia="en-US"/>
        </w:rPr>
        <w:t>Preparar la recogida de leyes y políticas</w:t>
      </w:r>
    </w:p>
    <w:p w14:paraId="71B2688E" w14:textId="4F7F00CC" w:rsidR="00C23A3E" w:rsidRPr="00700004" w:rsidRDefault="00C23A3E" w:rsidP="00BE65B8">
      <w:pPr>
        <w:pStyle w:val="BodyAA"/>
        <w:rPr>
          <w:rFonts w:ascii="Calibri" w:hAnsi="Calibri" w:cs="Calibri"/>
          <w:b/>
          <w:lang w:val="es-MX"/>
        </w:rPr>
      </w:pPr>
    </w:p>
    <w:p w14:paraId="230D9487" w14:textId="4A256926" w:rsidR="00C54116" w:rsidRPr="00700004" w:rsidRDefault="00C54116" w:rsidP="00EE27B7">
      <w:pPr>
        <w:pStyle w:val="BodyA"/>
        <w:jc w:val="center"/>
        <w:rPr>
          <w:rFonts w:ascii="Calibri" w:eastAsia="Times New Roman" w:hAnsi="Calibri" w:cs="Times New Roman"/>
          <w:lang w:val="es-MX"/>
        </w:rPr>
      </w:pPr>
    </w:p>
    <w:tbl>
      <w:tblPr>
        <w:tblW w:w="935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872"/>
        <w:gridCol w:w="1871"/>
        <w:gridCol w:w="1871"/>
        <w:gridCol w:w="1870"/>
        <w:gridCol w:w="1871"/>
      </w:tblGrid>
      <w:tr w:rsidR="00531FE6" w:rsidRPr="001D0C8E" w14:paraId="172EB6F4" w14:textId="77777777" w:rsidTr="00065280">
        <w:trPr>
          <w:trHeight w:val="371"/>
          <w:tblHeader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0DC1" w14:textId="7BADFB2B" w:rsidR="00531FE6" w:rsidRPr="00531FE6" w:rsidRDefault="00531FE6" w:rsidP="00531FE6">
            <w:pPr>
              <w:pStyle w:val="TableStyle1A"/>
              <w:rPr>
                <w:rFonts w:ascii="Calibri" w:hAnsi="Calibri"/>
              </w:rPr>
            </w:pPr>
            <w:r w:rsidRPr="00531FE6">
              <w:rPr>
                <w:rStyle w:val="None"/>
                <w:rFonts w:ascii="Calibri" w:eastAsia="Calibri" w:hAnsi="Calibri" w:cs="Calibri"/>
                <w:szCs w:val="18"/>
                <w:lang w:val="es-ES"/>
              </w:rPr>
              <w:t>Agente/Institución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88C5D" w14:textId="238A5767" w:rsidR="00531FE6" w:rsidRPr="00531FE6" w:rsidRDefault="00531FE6" w:rsidP="00531FE6">
            <w:pPr>
              <w:pStyle w:val="TableStyle1A"/>
              <w:rPr>
                <w:rFonts w:ascii="Calibri" w:hAnsi="Calibri"/>
              </w:rPr>
            </w:pPr>
            <w:r w:rsidRPr="00531FE6">
              <w:rPr>
                <w:rStyle w:val="None"/>
                <w:rFonts w:ascii="Calibri" w:eastAsia="Calibri" w:hAnsi="Calibri" w:cs="Calibri"/>
                <w:szCs w:val="18"/>
                <w:lang w:val="es-ES"/>
              </w:rPr>
              <w:t>Ley o política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5DB129" w14:textId="183DBE79" w:rsidR="00531FE6" w:rsidRPr="00531FE6" w:rsidRDefault="00531FE6" w:rsidP="00531FE6">
            <w:pPr>
              <w:pStyle w:val="TableStyle1A"/>
              <w:rPr>
                <w:rFonts w:ascii="Calibri" w:hAnsi="Calibri"/>
                <w:lang w:val="es-MX"/>
              </w:rPr>
            </w:pPr>
            <w:r w:rsidRPr="00531FE6">
              <w:rPr>
                <w:rStyle w:val="None"/>
                <w:rFonts w:ascii="Calibri" w:eastAsia="Calibri" w:hAnsi="Calibri" w:cs="Calibri"/>
                <w:szCs w:val="18"/>
                <w:lang w:val="es-ES"/>
              </w:rPr>
              <w:t>¿Dónde podemos obtener este documento?</w:t>
            </w: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6268E2" w14:textId="6A4FD03E" w:rsidR="00531FE6" w:rsidRPr="00531FE6" w:rsidRDefault="00531FE6" w:rsidP="00531FE6">
            <w:pPr>
              <w:pStyle w:val="TableStyle1A"/>
              <w:rPr>
                <w:rFonts w:ascii="Calibri" w:hAnsi="Calibri"/>
                <w:lang w:val="es-MX"/>
              </w:rPr>
            </w:pPr>
            <w:r w:rsidRPr="00531FE6">
              <w:rPr>
                <w:rStyle w:val="None"/>
                <w:rFonts w:ascii="Calibri" w:eastAsia="Calibri" w:hAnsi="Calibri" w:cs="Calibri"/>
                <w:szCs w:val="18"/>
                <w:lang w:val="es-ES"/>
              </w:rPr>
              <w:t>¿Quién será responsable de realizar un seguimiento?</w:t>
            </w: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5E6AA9" w14:textId="5316AA2B" w:rsidR="00531FE6" w:rsidRPr="00531FE6" w:rsidRDefault="00531FE6" w:rsidP="00531FE6">
            <w:pPr>
              <w:pStyle w:val="TableStyle1A"/>
              <w:rPr>
                <w:rFonts w:ascii="Calibri" w:hAnsi="Calibri"/>
              </w:rPr>
            </w:pPr>
            <w:r w:rsidRPr="00531FE6">
              <w:rPr>
                <w:rStyle w:val="None"/>
                <w:rFonts w:ascii="Calibri" w:eastAsia="Calibri" w:hAnsi="Calibri" w:cs="Calibri"/>
                <w:szCs w:val="18"/>
                <w:lang w:val="es-ES"/>
              </w:rPr>
              <w:t>¿Cuándo lo realizará?</w:t>
            </w:r>
          </w:p>
        </w:tc>
      </w:tr>
      <w:tr w:rsidR="001D0C8E" w:rsidRPr="001D0C8E" w14:paraId="3D483504" w14:textId="77777777" w:rsidTr="00065280">
        <w:tblPrEx>
          <w:shd w:val="clear" w:color="auto" w:fill="CEDDEB"/>
        </w:tblPrEx>
        <w:trPr>
          <w:trHeight w:val="309"/>
        </w:trPr>
        <w:tc>
          <w:tcPr>
            <w:tcW w:w="187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2D7525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09B9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25CCA8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87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2929B1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12AEB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</w:tr>
      <w:tr w:rsidR="001D0C8E" w:rsidRPr="001D0C8E" w14:paraId="6CE28A45" w14:textId="77777777" w:rsidTr="00065280">
        <w:tblPrEx>
          <w:shd w:val="clear" w:color="auto" w:fill="CEDDEB"/>
        </w:tblPrEx>
        <w:trPr>
          <w:trHeight w:val="300"/>
        </w:trPr>
        <w:tc>
          <w:tcPr>
            <w:tcW w:w="18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26A469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7E0E55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8C9F0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67EE14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2552B5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</w:tr>
    </w:tbl>
    <w:p w14:paraId="49DF72D4" w14:textId="77777777" w:rsidR="001D0C8E" w:rsidRPr="001D0C8E" w:rsidRDefault="001D0C8E" w:rsidP="001D0C8E">
      <w:pPr>
        <w:pStyle w:val="BodyA"/>
        <w:ind w:left="720" w:firstLine="720"/>
        <w:rPr>
          <w:rStyle w:val="None"/>
          <w:rFonts w:ascii="Times New Roman" w:eastAsia="Arial Unicode MS" w:hAnsi="Times New Roman" w:cs="Times New Roman"/>
          <w:color w:val="auto"/>
          <w:sz w:val="32"/>
          <w:szCs w:val="24"/>
          <w:lang w:eastAsia="en-US"/>
        </w:rPr>
      </w:pPr>
    </w:p>
    <w:p w14:paraId="1E189AC0" w14:textId="7F85709E" w:rsidR="001D0C8E" w:rsidRPr="001D0C8E" w:rsidRDefault="001D0C8E" w:rsidP="001D0C8E">
      <w:pPr>
        <w:pStyle w:val="BodyA"/>
        <w:rPr>
          <w:rStyle w:val="None"/>
          <w:rFonts w:ascii="Calibri" w:hAnsi="Calibri"/>
          <w:sz w:val="28"/>
        </w:rPr>
      </w:pPr>
    </w:p>
    <w:p w14:paraId="3D3E54FC" w14:textId="77777777" w:rsidR="001D0C8E" w:rsidRPr="001D0C8E" w:rsidRDefault="001D0C8E" w:rsidP="001D0C8E">
      <w:pPr>
        <w:pStyle w:val="BodyA"/>
        <w:rPr>
          <w:rStyle w:val="None"/>
          <w:sz w:val="28"/>
        </w:rPr>
      </w:pPr>
    </w:p>
    <w:tbl>
      <w:tblPr>
        <w:tblW w:w="935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99BC9"/>
        <w:tblLayout w:type="fixed"/>
        <w:tblLook w:val="04A0" w:firstRow="1" w:lastRow="0" w:firstColumn="1" w:lastColumn="0" w:noHBand="0" w:noVBand="1"/>
      </w:tblPr>
      <w:tblGrid>
        <w:gridCol w:w="1871"/>
        <w:gridCol w:w="2869"/>
        <w:gridCol w:w="2342"/>
        <w:gridCol w:w="1273"/>
        <w:gridCol w:w="1000"/>
      </w:tblGrid>
      <w:tr w:rsidR="00531FE6" w:rsidRPr="001D0C8E" w14:paraId="4A822D6A" w14:textId="77777777" w:rsidTr="00065280">
        <w:trPr>
          <w:trHeight w:val="615"/>
          <w:tblHeader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F58CF2" w14:textId="4E52002F" w:rsidR="00531FE6" w:rsidRPr="00531FE6" w:rsidRDefault="00531FE6" w:rsidP="00531FE6">
            <w:pPr>
              <w:pStyle w:val="TableStyle1A"/>
              <w:rPr>
                <w:rFonts w:ascii="Calibri" w:hAnsi="Calibri"/>
              </w:rPr>
            </w:pPr>
            <w:r w:rsidRPr="00531FE6">
              <w:rPr>
                <w:rStyle w:val="None"/>
                <w:rFonts w:ascii="Calibri" w:eastAsia="Calibri" w:hAnsi="Calibri" w:cs="Calibri"/>
                <w:szCs w:val="18"/>
                <w:lang w:val="es-ES"/>
              </w:rPr>
              <w:t>Agente/institución seleccionado</w:t>
            </w:r>
          </w:p>
        </w:tc>
        <w:tc>
          <w:tcPr>
            <w:tcW w:w="2869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CE78B" w14:textId="7044586A" w:rsidR="00531FE6" w:rsidRPr="00531FE6" w:rsidRDefault="00531FE6" w:rsidP="00531FE6">
            <w:pPr>
              <w:pStyle w:val="TableStyle1A"/>
              <w:rPr>
                <w:rFonts w:ascii="Calibri" w:hAnsi="Calibri"/>
                <w:lang w:val="es-MX"/>
              </w:rPr>
            </w:pPr>
            <w:r w:rsidRPr="00531FE6">
              <w:rPr>
                <w:rStyle w:val="None"/>
                <w:rFonts w:ascii="Calibri" w:eastAsia="Calibri" w:hAnsi="Calibri" w:cs="Calibri"/>
                <w:szCs w:val="18"/>
                <w:lang w:val="es-ES"/>
              </w:rPr>
              <w:t>Persona de contacto o persona que puede tener información sobre la existencia de una ley o política</w:t>
            </w: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BBB235" w14:textId="7FF8D3B0" w:rsidR="00531FE6" w:rsidRPr="00531FE6" w:rsidRDefault="00531FE6" w:rsidP="00531FE6">
            <w:pPr>
              <w:pStyle w:val="TableStyle1A"/>
              <w:rPr>
                <w:rFonts w:ascii="Calibri" w:hAnsi="Calibri"/>
                <w:lang w:val="es-MX"/>
              </w:rPr>
            </w:pPr>
            <w:r w:rsidRPr="00531FE6">
              <w:rPr>
                <w:rStyle w:val="None"/>
                <w:rFonts w:ascii="Calibri" w:eastAsia="Calibri" w:hAnsi="Calibri" w:cs="Calibri"/>
                <w:szCs w:val="18"/>
                <w:lang w:val="es-ES"/>
              </w:rPr>
              <w:t>Preguntas que hay que hacer a esta persona</w:t>
            </w: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09EFA" w14:textId="6DB04BC8" w:rsidR="00531FE6" w:rsidRPr="00531FE6" w:rsidRDefault="00531FE6" w:rsidP="00531FE6">
            <w:pPr>
              <w:pStyle w:val="TableStyle1A"/>
              <w:rPr>
                <w:rFonts w:ascii="Calibri" w:hAnsi="Calibri"/>
              </w:rPr>
            </w:pPr>
            <w:r w:rsidRPr="00531FE6">
              <w:rPr>
                <w:rStyle w:val="None"/>
                <w:rFonts w:ascii="Calibri" w:eastAsia="Calibri" w:hAnsi="Calibri" w:cs="Calibri"/>
                <w:szCs w:val="18"/>
                <w:lang w:val="es-ES"/>
              </w:rPr>
              <w:t>¿Quién realizará un seguimiento?</w:t>
            </w: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CFC33F" w14:textId="1649E5E9" w:rsidR="00531FE6" w:rsidRPr="00531FE6" w:rsidRDefault="00531FE6" w:rsidP="00531FE6">
            <w:pPr>
              <w:pStyle w:val="TableStyle1A"/>
              <w:rPr>
                <w:rFonts w:ascii="Calibri" w:hAnsi="Calibri"/>
              </w:rPr>
            </w:pPr>
            <w:r w:rsidRPr="00531FE6">
              <w:rPr>
                <w:rStyle w:val="None"/>
                <w:rFonts w:ascii="Calibri" w:eastAsia="Calibri" w:hAnsi="Calibri" w:cs="Calibri"/>
                <w:szCs w:val="18"/>
                <w:lang w:val="es-ES"/>
              </w:rPr>
              <w:t>¿Cuándo lo realizará?</w:t>
            </w:r>
          </w:p>
        </w:tc>
      </w:tr>
      <w:tr w:rsidR="001D0C8E" w:rsidRPr="001D0C8E" w14:paraId="3B356ED1" w14:textId="77777777" w:rsidTr="00065280">
        <w:tblPrEx>
          <w:shd w:val="clear" w:color="auto" w:fill="CEDDEB"/>
        </w:tblPrEx>
        <w:trPr>
          <w:trHeight w:val="309"/>
        </w:trPr>
        <w:tc>
          <w:tcPr>
            <w:tcW w:w="187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151A24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8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98C0BA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67DE7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B8FB0E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8436C2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</w:tr>
      <w:tr w:rsidR="001D0C8E" w:rsidRPr="001D0C8E" w14:paraId="69C4E178" w14:textId="77777777" w:rsidTr="00065280">
        <w:tblPrEx>
          <w:shd w:val="clear" w:color="auto" w:fill="CEDDEB"/>
        </w:tblPrEx>
        <w:trPr>
          <w:trHeight w:val="300"/>
        </w:trPr>
        <w:tc>
          <w:tcPr>
            <w:tcW w:w="18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E2E4E3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E92690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8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9259A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  <w:tc>
          <w:tcPr>
            <w:tcW w:w="23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43CC4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2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C1169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  <w:tc>
          <w:tcPr>
            <w:tcW w:w="1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49354" w14:textId="77777777" w:rsidR="001D0C8E" w:rsidRPr="001D0C8E" w:rsidRDefault="001D0C8E" w:rsidP="00065280">
            <w:pPr>
              <w:rPr>
                <w:rFonts w:ascii="Calibri" w:hAnsi="Calibri"/>
                <w:sz w:val="32"/>
              </w:rPr>
            </w:pPr>
          </w:p>
        </w:tc>
      </w:tr>
    </w:tbl>
    <w:p w14:paraId="410A9E46" w14:textId="77777777" w:rsidR="001D0C8E" w:rsidRPr="00AE4EE0" w:rsidRDefault="001D0C8E" w:rsidP="001D0C8E">
      <w:pPr>
        <w:pStyle w:val="BodyA"/>
        <w:widowControl w:val="0"/>
        <w:ind w:left="324" w:hanging="324"/>
        <w:rPr>
          <w:rStyle w:val="None"/>
          <w:rFonts w:ascii="Times New Roman" w:eastAsia="Arial Unicode MS" w:hAnsi="Times New Roman" w:cs="Times New Roman"/>
          <w:color w:val="auto"/>
          <w:sz w:val="24"/>
          <w:szCs w:val="24"/>
          <w:lang w:eastAsia="en-US"/>
        </w:rPr>
      </w:pPr>
    </w:p>
    <w:p w14:paraId="4F66A990" w14:textId="77777777" w:rsidR="001D0C8E" w:rsidRPr="00AE4EE0" w:rsidRDefault="001D0C8E" w:rsidP="001D0C8E">
      <w:pPr>
        <w:pStyle w:val="BodyA"/>
        <w:rPr>
          <w:rStyle w:val="None"/>
        </w:rPr>
      </w:pPr>
    </w:p>
    <w:p w14:paraId="6D1E4B7D" w14:textId="2A9DDEE1" w:rsidR="00936161" w:rsidRPr="00AE4EE0" w:rsidRDefault="00936161" w:rsidP="00C54116">
      <w:pPr>
        <w:pStyle w:val="BodyA"/>
        <w:rPr>
          <w:rFonts w:ascii="Calibri" w:eastAsia="Times New Roman" w:hAnsi="Calibri" w:cs="Times New Roman"/>
        </w:rPr>
      </w:pPr>
    </w:p>
    <w:sectPr w:rsidR="00936161" w:rsidRPr="00AE4E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00"/>
    <w:family w:val="auto"/>
    <w:pitch w:val="variable"/>
    <w:sig w:usb0="00000000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F02DA"/>
    <w:multiLevelType w:val="hybridMultilevel"/>
    <w:tmpl w:val="3D6E0000"/>
    <w:lvl w:ilvl="0" w:tplc="5448D258">
      <w:start w:val="1"/>
      <w:numFmt w:val="upperRoman"/>
      <w:suff w:val="nothing"/>
      <w:lvlText w:val="%1."/>
      <w:lvlJc w:val="left"/>
      <w:pPr>
        <w:ind w:left="80" w:hanging="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368239E">
      <w:start w:val="1"/>
      <w:numFmt w:val="upperLetter"/>
      <w:lvlText w:val="%2."/>
      <w:lvlJc w:val="left"/>
      <w:pPr>
        <w:ind w:left="6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E22BB2C">
      <w:start w:val="1"/>
      <w:numFmt w:val="decimal"/>
      <w:lvlText w:val="%3."/>
      <w:lvlJc w:val="left"/>
      <w:pPr>
        <w:ind w:left="9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6C0E4A8">
      <w:start w:val="1"/>
      <w:numFmt w:val="lowerLetter"/>
      <w:lvlText w:val="%4)"/>
      <w:lvlJc w:val="left"/>
      <w:pPr>
        <w:ind w:left="13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878A488A">
      <w:start w:val="1"/>
      <w:numFmt w:val="decimal"/>
      <w:lvlText w:val="(%5)"/>
      <w:lvlJc w:val="left"/>
      <w:pPr>
        <w:ind w:left="170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5488176">
      <w:start w:val="1"/>
      <w:numFmt w:val="lowerLetter"/>
      <w:lvlText w:val="(%6)"/>
      <w:lvlJc w:val="left"/>
      <w:pPr>
        <w:ind w:left="206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E748366">
      <w:start w:val="1"/>
      <w:numFmt w:val="lowerRoman"/>
      <w:lvlText w:val="%7)"/>
      <w:lvlJc w:val="left"/>
      <w:pPr>
        <w:ind w:left="242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5CE423A">
      <w:start w:val="1"/>
      <w:numFmt w:val="decimal"/>
      <w:lvlText w:val="(%8)"/>
      <w:lvlJc w:val="left"/>
      <w:pPr>
        <w:ind w:left="278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1862A3E">
      <w:start w:val="1"/>
      <w:numFmt w:val="lowerLetter"/>
      <w:lvlText w:val="(%9)"/>
      <w:lvlJc w:val="left"/>
      <w:pPr>
        <w:ind w:left="3142" w:hanging="26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AB963FB"/>
    <w:multiLevelType w:val="hybridMultilevel"/>
    <w:tmpl w:val="D6B09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EA7E75"/>
    <w:multiLevelType w:val="hybridMultilevel"/>
    <w:tmpl w:val="8C10D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4379A"/>
    <w:multiLevelType w:val="hybridMultilevel"/>
    <w:tmpl w:val="8C005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5B8"/>
    <w:rsid w:val="00047C1E"/>
    <w:rsid w:val="0007702E"/>
    <w:rsid w:val="001D0C8E"/>
    <w:rsid w:val="00385621"/>
    <w:rsid w:val="004525D8"/>
    <w:rsid w:val="00497473"/>
    <w:rsid w:val="0050167C"/>
    <w:rsid w:val="00531FE6"/>
    <w:rsid w:val="0065547C"/>
    <w:rsid w:val="006D1D16"/>
    <w:rsid w:val="006F2F84"/>
    <w:rsid w:val="00700004"/>
    <w:rsid w:val="0079200A"/>
    <w:rsid w:val="008E16A1"/>
    <w:rsid w:val="00936161"/>
    <w:rsid w:val="00A563EA"/>
    <w:rsid w:val="00BE65B8"/>
    <w:rsid w:val="00C23A3E"/>
    <w:rsid w:val="00C54116"/>
    <w:rsid w:val="00CC32ED"/>
    <w:rsid w:val="00CD3D75"/>
    <w:rsid w:val="00D71364"/>
    <w:rsid w:val="00EE27B7"/>
    <w:rsid w:val="00F54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BA837"/>
  <w15:chartTrackingRefBased/>
  <w15:docId w15:val="{3426C96F-1A6A-4104-B5A5-86FA28D26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50167C"/>
    <w:pPr>
      <w:keepNext/>
      <w:keepLines/>
      <w:spacing w:before="240"/>
      <w:outlineLvl w:val="0"/>
    </w:pPr>
    <w:rPr>
      <w:rFonts w:ascii="Calibri" w:eastAsiaTheme="majorEastAsia" w:hAnsi="Calibri" w:cstheme="majorBidi"/>
      <w:b/>
      <w:color w:val="007A4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0167C"/>
    <w:rPr>
      <w:rFonts w:ascii="Calibri" w:eastAsiaTheme="majorEastAsia" w:hAnsi="Calibri" w:cstheme="majorBidi"/>
      <w:b/>
      <w:color w:val="007A45"/>
      <w:sz w:val="32"/>
      <w:szCs w:val="32"/>
      <w:lang w:eastAsia="en-US"/>
    </w:rPr>
  </w:style>
  <w:style w:type="paragraph" w:customStyle="1" w:styleId="BodyAA">
    <w:name w:val="Body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BodyAAA">
    <w:name w:val="Body A A A"/>
    <w:rsid w:val="00BE65B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eastAsia="en-GB"/>
    </w:rPr>
  </w:style>
  <w:style w:type="paragraph" w:customStyle="1" w:styleId="BodyA">
    <w:name w:val="Body A"/>
    <w:rsid w:val="00A563E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u w:color="000000"/>
      <w:bdr w:val="nil"/>
      <w:lang w:eastAsia="en-GB"/>
    </w:rPr>
  </w:style>
  <w:style w:type="paragraph" w:customStyle="1" w:styleId="TableStyle1C">
    <w:name w:val="Table Style 1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customStyle="1" w:styleId="TableStyle2C">
    <w:name w:val="Table Style 2 C"/>
    <w:rsid w:val="008E16A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Body">
    <w:name w:val="Body"/>
    <w:rsid w:val="00C23A3E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GB" w:eastAsia="en-GB"/>
    </w:rPr>
  </w:style>
  <w:style w:type="paragraph" w:customStyle="1" w:styleId="TableStyle2">
    <w:name w:val="Table Style 2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sz w:val="20"/>
      <w:szCs w:val="20"/>
      <w:u w:color="000000"/>
      <w:bdr w:val="nil"/>
      <w:lang w:eastAsia="en-GB"/>
    </w:rPr>
  </w:style>
  <w:style w:type="paragraph" w:customStyle="1" w:styleId="TableStyle1">
    <w:name w:val="Table Style 1"/>
    <w:rsid w:val="006F2F8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  <w:style w:type="paragraph" w:styleId="Revision">
    <w:name w:val="Revision"/>
    <w:hidden/>
    <w:uiPriority w:val="99"/>
    <w:semiHidden/>
    <w:rsid w:val="00936161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eastAsia="en-US"/>
    </w:rPr>
  </w:style>
  <w:style w:type="character" w:customStyle="1" w:styleId="None">
    <w:name w:val="None"/>
    <w:rsid w:val="001D0C8E"/>
  </w:style>
  <w:style w:type="paragraph" w:customStyle="1" w:styleId="TableStyle1A">
    <w:name w:val="Table Style 1 A"/>
    <w:rsid w:val="001D0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b/>
      <w:bCs/>
      <w:color w:val="000000"/>
      <w:sz w:val="20"/>
      <w:szCs w:val="20"/>
      <w:u w:color="000000"/>
      <w:bdr w:val="nil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AF8033-27F0-46F5-9B88-57C07F78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459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Quick</dc:creator>
  <cp:keywords/>
  <dc:description/>
  <cp:lastModifiedBy>Diana Quick</cp:lastModifiedBy>
  <cp:revision>3</cp:revision>
  <dcterms:created xsi:type="dcterms:W3CDTF">2018-08-09T16:49:00Z</dcterms:created>
  <dcterms:modified xsi:type="dcterms:W3CDTF">2018-08-09T16:50:00Z</dcterms:modified>
</cp:coreProperties>
</file>