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E212" w14:textId="77777777" w:rsidR="007B404F" w:rsidRPr="00127021" w:rsidRDefault="007B404F" w:rsidP="00FC0E2B">
      <w:pPr>
        <w:pStyle w:val="Prrafodelista"/>
        <w:spacing w:after="0" w:line="240" w:lineRule="auto"/>
        <w:jc w:val="both"/>
        <w:rPr>
          <w:color w:val="000000" w:themeColor="text1"/>
          <w:lang w:val="en-GB"/>
        </w:rPr>
      </w:pPr>
    </w:p>
    <w:p w14:paraId="0E4A9E5D" w14:textId="77777777" w:rsidR="004405F4" w:rsidRPr="00127021" w:rsidRDefault="004405F4" w:rsidP="00FC0E2B">
      <w:pPr>
        <w:pStyle w:val="Prrafodelista"/>
        <w:spacing w:after="0" w:line="240" w:lineRule="auto"/>
        <w:jc w:val="both"/>
        <w:rPr>
          <w:color w:val="000000" w:themeColor="text1"/>
          <w:lang w:val="en-GB"/>
        </w:rPr>
      </w:pPr>
    </w:p>
    <w:p w14:paraId="5FAA16BF" w14:textId="77777777" w:rsidR="004405F4" w:rsidRPr="00127021" w:rsidRDefault="004405F4" w:rsidP="00FC0E2B">
      <w:pPr>
        <w:pStyle w:val="Prrafodelista"/>
        <w:spacing w:after="0" w:line="240" w:lineRule="auto"/>
        <w:jc w:val="both"/>
        <w:rPr>
          <w:color w:val="000000" w:themeColor="text1"/>
          <w:lang w:val="en-GB"/>
        </w:rPr>
      </w:pPr>
    </w:p>
    <w:p w14:paraId="1B3789BC" w14:textId="77777777" w:rsidR="004405F4" w:rsidRPr="00127021" w:rsidRDefault="004405F4" w:rsidP="00FC0E2B">
      <w:pPr>
        <w:pStyle w:val="Prrafodelista"/>
        <w:spacing w:after="0" w:line="240" w:lineRule="auto"/>
        <w:jc w:val="both"/>
        <w:rPr>
          <w:color w:val="000000" w:themeColor="text1"/>
          <w:lang w:val="en-GB"/>
        </w:rPr>
      </w:pPr>
    </w:p>
    <w:p w14:paraId="3CABBDCD" w14:textId="77777777" w:rsidR="004405F4" w:rsidRPr="00127021" w:rsidRDefault="004405F4" w:rsidP="00FC0E2B">
      <w:pPr>
        <w:pStyle w:val="Prrafodelista"/>
        <w:spacing w:after="0" w:line="240" w:lineRule="auto"/>
        <w:jc w:val="both"/>
        <w:rPr>
          <w:color w:val="000000" w:themeColor="text1"/>
          <w:lang w:val="en-GB"/>
        </w:rPr>
      </w:pPr>
    </w:p>
    <w:p w14:paraId="239D2669" w14:textId="77777777" w:rsidR="004405F4" w:rsidRPr="00127021" w:rsidRDefault="004405F4" w:rsidP="00FC0E2B">
      <w:pPr>
        <w:pStyle w:val="Prrafodelista"/>
        <w:spacing w:after="0" w:line="240" w:lineRule="auto"/>
        <w:jc w:val="both"/>
        <w:rPr>
          <w:color w:val="000000" w:themeColor="text1"/>
          <w:lang w:val="en-GB"/>
        </w:rPr>
      </w:pPr>
    </w:p>
    <w:p w14:paraId="5ED741D1" w14:textId="77777777" w:rsidR="004405F4" w:rsidRPr="00127021" w:rsidRDefault="004405F4" w:rsidP="00FC0E2B">
      <w:pPr>
        <w:pStyle w:val="Prrafodelista"/>
        <w:spacing w:after="0" w:line="240" w:lineRule="auto"/>
        <w:jc w:val="both"/>
        <w:rPr>
          <w:color w:val="000000" w:themeColor="text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6294"/>
      </w:tblGrid>
      <w:tr w:rsidR="004F0DDA" w:rsidRPr="00127021" w14:paraId="0667CA2D" w14:textId="77777777" w:rsidTr="000F0A2A">
        <w:trPr>
          <w:trHeight w:val="559"/>
        </w:trPr>
        <w:tc>
          <w:tcPr>
            <w:tcW w:w="2238" w:type="dxa"/>
            <w:vAlign w:val="center"/>
          </w:tcPr>
          <w:p w14:paraId="0304C732" w14:textId="77777777" w:rsidR="004F0DDA" w:rsidRPr="00127021" w:rsidRDefault="004F0DDA" w:rsidP="00FC0E2B">
            <w:pPr>
              <w:spacing w:after="0" w:line="240" w:lineRule="auto"/>
              <w:jc w:val="both"/>
              <w:rPr>
                <w:b/>
                <w:color w:val="000000" w:themeColor="text1"/>
                <w:lang w:val="en-GB"/>
              </w:rPr>
            </w:pPr>
            <w:r w:rsidRPr="00127021">
              <w:rPr>
                <w:b/>
                <w:color w:val="000000" w:themeColor="text1"/>
                <w:lang w:val="en-GB"/>
              </w:rPr>
              <w:t>T</w:t>
            </w:r>
            <w:r w:rsidR="006947F8" w:rsidRPr="00127021">
              <w:rPr>
                <w:b/>
                <w:color w:val="000000" w:themeColor="text1"/>
                <w:lang w:val="en-GB"/>
              </w:rPr>
              <w:t>itle</w:t>
            </w:r>
          </w:p>
        </w:tc>
        <w:tc>
          <w:tcPr>
            <w:tcW w:w="6483" w:type="dxa"/>
            <w:vAlign w:val="center"/>
          </w:tcPr>
          <w:p w14:paraId="695A7B97" w14:textId="77777777" w:rsidR="004F0DDA" w:rsidRPr="00127021" w:rsidRDefault="006947F8" w:rsidP="00FC0E2B">
            <w:pPr>
              <w:spacing w:after="0" w:line="240" w:lineRule="auto"/>
              <w:jc w:val="both"/>
              <w:rPr>
                <w:lang w:val="en-GB"/>
              </w:rPr>
            </w:pPr>
            <w:r w:rsidRPr="00127021">
              <w:rPr>
                <w:lang w:val="en-GB"/>
              </w:rPr>
              <w:t>Crisis Management Situation</w:t>
            </w:r>
            <w:r w:rsidR="00877983" w:rsidRPr="00127021">
              <w:rPr>
                <w:lang w:val="en-GB"/>
              </w:rPr>
              <w:t xml:space="preserve">: Oxfam </w:t>
            </w:r>
          </w:p>
          <w:p w14:paraId="4F443310" w14:textId="77777777" w:rsidR="00877C66" w:rsidRPr="00127021" w:rsidRDefault="006947F8" w:rsidP="00FC0E2B">
            <w:pPr>
              <w:spacing w:after="0" w:line="240" w:lineRule="auto"/>
              <w:jc w:val="both"/>
              <w:rPr>
                <w:lang w:val="en-GB"/>
              </w:rPr>
            </w:pPr>
            <w:r w:rsidRPr="00127021">
              <w:rPr>
                <w:lang w:val="en-GB"/>
              </w:rPr>
              <w:t>Crisis Prevention</w:t>
            </w:r>
            <w:r w:rsidR="00A47645">
              <w:rPr>
                <w:lang w:val="en-GB"/>
              </w:rPr>
              <w:t xml:space="preserve"> Issue</w:t>
            </w:r>
          </w:p>
        </w:tc>
      </w:tr>
      <w:tr w:rsidR="004F0DDA" w:rsidRPr="0011593F" w14:paraId="340E4E65" w14:textId="77777777" w:rsidTr="000F0A2A">
        <w:trPr>
          <w:trHeight w:val="559"/>
        </w:trPr>
        <w:tc>
          <w:tcPr>
            <w:tcW w:w="2238" w:type="dxa"/>
            <w:vAlign w:val="center"/>
          </w:tcPr>
          <w:p w14:paraId="56C3E043" w14:textId="77777777" w:rsidR="004F0DDA" w:rsidRPr="00127021" w:rsidRDefault="004F0DDA" w:rsidP="00FC0E2B">
            <w:pPr>
              <w:spacing w:after="0" w:line="240" w:lineRule="auto"/>
              <w:jc w:val="both"/>
              <w:rPr>
                <w:b/>
                <w:color w:val="000000" w:themeColor="text1"/>
                <w:lang w:val="en-GB"/>
              </w:rPr>
            </w:pPr>
            <w:r w:rsidRPr="00127021">
              <w:rPr>
                <w:b/>
                <w:color w:val="000000" w:themeColor="text1"/>
                <w:lang w:val="en-GB"/>
              </w:rPr>
              <w:t>Obj</w:t>
            </w:r>
            <w:r w:rsidR="00127021">
              <w:rPr>
                <w:b/>
                <w:color w:val="000000" w:themeColor="text1"/>
                <w:lang w:val="en-GB"/>
              </w:rPr>
              <w:t>ect</w:t>
            </w:r>
          </w:p>
        </w:tc>
        <w:tc>
          <w:tcPr>
            <w:tcW w:w="6483" w:type="dxa"/>
            <w:vAlign w:val="center"/>
          </w:tcPr>
          <w:p w14:paraId="337F41DB" w14:textId="77777777" w:rsidR="004F0DDA" w:rsidRPr="00127021" w:rsidRDefault="00FC0E2B" w:rsidP="00FC0E2B">
            <w:pPr>
              <w:spacing w:after="0" w:line="240" w:lineRule="auto"/>
              <w:jc w:val="both"/>
              <w:rPr>
                <w:color w:val="000000" w:themeColor="text1"/>
                <w:lang w:val="en-GB"/>
              </w:rPr>
            </w:pPr>
            <w:r w:rsidRPr="00127021">
              <w:rPr>
                <w:color w:val="000000" w:themeColor="text1"/>
                <w:lang w:val="en-GB"/>
              </w:rPr>
              <w:t xml:space="preserve">Context, </w:t>
            </w:r>
            <w:r w:rsidR="00A47645">
              <w:rPr>
                <w:color w:val="000000" w:themeColor="text1"/>
                <w:lang w:val="en-GB"/>
              </w:rPr>
              <w:t>G</w:t>
            </w:r>
            <w:r w:rsidR="00127021" w:rsidRPr="00127021">
              <w:rPr>
                <w:color w:val="000000" w:themeColor="text1"/>
                <w:lang w:val="en-GB"/>
              </w:rPr>
              <w:t xml:space="preserve">uidelines, </w:t>
            </w:r>
            <w:r w:rsidR="00A47645">
              <w:rPr>
                <w:color w:val="000000" w:themeColor="text1"/>
                <w:lang w:val="en-GB"/>
              </w:rPr>
              <w:t>R</w:t>
            </w:r>
            <w:r w:rsidR="00127021" w:rsidRPr="00127021">
              <w:rPr>
                <w:color w:val="000000" w:themeColor="text1"/>
                <w:lang w:val="en-GB"/>
              </w:rPr>
              <w:t xml:space="preserve">esponsibilities, </w:t>
            </w:r>
            <w:r w:rsidR="00A47645">
              <w:rPr>
                <w:color w:val="000000" w:themeColor="text1"/>
                <w:lang w:val="en-GB"/>
              </w:rPr>
              <w:t>S</w:t>
            </w:r>
            <w:r w:rsidR="00127021" w:rsidRPr="00127021">
              <w:rPr>
                <w:color w:val="000000" w:themeColor="text1"/>
                <w:lang w:val="en-GB"/>
              </w:rPr>
              <w:t>cenarios and</w:t>
            </w:r>
            <w:r w:rsidR="00A47645">
              <w:rPr>
                <w:color w:val="000000" w:themeColor="text1"/>
                <w:lang w:val="en-GB"/>
              </w:rPr>
              <w:t xml:space="preserve"> </w:t>
            </w:r>
            <w:r w:rsidR="00412B58">
              <w:rPr>
                <w:color w:val="000000" w:themeColor="text1"/>
                <w:lang w:val="en-GB"/>
              </w:rPr>
              <w:t xml:space="preserve">Contents for Statements </w:t>
            </w:r>
            <w:r w:rsidR="00A47645">
              <w:rPr>
                <w:color w:val="000000" w:themeColor="text1"/>
                <w:lang w:val="en-GB"/>
              </w:rPr>
              <w:t>R</w:t>
            </w:r>
            <w:r w:rsidR="00127021" w:rsidRPr="00127021">
              <w:rPr>
                <w:color w:val="000000" w:themeColor="text1"/>
                <w:lang w:val="en-GB"/>
              </w:rPr>
              <w:t xml:space="preserve">elated to this </w:t>
            </w:r>
            <w:r w:rsidR="00A47645">
              <w:rPr>
                <w:color w:val="000000" w:themeColor="text1"/>
                <w:lang w:val="en-GB"/>
              </w:rPr>
              <w:t>I</w:t>
            </w:r>
            <w:r w:rsidR="00127021" w:rsidRPr="00127021">
              <w:rPr>
                <w:color w:val="000000" w:themeColor="text1"/>
                <w:lang w:val="en-GB"/>
              </w:rPr>
              <w:t>ssue</w:t>
            </w:r>
            <w:r w:rsidRPr="00127021">
              <w:rPr>
                <w:color w:val="000000" w:themeColor="text1"/>
                <w:lang w:val="en-GB"/>
              </w:rPr>
              <w:t>.</w:t>
            </w:r>
          </w:p>
        </w:tc>
      </w:tr>
      <w:tr w:rsidR="004F0DDA" w:rsidRPr="00127021" w14:paraId="7EEF65CF" w14:textId="77777777" w:rsidTr="000F0A2A">
        <w:trPr>
          <w:trHeight w:val="559"/>
        </w:trPr>
        <w:tc>
          <w:tcPr>
            <w:tcW w:w="2238" w:type="dxa"/>
            <w:vAlign w:val="center"/>
          </w:tcPr>
          <w:p w14:paraId="23E23862" w14:textId="77777777" w:rsidR="004F0DDA" w:rsidRPr="00127021" w:rsidRDefault="00127021" w:rsidP="00FC0E2B">
            <w:pPr>
              <w:spacing w:after="0" w:line="240" w:lineRule="auto"/>
              <w:jc w:val="both"/>
              <w:rPr>
                <w:b/>
                <w:color w:val="000000" w:themeColor="text1"/>
                <w:lang w:val="en-GB"/>
              </w:rPr>
            </w:pPr>
            <w:r>
              <w:rPr>
                <w:b/>
                <w:color w:val="000000" w:themeColor="text1"/>
                <w:lang w:val="en-GB"/>
              </w:rPr>
              <w:t>D</w:t>
            </w:r>
            <w:r w:rsidR="00FF2A1E" w:rsidRPr="00127021">
              <w:rPr>
                <w:b/>
                <w:color w:val="000000" w:themeColor="text1"/>
                <w:lang w:val="en-GB"/>
              </w:rPr>
              <w:t>ocument</w:t>
            </w:r>
            <w:r>
              <w:rPr>
                <w:b/>
                <w:color w:val="000000" w:themeColor="text1"/>
                <w:lang w:val="en-GB"/>
              </w:rPr>
              <w:t xml:space="preserve"> Addressees</w:t>
            </w:r>
          </w:p>
        </w:tc>
        <w:tc>
          <w:tcPr>
            <w:tcW w:w="6483" w:type="dxa"/>
            <w:vAlign w:val="center"/>
          </w:tcPr>
          <w:p w14:paraId="3899CA37" w14:textId="20AF4711" w:rsidR="004F0DDA" w:rsidRPr="00127021" w:rsidRDefault="00017F25" w:rsidP="00FC0E2B">
            <w:pPr>
              <w:spacing w:after="0" w:line="240" w:lineRule="auto"/>
              <w:jc w:val="both"/>
              <w:rPr>
                <w:color w:val="000000" w:themeColor="text1"/>
                <w:lang w:val="en-GB"/>
              </w:rPr>
            </w:pPr>
            <w:r>
              <w:rPr>
                <w:color w:val="000000" w:themeColor="text1"/>
                <w:lang w:val="en-GB"/>
              </w:rPr>
              <w:t>Asia Management Team</w:t>
            </w:r>
          </w:p>
        </w:tc>
      </w:tr>
      <w:tr w:rsidR="004F0DDA" w:rsidRPr="00127021" w14:paraId="73A00B82" w14:textId="77777777" w:rsidTr="000F0A2A">
        <w:trPr>
          <w:trHeight w:val="559"/>
        </w:trPr>
        <w:tc>
          <w:tcPr>
            <w:tcW w:w="2238" w:type="dxa"/>
            <w:vAlign w:val="center"/>
          </w:tcPr>
          <w:p w14:paraId="4121C17E" w14:textId="77777777" w:rsidR="004F0DDA" w:rsidRPr="00127021" w:rsidRDefault="00127021" w:rsidP="00FC0E2B">
            <w:pPr>
              <w:spacing w:after="0" w:line="240" w:lineRule="auto"/>
              <w:jc w:val="both"/>
              <w:rPr>
                <w:b/>
                <w:color w:val="000000" w:themeColor="text1"/>
                <w:lang w:val="en-GB"/>
              </w:rPr>
            </w:pPr>
            <w:r>
              <w:rPr>
                <w:b/>
                <w:color w:val="000000" w:themeColor="text1"/>
                <w:lang w:val="en-GB"/>
              </w:rPr>
              <w:t>Document Authors</w:t>
            </w:r>
          </w:p>
        </w:tc>
        <w:tc>
          <w:tcPr>
            <w:tcW w:w="6483" w:type="dxa"/>
            <w:vAlign w:val="center"/>
          </w:tcPr>
          <w:p w14:paraId="4708CC06" w14:textId="77777777" w:rsidR="004F0DDA" w:rsidRPr="0011593F" w:rsidRDefault="00FF2A1E" w:rsidP="00FC0E2B">
            <w:pPr>
              <w:spacing w:after="0" w:line="240" w:lineRule="auto"/>
              <w:jc w:val="both"/>
              <w:rPr>
                <w:color w:val="000000" w:themeColor="text1"/>
                <w:lang w:val="fr-FR"/>
              </w:rPr>
            </w:pPr>
            <w:r w:rsidRPr="0011593F">
              <w:rPr>
                <w:color w:val="000000" w:themeColor="text1"/>
                <w:lang w:val="fr-FR"/>
              </w:rPr>
              <w:t xml:space="preserve">Elodia Gimenez José, </w:t>
            </w:r>
            <w:r w:rsidR="00E20B95" w:rsidRPr="0011593F">
              <w:rPr>
                <w:color w:val="000000" w:themeColor="text1"/>
                <w:lang w:val="fr-FR"/>
              </w:rPr>
              <w:t>Global Communication Manager</w:t>
            </w:r>
            <w:r w:rsidRPr="0011593F">
              <w:rPr>
                <w:color w:val="000000" w:themeColor="text1"/>
                <w:lang w:val="fr-FR"/>
              </w:rPr>
              <w:t xml:space="preserve"> </w:t>
            </w:r>
          </w:p>
          <w:p w14:paraId="3787E66F" w14:textId="77777777" w:rsidR="00FF2A1E" w:rsidRPr="00127021" w:rsidRDefault="00E20B95" w:rsidP="00FC0E2B">
            <w:pPr>
              <w:spacing w:after="0" w:line="240" w:lineRule="auto"/>
              <w:jc w:val="both"/>
              <w:rPr>
                <w:color w:val="000000" w:themeColor="text1"/>
                <w:lang w:val="en-GB"/>
              </w:rPr>
            </w:pPr>
            <w:r w:rsidRPr="00127021">
              <w:rPr>
                <w:color w:val="000000" w:themeColor="text1"/>
                <w:lang w:val="en-GB"/>
              </w:rPr>
              <w:t>Vanessa Pedrosa, Press Manager</w:t>
            </w:r>
          </w:p>
        </w:tc>
      </w:tr>
      <w:tr w:rsidR="004F0DDA" w:rsidRPr="00127021" w14:paraId="3439E212" w14:textId="77777777" w:rsidTr="000F0A2A">
        <w:trPr>
          <w:trHeight w:val="559"/>
        </w:trPr>
        <w:tc>
          <w:tcPr>
            <w:tcW w:w="2238" w:type="dxa"/>
            <w:vAlign w:val="center"/>
          </w:tcPr>
          <w:p w14:paraId="5DE67C9A" w14:textId="77777777" w:rsidR="004F0DDA" w:rsidRPr="00127021" w:rsidRDefault="004F0DDA" w:rsidP="00FC0E2B">
            <w:pPr>
              <w:spacing w:after="0" w:line="240" w:lineRule="auto"/>
              <w:jc w:val="both"/>
              <w:rPr>
                <w:b/>
                <w:color w:val="000000" w:themeColor="text1"/>
                <w:lang w:val="en-GB"/>
              </w:rPr>
            </w:pPr>
            <w:r w:rsidRPr="00127021">
              <w:rPr>
                <w:b/>
                <w:color w:val="000000" w:themeColor="text1"/>
                <w:lang w:val="en-GB"/>
              </w:rPr>
              <w:t>Versi</w:t>
            </w:r>
            <w:r w:rsidR="00127021">
              <w:rPr>
                <w:b/>
                <w:color w:val="000000" w:themeColor="text1"/>
                <w:lang w:val="en-GB"/>
              </w:rPr>
              <w:t>on</w:t>
            </w:r>
          </w:p>
        </w:tc>
        <w:tc>
          <w:tcPr>
            <w:tcW w:w="6483" w:type="dxa"/>
            <w:vAlign w:val="center"/>
          </w:tcPr>
          <w:p w14:paraId="6E46FBE1" w14:textId="77777777" w:rsidR="004F0DDA" w:rsidRPr="00127021" w:rsidRDefault="004F0DDA" w:rsidP="00FC0E2B">
            <w:pPr>
              <w:spacing w:after="0" w:line="240" w:lineRule="auto"/>
              <w:jc w:val="both"/>
              <w:rPr>
                <w:color w:val="000000" w:themeColor="text1"/>
                <w:lang w:val="en-GB"/>
              </w:rPr>
            </w:pPr>
            <w:r w:rsidRPr="00127021">
              <w:rPr>
                <w:color w:val="000000" w:themeColor="text1"/>
                <w:highlight w:val="yellow"/>
                <w:lang w:val="en-GB"/>
              </w:rPr>
              <w:t>1</w:t>
            </w:r>
          </w:p>
        </w:tc>
      </w:tr>
      <w:tr w:rsidR="004F0DDA" w:rsidRPr="00127021" w14:paraId="428A7CE9" w14:textId="77777777" w:rsidTr="000F0A2A">
        <w:trPr>
          <w:trHeight w:val="559"/>
        </w:trPr>
        <w:tc>
          <w:tcPr>
            <w:tcW w:w="2238" w:type="dxa"/>
            <w:vAlign w:val="center"/>
          </w:tcPr>
          <w:p w14:paraId="2BA2A5C8" w14:textId="77777777" w:rsidR="004F0DDA" w:rsidRPr="00127021" w:rsidRDefault="004F0DDA" w:rsidP="00FC0E2B">
            <w:pPr>
              <w:spacing w:after="0" w:line="240" w:lineRule="auto"/>
              <w:jc w:val="both"/>
              <w:rPr>
                <w:b/>
                <w:color w:val="000000" w:themeColor="text1"/>
                <w:lang w:val="en-GB"/>
              </w:rPr>
            </w:pPr>
            <w:r w:rsidRPr="00127021">
              <w:rPr>
                <w:b/>
                <w:color w:val="000000" w:themeColor="text1"/>
                <w:lang w:val="en-GB"/>
              </w:rPr>
              <w:t>Num</w:t>
            </w:r>
            <w:r w:rsidR="00127021">
              <w:rPr>
                <w:b/>
                <w:color w:val="000000" w:themeColor="text1"/>
                <w:lang w:val="en-GB"/>
              </w:rPr>
              <w:t>ber of pages</w:t>
            </w:r>
          </w:p>
        </w:tc>
        <w:tc>
          <w:tcPr>
            <w:tcW w:w="6483" w:type="dxa"/>
            <w:vAlign w:val="center"/>
          </w:tcPr>
          <w:p w14:paraId="19BEA9F3" w14:textId="77777777" w:rsidR="004F0DDA" w:rsidRPr="00127021" w:rsidRDefault="00E20B95" w:rsidP="00FC0E2B">
            <w:pPr>
              <w:spacing w:after="0" w:line="240" w:lineRule="auto"/>
              <w:jc w:val="both"/>
              <w:rPr>
                <w:color w:val="000000" w:themeColor="text1"/>
                <w:lang w:val="en-GB"/>
              </w:rPr>
            </w:pPr>
            <w:r w:rsidRPr="00127021">
              <w:rPr>
                <w:color w:val="000000" w:themeColor="text1"/>
                <w:lang w:val="en-GB"/>
              </w:rPr>
              <w:t>5</w:t>
            </w:r>
          </w:p>
        </w:tc>
      </w:tr>
      <w:tr w:rsidR="004F0DDA" w:rsidRPr="0011593F" w14:paraId="28DB218E" w14:textId="77777777" w:rsidTr="000F0A2A">
        <w:trPr>
          <w:trHeight w:val="559"/>
        </w:trPr>
        <w:tc>
          <w:tcPr>
            <w:tcW w:w="2238" w:type="dxa"/>
            <w:vAlign w:val="center"/>
          </w:tcPr>
          <w:p w14:paraId="55E6C1DF" w14:textId="77777777" w:rsidR="004F0DDA" w:rsidRPr="00127021" w:rsidRDefault="004F0DDA" w:rsidP="00FC0E2B">
            <w:pPr>
              <w:spacing w:after="0" w:line="240" w:lineRule="auto"/>
              <w:jc w:val="both"/>
              <w:rPr>
                <w:b/>
                <w:color w:val="000000" w:themeColor="text1"/>
                <w:lang w:val="en-GB"/>
              </w:rPr>
            </w:pPr>
            <w:r w:rsidRPr="00127021">
              <w:rPr>
                <w:b/>
                <w:color w:val="000000" w:themeColor="text1"/>
                <w:lang w:val="en-GB"/>
              </w:rPr>
              <w:t>Status</w:t>
            </w:r>
          </w:p>
        </w:tc>
        <w:tc>
          <w:tcPr>
            <w:tcW w:w="6483" w:type="dxa"/>
            <w:vAlign w:val="center"/>
          </w:tcPr>
          <w:p w14:paraId="10A86FF1" w14:textId="77777777" w:rsidR="004F0DDA" w:rsidRPr="00127021" w:rsidRDefault="00127021" w:rsidP="00FC0E2B">
            <w:pPr>
              <w:spacing w:after="0" w:line="240" w:lineRule="auto"/>
              <w:jc w:val="both"/>
              <w:rPr>
                <w:color w:val="000000" w:themeColor="text1"/>
                <w:lang w:val="en-GB"/>
              </w:rPr>
            </w:pPr>
            <w:r>
              <w:rPr>
                <w:color w:val="000000" w:themeColor="text1"/>
                <w:lang w:val="en-GB"/>
              </w:rPr>
              <w:t>Version revised by</w:t>
            </w:r>
            <w:r w:rsidR="00FF2A1E" w:rsidRPr="00127021">
              <w:rPr>
                <w:color w:val="000000" w:themeColor="text1"/>
                <w:lang w:val="en-GB"/>
              </w:rPr>
              <w:t xml:space="preserve"> </w:t>
            </w:r>
            <w:r w:rsidR="00E20B95" w:rsidRPr="00127021">
              <w:rPr>
                <w:color w:val="000000" w:themeColor="text1"/>
                <w:lang w:val="en-GB"/>
              </w:rPr>
              <w:t xml:space="preserve">Jose. M. Faura </w:t>
            </w:r>
            <w:r>
              <w:rPr>
                <w:color w:val="000000" w:themeColor="text1"/>
                <w:lang w:val="en-GB"/>
              </w:rPr>
              <w:t>on</w:t>
            </w:r>
            <w:r w:rsidR="00E20B95" w:rsidRPr="00127021">
              <w:rPr>
                <w:color w:val="000000" w:themeColor="text1"/>
                <w:lang w:val="en-GB"/>
              </w:rPr>
              <w:t xml:space="preserve"> 9</w:t>
            </w:r>
            <w:r w:rsidRPr="00127021">
              <w:rPr>
                <w:color w:val="000000" w:themeColor="text1"/>
                <w:vertAlign w:val="superscript"/>
                <w:lang w:val="en-GB"/>
              </w:rPr>
              <w:t>th</w:t>
            </w:r>
            <w:r>
              <w:rPr>
                <w:color w:val="000000" w:themeColor="text1"/>
                <w:lang w:val="en-GB"/>
              </w:rPr>
              <w:t xml:space="preserve"> February</w:t>
            </w:r>
            <w:r w:rsidR="00E20B95" w:rsidRPr="00127021">
              <w:rPr>
                <w:color w:val="000000" w:themeColor="text1"/>
                <w:lang w:val="en-GB"/>
              </w:rPr>
              <w:t xml:space="preserve"> 2018</w:t>
            </w:r>
            <w:r w:rsidR="004F0DDA" w:rsidRPr="00127021">
              <w:rPr>
                <w:color w:val="000000" w:themeColor="text1"/>
                <w:lang w:val="en-GB"/>
              </w:rPr>
              <w:t xml:space="preserve">  </w:t>
            </w:r>
          </w:p>
        </w:tc>
      </w:tr>
    </w:tbl>
    <w:p w14:paraId="79A3167B" w14:textId="77777777" w:rsidR="007B404F" w:rsidRPr="00127021" w:rsidRDefault="007B404F" w:rsidP="00FC0E2B">
      <w:pPr>
        <w:spacing w:after="0" w:line="240" w:lineRule="auto"/>
        <w:jc w:val="both"/>
        <w:rPr>
          <w:b/>
          <w:color w:val="2F5496" w:themeColor="accent1" w:themeShade="BF"/>
          <w:sz w:val="24"/>
          <w:szCs w:val="24"/>
          <w:lang w:val="en-GB"/>
        </w:rPr>
      </w:pPr>
    </w:p>
    <w:p w14:paraId="00A25AFB" w14:textId="77777777" w:rsidR="00B63E27" w:rsidRPr="00127021" w:rsidRDefault="00B63E27" w:rsidP="00FC0E2B">
      <w:pPr>
        <w:spacing w:after="0" w:line="240" w:lineRule="auto"/>
        <w:jc w:val="both"/>
        <w:rPr>
          <w:b/>
          <w:color w:val="2F5496" w:themeColor="accent1" w:themeShade="BF"/>
          <w:sz w:val="24"/>
          <w:szCs w:val="24"/>
          <w:lang w:val="en-GB"/>
        </w:rPr>
      </w:pPr>
    </w:p>
    <w:p w14:paraId="6F89110B" w14:textId="77777777" w:rsidR="009F3D0A" w:rsidRPr="00127021" w:rsidRDefault="009F3D0A" w:rsidP="00FC0E2B">
      <w:pPr>
        <w:spacing w:after="0" w:line="240" w:lineRule="auto"/>
        <w:jc w:val="both"/>
        <w:rPr>
          <w:b/>
          <w:color w:val="2F5496" w:themeColor="accent1" w:themeShade="BF"/>
          <w:sz w:val="28"/>
          <w:szCs w:val="28"/>
          <w:lang w:val="en-GB"/>
        </w:rPr>
      </w:pPr>
    </w:p>
    <w:p w14:paraId="785FC63C" w14:textId="77777777" w:rsidR="009F3D0A" w:rsidRPr="00127021" w:rsidRDefault="009F3D0A" w:rsidP="00FC0E2B">
      <w:pPr>
        <w:spacing w:after="0" w:line="240" w:lineRule="auto"/>
        <w:jc w:val="both"/>
        <w:rPr>
          <w:b/>
          <w:color w:val="2F5496" w:themeColor="accent1" w:themeShade="BF"/>
          <w:sz w:val="28"/>
          <w:szCs w:val="28"/>
          <w:lang w:val="en-GB"/>
        </w:rPr>
      </w:pPr>
    </w:p>
    <w:p w14:paraId="0D44DF1D" w14:textId="77777777" w:rsidR="004405F4" w:rsidRPr="00127021" w:rsidRDefault="004405F4" w:rsidP="00FC0E2B">
      <w:pPr>
        <w:spacing w:after="0" w:line="240" w:lineRule="auto"/>
        <w:jc w:val="both"/>
        <w:rPr>
          <w:b/>
          <w:color w:val="2F5496" w:themeColor="accent1" w:themeShade="BF"/>
          <w:sz w:val="28"/>
          <w:szCs w:val="28"/>
          <w:lang w:val="en-GB"/>
        </w:rPr>
      </w:pPr>
    </w:p>
    <w:p w14:paraId="263023FE" w14:textId="77777777" w:rsidR="004405F4" w:rsidRPr="00127021" w:rsidRDefault="004405F4" w:rsidP="00FC0E2B">
      <w:pPr>
        <w:spacing w:after="0" w:line="240" w:lineRule="auto"/>
        <w:jc w:val="both"/>
        <w:rPr>
          <w:b/>
          <w:color w:val="2F5496" w:themeColor="accent1" w:themeShade="BF"/>
          <w:sz w:val="28"/>
          <w:szCs w:val="28"/>
          <w:lang w:val="en-GB"/>
        </w:rPr>
      </w:pPr>
    </w:p>
    <w:p w14:paraId="1FE1938D" w14:textId="77777777" w:rsidR="004405F4" w:rsidRPr="00127021" w:rsidRDefault="004405F4" w:rsidP="00FC0E2B">
      <w:pPr>
        <w:spacing w:after="0" w:line="240" w:lineRule="auto"/>
        <w:jc w:val="both"/>
        <w:rPr>
          <w:b/>
          <w:color w:val="2F5496" w:themeColor="accent1" w:themeShade="BF"/>
          <w:sz w:val="28"/>
          <w:szCs w:val="28"/>
          <w:lang w:val="en-GB"/>
        </w:rPr>
      </w:pPr>
    </w:p>
    <w:p w14:paraId="2BE65E9E" w14:textId="77777777" w:rsidR="004405F4" w:rsidRPr="00127021" w:rsidRDefault="004405F4" w:rsidP="00FC0E2B">
      <w:pPr>
        <w:spacing w:after="0" w:line="240" w:lineRule="auto"/>
        <w:jc w:val="both"/>
        <w:rPr>
          <w:b/>
          <w:color w:val="2F5496" w:themeColor="accent1" w:themeShade="BF"/>
          <w:sz w:val="28"/>
          <w:szCs w:val="28"/>
          <w:lang w:val="en-GB"/>
        </w:rPr>
      </w:pPr>
    </w:p>
    <w:p w14:paraId="3FC8976F" w14:textId="77777777" w:rsidR="009F3D0A" w:rsidRPr="00127021" w:rsidRDefault="009F3D0A" w:rsidP="00FC0E2B">
      <w:pPr>
        <w:spacing w:after="0" w:line="240" w:lineRule="auto"/>
        <w:jc w:val="both"/>
        <w:rPr>
          <w:b/>
          <w:color w:val="2F5496" w:themeColor="accent1" w:themeShade="BF"/>
          <w:sz w:val="28"/>
          <w:szCs w:val="28"/>
          <w:lang w:val="en-GB"/>
        </w:rPr>
      </w:pPr>
    </w:p>
    <w:p w14:paraId="0D665478" w14:textId="77777777" w:rsidR="00432DC5" w:rsidRPr="00127021" w:rsidRDefault="00127021" w:rsidP="00FC0E2B">
      <w:pPr>
        <w:spacing w:after="0" w:line="240" w:lineRule="auto"/>
        <w:jc w:val="both"/>
        <w:rPr>
          <w:b/>
          <w:color w:val="2F5496" w:themeColor="accent1" w:themeShade="BF"/>
          <w:sz w:val="28"/>
          <w:szCs w:val="28"/>
          <w:lang w:val="en-GB"/>
        </w:rPr>
      </w:pPr>
      <w:r w:rsidRPr="00127021">
        <w:rPr>
          <w:b/>
          <w:color w:val="2F5496" w:themeColor="accent1" w:themeShade="BF"/>
          <w:sz w:val="28"/>
          <w:szCs w:val="28"/>
          <w:lang w:val="en-US"/>
        </w:rPr>
        <w:t>Index</w:t>
      </w:r>
    </w:p>
    <w:p w14:paraId="29C33C96" w14:textId="77777777" w:rsidR="009F3D0A" w:rsidRPr="00127021" w:rsidRDefault="009F3D0A">
      <w:pPr>
        <w:rPr>
          <w:sz w:val="24"/>
          <w:szCs w:val="24"/>
          <w:lang w:val="en-GB"/>
        </w:rPr>
      </w:pPr>
    </w:p>
    <w:p w14:paraId="41F81AC9" w14:textId="77777777" w:rsidR="009F3D0A" w:rsidRPr="00412B58" w:rsidRDefault="00127021" w:rsidP="009F3D0A">
      <w:pPr>
        <w:spacing w:after="0" w:line="240" w:lineRule="auto"/>
        <w:jc w:val="both"/>
        <w:rPr>
          <w:rStyle w:val="Ttulo1Car"/>
          <w:b w:val="0"/>
          <w:color w:val="000000" w:themeColor="text1"/>
          <w:lang w:val="en-GB"/>
        </w:rPr>
      </w:pPr>
      <w:r w:rsidRPr="00412B58">
        <w:rPr>
          <w:rStyle w:val="Ttulo1Car"/>
          <w:b w:val="0"/>
          <w:color w:val="000000" w:themeColor="text1"/>
          <w:lang w:val="en-US"/>
        </w:rPr>
        <w:t xml:space="preserve">Context, </w:t>
      </w:r>
      <w:r w:rsidR="00412B58" w:rsidRPr="00412B58">
        <w:rPr>
          <w:rStyle w:val="Ttulo1Car"/>
          <w:b w:val="0"/>
          <w:color w:val="000000" w:themeColor="text1"/>
          <w:lang w:val="en-US"/>
        </w:rPr>
        <w:t>G</w:t>
      </w:r>
      <w:r w:rsidRPr="00412B58">
        <w:rPr>
          <w:rStyle w:val="Ttulo1Car"/>
          <w:b w:val="0"/>
          <w:color w:val="000000" w:themeColor="text1"/>
          <w:lang w:val="en-US"/>
        </w:rPr>
        <w:t xml:space="preserve">uidelines and </w:t>
      </w:r>
      <w:r w:rsidR="00412B58" w:rsidRPr="00412B58">
        <w:rPr>
          <w:rStyle w:val="Ttulo1Car"/>
          <w:b w:val="0"/>
          <w:color w:val="000000" w:themeColor="text1"/>
          <w:lang w:val="en-US"/>
        </w:rPr>
        <w:t>R</w:t>
      </w:r>
      <w:r w:rsidRPr="00412B58">
        <w:rPr>
          <w:rStyle w:val="Ttulo1Car"/>
          <w:b w:val="0"/>
          <w:color w:val="000000" w:themeColor="text1"/>
          <w:lang w:val="en-US"/>
        </w:rPr>
        <w:t>esponsibilities………………………………………………………………….P2</w:t>
      </w:r>
    </w:p>
    <w:p w14:paraId="6628781E" w14:textId="77777777" w:rsidR="009F3D0A" w:rsidRPr="00412B58" w:rsidRDefault="00127021" w:rsidP="00412B58">
      <w:pPr>
        <w:pStyle w:val="Ttulo1"/>
        <w:numPr>
          <w:ilvl w:val="0"/>
          <w:numId w:val="0"/>
        </w:numPr>
        <w:rPr>
          <w:b w:val="0"/>
          <w:color w:val="000000" w:themeColor="text1"/>
          <w:lang w:val="en-GB"/>
        </w:rPr>
      </w:pPr>
      <w:r w:rsidRPr="00412B58">
        <w:rPr>
          <w:b w:val="0"/>
          <w:color w:val="000000" w:themeColor="text1"/>
          <w:lang w:val="en-US"/>
        </w:rPr>
        <w:t xml:space="preserve">Scenarios and </w:t>
      </w:r>
      <w:r w:rsidR="00412B58" w:rsidRPr="00412B58">
        <w:rPr>
          <w:b w:val="0"/>
          <w:color w:val="000000" w:themeColor="text1"/>
          <w:lang w:val="en-US"/>
        </w:rPr>
        <w:t>Statement Contents</w:t>
      </w:r>
      <w:r w:rsidRPr="00412B58">
        <w:rPr>
          <w:b w:val="0"/>
          <w:color w:val="000000" w:themeColor="text1"/>
          <w:lang w:val="en-US"/>
        </w:rPr>
        <w:t>………………………………………………………………………….P4</w:t>
      </w:r>
    </w:p>
    <w:p w14:paraId="399514B4" w14:textId="77777777" w:rsidR="0001380A" w:rsidRPr="00127021" w:rsidRDefault="0001380A">
      <w:pPr>
        <w:rPr>
          <w:sz w:val="24"/>
          <w:szCs w:val="24"/>
          <w:lang w:val="en-GB"/>
        </w:rPr>
      </w:pPr>
      <w:r w:rsidRPr="00127021">
        <w:rPr>
          <w:sz w:val="24"/>
          <w:szCs w:val="24"/>
          <w:lang w:val="en-GB"/>
        </w:rPr>
        <w:br w:type="page"/>
      </w:r>
    </w:p>
    <w:p w14:paraId="27481642" w14:textId="77777777" w:rsidR="00AE4470" w:rsidRPr="00412B58" w:rsidRDefault="00127021" w:rsidP="00FC0E2B">
      <w:pPr>
        <w:spacing w:after="0" w:line="240" w:lineRule="auto"/>
        <w:jc w:val="both"/>
        <w:rPr>
          <w:rStyle w:val="Ttulo1Car"/>
          <w:lang w:val="en-GB"/>
        </w:rPr>
      </w:pPr>
      <w:r w:rsidRPr="00412B58">
        <w:rPr>
          <w:rStyle w:val="Ttulo1Car"/>
          <w:lang w:val="en-US"/>
        </w:rPr>
        <w:lastRenderedPageBreak/>
        <w:t xml:space="preserve">Context, </w:t>
      </w:r>
      <w:r w:rsidR="00412B58" w:rsidRPr="00412B58">
        <w:rPr>
          <w:rStyle w:val="Ttulo1Car"/>
          <w:lang w:val="en-US"/>
        </w:rPr>
        <w:t>G</w:t>
      </w:r>
      <w:r w:rsidRPr="00412B58">
        <w:rPr>
          <w:rStyle w:val="Ttulo1Car"/>
          <w:lang w:val="en-US"/>
        </w:rPr>
        <w:t xml:space="preserve">uidelines and </w:t>
      </w:r>
      <w:r w:rsidR="00412B58" w:rsidRPr="00412B58">
        <w:rPr>
          <w:rStyle w:val="Ttulo1Car"/>
          <w:lang w:val="en-US"/>
        </w:rPr>
        <w:t>R</w:t>
      </w:r>
      <w:r w:rsidRPr="00412B58">
        <w:rPr>
          <w:rStyle w:val="Ttulo1Car"/>
          <w:lang w:val="en-US"/>
        </w:rPr>
        <w:t>esponsibil</w:t>
      </w:r>
      <w:r w:rsidR="00910916">
        <w:rPr>
          <w:rStyle w:val="Ttulo1Car"/>
          <w:lang w:val="en-US"/>
        </w:rPr>
        <w:t>i</w:t>
      </w:r>
      <w:r w:rsidRPr="00412B58">
        <w:rPr>
          <w:rStyle w:val="Ttulo1Car"/>
          <w:lang w:val="en-US"/>
        </w:rPr>
        <w:t>ties</w:t>
      </w:r>
    </w:p>
    <w:p w14:paraId="138AA5CA" w14:textId="77777777" w:rsidR="006D67CF" w:rsidRPr="00127021" w:rsidRDefault="006D67CF" w:rsidP="00FB5165">
      <w:pPr>
        <w:spacing w:after="0" w:line="240" w:lineRule="auto"/>
        <w:jc w:val="both"/>
        <w:rPr>
          <w:lang w:val="en-GB"/>
        </w:rPr>
      </w:pPr>
    </w:p>
    <w:p w14:paraId="4906F89F" w14:textId="77777777" w:rsidR="006D67CF" w:rsidRPr="00412B58" w:rsidRDefault="00127021" w:rsidP="006D67CF">
      <w:pPr>
        <w:pStyle w:val="Ttulo2"/>
        <w:rPr>
          <w:lang w:val="en-GB"/>
        </w:rPr>
      </w:pPr>
      <w:r w:rsidRPr="00412B58">
        <w:rPr>
          <w:lang w:val="en-US"/>
        </w:rPr>
        <w:t>Context</w:t>
      </w:r>
    </w:p>
    <w:p w14:paraId="2B7CB51E" w14:textId="77777777" w:rsidR="00AE4470" w:rsidRPr="00412B58" w:rsidRDefault="00412B58" w:rsidP="00FC0E2B">
      <w:pPr>
        <w:spacing w:after="0" w:line="240" w:lineRule="auto"/>
        <w:jc w:val="both"/>
        <w:rPr>
          <w:lang w:val="en-GB"/>
        </w:rPr>
      </w:pPr>
      <w:r w:rsidRPr="00412B58">
        <w:rPr>
          <w:lang w:val="en-US"/>
        </w:rPr>
        <w:t xml:space="preserve">In 2011 </w:t>
      </w:r>
      <w:r w:rsidR="00127021" w:rsidRPr="00412B58">
        <w:rPr>
          <w:lang w:val="en-US"/>
        </w:rPr>
        <w:t xml:space="preserve">Oxfam </w:t>
      </w:r>
      <w:r w:rsidRPr="00412B58">
        <w:rPr>
          <w:lang w:val="en-US"/>
        </w:rPr>
        <w:t>dismissed</w:t>
      </w:r>
      <w:r w:rsidR="00127021" w:rsidRPr="00412B58">
        <w:rPr>
          <w:lang w:val="en-US"/>
        </w:rPr>
        <w:t xml:space="preserve"> six of its members </w:t>
      </w:r>
      <w:r w:rsidRPr="00412B58">
        <w:rPr>
          <w:lang w:val="en-US"/>
        </w:rPr>
        <w:t xml:space="preserve">of staff </w:t>
      </w:r>
      <w:r w:rsidR="00127021" w:rsidRPr="00412B58">
        <w:rPr>
          <w:lang w:val="en-US"/>
        </w:rPr>
        <w:t xml:space="preserve">in Haiti for organizing “orgies worthy of Caligula” in a villa </w:t>
      </w:r>
      <w:r w:rsidRPr="00412B58">
        <w:rPr>
          <w:lang w:val="en-US"/>
        </w:rPr>
        <w:t xml:space="preserve">rented by the organization </w:t>
      </w:r>
      <w:r w:rsidR="00127021" w:rsidRPr="00412B58">
        <w:rPr>
          <w:lang w:val="en-US"/>
        </w:rPr>
        <w:t>on the island, devastated at the time by the earthquake.</w:t>
      </w:r>
      <w:r w:rsidR="006D67CF" w:rsidRPr="00412B58">
        <w:rPr>
          <w:lang w:val="en-GB"/>
        </w:rPr>
        <w:t xml:space="preserve"> </w:t>
      </w:r>
      <w:r w:rsidR="00127021" w:rsidRPr="00412B58">
        <w:rPr>
          <w:lang w:val="en-US"/>
        </w:rPr>
        <w:t>According to a report by The Times, Oxfam began to investigate various members of staff in 201</w:t>
      </w:r>
      <w:r w:rsidRPr="00412B58">
        <w:rPr>
          <w:lang w:val="en-US"/>
        </w:rPr>
        <w:t>1</w:t>
      </w:r>
      <w:r w:rsidR="00127021" w:rsidRPr="00412B58">
        <w:rPr>
          <w:lang w:val="en-US"/>
        </w:rPr>
        <w:t xml:space="preserve"> who were suspected of paying young Haitian prostitutes. In Haiti exchanging money for sex is illegal.</w:t>
      </w:r>
      <w:r w:rsidR="006D67CF" w:rsidRPr="00412B58">
        <w:rPr>
          <w:lang w:val="en-GB"/>
        </w:rPr>
        <w:t xml:space="preserve"> </w:t>
      </w:r>
      <w:r w:rsidR="00127021" w:rsidRPr="00412B58">
        <w:rPr>
          <w:lang w:val="en-US"/>
        </w:rPr>
        <w:t xml:space="preserve">The NGO has issued a statement this Friday in the light of this information in which it states that the behavior of some of its members of staff in Haiti in 2011 was “totally unacceptable” and contrary to its </w:t>
      </w:r>
      <w:r w:rsidRPr="00412B58">
        <w:rPr>
          <w:lang w:val="en-US"/>
        </w:rPr>
        <w:t>values</w:t>
      </w:r>
      <w:r w:rsidR="00127021" w:rsidRPr="00412B58">
        <w:rPr>
          <w:lang w:val="en-US"/>
        </w:rPr>
        <w:t>:</w:t>
      </w:r>
      <w:r w:rsidR="006D67CF" w:rsidRPr="00412B58">
        <w:rPr>
          <w:lang w:val="en-GB"/>
        </w:rPr>
        <w:t xml:space="preserve"> </w:t>
      </w:r>
      <w:hyperlink r:id="rId8" w:history="1">
        <w:r w:rsidR="00127021" w:rsidRPr="00412B58">
          <w:rPr>
            <w:rStyle w:val="Hipervnculo"/>
            <w:lang w:val="en-US"/>
          </w:rPr>
          <w:t>https://www.oxfam.org.uk/media-centre/the-times-statement</w:t>
        </w:r>
      </w:hyperlink>
    </w:p>
    <w:p w14:paraId="6A3D1311" w14:textId="77777777" w:rsidR="00AE4470" w:rsidRPr="00127021" w:rsidRDefault="00AE4470" w:rsidP="00FC0E2B">
      <w:pPr>
        <w:spacing w:after="0" w:line="240" w:lineRule="auto"/>
        <w:jc w:val="both"/>
        <w:rPr>
          <w:lang w:val="en-GB"/>
        </w:rPr>
      </w:pPr>
    </w:p>
    <w:p w14:paraId="441164D8" w14:textId="77777777" w:rsidR="00AE4470" w:rsidRPr="00412B58" w:rsidRDefault="00127021" w:rsidP="00FC0E2B">
      <w:pPr>
        <w:spacing w:after="0" w:line="240" w:lineRule="auto"/>
        <w:jc w:val="both"/>
        <w:rPr>
          <w:lang w:val="en-GB"/>
        </w:rPr>
      </w:pPr>
      <w:r w:rsidRPr="00412B58">
        <w:rPr>
          <w:lang w:val="en-US"/>
        </w:rPr>
        <w:t>The press has highlighted the fact that Oxfam may have tried to hide this scandal,</w:t>
      </w:r>
      <w:r w:rsidR="00412B58" w:rsidRPr="00412B58">
        <w:rPr>
          <w:lang w:val="en-US"/>
        </w:rPr>
        <w:t xml:space="preserve"> </w:t>
      </w:r>
      <w:r w:rsidRPr="00412B58">
        <w:rPr>
          <w:lang w:val="en-US"/>
        </w:rPr>
        <w:t xml:space="preserve">the impunity of the people involved and </w:t>
      </w:r>
      <w:r w:rsidR="00412B58" w:rsidRPr="00412B58">
        <w:rPr>
          <w:lang w:val="en-US"/>
        </w:rPr>
        <w:t>the general</w:t>
      </w:r>
      <w:r w:rsidRPr="00412B58">
        <w:rPr>
          <w:lang w:val="en-US"/>
        </w:rPr>
        <w:t xml:space="preserve"> lack of transparency.</w:t>
      </w:r>
    </w:p>
    <w:p w14:paraId="6A567AFF" w14:textId="77777777" w:rsidR="006D67CF" w:rsidRPr="00127021" w:rsidRDefault="006D67CF" w:rsidP="00FC0E2B">
      <w:pPr>
        <w:spacing w:after="0" w:line="240" w:lineRule="auto"/>
        <w:jc w:val="both"/>
        <w:rPr>
          <w:lang w:val="en-GB"/>
        </w:rPr>
      </w:pPr>
    </w:p>
    <w:p w14:paraId="12B98240" w14:textId="77777777" w:rsidR="00F74FB4" w:rsidRPr="00412B58" w:rsidRDefault="00127021" w:rsidP="00F74FB4">
      <w:pPr>
        <w:pStyle w:val="Ttulo2"/>
        <w:rPr>
          <w:lang w:val="en-GB"/>
        </w:rPr>
      </w:pPr>
      <w:r w:rsidRPr="00412B58">
        <w:rPr>
          <w:lang w:val="en-US"/>
        </w:rPr>
        <w:t>Guidelines</w:t>
      </w:r>
    </w:p>
    <w:p w14:paraId="71C67D28" w14:textId="77777777" w:rsidR="00AE4470" w:rsidRPr="00412B58" w:rsidRDefault="00127021" w:rsidP="00412B58">
      <w:pPr>
        <w:pStyle w:val="Ttulo3"/>
      </w:pPr>
      <w:r w:rsidRPr="00412B58">
        <w:rPr>
          <w:lang w:val="en-US"/>
        </w:rPr>
        <w:t>Duration and scale of this crisis</w:t>
      </w:r>
    </w:p>
    <w:p w14:paraId="66BC524D" w14:textId="77777777" w:rsidR="00AE4470" w:rsidRPr="00127021" w:rsidRDefault="00127021" w:rsidP="00FC0E2B">
      <w:pPr>
        <w:spacing w:after="0" w:line="240" w:lineRule="auto"/>
        <w:jc w:val="both"/>
        <w:rPr>
          <w:lang w:val="en-GB"/>
        </w:rPr>
      </w:pPr>
      <w:r w:rsidRPr="00412B58">
        <w:rPr>
          <w:lang w:val="en-US"/>
        </w:rPr>
        <w:t>Crises do not follow a single pattern.</w:t>
      </w:r>
      <w:r w:rsidR="00AE4470" w:rsidRPr="00412B58">
        <w:rPr>
          <w:lang w:val="en-GB"/>
        </w:rPr>
        <w:t xml:space="preserve"> </w:t>
      </w:r>
      <w:r w:rsidRPr="00412B58">
        <w:rPr>
          <w:lang w:val="en-US"/>
        </w:rPr>
        <w:t xml:space="preserve">They can happen </w:t>
      </w:r>
      <w:r w:rsidR="00412B58" w:rsidRPr="00412B58">
        <w:rPr>
          <w:lang w:val="en-US"/>
        </w:rPr>
        <w:t xml:space="preserve">suddenly </w:t>
      </w:r>
      <w:r w:rsidRPr="00412B58">
        <w:rPr>
          <w:lang w:val="en-US"/>
        </w:rPr>
        <w:t xml:space="preserve">at any time or progressively as a result of </w:t>
      </w:r>
      <w:r w:rsidR="00225F66" w:rsidRPr="00412B58">
        <w:rPr>
          <w:lang w:val="en-US"/>
        </w:rPr>
        <w:t>a few leading indicators.</w:t>
      </w:r>
      <w:r w:rsidR="00AE4470" w:rsidRPr="00412B58">
        <w:rPr>
          <w:lang w:val="en-GB"/>
        </w:rPr>
        <w:t xml:space="preserve"> </w:t>
      </w:r>
      <w:r w:rsidR="00225F66" w:rsidRPr="00412B58">
        <w:rPr>
          <w:lang w:val="en-US"/>
        </w:rPr>
        <w:t>They can last days or weeks and rely on an environment in which they can develop.</w:t>
      </w:r>
      <w:r w:rsidR="00AE4470" w:rsidRPr="00412B58">
        <w:rPr>
          <w:lang w:val="en-GB"/>
        </w:rPr>
        <w:t xml:space="preserve"> </w:t>
      </w:r>
      <w:r w:rsidR="00225F66" w:rsidRPr="00412B58">
        <w:rPr>
          <w:lang w:val="en-US"/>
        </w:rPr>
        <w:t xml:space="preserve">The true facts are not always the only decisive variable because the impact on public opinion also has a central role. </w:t>
      </w:r>
    </w:p>
    <w:p w14:paraId="61AE4E07" w14:textId="77777777" w:rsidR="00AE4470" w:rsidRPr="00127021" w:rsidRDefault="00AE4470" w:rsidP="00FC0E2B">
      <w:pPr>
        <w:spacing w:after="0" w:line="240" w:lineRule="auto"/>
        <w:jc w:val="both"/>
        <w:rPr>
          <w:lang w:val="en-GB"/>
        </w:rPr>
      </w:pPr>
    </w:p>
    <w:p w14:paraId="76F45E9F" w14:textId="77777777" w:rsidR="00AE4470" w:rsidRPr="00412B58" w:rsidRDefault="00225F66" w:rsidP="00412B58">
      <w:pPr>
        <w:pStyle w:val="Ttulo3"/>
      </w:pPr>
      <w:r w:rsidRPr="00412B58">
        <w:rPr>
          <w:lang w:val="en-US"/>
        </w:rPr>
        <w:t>Which stage of the crisis is Oxfam in?</w:t>
      </w:r>
    </w:p>
    <w:p w14:paraId="17DEF22D" w14:textId="77777777" w:rsidR="00412B58" w:rsidRPr="00412B58" w:rsidRDefault="00412B58" w:rsidP="00412B58">
      <w:pPr>
        <w:pStyle w:val="Prrafodelista"/>
        <w:numPr>
          <w:ilvl w:val="0"/>
          <w:numId w:val="12"/>
        </w:numPr>
        <w:spacing w:after="0" w:line="240" w:lineRule="auto"/>
        <w:jc w:val="both"/>
        <w:rPr>
          <w:lang w:val="en-GB"/>
        </w:rPr>
      </w:pPr>
      <w:r w:rsidRPr="00412B58">
        <w:rPr>
          <w:lang w:val="en-US"/>
        </w:rPr>
        <w:t>Prevention of the crisis</w:t>
      </w:r>
      <w:r w:rsidRPr="00412B58">
        <w:rPr>
          <w:lang w:val="en-GB"/>
        </w:rPr>
        <w:t xml:space="preserve"> </w:t>
      </w:r>
    </w:p>
    <w:p w14:paraId="5EFD57ED" w14:textId="77777777" w:rsidR="00412B58" w:rsidRPr="00412B58" w:rsidRDefault="00412B58" w:rsidP="00412B58">
      <w:pPr>
        <w:pStyle w:val="Prrafodelista"/>
        <w:numPr>
          <w:ilvl w:val="0"/>
          <w:numId w:val="12"/>
        </w:numPr>
        <w:spacing w:after="0" w:line="240" w:lineRule="auto"/>
        <w:jc w:val="both"/>
        <w:rPr>
          <w:lang w:val="en-GB"/>
        </w:rPr>
      </w:pPr>
      <w:r w:rsidRPr="00412B58">
        <w:rPr>
          <w:lang w:val="en-US"/>
        </w:rPr>
        <w:t>Early detection of the crisis</w:t>
      </w:r>
    </w:p>
    <w:p w14:paraId="3823060D" w14:textId="77777777" w:rsidR="00412B58" w:rsidRPr="00412B58" w:rsidRDefault="00412B58" w:rsidP="00412B58">
      <w:pPr>
        <w:pStyle w:val="Prrafodelista"/>
        <w:numPr>
          <w:ilvl w:val="0"/>
          <w:numId w:val="12"/>
        </w:numPr>
        <w:spacing w:after="0" w:line="240" w:lineRule="auto"/>
        <w:jc w:val="both"/>
        <w:rPr>
          <w:b/>
          <w:color w:val="2F5496" w:themeColor="accent1" w:themeShade="BF"/>
          <w:lang w:val="en-GB"/>
        </w:rPr>
      </w:pPr>
      <w:r w:rsidRPr="00412B58">
        <w:rPr>
          <w:b/>
          <w:color w:val="2F5496" w:themeColor="accent1" w:themeShade="BF"/>
          <w:lang w:val="en-US"/>
        </w:rPr>
        <w:t>Response to the crisis</w:t>
      </w:r>
    </w:p>
    <w:p w14:paraId="32ABEA3A" w14:textId="77777777" w:rsidR="00412B58" w:rsidRPr="00412B58" w:rsidRDefault="00412B58" w:rsidP="00412B58">
      <w:pPr>
        <w:pStyle w:val="Prrafodelista"/>
        <w:numPr>
          <w:ilvl w:val="0"/>
          <w:numId w:val="12"/>
        </w:numPr>
        <w:spacing w:after="0" w:line="240" w:lineRule="auto"/>
        <w:jc w:val="both"/>
        <w:rPr>
          <w:lang w:val="en-GB"/>
        </w:rPr>
      </w:pPr>
      <w:r w:rsidRPr="00412B58">
        <w:rPr>
          <w:lang w:val="en-US"/>
        </w:rPr>
        <w:t>End of the crisis</w:t>
      </w:r>
    </w:p>
    <w:p w14:paraId="0845942E" w14:textId="77777777" w:rsidR="00412B58" w:rsidRPr="00412B58" w:rsidRDefault="00412B58" w:rsidP="00412B58">
      <w:pPr>
        <w:pStyle w:val="Prrafodelista"/>
        <w:numPr>
          <w:ilvl w:val="0"/>
          <w:numId w:val="12"/>
        </w:numPr>
        <w:spacing w:after="0" w:line="240" w:lineRule="auto"/>
        <w:jc w:val="both"/>
        <w:rPr>
          <w:lang w:val="en-GB"/>
        </w:rPr>
      </w:pPr>
      <w:r w:rsidRPr="00412B58">
        <w:rPr>
          <w:lang w:val="en-US"/>
        </w:rPr>
        <w:t>Lessons learned</w:t>
      </w:r>
    </w:p>
    <w:p w14:paraId="70526BC5" w14:textId="77777777" w:rsidR="00AE4470" w:rsidRPr="00127021" w:rsidRDefault="00AE4470" w:rsidP="00FC0E2B">
      <w:pPr>
        <w:spacing w:after="0" w:line="240" w:lineRule="auto"/>
        <w:jc w:val="both"/>
        <w:rPr>
          <w:lang w:val="en-GB"/>
        </w:rPr>
      </w:pPr>
    </w:p>
    <w:p w14:paraId="24FD5436" w14:textId="77777777" w:rsidR="00AE4470" w:rsidRPr="00412B58" w:rsidRDefault="00225F66" w:rsidP="00412B58">
      <w:pPr>
        <w:pStyle w:val="Ttulo3"/>
      </w:pPr>
      <w:r w:rsidRPr="00412B58">
        <w:rPr>
          <w:lang w:val="en-US"/>
        </w:rPr>
        <w:t xml:space="preserve">Impact of this crisis on </w:t>
      </w:r>
      <w:proofErr w:type="spellStart"/>
      <w:r w:rsidRPr="00412B58">
        <w:rPr>
          <w:lang w:val="en-US"/>
        </w:rPr>
        <w:t>Educo</w:t>
      </w:r>
      <w:proofErr w:type="spellEnd"/>
    </w:p>
    <w:p w14:paraId="259467F9" w14:textId="77777777" w:rsidR="00412B58" w:rsidRPr="00412B58" w:rsidRDefault="00412B58" w:rsidP="00412B58">
      <w:pPr>
        <w:pStyle w:val="Prrafodelista"/>
        <w:numPr>
          <w:ilvl w:val="0"/>
          <w:numId w:val="15"/>
        </w:numPr>
        <w:spacing w:after="0" w:line="240" w:lineRule="auto"/>
        <w:jc w:val="both"/>
        <w:rPr>
          <w:b/>
          <w:color w:val="2F5496" w:themeColor="accent1" w:themeShade="BF"/>
          <w:sz w:val="24"/>
          <w:szCs w:val="24"/>
          <w:lang w:val="en-GB"/>
        </w:rPr>
      </w:pPr>
      <w:r w:rsidRPr="00412B58">
        <w:rPr>
          <w:b/>
          <w:color w:val="2F5496" w:themeColor="accent1" w:themeShade="BF"/>
          <w:sz w:val="24"/>
          <w:szCs w:val="24"/>
          <w:lang w:val="en-US"/>
        </w:rPr>
        <w:t xml:space="preserve">Prevention of the crisis </w:t>
      </w:r>
      <w:r w:rsidRPr="00412B58">
        <w:rPr>
          <w:i/>
          <w:color w:val="000000" w:themeColor="text1"/>
          <w:sz w:val="20"/>
          <w:szCs w:val="20"/>
          <w:lang w:val="en-US"/>
        </w:rPr>
        <w:t>– Phase we are in while the crisis does not impact us directly</w:t>
      </w:r>
    </w:p>
    <w:p w14:paraId="49657274" w14:textId="77777777" w:rsidR="00412B58" w:rsidRPr="00412B58" w:rsidRDefault="00412B58" w:rsidP="00412B58">
      <w:pPr>
        <w:pStyle w:val="Prrafodelista"/>
        <w:numPr>
          <w:ilvl w:val="0"/>
          <w:numId w:val="15"/>
        </w:numPr>
        <w:spacing w:after="0" w:line="240" w:lineRule="auto"/>
        <w:jc w:val="both"/>
        <w:rPr>
          <w:lang w:val="en-GB"/>
        </w:rPr>
      </w:pPr>
      <w:r w:rsidRPr="00412B58">
        <w:rPr>
          <w:lang w:val="en-US"/>
        </w:rPr>
        <w:t>Early detection of the crisis</w:t>
      </w:r>
    </w:p>
    <w:p w14:paraId="53E4B26B" w14:textId="77777777" w:rsidR="00412B58" w:rsidRPr="00412B58" w:rsidRDefault="00412B58" w:rsidP="00412B58">
      <w:pPr>
        <w:pStyle w:val="Prrafodelista"/>
        <w:numPr>
          <w:ilvl w:val="0"/>
          <w:numId w:val="15"/>
        </w:numPr>
        <w:spacing w:after="0" w:line="240" w:lineRule="auto"/>
        <w:jc w:val="both"/>
        <w:rPr>
          <w:lang w:val="en-GB"/>
        </w:rPr>
      </w:pPr>
      <w:r w:rsidRPr="00412B58">
        <w:rPr>
          <w:lang w:val="en-US"/>
        </w:rPr>
        <w:t>Response to the crisis</w:t>
      </w:r>
    </w:p>
    <w:p w14:paraId="079D8A64" w14:textId="77777777" w:rsidR="00412B58" w:rsidRPr="00412B58" w:rsidRDefault="00412B58" w:rsidP="00412B58">
      <w:pPr>
        <w:pStyle w:val="Prrafodelista"/>
        <w:numPr>
          <w:ilvl w:val="0"/>
          <w:numId w:val="15"/>
        </w:numPr>
        <w:spacing w:after="0" w:line="240" w:lineRule="auto"/>
        <w:jc w:val="both"/>
        <w:rPr>
          <w:lang w:val="en-GB"/>
        </w:rPr>
      </w:pPr>
      <w:r w:rsidRPr="00412B58">
        <w:rPr>
          <w:lang w:val="en-US"/>
        </w:rPr>
        <w:t>End of the crisis</w:t>
      </w:r>
    </w:p>
    <w:p w14:paraId="41D2D7CC" w14:textId="77777777" w:rsidR="00412B58" w:rsidRPr="00412B58" w:rsidRDefault="00412B58" w:rsidP="00412B58">
      <w:pPr>
        <w:pStyle w:val="Prrafodelista"/>
        <w:numPr>
          <w:ilvl w:val="0"/>
          <w:numId w:val="15"/>
        </w:numPr>
        <w:spacing w:after="0" w:line="240" w:lineRule="auto"/>
        <w:jc w:val="both"/>
        <w:rPr>
          <w:lang w:val="en-GB"/>
        </w:rPr>
      </w:pPr>
      <w:r w:rsidRPr="00412B58">
        <w:rPr>
          <w:lang w:val="en-US"/>
        </w:rPr>
        <w:t>Lessons learned</w:t>
      </w:r>
    </w:p>
    <w:p w14:paraId="50AD9329" w14:textId="77777777" w:rsidR="00AE4470" w:rsidRPr="00127021" w:rsidRDefault="00AE4470" w:rsidP="00FC0E2B">
      <w:pPr>
        <w:spacing w:after="0" w:line="240" w:lineRule="auto"/>
        <w:jc w:val="both"/>
        <w:rPr>
          <w:lang w:val="en-GB"/>
        </w:rPr>
      </w:pPr>
    </w:p>
    <w:p w14:paraId="2DF374DF" w14:textId="77777777" w:rsidR="00AE4470" w:rsidRPr="00412B58" w:rsidRDefault="00225F66" w:rsidP="00412B58">
      <w:pPr>
        <w:pStyle w:val="Ttulo3"/>
      </w:pPr>
      <w:r w:rsidRPr="00412B58">
        <w:rPr>
          <w:lang w:val="en-US"/>
        </w:rPr>
        <w:t xml:space="preserve">Aims of </w:t>
      </w:r>
      <w:proofErr w:type="spellStart"/>
      <w:r w:rsidRPr="00412B58">
        <w:rPr>
          <w:lang w:val="en-US"/>
        </w:rPr>
        <w:t>Educo</w:t>
      </w:r>
      <w:proofErr w:type="spellEnd"/>
      <w:r w:rsidRPr="00412B58">
        <w:rPr>
          <w:lang w:val="en-US"/>
        </w:rPr>
        <w:t xml:space="preserve"> communication if we are asked about this crisis situation</w:t>
      </w:r>
    </w:p>
    <w:p w14:paraId="6FD754D8" w14:textId="77777777" w:rsidR="00412B58" w:rsidRPr="00412B58" w:rsidRDefault="00412B58" w:rsidP="00412B58">
      <w:pPr>
        <w:pStyle w:val="Prrafodelista"/>
        <w:numPr>
          <w:ilvl w:val="0"/>
          <w:numId w:val="13"/>
        </w:numPr>
        <w:spacing w:after="0" w:line="240" w:lineRule="auto"/>
        <w:jc w:val="both"/>
        <w:rPr>
          <w:lang w:val="en-GB"/>
        </w:rPr>
      </w:pPr>
      <w:r w:rsidRPr="00412B58">
        <w:rPr>
          <w:lang w:val="en-US"/>
        </w:rPr>
        <w:t>Inform and resolve any doubts that our target public may have</w:t>
      </w:r>
    </w:p>
    <w:p w14:paraId="32DEC766" w14:textId="77777777" w:rsidR="00412B58" w:rsidRPr="00412B58" w:rsidRDefault="00412B58" w:rsidP="00412B58">
      <w:pPr>
        <w:pStyle w:val="Prrafodelista"/>
        <w:numPr>
          <w:ilvl w:val="0"/>
          <w:numId w:val="13"/>
        </w:numPr>
        <w:spacing w:after="0" w:line="240" w:lineRule="auto"/>
        <w:jc w:val="both"/>
        <w:rPr>
          <w:lang w:val="en-GB"/>
        </w:rPr>
      </w:pPr>
      <w:r w:rsidRPr="00412B58">
        <w:rPr>
          <w:lang w:val="en-US"/>
        </w:rPr>
        <w:t>Reassure any concerns expressed by our target public</w:t>
      </w:r>
    </w:p>
    <w:p w14:paraId="2794614F" w14:textId="77777777" w:rsidR="00412B58" w:rsidRPr="00412B58" w:rsidRDefault="00412B58" w:rsidP="00412B58">
      <w:pPr>
        <w:pStyle w:val="Prrafodelista"/>
        <w:numPr>
          <w:ilvl w:val="0"/>
          <w:numId w:val="13"/>
        </w:numPr>
        <w:spacing w:after="0" w:line="240" w:lineRule="auto"/>
        <w:jc w:val="both"/>
        <w:rPr>
          <w:lang w:val="en-GB"/>
        </w:rPr>
      </w:pPr>
      <w:r w:rsidRPr="00412B58">
        <w:rPr>
          <w:lang w:val="en-US"/>
        </w:rPr>
        <w:t>Prevent rumors</w:t>
      </w:r>
    </w:p>
    <w:p w14:paraId="0265D198" w14:textId="77777777" w:rsidR="00AE4470" w:rsidRPr="00127021" w:rsidRDefault="00AE4470" w:rsidP="00FC0E2B">
      <w:pPr>
        <w:spacing w:after="0" w:line="240" w:lineRule="auto"/>
        <w:jc w:val="both"/>
        <w:rPr>
          <w:lang w:val="en-GB"/>
        </w:rPr>
      </w:pPr>
    </w:p>
    <w:p w14:paraId="1726690C" w14:textId="77777777" w:rsidR="00AE4470" w:rsidRPr="00412B58" w:rsidRDefault="00225F66" w:rsidP="00412B58">
      <w:pPr>
        <w:pStyle w:val="Ttulo3"/>
      </w:pPr>
      <w:r w:rsidRPr="00412B58">
        <w:rPr>
          <w:lang w:val="en-US"/>
        </w:rPr>
        <w:t xml:space="preserve">5 Fundamental Principles regarding our </w:t>
      </w:r>
      <w:r w:rsidR="00412B58" w:rsidRPr="00412B58">
        <w:rPr>
          <w:lang w:val="en-US"/>
        </w:rPr>
        <w:t>C</w:t>
      </w:r>
      <w:r w:rsidRPr="00412B58">
        <w:rPr>
          <w:lang w:val="en-US"/>
        </w:rPr>
        <w:t xml:space="preserve">risis </w:t>
      </w:r>
      <w:r w:rsidR="00412B58" w:rsidRPr="00412B58">
        <w:rPr>
          <w:lang w:val="en-US"/>
        </w:rPr>
        <w:t>C</w:t>
      </w:r>
      <w:r w:rsidRPr="00412B58">
        <w:rPr>
          <w:lang w:val="en-US"/>
        </w:rPr>
        <w:t>ommunication</w:t>
      </w:r>
    </w:p>
    <w:p w14:paraId="3798A703" w14:textId="77777777" w:rsidR="00412B58" w:rsidRPr="00412B58" w:rsidRDefault="00412B58" w:rsidP="00412B58">
      <w:pPr>
        <w:pStyle w:val="Prrafodelista"/>
        <w:numPr>
          <w:ilvl w:val="0"/>
          <w:numId w:val="14"/>
        </w:numPr>
        <w:spacing w:after="0" w:line="240" w:lineRule="auto"/>
        <w:jc w:val="both"/>
        <w:rPr>
          <w:lang w:val="en-GB"/>
        </w:rPr>
      </w:pPr>
      <w:r w:rsidRPr="00412B58">
        <w:rPr>
          <w:lang w:val="en-US"/>
        </w:rPr>
        <w:t>Preparation and proactivity</w:t>
      </w:r>
    </w:p>
    <w:p w14:paraId="764BEAAA" w14:textId="77777777" w:rsidR="00412B58" w:rsidRPr="00412B58" w:rsidRDefault="00412B58" w:rsidP="00412B58">
      <w:pPr>
        <w:pStyle w:val="Prrafodelista"/>
        <w:numPr>
          <w:ilvl w:val="0"/>
          <w:numId w:val="14"/>
        </w:numPr>
        <w:spacing w:after="0" w:line="240" w:lineRule="auto"/>
        <w:jc w:val="both"/>
        <w:rPr>
          <w:lang w:val="en-GB"/>
        </w:rPr>
      </w:pPr>
      <w:r w:rsidRPr="00412B58">
        <w:rPr>
          <w:lang w:val="en-US"/>
        </w:rPr>
        <w:t>Internal communication before external communication</w:t>
      </w:r>
    </w:p>
    <w:p w14:paraId="59766E06" w14:textId="77777777" w:rsidR="00412B58" w:rsidRPr="00412B58" w:rsidRDefault="00412B58" w:rsidP="00412B58">
      <w:pPr>
        <w:pStyle w:val="Prrafodelista"/>
        <w:numPr>
          <w:ilvl w:val="0"/>
          <w:numId w:val="14"/>
        </w:numPr>
        <w:spacing w:after="0" w:line="240" w:lineRule="auto"/>
        <w:jc w:val="both"/>
        <w:rPr>
          <w:lang w:val="en-GB"/>
        </w:rPr>
      </w:pPr>
      <w:r w:rsidRPr="00412B58">
        <w:rPr>
          <w:lang w:val="en-US"/>
        </w:rPr>
        <w:t>We speak with one voice</w:t>
      </w:r>
    </w:p>
    <w:p w14:paraId="2F67B62B" w14:textId="77777777" w:rsidR="00412B58" w:rsidRPr="000D2FF9" w:rsidRDefault="000D2FF9" w:rsidP="000D2FF9">
      <w:pPr>
        <w:pStyle w:val="Prrafodelista"/>
        <w:numPr>
          <w:ilvl w:val="0"/>
          <w:numId w:val="14"/>
        </w:numPr>
        <w:spacing w:after="0" w:line="240" w:lineRule="auto"/>
        <w:jc w:val="both"/>
        <w:rPr>
          <w:lang w:val="en-GB"/>
        </w:rPr>
      </w:pPr>
      <w:r w:rsidRPr="000D2FF9">
        <w:rPr>
          <w:lang w:val="en-US"/>
        </w:rPr>
        <w:t>Reactive capacity</w:t>
      </w:r>
    </w:p>
    <w:p w14:paraId="38C46F3B" w14:textId="77777777" w:rsidR="000D2FF9" w:rsidRPr="000D2FF9" w:rsidRDefault="000D2FF9" w:rsidP="000D2FF9">
      <w:pPr>
        <w:pStyle w:val="Prrafodelista"/>
        <w:numPr>
          <w:ilvl w:val="0"/>
          <w:numId w:val="14"/>
        </w:numPr>
        <w:spacing w:after="0" w:line="240" w:lineRule="auto"/>
        <w:jc w:val="both"/>
        <w:rPr>
          <w:lang w:val="en-GB"/>
        </w:rPr>
      </w:pPr>
      <w:r w:rsidRPr="000D2FF9">
        <w:rPr>
          <w:lang w:val="en-US"/>
        </w:rPr>
        <w:t>Coherence and transparency</w:t>
      </w:r>
    </w:p>
    <w:p w14:paraId="62EBFB94" w14:textId="77777777" w:rsidR="00AE4470" w:rsidRPr="000D2FF9" w:rsidRDefault="00AE4470" w:rsidP="006141FC">
      <w:pPr>
        <w:pStyle w:val="Ttulo2"/>
        <w:rPr>
          <w:lang w:val="en-GB"/>
        </w:rPr>
      </w:pPr>
      <w:r w:rsidRPr="00127021">
        <w:rPr>
          <w:lang w:val="en-GB"/>
        </w:rPr>
        <w:br w:type="page"/>
      </w:r>
      <w:r w:rsidR="00225F66" w:rsidRPr="000D2FF9">
        <w:rPr>
          <w:lang w:val="en-US"/>
        </w:rPr>
        <w:lastRenderedPageBreak/>
        <w:t>Teams and Responsibilitie</w:t>
      </w:r>
      <w:r w:rsidR="000C77E3" w:rsidRPr="000D2FF9">
        <w:rPr>
          <w:lang w:val="en-US"/>
        </w:rPr>
        <w:t>s</w:t>
      </w:r>
    </w:p>
    <w:p w14:paraId="121F521B" w14:textId="77777777" w:rsidR="00AE4470" w:rsidRPr="00127021" w:rsidRDefault="00AE4470" w:rsidP="00FC0E2B">
      <w:pPr>
        <w:spacing w:after="0" w:line="240" w:lineRule="auto"/>
        <w:jc w:val="both"/>
        <w:rPr>
          <w:lang w:val="en-GB"/>
        </w:rPr>
      </w:pPr>
    </w:p>
    <w:tbl>
      <w:tblPr>
        <w:tblStyle w:val="Tablaconcuadrcula"/>
        <w:tblW w:w="0" w:type="auto"/>
        <w:tblLook w:val="04A0" w:firstRow="1" w:lastRow="0" w:firstColumn="1" w:lastColumn="0" w:noHBand="0" w:noVBand="1"/>
      </w:tblPr>
      <w:tblGrid>
        <w:gridCol w:w="2547"/>
        <w:gridCol w:w="5947"/>
      </w:tblGrid>
      <w:tr w:rsidR="00AE4470" w:rsidRPr="00127021" w14:paraId="139A5F0C" w14:textId="77777777" w:rsidTr="00127021">
        <w:tc>
          <w:tcPr>
            <w:tcW w:w="2547" w:type="dxa"/>
          </w:tcPr>
          <w:p w14:paraId="569D9A84" w14:textId="77777777" w:rsidR="00AE4470" w:rsidRPr="000D2FF9" w:rsidRDefault="006A3C51" w:rsidP="006141FC">
            <w:pPr>
              <w:jc w:val="center"/>
              <w:rPr>
                <w:b/>
                <w:lang w:val="en-GB"/>
              </w:rPr>
            </w:pPr>
            <w:r w:rsidRPr="000D2FF9">
              <w:rPr>
                <w:b/>
                <w:lang w:val="en-GB"/>
              </w:rPr>
              <w:t>Team</w:t>
            </w:r>
          </w:p>
        </w:tc>
        <w:tc>
          <w:tcPr>
            <w:tcW w:w="5947" w:type="dxa"/>
          </w:tcPr>
          <w:p w14:paraId="773DA972" w14:textId="77777777" w:rsidR="00AE4470" w:rsidRPr="00127021" w:rsidRDefault="00AE4470" w:rsidP="006141FC">
            <w:pPr>
              <w:jc w:val="center"/>
              <w:rPr>
                <w:b/>
                <w:lang w:val="en-GB"/>
              </w:rPr>
            </w:pPr>
            <w:r w:rsidRPr="00127021">
              <w:rPr>
                <w:b/>
                <w:lang w:val="en-GB"/>
              </w:rPr>
              <w:t>Respons</w:t>
            </w:r>
            <w:r w:rsidR="006A3C51">
              <w:rPr>
                <w:b/>
                <w:lang w:val="en-GB"/>
              </w:rPr>
              <w:t>ibility</w:t>
            </w:r>
          </w:p>
        </w:tc>
      </w:tr>
      <w:tr w:rsidR="00AE4470" w:rsidRPr="0011593F" w14:paraId="379EB41A" w14:textId="77777777" w:rsidTr="00127021">
        <w:tc>
          <w:tcPr>
            <w:tcW w:w="2547" w:type="dxa"/>
          </w:tcPr>
          <w:p w14:paraId="243D00BD" w14:textId="77777777" w:rsidR="00AE4470" w:rsidRPr="00127021" w:rsidRDefault="00910916" w:rsidP="00FC0E2B">
            <w:pPr>
              <w:jc w:val="both"/>
              <w:rPr>
                <w:lang w:val="en-GB"/>
              </w:rPr>
            </w:pPr>
            <w:r>
              <w:rPr>
                <w:lang w:val="en-GB"/>
              </w:rPr>
              <w:t>Executive</w:t>
            </w:r>
            <w:r w:rsidR="004D299C">
              <w:rPr>
                <w:lang w:val="en-GB"/>
              </w:rPr>
              <w:t xml:space="preserve"> Committee</w:t>
            </w:r>
            <w:r w:rsidR="00AE4470" w:rsidRPr="00127021">
              <w:rPr>
                <w:lang w:val="en-GB"/>
              </w:rPr>
              <w:t xml:space="preserve"> (</w:t>
            </w:r>
            <w:r w:rsidR="004D299C">
              <w:rPr>
                <w:lang w:val="en-GB"/>
              </w:rPr>
              <w:t>C</w:t>
            </w:r>
            <w:r w:rsidR="00AE4470" w:rsidRPr="00127021">
              <w:rPr>
                <w:lang w:val="en-GB"/>
              </w:rPr>
              <w:t>risis</w:t>
            </w:r>
            <w:r w:rsidR="004D299C">
              <w:rPr>
                <w:lang w:val="en-GB"/>
              </w:rPr>
              <w:t xml:space="preserve"> T</w:t>
            </w:r>
            <w:r w:rsidR="000C77E3">
              <w:rPr>
                <w:lang w:val="en-GB"/>
              </w:rPr>
              <w:t>eam</w:t>
            </w:r>
            <w:r w:rsidR="00AE4470" w:rsidRPr="00127021">
              <w:rPr>
                <w:lang w:val="en-GB"/>
              </w:rPr>
              <w:t xml:space="preserve">) </w:t>
            </w:r>
          </w:p>
        </w:tc>
        <w:tc>
          <w:tcPr>
            <w:tcW w:w="5947" w:type="dxa"/>
          </w:tcPr>
          <w:p w14:paraId="53522109" w14:textId="77777777" w:rsidR="00AE4470" w:rsidRPr="00127021" w:rsidRDefault="00AE4470" w:rsidP="00FC0E2B">
            <w:pPr>
              <w:pStyle w:val="Prrafodelista"/>
              <w:numPr>
                <w:ilvl w:val="0"/>
                <w:numId w:val="17"/>
              </w:numPr>
              <w:jc w:val="both"/>
              <w:rPr>
                <w:lang w:val="en-GB"/>
              </w:rPr>
            </w:pPr>
            <w:r w:rsidRPr="00127021">
              <w:rPr>
                <w:lang w:val="en-GB"/>
              </w:rPr>
              <w:t>T</w:t>
            </w:r>
            <w:r w:rsidR="004D299C">
              <w:rPr>
                <w:lang w:val="en-GB"/>
              </w:rPr>
              <w:t>akes the strategic decisions regarding the crisis</w:t>
            </w:r>
            <w:r w:rsidR="00A801AD">
              <w:rPr>
                <w:lang w:val="en-GB"/>
              </w:rPr>
              <w:t>.</w:t>
            </w:r>
          </w:p>
          <w:p w14:paraId="10CA2FF6" w14:textId="77777777" w:rsidR="00AE4470" w:rsidRPr="00127021" w:rsidRDefault="00AE4470" w:rsidP="00FC0E2B">
            <w:pPr>
              <w:pStyle w:val="Prrafodelista"/>
              <w:numPr>
                <w:ilvl w:val="0"/>
                <w:numId w:val="17"/>
              </w:numPr>
              <w:jc w:val="both"/>
              <w:rPr>
                <w:lang w:val="en-GB"/>
              </w:rPr>
            </w:pPr>
            <w:r w:rsidRPr="00127021">
              <w:rPr>
                <w:lang w:val="en-GB"/>
              </w:rPr>
              <w:t>Decide</w:t>
            </w:r>
            <w:r w:rsidR="004D299C">
              <w:rPr>
                <w:lang w:val="en-GB"/>
              </w:rPr>
              <w:t xml:space="preserve">s on the official </w:t>
            </w:r>
            <w:r w:rsidR="00A801AD">
              <w:rPr>
                <w:lang w:val="en-GB"/>
              </w:rPr>
              <w:t>statement</w:t>
            </w:r>
            <w:r w:rsidR="004D299C">
              <w:rPr>
                <w:lang w:val="en-GB"/>
              </w:rPr>
              <w:t xml:space="preserve"> </w:t>
            </w:r>
            <w:r w:rsidR="00A801AD">
              <w:rPr>
                <w:lang w:val="en-GB"/>
              </w:rPr>
              <w:t>with advice from</w:t>
            </w:r>
            <w:r w:rsidR="004D299C">
              <w:rPr>
                <w:lang w:val="en-GB"/>
              </w:rPr>
              <w:t xml:space="preserve"> the </w:t>
            </w:r>
            <w:r w:rsidR="00A801AD">
              <w:rPr>
                <w:lang w:val="en-GB"/>
              </w:rPr>
              <w:t>C</w:t>
            </w:r>
            <w:r w:rsidR="004D299C">
              <w:rPr>
                <w:lang w:val="en-GB"/>
              </w:rPr>
              <w:t xml:space="preserve">ommunication </w:t>
            </w:r>
            <w:r w:rsidR="00A801AD">
              <w:rPr>
                <w:lang w:val="en-GB"/>
              </w:rPr>
              <w:t>T</w:t>
            </w:r>
            <w:r w:rsidR="004D299C">
              <w:rPr>
                <w:lang w:val="en-GB"/>
              </w:rPr>
              <w:t>eam.</w:t>
            </w:r>
            <w:r w:rsidRPr="00127021">
              <w:rPr>
                <w:lang w:val="en-GB"/>
              </w:rPr>
              <w:t xml:space="preserve"> </w:t>
            </w:r>
          </w:p>
        </w:tc>
      </w:tr>
      <w:tr w:rsidR="00AE4470" w:rsidRPr="0011593F" w14:paraId="133F69DC" w14:textId="77777777" w:rsidTr="00127021">
        <w:tc>
          <w:tcPr>
            <w:tcW w:w="2547" w:type="dxa"/>
          </w:tcPr>
          <w:p w14:paraId="5E702B13" w14:textId="77777777" w:rsidR="00AE4470" w:rsidRPr="00127021" w:rsidRDefault="000C77E3" w:rsidP="00FC0E2B">
            <w:pPr>
              <w:jc w:val="both"/>
              <w:rPr>
                <w:lang w:val="en-GB"/>
              </w:rPr>
            </w:pPr>
            <w:r>
              <w:rPr>
                <w:lang w:val="en-GB"/>
              </w:rPr>
              <w:t xml:space="preserve">Country </w:t>
            </w:r>
            <w:r w:rsidR="00AE4470" w:rsidRPr="00127021">
              <w:rPr>
                <w:lang w:val="en-GB"/>
              </w:rPr>
              <w:t>Director</w:t>
            </w:r>
          </w:p>
        </w:tc>
        <w:tc>
          <w:tcPr>
            <w:tcW w:w="5947" w:type="dxa"/>
          </w:tcPr>
          <w:p w14:paraId="10316BBF" w14:textId="77777777" w:rsidR="00AE4470" w:rsidRPr="00127021" w:rsidRDefault="00AE4470" w:rsidP="00FC0E2B">
            <w:pPr>
              <w:pStyle w:val="Prrafodelista"/>
              <w:numPr>
                <w:ilvl w:val="0"/>
                <w:numId w:val="17"/>
              </w:numPr>
              <w:jc w:val="both"/>
              <w:rPr>
                <w:lang w:val="en-GB"/>
              </w:rPr>
            </w:pPr>
            <w:r w:rsidRPr="00127021">
              <w:rPr>
                <w:lang w:val="en-GB"/>
              </w:rPr>
              <w:t>A</w:t>
            </w:r>
            <w:r w:rsidR="004D299C">
              <w:rPr>
                <w:lang w:val="en-GB"/>
              </w:rPr>
              <w:t>s</w:t>
            </w:r>
            <w:r w:rsidRPr="00127021">
              <w:rPr>
                <w:lang w:val="en-GB"/>
              </w:rPr>
              <w:t>sign</w:t>
            </w:r>
            <w:r w:rsidR="004D299C">
              <w:rPr>
                <w:lang w:val="en-GB"/>
              </w:rPr>
              <w:t xml:space="preserve">s a spokesperson for the </w:t>
            </w:r>
            <w:r w:rsidR="000D2FF9">
              <w:rPr>
                <w:lang w:val="en-GB"/>
              </w:rPr>
              <w:t>issue</w:t>
            </w:r>
            <w:r w:rsidR="004D299C">
              <w:rPr>
                <w:lang w:val="en-GB"/>
              </w:rPr>
              <w:t xml:space="preserve"> in the country</w:t>
            </w:r>
            <w:r w:rsidRPr="00127021">
              <w:rPr>
                <w:lang w:val="en-GB"/>
              </w:rPr>
              <w:t xml:space="preserve"> </w:t>
            </w:r>
          </w:p>
          <w:p w14:paraId="52FF2AD2" w14:textId="77777777" w:rsidR="00AE4470" w:rsidRPr="00127021" w:rsidRDefault="004D299C" w:rsidP="00FC0E2B">
            <w:pPr>
              <w:pStyle w:val="Prrafodelista"/>
              <w:numPr>
                <w:ilvl w:val="0"/>
                <w:numId w:val="17"/>
              </w:numPr>
              <w:jc w:val="both"/>
              <w:rPr>
                <w:lang w:val="en-GB"/>
              </w:rPr>
            </w:pPr>
            <w:r>
              <w:rPr>
                <w:lang w:val="en-GB"/>
              </w:rPr>
              <w:t>Internally</w:t>
            </w:r>
            <w:r w:rsidR="00A801AD">
              <w:rPr>
                <w:lang w:val="en-GB"/>
              </w:rPr>
              <w:t>,</w:t>
            </w:r>
            <w:r>
              <w:rPr>
                <w:lang w:val="en-GB"/>
              </w:rPr>
              <w:t xml:space="preserve"> shares this document with the people he or she considers relevant. </w:t>
            </w:r>
          </w:p>
          <w:p w14:paraId="221A891E" w14:textId="77777777" w:rsidR="00AE4470" w:rsidRPr="00127021" w:rsidRDefault="004D299C" w:rsidP="00FC0E2B">
            <w:pPr>
              <w:pStyle w:val="Prrafodelista"/>
              <w:numPr>
                <w:ilvl w:val="0"/>
                <w:numId w:val="17"/>
              </w:numPr>
              <w:jc w:val="both"/>
              <w:rPr>
                <w:lang w:val="en-GB"/>
              </w:rPr>
            </w:pPr>
            <w:r>
              <w:rPr>
                <w:lang w:val="en-GB"/>
              </w:rPr>
              <w:t>If the questions or doubts from our target public are covered in this document (</w:t>
            </w:r>
            <w:r w:rsidR="00A801AD">
              <w:rPr>
                <w:lang w:val="en-GB"/>
              </w:rPr>
              <w:t>S</w:t>
            </w:r>
            <w:r>
              <w:rPr>
                <w:lang w:val="en-GB"/>
              </w:rPr>
              <w:t>cenarios), follow the attached instructi</w:t>
            </w:r>
            <w:r w:rsidR="00A801AD">
              <w:rPr>
                <w:lang w:val="en-GB"/>
              </w:rPr>
              <w:t>o</w:t>
            </w:r>
            <w:r>
              <w:rPr>
                <w:lang w:val="en-GB"/>
              </w:rPr>
              <w:t xml:space="preserve">ns and report to Global Communication afterwards.  </w:t>
            </w:r>
          </w:p>
          <w:p w14:paraId="6F0AFAAB" w14:textId="77777777" w:rsidR="00AE4470" w:rsidRPr="00127021" w:rsidRDefault="004D299C" w:rsidP="00FC0E2B">
            <w:pPr>
              <w:pStyle w:val="Prrafodelista"/>
              <w:numPr>
                <w:ilvl w:val="0"/>
                <w:numId w:val="17"/>
              </w:numPr>
              <w:jc w:val="both"/>
              <w:rPr>
                <w:lang w:val="en-GB"/>
              </w:rPr>
            </w:pPr>
            <w:r>
              <w:rPr>
                <w:lang w:val="en-GB"/>
              </w:rPr>
              <w:t>If the questions or doubts from our target public are not covered in this document, contact Global Communication immediately before responding</w:t>
            </w:r>
            <w:r w:rsidR="00A801AD">
              <w:rPr>
                <w:lang w:val="en-GB"/>
              </w:rPr>
              <w:t>.</w:t>
            </w:r>
          </w:p>
        </w:tc>
      </w:tr>
      <w:tr w:rsidR="00AE4470" w:rsidRPr="0011593F" w14:paraId="3399B02A" w14:textId="77777777" w:rsidTr="00127021">
        <w:tc>
          <w:tcPr>
            <w:tcW w:w="2547" w:type="dxa"/>
          </w:tcPr>
          <w:p w14:paraId="02CCDA98" w14:textId="77777777" w:rsidR="00AE4470" w:rsidRPr="00127021" w:rsidRDefault="004D299C" w:rsidP="00FC0E2B">
            <w:pPr>
              <w:jc w:val="both"/>
              <w:rPr>
                <w:lang w:val="en-GB"/>
              </w:rPr>
            </w:pPr>
            <w:r>
              <w:rPr>
                <w:lang w:val="en-GB"/>
              </w:rPr>
              <w:t>Global Communication Team</w:t>
            </w:r>
          </w:p>
        </w:tc>
        <w:tc>
          <w:tcPr>
            <w:tcW w:w="5947" w:type="dxa"/>
          </w:tcPr>
          <w:p w14:paraId="07EA9924" w14:textId="77777777" w:rsidR="00AE4470" w:rsidRPr="00127021" w:rsidRDefault="00AE4470" w:rsidP="00FC0E2B">
            <w:pPr>
              <w:pStyle w:val="Prrafodelista"/>
              <w:numPr>
                <w:ilvl w:val="0"/>
                <w:numId w:val="17"/>
              </w:numPr>
              <w:jc w:val="both"/>
              <w:rPr>
                <w:lang w:val="en-GB"/>
              </w:rPr>
            </w:pPr>
            <w:r w:rsidRPr="00127021">
              <w:rPr>
                <w:lang w:val="en-GB"/>
              </w:rPr>
              <w:t>Elabora</w:t>
            </w:r>
            <w:r w:rsidR="004D299C">
              <w:rPr>
                <w:lang w:val="en-GB"/>
              </w:rPr>
              <w:t xml:space="preserve">tes the different scenarios and </w:t>
            </w:r>
            <w:r w:rsidR="00A801AD">
              <w:rPr>
                <w:lang w:val="en-GB"/>
              </w:rPr>
              <w:t>statement</w:t>
            </w:r>
            <w:r w:rsidR="000D2FF9">
              <w:rPr>
                <w:lang w:val="en-GB"/>
              </w:rPr>
              <w:t xml:space="preserve"> content</w:t>
            </w:r>
            <w:r w:rsidR="00A801AD">
              <w:rPr>
                <w:lang w:val="en-GB"/>
              </w:rPr>
              <w:t xml:space="preserve">s </w:t>
            </w:r>
            <w:r w:rsidR="004D299C">
              <w:rPr>
                <w:lang w:val="en-GB"/>
              </w:rPr>
              <w:t>with the agreement of the Management Committee</w:t>
            </w:r>
            <w:r w:rsidRPr="00127021">
              <w:rPr>
                <w:lang w:val="en-GB"/>
              </w:rPr>
              <w:t>.</w:t>
            </w:r>
          </w:p>
          <w:p w14:paraId="4E01BC17" w14:textId="77777777" w:rsidR="00AE4470" w:rsidRPr="00127021" w:rsidRDefault="004D299C" w:rsidP="00FC0E2B">
            <w:pPr>
              <w:pStyle w:val="Prrafodelista"/>
              <w:numPr>
                <w:ilvl w:val="0"/>
                <w:numId w:val="17"/>
              </w:numPr>
              <w:jc w:val="both"/>
              <w:rPr>
                <w:lang w:val="en-GB"/>
              </w:rPr>
            </w:pPr>
            <w:r>
              <w:rPr>
                <w:lang w:val="en-GB"/>
              </w:rPr>
              <w:t>If the questions or doubts from our target public are not covered in this document, provide</w:t>
            </w:r>
            <w:r w:rsidR="000D2FF9">
              <w:rPr>
                <w:lang w:val="en-GB"/>
              </w:rPr>
              <w:t>s</w:t>
            </w:r>
            <w:r>
              <w:rPr>
                <w:lang w:val="en-GB"/>
              </w:rPr>
              <w:t xml:space="preserve"> a response to the requests for additional statements in a short period of time (less than 2 hours)</w:t>
            </w:r>
            <w:r w:rsidR="00C729EC">
              <w:rPr>
                <w:lang w:val="en-GB"/>
              </w:rPr>
              <w:t>.</w:t>
            </w:r>
          </w:p>
        </w:tc>
      </w:tr>
      <w:tr w:rsidR="00AE4470" w:rsidRPr="0011593F" w14:paraId="53322A99" w14:textId="77777777" w:rsidTr="00127021">
        <w:tc>
          <w:tcPr>
            <w:tcW w:w="2547" w:type="dxa"/>
          </w:tcPr>
          <w:p w14:paraId="2A080271" w14:textId="77777777" w:rsidR="00AE4470" w:rsidRPr="00127021" w:rsidRDefault="000C162A" w:rsidP="00FC0E2B">
            <w:pPr>
              <w:jc w:val="both"/>
              <w:rPr>
                <w:lang w:val="en-GB"/>
              </w:rPr>
            </w:pPr>
            <w:r>
              <w:rPr>
                <w:lang w:val="en-GB"/>
              </w:rPr>
              <w:t xml:space="preserve">Regional and Country Communication Team </w:t>
            </w:r>
          </w:p>
        </w:tc>
        <w:tc>
          <w:tcPr>
            <w:tcW w:w="5947" w:type="dxa"/>
          </w:tcPr>
          <w:p w14:paraId="105271F6" w14:textId="77777777" w:rsidR="00AE4470" w:rsidRPr="00127021" w:rsidRDefault="00AE4470" w:rsidP="00FC0E2B">
            <w:pPr>
              <w:pStyle w:val="Prrafodelista"/>
              <w:numPr>
                <w:ilvl w:val="0"/>
                <w:numId w:val="17"/>
              </w:numPr>
              <w:jc w:val="both"/>
              <w:rPr>
                <w:lang w:val="en-GB"/>
              </w:rPr>
            </w:pPr>
            <w:r w:rsidRPr="00127021">
              <w:rPr>
                <w:lang w:val="en-GB"/>
              </w:rPr>
              <w:t>Coordina</w:t>
            </w:r>
            <w:r w:rsidR="000E481F">
              <w:rPr>
                <w:lang w:val="en-GB"/>
              </w:rPr>
              <w:t xml:space="preserve">te, alongside the Country Director, all external communication related to the </w:t>
            </w:r>
            <w:r w:rsidR="005F3778">
              <w:rPr>
                <w:lang w:val="en-GB"/>
              </w:rPr>
              <w:t>issued</w:t>
            </w:r>
            <w:r w:rsidR="00C729EC">
              <w:rPr>
                <w:lang w:val="en-GB"/>
              </w:rPr>
              <w:t>.</w:t>
            </w:r>
          </w:p>
          <w:p w14:paraId="45EA93BA" w14:textId="77777777" w:rsidR="00AE4470" w:rsidRPr="00127021" w:rsidRDefault="00AE4470" w:rsidP="00FC0E2B">
            <w:pPr>
              <w:pStyle w:val="Prrafodelista"/>
              <w:numPr>
                <w:ilvl w:val="0"/>
                <w:numId w:val="17"/>
              </w:numPr>
              <w:jc w:val="both"/>
              <w:rPr>
                <w:lang w:val="en-GB"/>
              </w:rPr>
            </w:pPr>
            <w:r w:rsidRPr="00127021">
              <w:rPr>
                <w:lang w:val="en-GB"/>
              </w:rPr>
              <w:t>Report</w:t>
            </w:r>
            <w:r w:rsidR="00C729EC">
              <w:rPr>
                <w:lang w:val="en-GB"/>
              </w:rPr>
              <w:t xml:space="preserve"> any doubts or potentially sensitive situations</w:t>
            </w:r>
            <w:r w:rsidR="000E481F">
              <w:rPr>
                <w:lang w:val="en-GB"/>
              </w:rPr>
              <w:t xml:space="preserve"> to Global Communication</w:t>
            </w:r>
            <w:r w:rsidR="00C729EC">
              <w:rPr>
                <w:lang w:val="en-GB"/>
              </w:rPr>
              <w:t>.</w:t>
            </w:r>
          </w:p>
        </w:tc>
      </w:tr>
      <w:tr w:rsidR="00AE4470" w:rsidRPr="0011593F" w14:paraId="26C07D28" w14:textId="77777777" w:rsidTr="00127021">
        <w:trPr>
          <w:trHeight w:val="4098"/>
        </w:trPr>
        <w:tc>
          <w:tcPr>
            <w:tcW w:w="2547" w:type="dxa"/>
          </w:tcPr>
          <w:p w14:paraId="46991C3A" w14:textId="77777777" w:rsidR="00AE4470" w:rsidRPr="00127021" w:rsidRDefault="000C162A" w:rsidP="00FC0E2B">
            <w:pPr>
              <w:pStyle w:val="Prrafodelista"/>
              <w:numPr>
                <w:ilvl w:val="0"/>
                <w:numId w:val="18"/>
              </w:numPr>
              <w:jc w:val="both"/>
              <w:rPr>
                <w:lang w:val="en-GB"/>
              </w:rPr>
            </w:pPr>
            <w:r>
              <w:rPr>
                <w:lang w:val="en-GB"/>
              </w:rPr>
              <w:t>Sponsorship Team</w:t>
            </w:r>
          </w:p>
          <w:p w14:paraId="7ADCC571" w14:textId="77777777" w:rsidR="00AE4470" w:rsidRPr="00127021" w:rsidRDefault="000C162A" w:rsidP="00FC0E2B">
            <w:pPr>
              <w:pStyle w:val="Prrafodelista"/>
              <w:numPr>
                <w:ilvl w:val="0"/>
                <w:numId w:val="18"/>
              </w:numPr>
              <w:jc w:val="both"/>
              <w:rPr>
                <w:lang w:val="en-GB"/>
              </w:rPr>
            </w:pPr>
            <w:r>
              <w:rPr>
                <w:lang w:val="en-GB"/>
              </w:rPr>
              <w:t>Corporate Relations</w:t>
            </w:r>
          </w:p>
          <w:p w14:paraId="028F813B" w14:textId="77777777" w:rsidR="00AE4470" w:rsidRPr="00127021" w:rsidRDefault="000C162A" w:rsidP="00FC0E2B">
            <w:pPr>
              <w:pStyle w:val="Prrafodelista"/>
              <w:numPr>
                <w:ilvl w:val="0"/>
                <w:numId w:val="18"/>
              </w:numPr>
              <w:jc w:val="both"/>
              <w:rPr>
                <w:lang w:val="en-GB"/>
              </w:rPr>
            </w:pPr>
            <w:r>
              <w:rPr>
                <w:lang w:val="en-GB"/>
              </w:rPr>
              <w:t xml:space="preserve">Resource </w:t>
            </w:r>
            <w:r w:rsidR="00AE4470" w:rsidRPr="00127021">
              <w:rPr>
                <w:lang w:val="en-GB"/>
              </w:rPr>
              <w:t>Mo</w:t>
            </w:r>
            <w:r>
              <w:rPr>
                <w:lang w:val="en-GB"/>
              </w:rPr>
              <w:t>b</w:t>
            </w:r>
            <w:r w:rsidR="00AE4470" w:rsidRPr="00127021">
              <w:rPr>
                <w:lang w:val="en-GB"/>
              </w:rPr>
              <w:t>iliza</w:t>
            </w:r>
            <w:r w:rsidR="00910916">
              <w:rPr>
                <w:lang w:val="en-GB"/>
              </w:rPr>
              <w:t>tio</w:t>
            </w:r>
            <w:r w:rsidR="00AE4470" w:rsidRPr="00127021">
              <w:rPr>
                <w:lang w:val="en-GB"/>
              </w:rPr>
              <w:t xml:space="preserve">n (Regional </w:t>
            </w:r>
            <w:r>
              <w:rPr>
                <w:lang w:val="en-GB"/>
              </w:rPr>
              <w:t>and Country</w:t>
            </w:r>
            <w:r w:rsidR="00AE4470" w:rsidRPr="00127021">
              <w:rPr>
                <w:lang w:val="en-GB"/>
              </w:rPr>
              <w:t xml:space="preserve">) </w:t>
            </w:r>
          </w:p>
          <w:p w14:paraId="565D6D9A" w14:textId="77777777" w:rsidR="00AE4470" w:rsidRPr="00127021" w:rsidRDefault="00D21819" w:rsidP="00FC0E2B">
            <w:pPr>
              <w:pStyle w:val="Prrafodelista"/>
              <w:numPr>
                <w:ilvl w:val="0"/>
                <w:numId w:val="18"/>
              </w:numPr>
              <w:jc w:val="both"/>
              <w:rPr>
                <w:lang w:val="en-GB"/>
              </w:rPr>
            </w:pPr>
            <w:r>
              <w:rPr>
                <w:lang w:val="en-GB"/>
              </w:rPr>
              <w:t>Donor Services</w:t>
            </w:r>
            <w:r w:rsidR="00AE4470" w:rsidRPr="00127021">
              <w:rPr>
                <w:lang w:val="en-GB"/>
              </w:rPr>
              <w:t xml:space="preserve"> </w:t>
            </w:r>
            <w:r w:rsidR="000C162A">
              <w:rPr>
                <w:lang w:val="en-GB"/>
              </w:rPr>
              <w:t>Spain</w:t>
            </w:r>
          </w:p>
          <w:p w14:paraId="59429D7D" w14:textId="77777777" w:rsidR="00AE4470" w:rsidRPr="00127021" w:rsidRDefault="00D21819" w:rsidP="00FC0E2B">
            <w:pPr>
              <w:pStyle w:val="Prrafodelista"/>
              <w:numPr>
                <w:ilvl w:val="0"/>
                <w:numId w:val="18"/>
              </w:numPr>
              <w:jc w:val="both"/>
              <w:rPr>
                <w:lang w:val="en-GB"/>
              </w:rPr>
            </w:pPr>
            <w:r>
              <w:rPr>
                <w:lang w:val="en-GB"/>
              </w:rPr>
              <w:t>Advocacy</w:t>
            </w:r>
          </w:p>
          <w:p w14:paraId="6BA0AE82" w14:textId="77777777" w:rsidR="00AE4470" w:rsidRPr="00127021" w:rsidRDefault="00AE4470" w:rsidP="00FC0E2B">
            <w:pPr>
              <w:pStyle w:val="Prrafodelista"/>
              <w:numPr>
                <w:ilvl w:val="0"/>
                <w:numId w:val="18"/>
              </w:numPr>
              <w:jc w:val="both"/>
              <w:rPr>
                <w:lang w:val="en-GB"/>
              </w:rPr>
            </w:pPr>
            <w:r w:rsidRPr="00127021">
              <w:rPr>
                <w:lang w:val="en-GB"/>
              </w:rPr>
              <w:t>Programs</w:t>
            </w:r>
          </w:p>
          <w:p w14:paraId="0E5392DD" w14:textId="77777777" w:rsidR="00AE4470" w:rsidRPr="00127021" w:rsidRDefault="00D21819" w:rsidP="00FC0E2B">
            <w:pPr>
              <w:pStyle w:val="Prrafodelista"/>
              <w:numPr>
                <w:ilvl w:val="0"/>
                <w:numId w:val="18"/>
              </w:numPr>
              <w:jc w:val="both"/>
              <w:rPr>
                <w:lang w:val="en-GB"/>
              </w:rPr>
            </w:pPr>
            <w:r>
              <w:rPr>
                <w:lang w:val="en-GB"/>
              </w:rPr>
              <w:t>Institutional Relations</w:t>
            </w:r>
          </w:p>
        </w:tc>
        <w:tc>
          <w:tcPr>
            <w:tcW w:w="5947" w:type="dxa"/>
          </w:tcPr>
          <w:p w14:paraId="3735CF79" w14:textId="77777777" w:rsidR="0055586B" w:rsidRPr="00127021" w:rsidRDefault="00D21819" w:rsidP="00FC0E2B">
            <w:pPr>
              <w:pStyle w:val="Prrafodelista"/>
              <w:numPr>
                <w:ilvl w:val="0"/>
                <w:numId w:val="17"/>
              </w:numPr>
              <w:jc w:val="both"/>
              <w:rPr>
                <w:color w:val="FF0000"/>
                <w:lang w:val="en-GB"/>
              </w:rPr>
            </w:pPr>
            <w:r>
              <w:rPr>
                <w:color w:val="FF0000"/>
                <w:lang w:val="en-GB"/>
              </w:rPr>
              <w:t>Urgently e</w:t>
            </w:r>
            <w:r w:rsidR="0055586B" w:rsidRPr="00127021">
              <w:rPr>
                <w:color w:val="FF0000"/>
                <w:lang w:val="en-GB"/>
              </w:rPr>
              <w:t>valua</w:t>
            </w:r>
            <w:r>
              <w:rPr>
                <w:color w:val="FF0000"/>
                <w:lang w:val="en-GB"/>
              </w:rPr>
              <w:t>te all of the campaigns, projects, and communication we have (marketing, advocacy, et</w:t>
            </w:r>
            <w:r w:rsidR="00C729EC">
              <w:rPr>
                <w:color w:val="FF0000"/>
                <w:lang w:val="en-GB"/>
              </w:rPr>
              <w:t>c</w:t>
            </w:r>
            <w:r>
              <w:rPr>
                <w:color w:val="FF0000"/>
                <w:lang w:val="en-GB"/>
              </w:rPr>
              <w:t xml:space="preserve">.) in which our name and reputation could be connected to Oxfam.  </w:t>
            </w:r>
          </w:p>
          <w:p w14:paraId="26652EB9" w14:textId="77777777" w:rsidR="00AE4470" w:rsidRPr="00127021" w:rsidRDefault="00D21819" w:rsidP="00FC0E2B">
            <w:pPr>
              <w:pStyle w:val="Prrafodelista"/>
              <w:numPr>
                <w:ilvl w:val="0"/>
                <w:numId w:val="17"/>
              </w:numPr>
              <w:jc w:val="both"/>
              <w:rPr>
                <w:lang w:val="en-GB"/>
              </w:rPr>
            </w:pPr>
            <w:r>
              <w:rPr>
                <w:lang w:val="en-GB"/>
              </w:rPr>
              <w:t xml:space="preserve">If the questions or doubts from our target public are covered in this document (Scenarios), follow the instructions attached and report to Global Communication afterwards. </w:t>
            </w:r>
          </w:p>
          <w:p w14:paraId="12BE39EA" w14:textId="77777777" w:rsidR="00AE4470" w:rsidRPr="00127021" w:rsidRDefault="00D21819" w:rsidP="00FC0E2B">
            <w:pPr>
              <w:pStyle w:val="Prrafodelista"/>
              <w:numPr>
                <w:ilvl w:val="0"/>
                <w:numId w:val="17"/>
              </w:numPr>
              <w:jc w:val="both"/>
              <w:rPr>
                <w:lang w:val="en-GB"/>
              </w:rPr>
            </w:pPr>
            <w:r>
              <w:rPr>
                <w:lang w:val="en-GB"/>
              </w:rPr>
              <w:t xml:space="preserve">If the questions or doubts from our target public are not covered in this document, contact Global Communication immediately, before responding. </w:t>
            </w:r>
          </w:p>
        </w:tc>
      </w:tr>
    </w:tbl>
    <w:p w14:paraId="418E3562" w14:textId="77777777" w:rsidR="00AE4470" w:rsidRPr="00127021" w:rsidRDefault="00AE4470" w:rsidP="00FC0E2B">
      <w:pPr>
        <w:spacing w:after="0" w:line="240" w:lineRule="auto"/>
        <w:jc w:val="both"/>
        <w:rPr>
          <w:lang w:val="en-GB"/>
        </w:rPr>
      </w:pPr>
      <w:r w:rsidRPr="00127021">
        <w:rPr>
          <w:lang w:val="en-GB"/>
        </w:rPr>
        <w:br w:type="page"/>
      </w:r>
    </w:p>
    <w:p w14:paraId="07A2BFE1" w14:textId="77777777" w:rsidR="00AE4470" w:rsidRPr="005F3778" w:rsidRDefault="00765DD7" w:rsidP="005F3778">
      <w:pPr>
        <w:pStyle w:val="Ttulo1"/>
        <w:numPr>
          <w:ilvl w:val="0"/>
          <w:numId w:val="0"/>
        </w:numPr>
        <w:rPr>
          <w:lang w:val="en-GB"/>
        </w:rPr>
      </w:pPr>
      <w:r w:rsidRPr="005F3778">
        <w:rPr>
          <w:lang w:val="en-US"/>
        </w:rPr>
        <w:lastRenderedPageBreak/>
        <w:t xml:space="preserve">Scenarios and </w:t>
      </w:r>
      <w:r w:rsidR="005F3778" w:rsidRPr="005F3778">
        <w:rPr>
          <w:lang w:val="en-US"/>
        </w:rPr>
        <w:t>Statement Contents</w:t>
      </w:r>
    </w:p>
    <w:p w14:paraId="09A7D4F6" w14:textId="77777777" w:rsidR="00AE4470" w:rsidRPr="00127021" w:rsidRDefault="00AE4470" w:rsidP="00FC0E2B">
      <w:pPr>
        <w:spacing w:after="0" w:line="240" w:lineRule="auto"/>
        <w:jc w:val="both"/>
        <w:rPr>
          <w:color w:val="2F5496" w:themeColor="accent1" w:themeShade="BF"/>
          <w:sz w:val="24"/>
          <w:szCs w:val="24"/>
          <w:lang w:val="en-GB"/>
        </w:rPr>
      </w:pPr>
    </w:p>
    <w:p w14:paraId="06A19A04" w14:textId="77777777" w:rsidR="00AE4470" w:rsidRPr="005F3778" w:rsidRDefault="00765DD7" w:rsidP="00B60664">
      <w:pPr>
        <w:pStyle w:val="Ttulo2"/>
        <w:rPr>
          <w:lang w:val="en-GB"/>
        </w:rPr>
      </w:pPr>
      <w:r w:rsidRPr="005F3778">
        <w:rPr>
          <w:lang w:val="en-US"/>
        </w:rPr>
        <w:t>Scenario 1</w:t>
      </w:r>
    </w:p>
    <w:p w14:paraId="009E4B39" w14:textId="77777777" w:rsidR="00AE4470" w:rsidRPr="005F3778" w:rsidRDefault="00765DD7" w:rsidP="005F3778">
      <w:pPr>
        <w:pStyle w:val="Ttulo3"/>
        <w:jc w:val="both"/>
      </w:pPr>
      <w:r w:rsidRPr="005F3778">
        <w:rPr>
          <w:lang w:val="en-US"/>
        </w:rPr>
        <w:t xml:space="preserve">We are </w:t>
      </w:r>
      <w:r w:rsidR="005F3778" w:rsidRPr="005F3778">
        <w:rPr>
          <w:lang w:val="en-US"/>
        </w:rPr>
        <w:t xml:space="preserve">on the </w:t>
      </w:r>
      <w:r w:rsidRPr="005F3778">
        <w:rPr>
          <w:lang w:val="en-US"/>
        </w:rPr>
        <w:t>outside of the crisis and no external person (collaborator, company, government, sponsor, press, etc.) asks us about it.</w:t>
      </w:r>
    </w:p>
    <w:p w14:paraId="53B86CEC" w14:textId="77777777" w:rsidR="00AE4470" w:rsidRPr="00127021" w:rsidRDefault="00AE4470" w:rsidP="00FC0E2B">
      <w:pPr>
        <w:spacing w:after="0" w:line="240" w:lineRule="auto"/>
        <w:jc w:val="both"/>
        <w:rPr>
          <w:lang w:val="en-GB"/>
        </w:rPr>
      </w:pPr>
    </w:p>
    <w:p w14:paraId="653781CF" w14:textId="77777777" w:rsidR="005F3778" w:rsidRPr="005F3778" w:rsidRDefault="005F3778" w:rsidP="005F3778">
      <w:pPr>
        <w:pStyle w:val="Prrafodelista"/>
        <w:numPr>
          <w:ilvl w:val="0"/>
          <w:numId w:val="20"/>
        </w:numPr>
        <w:spacing w:after="0" w:line="240" w:lineRule="auto"/>
        <w:jc w:val="both"/>
        <w:rPr>
          <w:lang w:val="en-GB"/>
        </w:rPr>
      </w:pPr>
      <w:r w:rsidRPr="005F3778">
        <w:rPr>
          <w:lang w:val="en-US"/>
        </w:rPr>
        <w:t>In this situation, we do not make any statement about the issue and wait for events to unfold.</w:t>
      </w:r>
      <w:r w:rsidRPr="005F3778">
        <w:rPr>
          <w:lang w:val="en-GB"/>
        </w:rPr>
        <w:t xml:space="preserve"> </w:t>
      </w:r>
    </w:p>
    <w:p w14:paraId="1D7BD2F8" w14:textId="77777777" w:rsidR="00AE4470" w:rsidRPr="00127021" w:rsidRDefault="00AE4470" w:rsidP="00FC0E2B">
      <w:pPr>
        <w:spacing w:after="0" w:line="240" w:lineRule="auto"/>
        <w:jc w:val="both"/>
        <w:rPr>
          <w:lang w:val="en-GB"/>
        </w:rPr>
      </w:pPr>
    </w:p>
    <w:p w14:paraId="325935BB" w14:textId="77777777" w:rsidR="00AE4470" w:rsidRPr="005F3778" w:rsidRDefault="00765DD7" w:rsidP="00B60664">
      <w:pPr>
        <w:pStyle w:val="Ttulo2"/>
        <w:rPr>
          <w:lang w:val="en-GB"/>
        </w:rPr>
      </w:pPr>
      <w:r w:rsidRPr="005F3778">
        <w:rPr>
          <w:lang w:val="en-US"/>
        </w:rPr>
        <w:t>Scenario 2</w:t>
      </w:r>
    </w:p>
    <w:p w14:paraId="236F2545" w14:textId="77777777" w:rsidR="00AE4470" w:rsidRPr="00127021" w:rsidRDefault="00AE4470" w:rsidP="00FC0E2B">
      <w:pPr>
        <w:spacing w:after="0" w:line="240" w:lineRule="auto"/>
        <w:jc w:val="both"/>
        <w:rPr>
          <w:lang w:val="en-GB"/>
        </w:rPr>
      </w:pPr>
    </w:p>
    <w:p w14:paraId="79F595D7" w14:textId="77777777" w:rsidR="00AE4470" w:rsidRPr="005F3778" w:rsidRDefault="00765DD7" w:rsidP="005F3778">
      <w:pPr>
        <w:pStyle w:val="Ttulo3"/>
      </w:pPr>
      <w:r w:rsidRPr="005F3778">
        <w:rPr>
          <w:lang w:val="en-US"/>
        </w:rPr>
        <w:t xml:space="preserve">We are </w:t>
      </w:r>
      <w:r w:rsidR="005F3778" w:rsidRPr="005F3778">
        <w:rPr>
          <w:lang w:val="en-US"/>
        </w:rPr>
        <w:t xml:space="preserve">on the </w:t>
      </w:r>
      <w:r w:rsidRPr="005F3778">
        <w:rPr>
          <w:lang w:val="en-US"/>
        </w:rPr>
        <w:t>outside of the crisis, but we are asked for our opinion about the issue.</w:t>
      </w:r>
    </w:p>
    <w:p w14:paraId="5D8247C6" w14:textId="77777777" w:rsidR="00AE4470" w:rsidRPr="00127021" w:rsidRDefault="00AE4470" w:rsidP="00FC0E2B">
      <w:pPr>
        <w:spacing w:after="0" w:line="240" w:lineRule="auto"/>
        <w:jc w:val="both"/>
        <w:rPr>
          <w:lang w:val="en-GB"/>
        </w:rPr>
      </w:pPr>
    </w:p>
    <w:p w14:paraId="6A085BB5" w14:textId="77777777" w:rsidR="00AE4470" w:rsidRPr="005F3778" w:rsidRDefault="00765DD7" w:rsidP="00B60664">
      <w:pPr>
        <w:pStyle w:val="Ttulo4"/>
        <w:rPr>
          <w:lang w:val="en-GB"/>
        </w:rPr>
      </w:pPr>
      <w:r w:rsidRPr="005F3778">
        <w:rPr>
          <w:lang w:val="en-US"/>
        </w:rPr>
        <w:t>What do you think about the Oxfam scandal?</w:t>
      </w:r>
    </w:p>
    <w:p w14:paraId="5DB3145B" w14:textId="77777777" w:rsidR="00AE4470" w:rsidRPr="00127021" w:rsidRDefault="00AE4470" w:rsidP="00FC0E2B">
      <w:pPr>
        <w:spacing w:after="0" w:line="240" w:lineRule="auto"/>
        <w:jc w:val="both"/>
        <w:rPr>
          <w:lang w:val="en-GB"/>
        </w:rPr>
      </w:pPr>
    </w:p>
    <w:p w14:paraId="3A20CC96"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We strongly condemn all kinds of abuse and exploitation of children and adolescents, both inside and outside our organization.</w:t>
      </w:r>
      <w:r w:rsidRPr="005F3778">
        <w:rPr>
          <w:lang w:val="en-GB"/>
        </w:rPr>
        <w:t xml:space="preserve"> </w:t>
      </w:r>
    </w:p>
    <w:p w14:paraId="1755750E"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We firmly condemn any type of abuse and exploitation of women.</w:t>
      </w:r>
    </w:p>
    <w:p w14:paraId="44785667"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We reiterate our total commitment to the protection of children and adolescents.</w:t>
      </w:r>
      <w:r w:rsidRPr="005F3778">
        <w:rPr>
          <w:lang w:val="en-GB"/>
        </w:rPr>
        <w:t xml:space="preserve"> </w:t>
      </w:r>
    </w:p>
    <w:p w14:paraId="57978FB9" w14:textId="77777777" w:rsidR="00AE4470" w:rsidRPr="00127021" w:rsidRDefault="00AE4470" w:rsidP="00FC0E2B">
      <w:pPr>
        <w:spacing w:after="0" w:line="240" w:lineRule="auto"/>
        <w:jc w:val="both"/>
        <w:rPr>
          <w:lang w:val="en-GB"/>
        </w:rPr>
      </w:pPr>
    </w:p>
    <w:p w14:paraId="6C719208" w14:textId="77777777" w:rsidR="00AE4470" w:rsidRPr="005F3778" w:rsidRDefault="00765DD7" w:rsidP="00B60664">
      <w:pPr>
        <w:pStyle w:val="Ttulo4"/>
        <w:rPr>
          <w:lang w:val="en-GB"/>
        </w:rPr>
      </w:pPr>
      <w:r w:rsidRPr="005F3778">
        <w:rPr>
          <w:lang w:val="en-US"/>
        </w:rPr>
        <w:t>What do you do to avoid this kind of issue taking place?</w:t>
      </w:r>
    </w:p>
    <w:p w14:paraId="5BFC3756" w14:textId="77777777" w:rsidR="00AE4470" w:rsidRPr="00127021" w:rsidRDefault="00AE4470" w:rsidP="00FC0E2B">
      <w:pPr>
        <w:spacing w:after="0" w:line="240" w:lineRule="auto"/>
        <w:jc w:val="both"/>
        <w:rPr>
          <w:lang w:val="en-GB"/>
        </w:rPr>
      </w:pPr>
    </w:p>
    <w:p w14:paraId="75E3D6F3"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 xml:space="preserve">In </w:t>
      </w:r>
      <w:proofErr w:type="spellStart"/>
      <w:r w:rsidRPr="005F3778">
        <w:rPr>
          <w:lang w:val="en-US"/>
        </w:rPr>
        <w:t>Educo</w:t>
      </w:r>
      <w:proofErr w:type="spellEnd"/>
      <w:r w:rsidRPr="005F3778">
        <w:rPr>
          <w:lang w:val="en-US"/>
        </w:rPr>
        <w:t xml:space="preserve">, we have developed policies and procedures (Ethical Code, Good Treatment Policy and Behavior Code) the aim of which is to avoid any kind of situation similar to this one, or any other that would put at risk the integrity of the children and adolescents we work with, as well as the </w:t>
      </w:r>
      <w:proofErr w:type="spellStart"/>
      <w:r w:rsidRPr="005F3778">
        <w:rPr>
          <w:lang w:val="en-US"/>
        </w:rPr>
        <w:t>Educo</w:t>
      </w:r>
      <w:proofErr w:type="spellEnd"/>
      <w:r w:rsidRPr="005F3778">
        <w:rPr>
          <w:lang w:val="en-US"/>
        </w:rPr>
        <w:t xml:space="preserve"> staff.</w:t>
      </w:r>
      <w:r w:rsidRPr="005F3778">
        <w:rPr>
          <w:lang w:val="en-GB"/>
        </w:rPr>
        <w:t xml:space="preserve"> </w:t>
      </w:r>
      <w:r w:rsidRPr="005F3778">
        <w:rPr>
          <w:lang w:val="en-US"/>
        </w:rPr>
        <w:t>These procedures include, among others:</w:t>
      </w:r>
    </w:p>
    <w:p w14:paraId="40BA1A05" w14:textId="77777777" w:rsidR="005F3778" w:rsidRPr="005F3778" w:rsidRDefault="005F3778" w:rsidP="005F3778">
      <w:pPr>
        <w:pStyle w:val="Prrafodelista"/>
        <w:numPr>
          <w:ilvl w:val="1"/>
          <w:numId w:val="16"/>
        </w:numPr>
        <w:spacing w:after="0" w:line="240" w:lineRule="auto"/>
        <w:jc w:val="both"/>
        <w:rPr>
          <w:lang w:val="en-GB"/>
        </w:rPr>
      </w:pPr>
      <w:r w:rsidRPr="005F3778">
        <w:rPr>
          <w:lang w:val="en-US"/>
        </w:rPr>
        <w:t>the opening of an internal investigation</w:t>
      </w:r>
      <w:r w:rsidRPr="005F3778">
        <w:rPr>
          <w:lang w:val="en-GB"/>
        </w:rPr>
        <w:t xml:space="preserve"> </w:t>
      </w:r>
    </w:p>
    <w:p w14:paraId="3E850177" w14:textId="77777777" w:rsidR="005F3778" w:rsidRPr="005F3778" w:rsidRDefault="005F3778" w:rsidP="005F3778">
      <w:pPr>
        <w:pStyle w:val="Prrafodelista"/>
        <w:numPr>
          <w:ilvl w:val="1"/>
          <w:numId w:val="16"/>
        </w:numPr>
        <w:spacing w:after="0" w:line="240" w:lineRule="auto"/>
        <w:jc w:val="both"/>
        <w:rPr>
          <w:lang w:val="en-GB"/>
        </w:rPr>
      </w:pPr>
      <w:r w:rsidRPr="005F3778">
        <w:rPr>
          <w:lang w:val="en-US"/>
        </w:rPr>
        <w:t>the immediate dismissal of the people involved</w:t>
      </w:r>
      <w:r w:rsidRPr="005F3778">
        <w:rPr>
          <w:lang w:val="en-GB"/>
        </w:rPr>
        <w:t xml:space="preserve"> </w:t>
      </w:r>
    </w:p>
    <w:p w14:paraId="0F960F4B" w14:textId="77777777" w:rsidR="005F3778" w:rsidRPr="005F3778" w:rsidRDefault="005F3778" w:rsidP="005F3778">
      <w:pPr>
        <w:pStyle w:val="Prrafodelista"/>
        <w:numPr>
          <w:ilvl w:val="1"/>
          <w:numId w:val="16"/>
        </w:numPr>
        <w:spacing w:after="0" w:line="240" w:lineRule="auto"/>
        <w:jc w:val="both"/>
        <w:rPr>
          <w:lang w:val="en-GB"/>
        </w:rPr>
      </w:pPr>
      <w:r w:rsidRPr="005F3778">
        <w:rPr>
          <w:lang w:val="en-US"/>
        </w:rPr>
        <w:t>bringing the facts to the attention of the authorities and the police.</w:t>
      </w:r>
    </w:p>
    <w:p w14:paraId="0AD57AA7"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These policies and procedures are public and can be consulted on our website.</w:t>
      </w:r>
    </w:p>
    <w:p w14:paraId="3ACF1A4E" w14:textId="77777777" w:rsidR="00AE4470" w:rsidRPr="00127021" w:rsidRDefault="00AE4470" w:rsidP="00FC0E2B">
      <w:pPr>
        <w:spacing w:after="0" w:line="240" w:lineRule="auto"/>
        <w:jc w:val="both"/>
        <w:rPr>
          <w:lang w:val="en-GB"/>
        </w:rPr>
      </w:pPr>
    </w:p>
    <w:p w14:paraId="363100AC" w14:textId="77777777" w:rsidR="00AE4470" w:rsidRPr="005F3778" w:rsidRDefault="00C5701B" w:rsidP="00B60664">
      <w:pPr>
        <w:pStyle w:val="Ttulo4"/>
        <w:rPr>
          <w:lang w:val="en-GB"/>
        </w:rPr>
      </w:pPr>
      <w:r w:rsidRPr="005F3778">
        <w:rPr>
          <w:lang w:val="en-US"/>
        </w:rPr>
        <w:t>Do you work in Haiti?</w:t>
      </w:r>
    </w:p>
    <w:p w14:paraId="10F39443" w14:textId="77777777" w:rsidR="00AE4470" w:rsidRPr="00127021" w:rsidRDefault="00AE4470" w:rsidP="00FC0E2B">
      <w:pPr>
        <w:spacing w:after="0" w:line="240" w:lineRule="auto"/>
        <w:jc w:val="both"/>
        <w:rPr>
          <w:lang w:val="en-GB"/>
        </w:rPr>
      </w:pPr>
    </w:p>
    <w:p w14:paraId="6B8B96A5" w14:textId="77777777" w:rsidR="00AE4470" w:rsidRPr="00127021" w:rsidRDefault="00C5701B" w:rsidP="00FC0E2B">
      <w:pPr>
        <w:spacing w:after="0" w:line="240" w:lineRule="auto"/>
        <w:jc w:val="both"/>
        <w:rPr>
          <w:lang w:val="en-GB"/>
        </w:rPr>
      </w:pPr>
      <w:r w:rsidRPr="005F3778">
        <w:rPr>
          <w:lang w:val="en-US"/>
        </w:rPr>
        <w:t>No, we do not have any development projects in Haiti.</w:t>
      </w:r>
      <w:r w:rsidR="00AE4470" w:rsidRPr="005F3778">
        <w:rPr>
          <w:lang w:val="en-GB"/>
        </w:rPr>
        <w:t xml:space="preserve"> </w:t>
      </w:r>
    </w:p>
    <w:p w14:paraId="651F1CA5" w14:textId="77777777" w:rsidR="00AE4470" w:rsidRPr="00127021" w:rsidRDefault="00AE4470" w:rsidP="00FC0E2B">
      <w:pPr>
        <w:spacing w:after="0" w:line="240" w:lineRule="auto"/>
        <w:jc w:val="both"/>
        <w:rPr>
          <w:lang w:val="en-GB"/>
        </w:rPr>
      </w:pPr>
    </w:p>
    <w:p w14:paraId="759AC493" w14:textId="77777777" w:rsidR="00AE4470" w:rsidRPr="00127021" w:rsidRDefault="00AE4470" w:rsidP="00FC0E2B">
      <w:pPr>
        <w:spacing w:after="0" w:line="240" w:lineRule="auto"/>
        <w:jc w:val="both"/>
        <w:rPr>
          <w:lang w:val="en-GB"/>
        </w:rPr>
      </w:pPr>
    </w:p>
    <w:p w14:paraId="4D74250D" w14:textId="77777777" w:rsidR="00AE4470" w:rsidRPr="005F3778" w:rsidRDefault="00C5701B" w:rsidP="00B60664">
      <w:pPr>
        <w:pStyle w:val="Ttulo2"/>
        <w:rPr>
          <w:lang w:val="en-GB"/>
        </w:rPr>
      </w:pPr>
      <w:r w:rsidRPr="005F3778">
        <w:rPr>
          <w:lang w:val="en-US"/>
        </w:rPr>
        <w:t>Scenario 3</w:t>
      </w:r>
    </w:p>
    <w:p w14:paraId="7BBE420E" w14:textId="77777777" w:rsidR="00AE4470" w:rsidRPr="00127021" w:rsidRDefault="00AE4470" w:rsidP="00FC0E2B">
      <w:pPr>
        <w:spacing w:after="0" w:line="240" w:lineRule="auto"/>
        <w:jc w:val="both"/>
        <w:rPr>
          <w:lang w:val="en-GB"/>
        </w:rPr>
      </w:pPr>
    </w:p>
    <w:p w14:paraId="4CF90739" w14:textId="77777777" w:rsidR="00AE4470" w:rsidRPr="005F3778" w:rsidRDefault="00C5701B" w:rsidP="005F3778">
      <w:pPr>
        <w:pStyle w:val="Ttulo3"/>
        <w:jc w:val="both"/>
      </w:pPr>
      <w:r w:rsidRPr="005F3778">
        <w:rPr>
          <w:lang w:val="en-US"/>
        </w:rPr>
        <w:t>The press put the spotlight on NGO scandals (both sexual violence and financial scandals) but no external person (</w:t>
      </w:r>
      <w:r w:rsidR="005F3778" w:rsidRPr="005F3778">
        <w:rPr>
          <w:lang w:val="en-US"/>
        </w:rPr>
        <w:t>collaborator, company, government, sponsor, press, etc.</w:t>
      </w:r>
      <w:r w:rsidRPr="005F3778">
        <w:rPr>
          <w:vanish/>
          <w:lang w:val="en-US"/>
        </w:rPr>
        <w:t xml:space="preserve">) asks us </w:t>
      </w:r>
      <w:r w:rsidR="005F3778" w:rsidRPr="005F3778">
        <w:rPr>
          <w:vanish/>
          <w:lang w:val="en-US"/>
        </w:rPr>
        <w:t xml:space="preserve">to make a statement </w:t>
      </w:r>
      <w:r w:rsidRPr="005F3778">
        <w:rPr>
          <w:vanish/>
          <w:lang w:val="en-US"/>
        </w:rPr>
        <w:t>about the issue as Educo.</w:t>
      </w:r>
    </w:p>
    <w:p w14:paraId="08970488" w14:textId="77777777" w:rsidR="00AE4470" w:rsidRPr="00127021" w:rsidRDefault="00AE4470" w:rsidP="00FC0E2B">
      <w:pPr>
        <w:spacing w:after="0" w:line="240" w:lineRule="auto"/>
        <w:jc w:val="both"/>
        <w:rPr>
          <w:lang w:val="en-GB"/>
        </w:rPr>
      </w:pPr>
    </w:p>
    <w:p w14:paraId="24957B52" w14:textId="77777777" w:rsidR="005F3778" w:rsidRPr="005F3778" w:rsidRDefault="005F3778" w:rsidP="005F3778">
      <w:pPr>
        <w:pStyle w:val="Prrafodelista"/>
        <w:numPr>
          <w:ilvl w:val="0"/>
          <w:numId w:val="21"/>
        </w:numPr>
        <w:spacing w:after="0" w:line="240" w:lineRule="auto"/>
        <w:jc w:val="both"/>
        <w:rPr>
          <w:lang w:val="en-GB"/>
        </w:rPr>
      </w:pPr>
      <w:r w:rsidRPr="005F3778">
        <w:rPr>
          <w:lang w:val="en-US"/>
        </w:rPr>
        <w:t>In this situation we do not talk about the issue and wait for events to unfold.</w:t>
      </w:r>
      <w:r w:rsidRPr="005F3778">
        <w:rPr>
          <w:lang w:val="en-GB"/>
        </w:rPr>
        <w:t xml:space="preserve"> </w:t>
      </w:r>
    </w:p>
    <w:p w14:paraId="15A8CF2F" w14:textId="77777777" w:rsidR="00AE4470" w:rsidRPr="00127021" w:rsidRDefault="00AE4470" w:rsidP="00FC0E2B">
      <w:pPr>
        <w:spacing w:after="0" w:line="240" w:lineRule="auto"/>
        <w:jc w:val="both"/>
        <w:rPr>
          <w:lang w:val="en-GB"/>
        </w:rPr>
      </w:pPr>
    </w:p>
    <w:p w14:paraId="0821021D" w14:textId="77777777" w:rsidR="00B60664" w:rsidRPr="00127021" w:rsidRDefault="00B60664" w:rsidP="00FC0E2B">
      <w:pPr>
        <w:spacing w:after="0" w:line="240" w:lineRule="auto"/>
        <w:jc w:val="both"/>
        <w:rPr>
          <w:lang w:val="en-GB"/>
        </w:rPr>
      </w:pPr>
    </w:p>
    <w:p w14:paraId="755AC350" w14:textId="77777777" w:rsidR="00B60664" w:rsidRPr="00127021" w:rsidRDefault="00B60664" w:rsidP="00FC0E2B">
      <w:pPr>
        <w:spacing w:after="0" w:line="240" w:lineRule="auto"/>
        <w:jc w:val="both"/>
        <w:rPr>
          <w:lang w:val="en-GB"/>
        </w:rPr>
      </w:pPr>
    </w:p>
    <w:p w14:paraId="3603B76B" w14:textId="77777777" w:rsidR="00AE4470" w:rsidRPr="005F3778" w:rsidRDefault="00C5701B" w:rsidP="00B60664">
      <w:pPr>
        <w:pStyle w:val="Ttulo2"/>
        <w:rPr>
          <w:lang w:val="en-GB"/>
        </w:rPr>
      </w:pPr>
      <w:r w:rsidRPr="005F3778">
        <w:rPr>
          <w:lang w:val="en-US"/>
        </w:rPr>
        <w:lastRenderedPageBreak/>
        <w:t>Scenario 4</w:t>
      </w:r>
    </w:p>
    <w:p w14:paraId="47A05851" w14:textId="77777777" w:rsidR="00AE4470" w:rsidRPr="00127021" w:rsidRDefault="00AE4470" w:rsidP="00FC0E2B">
      <w:pPr>
        <w:spacing w:after="0" w:line="240" w:lineRule="auto"/>
        <w:jc w:val="both"/>
        <w:rPr>
          <w:lang w:val="en-GB"/>
        </w:rPr>
      </w:pPr>
    </w:p>
    <w:p w14:paraId="6D68EA19" w14:textId="77777777" w:rsidR="00AE4470" w:rsidRPr="005F3778" w:rsidRDefault="00C5701B" w:rsidP="005F3778">
      <w:pPr>
        <w:pStyle w:val="Ttulo3"/>
        <w:jc w:val="both"/>
      </w:pPr>
      <w:r w:rsidRPr="005F3778">
        <w:rPr>
          <w:lang w:val="en-US"/>
        </w:rPr>
        <w:t xml:space="preserve">The press put the spotlight on NGO scandals (both sexual violence and financial scandals) and ask us </w:t>
      </w:r>
      <w:r w:rsidR="005F3778" w:rsidRPr="005F3778">
        <w:rPr>
          <w:lang w:val="en-US"/>
        </w:rPr>
        <w:t>to express</w:t>
      </w:r>
      <w:r w:rsidRPr="005F3778">
        <w:rPr>
          <w:lang w:val="en-US"/>
        </w:rPr>
        <w:t xml:space="preserve"> our opinion as </w:t>
      </w:r>
      <w:proofErr w:type="spellStart"/>
      <w:r w:rsidRPr="005F3778">
        <w:rPr>
          <w:lang w:val="en-US"/>
        </w:rPr>
        <w:t>Educo</w:t>
      </w:r>
      <w:proofErr w:type="spellEnd"/>
      <w:r w:rsidRPr="005F3778">
        <w:rPr>
          <w:lang w:val="en-US"/>
        </w:rPr>
        <w:t>.</w:t>
      </w:r>
    </w:p>
    <w:p w14:paraId="6CE9B6A4" w14:textId="77777777" w:rsidR="00AE4470" w:rsidRPr="00127021" w:rsidRDefault="00AE4470" w:rsidP="00FC0E2B">
      <w:pPr>
        <w:spacing w:after="0" w:line="240" w:lineRule="auto"/>
        <w:jc w:val="both"/>
        <w:rPr>
          <w:lang w:val="en-GB"/>
        </w:rPr>
      </w:pPr>
    </w:p>
    <w:p w14:paraId="5D10B1A1" w14:textId="77777777" w:rsidR="00AE4470" w:rsidRPr="005F3778" w:rsidRDefault="00C5701B" w:rsidP="00B60664">
      <w:pPr>
        <w:pStyle w:val="Ttulo4"/>
        <w:rPr>
          <w:lang w:val="en-GB"/>
        </w:rPr>
      </w:pPr>
      <w:r w:rsidRPr="005F3778">
        <w:rPr>
          <w:lang w:val="en-US"/>
        </w:rPr>
        <w:t>What do you think about the current scandal affecting the NGO sector?</w:t>
      </w:r>
    </w:p>
    <w:p w14:paraId="647B57A9" w14:textId="77777777" w:rsidR="00AE4470" w:rsidRPr="00127021" w:rsidRDefault="00AE4470" w:rsidP="00FC0E2B">
      <w:pPr>
        <w:spacing w:after="0" w:line="240" w:lineRule="auto"/>
        <w:jc w:val="both"/>
        <w:rPr>
          <w:lang w:val="en-GB"/>
        </w:rPr>
      </w:pPr>
    </w:p>
    <w:p w14:paraId="6ADED6FE"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As we clearly explain in our Good Treatment Policy, we strongly condemn all types of abuse and exploitation of children and adolescents, both inside and outside our organization.</w:t>
      </w:r>
      <w:r w:rsidRPr="005F3778">
        <w:rPr>
          <w:lang w:val="en-GB"/>
        </w:rPr>
        <w:t xml:space="preserve"> </w:t>
      </w:r>
    </w:p>
    <w:p w14:paraId="01EABDFF"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We firmly condemn all types of abuse and exploitation of women.</w:t>
      </w:r>
    </w:p>
    <w:p w14:paraId="25878C85"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We reiterate our total commitment to the protection of children and adolescents.</w:t>
      </w:r>
      <w:r w:rsidRPr="005F3778">
        <w:rPr>
          <w:lang w:val="en-GB"/>
        </w:rPr>
        <w:t xml:space="preserve"> </w:t>
      </w:r>
    </w:p>
    <w:p w14:paraId="5C269C97" w14:textId="77777777" w:rsidR="00AE4470" w:rsidRPr="00127021" w:rsidRDefault="00AE4470" w:rsidP="00FC0E2B">
      <w:pPr>
        <w:spacing w:after="0" w:line="240" w:lineRule="auto"/>
        <w:jc w:val="both"/>
        <w:rPr>
          <w:lang w:val="en-GB"/>
        </w:rPr>
      </w:pPr>
    </w:p>
    <w:p w14:paraId="50522844" w14:textId="77777777" w:rsidR="00AE4470" w:rsidRPr="005F3778" w:rsidRDefault="00C5701B" w:rsidP="00B60664">
      <w:pPr>
        <w:pStyle w:val="Ttulo4"/>
        <w:rPr>
          <w:lang w:val="en-GB"/>
        </w:rPr>
      </w:pPr>
      <w:r w:rsidRPr="005F3778">
        <w:rPr>
          <w:lang w:val="en-US"/>
        </w:rPr>
        <w:t>What do you do to avoid this kind of issue</w:t>
      </w:r>
      <w:r w:rsidR="005F3778" w:rsidRPr="005F3778">
        <w:rPr>
          <w:lang w:val="en-US"/>
        </w:rPr>
        <w:t xml:space="preserve"> happening</w:t>
      </w:r>
      <w:r w:rsidRPr="005F3778">
        <w:rPr>
          <w:lang w:val="en-US"/>
        </w:rPr>
        <w:t>?</w:t>
      </w:r>
    </w:p>
    <w:p w14:paraId="7ADFA99E" w14:textId="77777777" w:rsidR="00AE4470" w:rsidRPr="00127021" w:rsidRDefault="00AE4470" w:rsidP="00FC0E2B">
      <w:pPr>
        <w:spacing w:after="0" w:line="240" w:lineRule="auto"/>
        <w:jc w:val="both"/>
        <w:rPr>
          <w:lang w:val="en-GB"/>
        </w:rPr>
      </w:pPr>
    </w:p>
    <w:p w14:paraId="717B0855"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 xml:space="preserve">In </w:t>
      </w:r>
      <w:proofErr w:type="spellStart"/>
      <w:r w:rsidRPr="005F3778">
        <w:rPr>
          <w:lang w:val="en-US"/>
        </w:rPr>
        <w:t>Educo</w:t>
      </w:r>
      <w:proofErr w:type="spellEnd"/>
      <w:r w:rsidRPr="005F3778">
        <w:rPr>
          <w:lang w:val="en-US"/>
        </w:rPr>
        <w:t xml:space="preserve"> we have developed policies and procedures (Ethical Code, Good Treatment Policy and Behavior Code) the aim of which is to avoid any kind of situation similar to this one, or any others that would put at risk the integrity of the children and adolescents we work with, as well as the </w:t>
      </w:r>
      <w:proofErr w:type="spellStart"/>
      <w:r w:rsidRPr="005F3778">
        <w:rPr>
          <w:lang w:val="en-US"/>
        </w:rPr>
        <w:t>Educo</w:t>
      </w:r>
      <w:proofErr w:type="spellEnd"/>
      <w:r w:rsidRPr="005F3778">
        <w:rPr>
          <w:lang w:val="en-US"/>
        </w:rPr>
        <w:t xml:space="preserve"> staff. These procedures include, among others:</w:t>
      </w:r>
    </w:p>
    <w:p w14:paraId="17FBA17D" w14:textId="77777777" w:rsidR="005F3778" w:rsidRPr="005F3778" w:rsidRDefault="005F3778" w:rsidP="005F3778">
      <w:pPr>
        <w:pStyle w:val="Prrafodelista"/>
        <w:numPr>
          <w:ilvl w:val="1"/>
          <w:numId w:val="16"/>
        </w:numPr>
        <w:spacing w:after="0" w:line="240" w:lineRule="auto"/>
        <w:jc w:val="both"/>
        <w:rPr>
          <w:lang w:val="en-GB"/>
        </w:rPr>
      </w:pPr>
      <w:r w:rsidRPr="005F3778">
        <w:rPr>
          <w:lang w:val="en-US"/>
        </w:rPr>
        <w:t>the opening of an internal investigation</w:t>
      </w:r>
      <w:r w:rsidRPr="005F3778">
        <w:rPr>
          <w:lang w:val="en-GB"/>
        </w:rPr>
        <w:t xml:space="preserve"> </w:t>
      </w:r>
    </w:p>
    <w:p w14:paraId="2B6EEE96" w14:textId="77777777" w:rsidR="005F3778" w:rsidRPr="005F3778" w:rsidRDefault="005F3778" w:rsidP="005F3778">
      <w:pPr>
        <w:pStyle w:val="Prrafodelista"/>
        <w:numPr>
          <w:ilvl w:val="1"/>
          <w:numId w:val="16"/>
        </w:numPr>
        <w:spacing w:after="0" w:line="240" w:lineRule="auto"/>
        <w:jc w:val="both"/>
        <w:rPr>
          <w:lang w:val="en-GB"/>
        </w:rPr>
      </w:pPr>
      <w:r w:rsidRPr="005F3778">
        <w:rPr>
          <w:lang w:val="en-US"/>
        </w:rPr>
        <w:t>the immediate dismissal of the people involved</w:t>
      </w:r>
      <w:r w:rsidRPr="005F3778">
        <w:rPr>
          <w:lang w:val="en-GB"/>
        </w:rPr>
        <w:t xml:space="preserve"> </w:t>
      </w:r>
    </w:p>
    <w:p w14:paraId="59C3B07B" w14:textId="77777777" w:rsidR="005F3778" w:rsidRPr="005F3778" w:rsidRDefault="005F3778" w:rsidP="005F3778">
      <w:pPr>
        <w:pStyle w:val="Prrafodelista"/>
        <w:numPr>
          <w:ilvl w:val="1"/>
          <w:numId w:val="16"/>
        </w:numPr>
        <w:spacing w:after="0" w:line="240" w:lineRule="auto"/>
        <w:jc w:val="both"/>
        <w:rPr>
          <w:lang w:val="en-GB"/>
        </w:rPr>
      </w:pPr>
      <w:r w:rsidRPr="005F3778">
        <w:rPr>
          <w:lang w:val="en-US"/>
        </w:rPr>
        <w:t>bringing the facts to the attention of the authorities and the police.</w:t>
      </w:r>
    </w:p>
    <w:p w14:paraId="43563D2B"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According to our philosophy of complete transparency, all of these policies and procedures are public and are available for consultation on our website.</w:t>
      </w:r>
    </w:p>
    <w:p w14:paraId="5E757655" w14:textId="77777777" w:rsidR="00AE4470" w:rsidRPr="00127021" w:rsidRDefault="00AE4470" w:rsidP="00FC0E2B">
      <w:pPr>
        <w:spacing w:after="0" w:line="240" w:lineRule="auto"/>
        <w:jc w:val="both"/>
        <w:rPr>
          <w:lang w:val="en-GB"/>
        </w:rPr>
      </w:pPr>
    </w:p>
    <w:p w14:paraId="5B49814E" w14:textId="77777777" w:rsidR="00AE4470" w:rsidRPr="005F3778" w:rsidRDefault="001D6D9D" w:rsidP="00B60664">
      <w:pPr>
        <w:pStyle w:val="Ttulo2"/>
        <w:rPr>
          <w:lang w:val="en-GB"/>
        </w:rPr>
      </w:pPr>
      <w:r w:rsidRPr="005F3778">
        <w:rPr>
          <w:lang w:val="en-US"/>
        </w:rPr>
        <w:t>Scenario 5</w:t>
      </w:r>
    </w:p>
    <w:p w14:paraId="2DF272CA" w14:textId="77777777" w:rsidR="00AE4470" w:rsidRPr="00127021" w:rsidRDefault="00AE4470" w:rsidP="00FC0E2B">
      <w:pPr>
        <w:spacing w:after="0" w:line="240" w:lineRule="auto"/>
        <w:jc w:val="both"/>
        <w:rPr>
          <w:lang w:val="en-GB"/>
        </w:rPr>
      </w:pPr>
    </w:p>
    <w:p w14:paraId="492A86F9" w14:textId="77777777" w:rsidR="00AE4470" w:rsidRPr="005F3778" w:rsidRDefault="001D6D9D" w:rsidP="005F3778">
      <w:pPr>
        <w:pStyle w:val="Ttulo3"/>
        <w:jc w:val="both"/>
      </w:pPr>
      <w:r w:rsidRPr="005F3778">
        <w:rPr>
          <w:lang w:val="en-US"/>
        </w:rPr>
        <w:t xml:space="preserve">The press put the spotlight on NGO scandals (both sexual violence and financial scandals) and ask us </w:t>
      </w:r>
      <w:r w:rsidR="005F3778" w:rsidRPr="005F3778">
        <w:rPr>
          <w:lang w:val="en-US"/>
        </w:rPr>
        <w:t>to express</w:t>
      </w:r>
      <w:r w:rsidRPr="005F3778">
        <w:rPr>
          <w:lang w:val="en-US"/>
        </w:rPr>
        <w:t xml:space="preserve"> our opinion as </w:t>
      </w:r>
      <w:proofErr w:type="spellStart"/>
      <w:r w:rsidRPr="005F3778">
        <w:rPr>
          <w:lang w:val="en-US"/>
        </w:rPr>
        <w:t>Intervida</w:t>
      </w:r>
      <w:proofErr w:type="spellEnd"/>
      <w:r w:rsidRPr="005F3778">
        <w:rPr>
          <w:lang w:val="en-US"/>
        </w:rPr>
        <w:t>.</w:t>
      </w:r>
    </w:p>
    <w:p w14:paraId="7F88E541" w14:textId="77777777" w:rsidR="00AE4470" w:rsidRPr="00127021" w:rsidRDefault="00AE4470" w:rsidP="00FC0E2B">
      <w:pPr>
        <w:spacing w:after="0" w:line="240" w:lineRule="auto"/>
        <w:jc w:val="both"/>
        <w:rPr>
          <w:lang w:val="en-GB"/>
        </w:rPr>
      </w:pPr>
    </w:p>
    <w:p w14:paraId="41CFF6E8"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 xml:space="preserve">We are not </w:t>
      </w:r>
      <w:proofErr w:type="spellStart"/>
      <w:r w:rsidRPr="005F3778">
        <w:rPr>
          <w:lang w:val="en-US"/>
        </w:rPr>
        <w:t>Intervida</w:t>
      </w:r>
      <w:proofErr w:type="spellEnd"/>
      <w:r w:rsidRPr="005F3778">
        <w:rPr>
          <w:lang w:val="en-US"/>
        </w:rPr>
        <w:t>.</w:t>
      </w:r>
    </w:p>
    <w:p w14:paraId="62400BB4" w14:textId="77777777" w:rsidR="005F3778" w:rsidRPr="005F3778" w:rsidRDefault="005F3778" w:rsidP="005F3778">
      <w:pPr>
        <w:pStyle w:val="Prrafodelista"/>
        <w:numPr>
          <w:ilvl w:val="0"/>
          <w:numId w:val="16"/>
        </w:numPr>
        <w:spacing w:after="0" w:line="240" w:lineRule="auto"/>
        <w:jc w:val="both"/>
        <w:rPr>
          <w:lang w:val="en-GB"/>
        </w:rPr>
      </w:pPr>
      <w:r w:rsidRPr="005F3778">
        <w:rPr>
          <w:lang w:val="en-US"/>
        </w:rPr>
        <w:t xml:space="preserve">The people who were responsible for </w:t>
      </w:r>
      <w:proofErr w:type="spellStart"/>
      <w:r w:rsidRPr="005F3778">
        <w:rPr>
          <w:lang w:val="en-US"/>
        </w:rPr>
        <w:t>Intervida</w:t>
      </w:r>
      <w:proofErr w:type="spellEnd"/>
      <w:r w:rsidRPr="005F3778">
        <w:rPr>
          <w:lang w:val="en-US"/>
        </w:rPr>
        <w:t xml:space="preserve"> at the time no longer work for </w:t>
      </w:r>
      <w:proofErr w:type="spellStart"/>
      <w:r w:rsidRPr="005F3778">
        <w:rPr>
          <w:lang w:val="en-US"/>
        </w:rPr>
        <w:t>Educo</w:t>
      </w:r>
      <w:proofErr w:type="spellEnd"/>
      <w:r w:rsidRPr="005F3778">
        <w:rPr>
          <w:lang w:val="en-US"/>
        </w:rPr>
        <w:t xml:space="preserve"> nor do they have any relationship with our organization.</w:t>
      </w:r>
      <w:r w:rsidRPr="005F3778">
        <w:rPr>
          <w:lang w:val="en-GB"/>
        </w:rPr>
        <w:t xml:space="preserve"> </w:t>
      </w:r>
    </w:p>
    <w:p w14:paraId="4E0DE809" w14:textId="77777777" w:rsidR="00AE4470" w:rsidRPr="00127021" w:rsidRDefault="00AE4470" w:rsidP="00FC0E2B">
      <w:pPr>
        <w:spacing w:after="0" w:line="240" w:lineRule="auto"/>
        <w:jc w:val="both"/>
        <w:rPr>
          <w:lang w:val="en-GB"/>
        </w:rPr>
      </w:pPr>
    </w:p>
    <w:p w14:paraId="068B6D7A" w14:textId="77777777" w:rsidR="00AE4470" w:rsidRPr="00127021" w:rsidRDefault="00AE4470" w:rsidP="00FC0E2B">
      <w:pPr>
        <w:spacing w:after="0" w:line="240" w:lineRule="auto"/>
        <w:jc w:val="both"/>
        <w:rPr>
          <w:lang w:val="en-GB"/>
        </w:rPr>
      </w:pPr>
    </w:p>
    <w:p w14:paraId="2DF38A62" w14:textId="77777777" w:rsidR="00460593" w:rsidRPr="005F3778" w:rsidRDefault="001D6D9D" w:rsidP="0032607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color w:val="2F5496" w:themeColor="accent1" w:themeShade="BF"/>
          <w:sz w:val="24"/>
          <w:szCs w:val="24"/>
          <w:lang w:val="en-GB"/>
        </w:rPr>
      </w:pPr>
      <w:bookmarkStart w:id="0" w:name="_GoBack"/>
      <w:r w:rsidRPr="005F3778">
        <w:rPr>
          <w:b/>
          <w:color w:val="2F5496" w:themeColor="accent1" w:themeShade="BF"/>
          <w:sz w:val="24"/>
          <w:szCs w:val="24"/>
          <w:lang w:val="en-US"/>
        </w:rPr>
        <w:t>Right now we are in phase 1 (crisis prevention).</w:t>
      </w:r>
      <w:r w:rsidR="00D6083D" w:rsidRPr="005F3778">
        <w:rPr>
          <w:b/>
          <w:color w:val="2F5496" w:themeColor="accent1" w:themeShade="BF"/>
          <w:sz w:val="24"/>
          <w:szCs w:val="24"/>
          <w:lang w:val="en-GB"/>
        </w:rPr>
        <w:t xml:space="preserve"> </w:t>
      </w:r>
      <w:r w:rsidRPr="005F3778">
        <w:rPr>
          <w:b/>
          <w:color w:val="2F5496" w:themeColor="accent1" w:themeShade="BF"/>
          <w:sz w:val="24"/>
          <w:szCs w:val="24"/>
          <w:lang w:val="en-US"/>
        </w:rPr>
        <w:t>Depending on how events unfold, and the questions that emerge from our target public,</w:t>
      </w:r>
      <w:r w:rsidR="00D9388D" w:rsidRPr="005F3778">
        <w:rPr>
          <w:b/>
          <w:color w:val="2F5496" w:themeColor="accent1" w:themeShade="BF"/>
          <w:sz w:val="24"/>
          <w:szCs w:val="24"/>
          <w:lang w:val="en-GB"/>
        </w:rPr>
        <w:t xml:space="preserve"> </w:t>
      </w:r>
      <w:r w:rsidRPr="005F3778">
        <w:rPr>
          <w:b/>
          <w:color w:val="2F5496" w:themeColor="accent1" w:themeShade="BF"/>
          <w:sz w:val="24"/>
          <w:szCs w:val="24"/>
          <w:lang w:val="en-US"/>
        </w:rPr>
        <w:t xml:space="preserve">the </w:t>
      </w:r>
      <w:r w:rsidR="00910916">
        <w:rPr>
          <w:b/>
          <w:color w:val="2F5496" w:themeColor="accent1" w:themeShade="BF"/>
          <w:sz w:val="24"/>
          <w:szCs w:val="24"/>
          <w:lang w:val="en-US"/>
        </w:rPr>
        <w:t>Executive</w:t>
      </w:r>
      <w:r w:rsidRPr="005F3778">
        <w:rPr>
          <w:b/>
          <w:color w:val="2F5496" w:themeColor="accent1" w:themeShade="BF"/>
          <w:sz w:val="24"/>
          <w:szCs w:val="24"/>
          <w:lang w:val="en-US"/>
        </w:rPr>
        <w:t xml:space="preserve"> Manage</w:t>
      </w:r>
      <w:r w:rsidR="005F3778" w:rsidRPr="005F3778">
        <w:rPr>
          <w:b/>
          <w:color w:val="2F5496" w:themeColor="accent1" w:themeShade="BF"/>
          <w:sz w:val="24"/>
          <w:szCs w:val="24"/>
          <w:lang w:val="en-US"/>
        </w:rPr>
        <w:t>r</w:t>
      </w:r>
      <w:r w:rsidRPr="005F3778">
        <w:rPr>
          <w:b/>
          <w:color w:val="2F5496" w:themeColor="accent1" w:themeShade="BF"/>
          <w:sz w:val="24"/>
          <w:szCs w:val="24"/>
          <w:lang w:val="en-US"/>
        </w:rPr>
        <w:t xml:space="preserve"> and the Crisis Committee will decide whether or not to activate phase 2 (Early Detection of the Crisis).</w:t>
      </w:r>
      <w:bookmarkEnd w:id="0"/>
    </w:p>
    <w:sectPr w:rsidR="00460593" w:rsidRPr="005F377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5469" w14:textId="77777777" w:rsidR="001D6D9D" w:rsidRDefault="001D6D9D" w:rsidP="007B404F">
      <w:pPr>
        <w:spacing w:after="0" w:line="240" w:lineRule="auto"/>
      </w:pPr>
      <w:r>
        <w:separator/>
      </w:r>
    </w:p>
  </w:endnote>
  <w:endnote w:type="continuationSeparator" w:id="0">
    <w:p w14:paraId="52AE1902" w14:textId="77777777" w:rsidR="001D6D9D" w:rsidRDefault="001D6D9D" w:rsidP="007B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E9AE" w14:textId="7A68D478" w:rsidR="001D6D9D" w:rsidRPr="00B42350" w:rsidRDefault="0011593F" w:rsidP="00B42350">
    <w:pPr>
      <w:pStyle w:val="Piedepgina"/>
      <w:jc w:val="center"/>
      <w:rPr>
        <w:i/>
        <w:sz w:val="20"/>
        <w:szCs w:val="20"/>
      </w:rPr>
    </w:pPr>
    <w:proofErr w:type="spellStart"/>
    <w:r>
      <w:rPr>
        <w:i/>
        <w:sz w:val="20"/>
        <w:szCs w:val="20"/>
      </w:rPr>
      <w:t>February</w:t>
    </w:r>
    <w:proofErr w:type="spellEnd"/>
    <w:r w:rsidR="001D6D9D" w:rsidRPr="00B42350">
      <w:rPr>
        <w:i/>
        <w:sz w:val="20"/>
        <w:szCs w:val="20"/>
      </w:rPr>
      <w:t xml:space="preserve"> 2018 – </w:t>
    </w:r>
    <w:r>
      <w:rPr>
        <w:i/>
        <w:sz w:val="20"/>
        <w:szCs w:val="20"/>
      </w:rPr>
      <w:t xml:space="preserve">For </w:t>
    </w:r>
    <w:proofErr w:type="spellStart"/>
    <w:r>
      <w:rPr>
        <w:i/>
        <w:sz w:val="20"/>
        <w:szCs w:val="20"/>
      </w:rPr>
      <w:t>internal</w:t>
    </w:r>
    <w:proofErr w:type="spellEnd"/>
    <w:r>
      <w:rPr>
        <w:i/>
        <w:sz w:val="20"/>
        <w:szCs w:val="20"/>
      </w:rPr>
      <w:t xml:space="preserve"> use</w:t>
    </w:r>
    <w:r w:rsidR="001D6D9D">
      <w:rPr>
        <w:i/>
        <w:sz w:val="20"/>
        <w:szCs w:val="20"/>
      </w:rPr>
      <w:t xml:space="preserve"> - </w:t>
    </w:r>
    <w:proofErr w:type="spellStart"/>
    <w:r>
      <w:rPr>
        <w:i/>
        <w:sz w:val="20"/>
        <w:szCs w:val="20"/>
      </w:rPr>
      <w:t>Confidential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1357" w14:textId="77777777" w:rsidR="001D6D9D" w:rsidRDefault="001D6D9D" w:rsidP="007B404F">
      <w:pPr>
        <w:spacing w:after="0" w:line="240" w:lineRule="auto"/>
      </w:pPr>
      <w:r>
        <w:separator/>
      </w:r>
    </w:p>
  </w:footnote>
  <w:footnote w:type="continuationSeparator" w:id="0">
    <w:p w14:paraId="4283B158" w14:textId="77777777" w:rsidR="001D6D9D" w:rsidRDefault="001D6D9D" w:rsidP="007B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ACB2" w14:textId="77777777" w:rsidR="001D6D9D" w:rsidRDefault="0032607F">
    <w:pPr>
      <w:pStyle w:val="Encabezado"/>
    </w:pPr>
    <w:sdt>
      <w:sdtPr>
        <w:id w:val="-811095403"/>
        <w:docPartObj>
          <w:docPartGallery w:val="Page Numbers (Margins)"/>
          <w:docPartUnique/>
        </w:docPartObj>
      </w:sdtPr>
      <w:sdtEndPr/>
      <w:sdtContent>
        <w:r w:rsidR="001D6D9D">
          <w:rPr>
            <w:noProof/>
          </w:rPr>
          <mc:AlternateContent>
            <mc:Choice Requires="wpg">
              <w:drawing>
                <wp:anchor distT="0" distB="0" distL="114300" distR="114300" simplePos="0" relativeHeight="251661312" behindDoc="0" locked="0" layoutInCell="0" allowOverlap="1" wp14:anchorId="19A5EB57" wp14:editId="772B569A">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7D90B" w14:textId="7940D3DB" w:rsidR="001D6D9D" w:rsidRDefault="001D6D9D">
                                <w:pPr>
                                  <w:pStyle w:val="Encabezado"/>
                                  <w:jc w:val="center"/>
                                </w:pPr>
                                <w:r>
                                  <w:fldChar w:fldCharType="begin"/>
                                </w:r>
                                <w:r>
                                  <w:instrText>PAGE    \* MERGEFORMAT</w:instrText>
                                </w:r>
                                <w:r>
                                  <w:fldChar w:fldCharType="separate"/>
                                </w:r>
                                <w:r w:rsidR="0032607F" w:rsidRPr="0032607F">
                                  <w:rPr>
                                    <w:rStyle w:val="Nmerodepgina"/>
                                    <w:b/>
                                    <w:bCs/>
                                    <w:noProof/>
                                    <w:color w:val="7F5F00" w:themeColor="accent4" w:themeShade="7F"/>
                                    <w:sz w:val="16"/>
                                    <w:szCs w:val="16"/>
                                  </w:rPr>
                                  <w:t>5</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5EB57" id="Grupo 4" o:spid="_x0000_s1026"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25A7D90B" w14:textId="7940D3DB" w:rsidR="001D6D9D" w:rsidRDefault="001D6D9D">
                          <w:pPr>
                            <w:pStyle w:val="Encabezado"/>
                            <w:jc w:val="center"/>
                          </w:pPr>
                          <w:r>
                            <w:fldChar w:fldCharType="begin"/>
                          </w:r>
                          <w:r>
                            <w:instrText>PAGE    \* MERGEFORMAT</w:instrText>
                          </w:r>
                          <w:r>
                            <w:fldChar w:fldCharType="separate"/>
                          </w:r>
                          <w:r w:rsidR="0032607F" w:rsidRPr="0032607F">
                            <w:rPr>
                              <w:rStyle w:val="Nmerodepgina"/>
                              <w:b/>
                              <w:bCs/>
                              <w:noProof/>
                              <w:color w:val="7F5F00" w:themeColor="accent4" w:themeShade="7F"/>
                              <w:sz w:val="16"/>
                              <w:szCs w:val="16"/>
                            </w:rPr>
                            <w:t>5</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1D6D9D" w:rsidRPr="00CF1A43">
      <w:rPr>
        <w:noProof/>
        <w:sz w:val="32"/>
        <w:lang w:eastAsia="es-ES"/>
      </w:rPr>
      <w:drawing>
        <wp:anchor distT="0" distB="0" distL="114300" distR="114300" simplePos="0" relativeHeight="251659264" behindDoc="0" locked="0" layoutInCell="1" allowOverlap="1" wp14:anchorId="4657E8A4" wp14:editId="4F52DED2">
          <wp:simplePos x="0" y="0"/>
          <wp:positionH relativeFrom="margin">
            <wp:posOffset>5286375</wp:posOffset>
          </wp:positionH>
          <wp:positionV relativeFrom="page">
            <wp:posOffset>228600</wp:posOffset>
          </wp:positionV>
          <wp:extent cx="828675" cy="521335"/>
          <wp:effectExtent l="0" t="0" r="9525" b="0"/>
          <wp:wrapSquare wrapText="bothSides"/>
          <wp:docPr id="6" name="Imagen 6" descr="Descripción: Macintosh HD:Users:elena:Desktop:EDUCO:00-LOGOS Y HELPS EDUCO:Logos-png:LOGO_Logo-marzo2015-educo-member-child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elena:Desktop:EDUCO:00-LOGOS Y HELPS EDUCO:Logos-png:LOGO_Logo-marzo2015-educo-member-child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1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F15"/>
    <w:multiLevelType w:val="hybridMultilevel"/>
    <w:tmpl w:val="02E44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723B3B"/>
    <w:multiLevelType w:val="hybridMultilevel"/>
    <w:tmpl w:val="8BD62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5A1DCD"/>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070369"/>
    <w:multiLevelType w:val="hybridMultilevel"/>
    <w:tmpl w:val="EC680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FD7488"/>
    <w:multiLevelType w:val="hybridMultilevel"/>
    <w:tmpl w:val="40F8FA96"/>
    <w:lvl w:ilvl="0" w:tplc="3146B37C">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DE62EF"/>
    <w:multiLevelType w:val="hybridMultilevel"/>
    <w:tmpl w:val="E10AD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022279"/>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15728D"/>
    <w:multiLevelType w:val="hybridMultilevel"/>
    <w:tmpl w:val="88D8522A"/>
    <w:lvl w:ilvl="0" w:tplc="23C220A6">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810CEB"/>
    <w:multiLevelType w:val="singleLevel"/>
    <w:tmpl w:val="49663ED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A207A8"/>
    <w:multiLevelType w:val="hybridMultilevel"/>
    <w:tmpl w:val="E10ADF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F36CA7"/>
    <w:multiLevelType w:val="hybridMultilevel"/>
    <w:tmpl w:val="038EBE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8FF1B51"/>
    <w:multiLevelType w:val="hybridMultilevel"/>
    <w:tmpl w:val="BEBA6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033A0A"/>
    <w:multiLevelType w:val="hybridMultilevel"/>
    <w:tmpl w:val="8B00F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16166B"/>
    <w:multiLevelType w:val="hybridMultilevel"/>
    <w:tmpl w:val="7020EB4A"/>
    <w:lvl w:ilvl="0" w:tplc="D3F02F9A">
      <w:start w:val="201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7E3533"/>
    <w:multiLevelType w:val="hybridMultilevel"/>
    <w:tmpl w:val="22F45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240339"/>
    <w:multiLevelType w:val="hybridMultilevel"/>
    <w:tmpl w:val="8F94A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8E7623"/>
    <w:multiLevelType w:val="hybridMultilevel"/>
    <w:tmpl w:val="D38C3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103383"/>
    <w:multiLevelType w:val="hybridMultilevel"/>
    <w:tmpl w:val="E69A1D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EB0F5A"/>
    <w:multiLevelType w:val="hybridMultilevel"/>
    <w:tmpl w:val="2B9C66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032FCB"/>
    <w:multiLevelType w:val="hybridMultilevel"/>
    <w:tmpl w:val="9A6E1B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4443E6"/>
    <w:multiLevelType w:val="singleLevel"/>
    <w:tmpl w:val="49663ED6"/>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8"/>
  </w:num>
  <w:num w:numId="4">
    <w:abstractNumId w:val="20"/>
  </w:num>
  <w:num w:numId="5">
    <w:abstractNumId w:val="6"/>
  </w:num>
  <w:num w:numId="6">
    <w:abstractNumId w:val="8"/>
  </w:num>
  <w:num w:numId="7">
    <w:abstractNumId w:val="2"/>
  </w:num>
  <w:num w:numId="8">
    <w:abstractNumId w:val="1"/>
  </w:num>
  <w:num w:numId="9">
    <w:abstractNumId w:val="11"/>
  </w:num>
  <w:num w:numId="10">
    <w:abstractNumId w:val="19"/>
  </w:num>
  <w:num w:numId="11">
    <w:abstractNumId w:val="4"/>
  </w:num>
  <w:num w:numId="12">
    <w:abstractNumId w:val="9"/>
  </w:num>
  <w:num w:numId="13">
    <w:abstractNumId w:val="3"/>
  </w:num>
  <w:num w:numId="14">
    <w:abstractNumId w:val="0"/>
  </w:num>
  <w:num w:numId="15">
    <w:abstractNumId w:val="5"/>
  </w:num>
  <w:num w:numId="16">
    <w:abstractNumId w:val="17"/>
  </w:num>
  <w:num w:numId="17">
    <w:abstractNumId w:val="7"/>
  </w:num>
  <w:num w:numId="18">
    <w:abstractNumId w:val="10"/>
  </w:num>
  <w:num w:numId="19">
    <w:abstractNumId w:val="1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5E"/>
    <w:rsid w:val="00000C8D"/>
    <w:rsid w:val="00005473"/>
    <w:rsid w:val="0001380A"/>
    <w:rsid w:val="00013C41"/>
    <w:rsid w:val="00017F25"/>
    <w:rsid w:val="00022AF4"/>
    <w:rsid w:val="000275B3"/>
    <w:rsid w:val="00035954"/>
    <w:rsid w:val="00083E51"/>
    <w:rsid w:val="000C1327"/>
    <w:rsid w:val="000C162A"/>
    <w:rsid w:val="000C77E3"/>
    <w:rsid w:val="000D25ED"/>
    <w:rsid w:val="000D2FF9"/>
    <w:rsid w:val="000E481F"/>
    <w:rsid w:val="000F0A2A"/>
    <w:rsid w:val="0011593F"/>
    <w:rsid w:val="00120C8C"/>
    <w:rsid w:val="00127021"/>
    <w:rsid w:val="00127B59"/>
    <w:rsid w:val="00163E30"/>
    <w:rsid w:val="001869E6"/>
    <w:rsid w:val="00197210"/>
    <w:rsid w:val="001B4AB2"/>
    <w:rsid w:val="001D6D9D"/>
    <w:rsid w:val="001E21D6"/>
    <w:rsid w:val="001F6B9D"/>
    <w:rsid w:val="00210B74"/>
    <w:rsid w:val="0021132B"/>
    <w:rsid w:val="00225F66"/>
    <w:rsid w:val="0023335E"/>
    <w:rsid w:val="00242471"/>
    <w:rsid w:val="00275301"/>
    <w:rsid w:val="00296F38"/>
    <w:rsid w:val="002D0172"/>
    <w:rsid w:val="002D596B"/>
    <w:rsid w:val="002E50CF"/>
    <w:rsid w:val="002F1AC5"/>
    <w:rsid w:val="002F30CE"/>
    <w:rsid w:val="00307072"/>
    <w:rsid w:val="00316F9C"/>
    <w:rsid w:val="003172C7"/>
    <w:rsid w:val="0032607F"/>
    <w:rsid w:val="00341F03"/>
    <w:rsid w:val="0035740A"/>
    <w:rsid w:val="00374FE3"/>
    <w:rsid w:val="00382C9C"/>
    <w:rsid w:val="003A6900"/>
    <w:rsid w:val="003B04CF"/>
    <w:rsid w:val="003C7573"/>
    <w:rsid w:val="003D57FC"/>
    <w:rsid w:val="003F2EA4"/>
    <w:rsid w:val="00412B58"/>
    <w:rsid w:val="0042227C"/>
    <w:rsid w:val="00432DC5"/>
    <w:rsid w:val="004405F4"/>
    <w:rsid w:val="00460593"/>
    <w:rsid w:val="00495050"/>
    <w:rsid w:val="004957EB"/>
    <w:rsid w:val="004961E6"/>
    <w:rsid w:val="004D299C"/>
    <w:rsid w:val="004E2045"/>
    <w:rsid w:val="004E7BC5"/>
    <w:rsid w:val="004F0DDA"/>
    <w:rsid w:val="00501932"/>
    <w:rsid w:val="00503158"/>
    <w:rsid w:val="00507D68"/>
    <w:rsid w:val="005118A6"/>
    <w:rsid w:val="005246BF"/>
    <w:rsid w:val="0054565A"/>
    <w:rsid w:val="0055586B"/>
    <w:rsid w:val="00596CE4"/>
    <w:rsid w:val="005A11D7"/>
    <w:rsid w:val="005B37A5"/>
    <w:rsid w:val="005F3778"/>
    <w:rsid w:val="00607822"/>
    <w:rsid w:val="006141FC"/>
    <w:rsid w:val="00622D78"/>
    <w:rsid w:val="00635B6C"/>
    <w:rsid w:val="006623A4"/>
    <w:rsid w:val="0068621B"/>
    <w:rsid w:val="006947F8"/>
    <w:rsid w:val="006961CC"/>
    <w:rsid w:val="006A2062"/>
    <w:rsid w:val="006A3C51"/>
    <w:rsid w:val="006A71E5"/>
    <w:rsid w:val="006C1D69"/>
    <w:rsid w:val="006D67CF"/>
    <w:rsid w:val="006E3853"/>
    <w:rsid w:val="006F1DC4"/>
    <w:rsid w:val="007214D8"/>
    <w:rsid w:val="007215D9"/>
    <w:rsid w:val="00727A58"/>
    <w:rsid w:val="00740B99"/>
    <w:rsid w:val="00750209"/>
    <w:rsid w:val="00765DD7"/>
    <w:rsid w:val="007850D8"/>
    <w:rsid w:val="00790B34"/>
    <w:rsid w:val="00792575"/>
    <w:rsid w:val="007B1377"/>
    <w:rsid w:val="007B404F"/>
    <w:rsid w:val="007B5960"/>
    <w:rsid w:val="00805ED2"/>
    <w:rsid w:val="00806411"/>
    <w:rsid w:val="0080677B"/>
    <w:rsid w:val="00842127"/>
    <w:rsid w:val="00877983"/>
    <w:rsid w:val="00877C66"/>
    <w:rsid w:val="008B68AA"/>
    <w:rsid w:val="008C1266"/>
    <w:rsid w:val="008C1F78"/>
    <w:rsid w:val="008F1CB6"/>
    <w:rsid w:val="00910916"/>
    <w:rsid w:val="00926648"/>
    <w:rsid w:val="00954D94"/>
    <w:rsid w:val="00983CFC"/>
    <w:rsid w:val="0098675B"/>
    <w:rsid w:val="009A538D"/>
    <w:rsid w:val="009B777B"/>
    <w:rsid w:val="009C1EEC"/>
    <w:rsid w:val="009E5F8A"/>
    <w:rsid w:val="009F3D0A"/>
    <w:rsid w:val="00A45969"/>
    <w:rsid w:val="00A47645"/>
    <w:rsid w:val="00A47F30"/>
    <w:rsid w:val="00A801AD"/>
    <w:rsid w:val="00A834B9"/>
    <w:rsid w:val="00A838F0"/>
    <w:rsid w:val="00AA4B68"/>
    <w:rsid w:val="00AE4470"/>
    <w:rsid w:val="00B42350"/>
    <w:rsid w:val="00B53378"/>
    <w:rsid w:val="00B60664"/>
    <w:rsid w:val="00B63E27"/>
    <w:rsid w:val="00BC57D9"/>
    <w:rsid w:val="00BE05AF"/>
    <w:rsid w:val="00BF08E7"/>
    <w:rsid w:val="00C056DA"/>
    <w:rsid w:val="00C22272"/>
    <w:rsid w:val="00C32B83"/>
    <w:rsid w:val="00C4044D"/>
    <w:rsid w:val="00C5701B"/>
    <w:rsid w:val="00C57689"/>
    <w:rsid w:val="00C7099E"/>
    <w:rsid w:val="00C729EC"/>
    <w:rsid w:val="00CB2E2E"/>
    <w:rsid w:val="00CE287B"/>
    <w:rsid w:val="00CF0347"/>
    <w:rsid w:val="00CF3BD7"/>
    <w:rsid w:val="00D21819"/>
    <w:rsid w:val="00D357A8"/>
    <w:rsid w:val="00D45680"/>
    <w:rsid w:val="00D53A9C"/>
    <w:rsid w:val="00D6083D"/>
    <w:rsid w:val="00D8666D"/>
    <w:rsid w:val="00D9388D"/>
    <w:rsid w:val="00DA4A1C"/>
    <w:rsid w:val="00DA5841"/>
    <w:rsid w:val="00DC2DE4"/>
    <w:rsid w:val="00DC5BE2"/>
    <w:rsid w:val="00DC5DCA"/>
    <w:rsid w:val="00DE2D1C"/>
    <w:rsid w:val="00DE67C6"/>
    <w:rsid w:val="00DF79F5"/>
    <w:rsid w:val="00E07CE4"/>
    <w:rsid w:val="00E20B12"/>
    <w:rsid w:val="00E20B95"/>
    <w:rsid w:val="00E36A8A"/>
    <w:rsid w:val="00E42803"/>
    <w:rsid w:val="00E644BD"/>
    <w:rsid w:val="00E904E0"/>
    <w:rsid w:val="00EB1C2C"/>
    <w:rsid w:val="00EF750A"/>
    <w:rsid w:val="00F6118D"/>
    <w:rsid w:val="00F74FB4"/>
    <w:rsid w:val="00F93CBA"/>
    <w:rsid w:val="00F95F77"/>
    <w:rsid w:val="00FB3107"/>
    <w:rsid w:val="00FB37A0"/>
    <w:rsid w:val="00FB5165"/>
    <w:rsid w:val="00FC0E2B"/>
    <w:rsid w:val="00FC2742"/>
    <w:rsid w:val="00FD15C1"/>
    <w:rsid w:val="00FE14A1"/>
    <w:rsid w:val="00FE16F6"/>
    <w:rsid w:val="00FF2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359FDD"/>
  <w15:chartTrackingRefBased/>
  <w15:docId w15:val="{CDE11D1C-4E00-4B75-A4BC-E12DAFD4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F2EA4"/>
    <w:pPr>
      <w:keepNext/>
      <w:keepLines/>
      <w:numPr>
        <w:numId w:val="11"/>
      </w:numPr>
      <w:spacing w:before="240" w:after="0"/>
      <w:jc w:val="both"/>
      <w:outlineLvl w:val="0"/>
    </w:pPr>
    <w:rPr>
      <w:rFonts w:asciiTheme="majorHAnsi" w:eastAsiaTheme="majorEastAsia" w:hAnsiTheme="majorHAnsi" w:cstheme="majorBidi"/>
      <w:b/>
      <w:color w:val="2F5496" w:themeColor="accent1" w:themeShade="BF"/>
      <w:sz w:val="24"/>
      <w:szCs w:val="32"/>
    </w:rPr>
  </w:style>
  <w:style w:type="paragraph" w:styleId="Ttulo2">
    <w:name w:val="heading 2"/>
    <w:basedOn w:val="Normal"/>
    <w:next w:val="Normal"/>
    <w:link w:val="Ttulo2Car"/>
    <w:uiPriority w:val="9"/>
    <w:unhideWhenUsed/>
    <w:qFormat/>
    <w:rsid w:val="00FB31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9A538D"/>
    <w:pPr>
      <w:keepNext/>
      <w:spacing w:before="120" w:after="120" w:line="240" w:lineRule="auto"/>
      <w:outlineLvl w:val="2"/>
    </w:pPr>
    <w:rPr>
      <w:rFonts w:ascii="Tahoma" w:eastAsia="Times New Roman" w:hAnsi="Tahoma" w:cs="Times New Roman"/>
      <w:b/>
      <w:sz w:val="20"/>
      <w:szCs w:val="20"/>
      <w:lang w:val="en-GB"/>
    </w:rPr>
  </w:style>
  <w:style w:type="paragraph" w:styleId="Ttulo4">
    <w:name w:val="heading 4"/>
    <w:basedOn w:val="Normal"/>
    <w:next w:val="Normal"/>
    <w:link w:val="Ttulo4Car"/>
    <w:uiPriority w:val="9"/>
    <w:unhideWhenUsed/>
    <w:qFormat/>
    <w:rsid w:val="00F74F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F03"/>
    <w:pPr>
      <w:ind w:left="720"/>
      <w:contextualSpacing/>
    </w:pPr>
  </w:style>
  <w:style w:type="paragraph" w:styleId="Textoindependiente">
    <w:name w:val="Body Text"/>
    <w:basedOn w:val="Normal"/>
    <w:link w:val="TextoindependienteCar"/>
    <w:rsid w:val="006A2062"/>
    <w:pPr>
      <w:spacing w:after="120" w:line="240" w:lineRule="auto"/>
      <w:ind w:right="142"/>
    </w:pPr>
    <w:rPr>
      <w:rFonts w:ascii="Tahoma" w:eastAsia="Times New Roman" w:hAnsi="Tahoma" w:cs="Times New Roman"/>
      <w:i/>
      <w:snapToGrid w:val="0"/>
      <w:sz w:val="24"/>
      <w:szCs w:val="20"/>
      <w:lang w:val="en-GB"/>
    </w:rPr>
  </w:style>
  <w:style w:type="character" w:customStyle="1" w:styleId="TextoindependienteCar">
    <w:name w:val="Texto independiente Car"/>
    <w:basedOn w:val="Fuentedeprrafopredeter"/>
    <w:link w:val="Textoindependiente"/>
    <w:rsid w:val="006A2062"/>
    <w:rPr>
      <w:rFonts w:ascii="Tahoma" w:eastAsia="Times New Roman" w:hAnsi="Tahoma" w:cs="Times New Roman"/>
      <w:i/>
      <w:snapToGrid w:val="0"/>
      <w:sz w:val="24"/>
      <w:szCs w:val="20"/>
      <w:lang w:val="en-GB"/>
    </w:rPr>
  </w:style>
  <w:style w:type="character" w:customStyle="1" w:styleId="Ttulo3Car">
    <w:name w:val="Título 3 Car"/>
    <w:basedOn w:val="Fuentedeprrafopredeter"/>
    <w:link w:val="Ttulo3"/>
    <w:rsid w:val="009A538D"/>
    <w:rPr>
      <w:rFonts w:ascii="Tahoma" w:eastAsia="Times New Roman" w:hAnsi="Tahoma" w:cs="Times New Roman"/>
      <w:b/>
      <w:sz w:val="20"/>
      <w:szCs w:val="20"/>
      <w:lang w:val="en-GB"/>
    </w:rPr>
  </w:style>
  <w:style w:type="character" w:styleId="Textoennegrita">
    <w:name w:val="Strong"/>
    <w:basedOn w:val="Fuentedeprrafopredeter"/>
    <w:qFormat/>
    <w:rsid w:val="009A538D"/>
    <w:rPr>
      <w:b/>
    </w:rPr>
  </w:style>
  <w:style w:type="paragraph" w:styleId="Textodeglobo">
    <w:name w:val="Balloon Text"/>
    <w:basedOn w:val="Normal"/>
    <w:link w:val="TextodegloboCar"/>
    <w:uiPriority w:val="99"/>
    <w:semiHidden/>
    <w:unhideWhenUsed/>
    <w:rsid w:val="00842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127"/>
    <w:rPr>
      <w:rFonts w:ascii="Segoe UI" w:hAnsi="Segoe UI" w:cs="Segoe UI"/>
      <w:sz w:val="18"/>
      <w:szCs w:val="18"/>
    </w:rPr>
  </w:style>
  <w:style w:type="paragraph" w:styleId="Encabezado">
    <w:name w:val="header"/>
    <w:basedOn w:val="Normal"/>
    <w:link w:val="EncabezadoCar"/>
    <w:uiPriority w:val="99"/>
    <w:unhideWhenUsed/>
    <w:rsid w:val="007B40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404F"/>
  </w:style>
  <w:style w:type="paragraph" w:styleId="Piedepgina">
    <w:name w:val="footer"/>
    <w:basedOn w:val="Normal"/>
    <w:link w:val="PiedepginaCar"/>
    <w:uiPriority w:val="99"/>
    <w:unhideWhenUsed/>
    <w:rsid w:val="007B40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404F"/>
  </w:style>
  <w:style w:type="character" w:customStyle="1" w:styleId="Ttulo1Car">
    <w:name w:val="Título 1 Car"/>
    <w:basedOn w:val="Fuentedeprrafopredeter"/>
    <w:link w:val="Ttulo1"/>
    <w:uiPriority w:val="9"/>
    <w:rsid w:val="0054565A"/>
    <w:rPr>
      <w:rFonts w:asciiTheme="majorHAnsi" w:eastAsiaTheme="majorEastAsia" w:hAnsiTheme="majorHAnsi" w:cstheme="majorBidi"/>
      <w:b/>
      <w:color w:val="2F5496" w:themeColor="accent1" w:themeShade="BF"/>
      <w:sz w:val="24"/>
      <w:szCs w:val="32"/>
    </w:rPr>
  </w:style>
  <w:style w:type="character" w:styleId="Nmerodepgina">
    <w:name w:val="page number"/>
    <w:basedOn w:val="Fuentedeprrafopredeter"/>
    <w:uiPriority w:val="99"/>
    <w:unhideWhenUsed/>
    <w:rsid w:val="0042227C"/>
  </w:style>
  <w:style w:type="character" w:styleId="Hipervnculo">
    <w:name w:val="Hyperlink"/>
    <w:basedOn w:val="Fuentedeprrafopredeter"/>
    <w:uiPriority w:val="99"/>
    <w:unhideWhenUsed/>
    <w:rsid w:val="0042227C"/>
    <w:rPr>
      <w:color w:val="0563C1" w:themeColor="hyperlink"/>
      <w:u w:val="single"/>
    </w:rPr>
  </w:style>
  <w:style w:type="character" w:styleId="Mencinsinresolver">
    <w:name w:val="Unresolved Mention"/>
    <w:basedOn w:val="Fuentedeprrafopredeter"/>
    <w:uiPriority w:val="99"/>
    <w:semiHidden/>
    <w:unhideWhenUsed/>
    <w:rsid w:val="0042227C"/>
    <w:rPr>
      <w:color w:val="808080"/>
      <w:shd w:val="clear" w:color="auto" w:fill="E6E6E6"/>
    </w:rPr>
  </w:style>
  <w:style w:type="table" w:styleId="Tablaconcuadrcula">
    <w:name w:val="Table Grid"/>
    <w:basedOn w:val="Tablanormal"/>
    <w:uiPriority w:val="39"/>
    <w:rsid w:val="00AE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B3107"/>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rsid w:val="00F74F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media-centre/the-times-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AF2E-8D76-4609-802D-2151D3CB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1280</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Elodia Giménez José</dc:creator>
  <cp:keywords/>
  <dc:description/>
  <cp:lastModifiedBy>Elodia Giménez José</cp:lastModifiedBy>
  <cp:revision>7</cp:revision>
  <cp:lastPrinted>2018-02-09T14:58:00Z</cp:lastPrinted>
  <dcterms:created xsi:type="dcterms:W3CDTF">2018-02-09T19:38:00Z</dcterms:created>
  <dcterms:modified xsi:type="dcterms:W3CDTF">2018-02-09T20:08:00Z</dcterms:modified>
</cp:coreProperties>
</file>