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80934" w14:textId="77777777" w:rsidR="00A9498A" w:rsidRPr="00CD52F3" w:rsidRDefault="00A9498A" w:rsidP="00A9498A">
      <w:pPr>
        <w:spacing w:before="120" w:after="120" w:line="240" w:lineRule="auto"/>
        <w:jc w:val="right"/>
        <w:rPr>
          <w:rFonts w:eastAsia="SimSun" w:cstheme="minorHAnsi"/>
        </w:rPr>
      </w:pPr>
      <w:bookmarkStart w:id="0" w:name="_Hlk97744442"/>
      <w:bookmarkEnd w:id="0"/>
      <w:r w:rsidRPr="00CD52F3">
        <w:rPr>
          <w:rFonts w:cstheme="minorHAnsi"/>
          <w:noProof/>
        </w:rPr>
        <w:drawing>
          <wp:inline distT="0" distB="0" distL="0" distR="0" wp14:anchorId="23639A40" wp14:editId="3F215348">
            <wp:extent cx="1800225" cy="466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p>
    <w:p w14:paraId="3D5B204D" w14:textId="77777777" w:rsidR="00A9498A" w:rsidRPr="009031B4" w:rsidRDefault="00A9498A" w:rsidP="00A9498A">
      <w:pPr>
        <w:spacing w:before="120" w:after="120" w:line="240" w:lineRule="auto"/>
        <w:contextualSpacing/>
        <w:jc w:val="center"/>
        <w:rPr>
          <w:rFonts w:eastAsia="Calibri" w:cstheme="minorHAnsi"/>
          <w:b/>
          <w:bCs/>
        </w:rPr>
      </w:pPr>
      <w:r w:rsidRPr="009031B4">
        <w:rPr>
          <w:rFonts w:eastAsia="Calibri" w:cstheme="minorHAnsi"/>
          <w:b/>
          <w:bCs/>
        </w:rPr>
        <w:t xml:space="preserve">Ethiopia Country Office </w:t>
      </w:r>
    </w:p>
    <w:p w14:paraId="6BF2F5DF" w14:textId="7371E56E" w:rsidR="00A9498A" w:rsidRPr="009031B4" w:rsidRDefault="008A16B6" w:rsidP="00A9498A">
      <w:pPr>
        <w:spacing w:before="120" w:after="120" w:line="240" w:lineRule="auto"/>
        <w:contextualSpacing/>
        <w:jc w:val="center"/>
        <w:rPr>
          <w:rFonts w:eastAsia="SimSun" w:cstheme="minorHAnsi"/>
          <w:b/>
          <w:bCs/>
        </w:rPr>
      </w:pPr>
      <w:r>
        <w:rPr>
          <w:rFonts w:eastAsia="SimSun" w:cstheme="minorHAnsi"/>
          <w:b/>
          <w:bCs/>
        </w:rPr>
        <w:t>Humanitarian Situation Report: Fentale and Siraro area – Oromia Region of Ethiopia</w:t>
      </w:r>
      <w:r w:rsidR="00A9498A" w:rsidRPr="009031B4">
        <w:rPr>
          <w:rFonts w:eastAsia="Calibri" w:cstheme="minorHAnsi"/>
          <w:b/>
          <w:bCs/>
        </w:rPr>
        <w:t xml:space="preserve"> [#</w:t>
      </w:r>
      <w:proofErr w:type="gramStart"/>
      <w:r w:rsidR="003436AE">
        <w:rPr>
          <w:rFonts w:eastAsia="Calibri" w:cstheme="minorHAnsi"/>
          <w:b/>
          <w:bCs/>
        </w:rPr>
        <w:t>3</w:t>
      </w:r>
      <w:r w:rsidR="00A9498A" w:rsidRPr="009031B4">
        <w:rPr>
          <w:rFonts w:eastAsia="Calibri" w:cstheme="minorHAnsi"/>
          <w:b/>
          <w:bCs/>
        </w:rPr>
        <w:t xml:space="preserve"> ]</w:t>
      </w:r>
      <w:proofErr w:type="gramEnd"/>
    </w:p>
    <w:p w14:paraId="62CF6C4A" w14:textId="77777777" w:rsidR="00A9498A" w:rsidRPr="009031B4" w:rsidRDefault="00A9498A" w:rsidP="00A9498A">
      <w:pPr>
        <w:spacing w:before="120" w:after="120" w:line="240" w:lineRule="auto"/>
        <w:contextualSpacing/>
        <w:jc w:val="center"/>
        <w:rPr>
          <w:rFonts w:eastAsia="Calibri" w:cstheme="minorHAnsi"/>
          <w:b/>
          <w:bCs/>
        </w:rPr>
      </w:pPr>
    </w:p>
    <w:p w14:paraId="4A7A2B86" w14:textId="3078D70D" w:rsidR="00A9498A" w:rsidRPr="009031B4" w:rsidRDefault="00A9498A" w:rsidP="00A9498A">
      <w:pPr>
        <w:spacing w:before="120" w:after="120" w:line="240" w:lineRule="auto"/>
        <w:contextualSpacing/>
        <w:jc w:val="center"/>
        <w:rPr>
          <w:rFonts w:eastAsia="Calibri" w:cstheme="minorHAnsi"/>
          <w:b/>
          <w:bCs/>
        </w:rPr>
      </w:pPr>
      <w:r w:rsidRPr="009031B4">
        <w:rPr>
          <w:rFonts w:eastAsia="Calibri" w:cstheme="minorHAnsi"/>
          <w:b/>
          <w:bCs/>
        </w:rPr>
        <w:t xml:space="preserve">[Date Prepared: March </w:t>
      </w:r>
      <w:r w:rsidR="00A72191" w:rsidRPr="009031B4">
        <w:rPr>
          <w:rFonts w:eastAsia="Calibri" w:cstheme="minorHAnsi"/>
          <w:b/>
          <w:bCs/>
        </w:rPr>
        <w:t>0</w:t>
      </w:r>
      <w:r w:rsidR="008A16B6">
        <w:rPr>
          <w:rFonts w:eastAsia="Calibri" w:cstheme="minorHAnsi"/>
          <w:b/>
          <w:bCs/>
        </w:rPr>
        <w:t>8</w:t>
      </w:r>
      <w:r w:rsidRPr="009031B4">
        <w:rPr>
          <w:rFonts w:eastAsia="Calibri" w:cstheme="minorHAnsi"/>
          <w:b/>
          <w:bCs/>
        </w:rPr>
        <w:t>, 202</w:t>
      </w:r>
      <w:r w:rsidR="00A72191" w:rsidRPr="009031B4">
        <w:rPr>
          <w:rFonts w:eastAsia="Calibri" w:cstheme="minorHAnsi"/>
          <w:b/>
          <w:bCs/>
        </w:rPr>
        <w:t>2</w:t>
      </w:r>
      <w:r w:rsidRPr="009031B4">
        <w:rPr>
          <w:rFonts w:eastAsia="Calibri" w:cstheme="minorHAnsi"/>
          <w:b/>
          <w:bCs/>
        </w:rPr>
        <w:t>]</w:t>
      </w:r>
    </w:p>
    <w:p w14:paraId="4BE488F3" w14:textId="77777777" w:rsidR="00A9498A" w:rsidRPr="009031B4" w:rsidRDefault="00A9498A" w:rsidP="00A9498A">
      <w:pPr>
        <w:spacing w:before="120" w:after="120" w:line="240" w:lineRule="auto"/>
        <w:contextualSpacing/>
        <w:jc w:val="center"/>
        <w:rPr>
          <w:rFonts w:eastAsia="Calibri" w:cstheme="minorHAnsi"/>
          <w:b/>
          <w:bCs/>
        </w:rPr>
      </w:pPr>
      <w:r w:rsidRPr="009031B4">
        <w:rPr>
          <w:rFonts w:eastAsia="Calibri" w:cstheme="minorHAnsi"/>
          <w:b/>
          <w:bCs/>
        </w:rPr>
        <w:t xml:space="preserve">[Point of Contact – Lilly Omondi- Country Director email address: </w:t>
      </w:r>
      <w:hyperlink r:id="rId9" w:history="1">
        <w:r w:rsidRPr="009031B4">
          <w:rPr>
            <w:rFonts w:eastAsia="Calibri" w:cstheme="minorHAnsi"/>
            <w:b/>
            <w:bCs/>
            <w:color w:val="0000FF"/>
            <w:u w:val="single"/>
          </w:rPr>
          <w:t>lomondi@childfund.org</w:t>
        </w:r>
      </w:hyperlink>
      <w:r w:rsidRPr="009031B4">
        <w:rPr>
          <w:rFonts w:eastAsia="Calibri" w:cstheme="minorHAnsi"/>
          <w:b/>
          <w:bCs/>
        </w:rPr>
        <w:t xml:space="preserve">/  </w:t>
      </w:r>
    </w:p>
    <w:p w14:paraId="1966A0E1" w14:textId="77777777" w:rsidR="00A9498A" w:rsidRPr="009031B4" w:rsidRDefault="00A9498A" w:rsidP="00A9498A">
      <w:pPr>
        <w:spacing w:before="120" w:after="120" w:line="240" w:lineRule="auto"/>
        <w:contextualSpacing/>
        <w:jc w:val="center"/>
        <w:rPr>
          <w:rFonts w:eastAsia="Calibri" w:cstheme="minorHAnsi"/>
          <w:b/>
          <w:bCs/>
        </w:rPr>
      </w:pPr>
      <w:r w:rsidRPr="009031B4">
        <w:rPr>
          <w:rFonts w:eastAsia="Calibri" w:cstheme="minorHAnsi"/>
          <w:b/>
          <w:bCs/>
        </w:rPr>
        <w:t xml:space="preserve">Tel: +251 911 250738] </w:t>
      </w:r>
    </w:p>
    <w:p w14:paraId="11369FF9" w14:textId="77777777" w:rsidR="00A9498A" w:rsidRPr="009031B4" w:rsidRDefault="00A9498A" w:rsidP="00A9498A">
      <w:pPr>
        <w:spacing w:before="120" w:after="120" w:line="240" w:lineRule="auto"/>
        <w:contextualSpacing/>
        <w:jc w:val="center"/>
        <w:rPr>
          <w:rFonts w:eastAsia="Calibri" w:cstheme="minorHAnsi"/>
          <w:b/>
          <w:bCs/>
        </w:rPr>
      </w:pPr>
    </w:p>
    <w:p w14:paraId="77A3CAD3" w14:textId="5980A260" w:rsidR="00A9498A" w:rsidRPr="009031B4" w:rsidRDefault="00A9498A" w:rsidP="00A9498A">
      <w:pPr>
        <w:spacing w:before="120" w:after="120" w:line="240" w:lineRule="auto"/>
        <w:contextualSpacing/>
        <w:jc w:val="center"/>
        <w:rPr>
          <w:rFonts w:eastAsia="Calibri" w:cstheme="minorHAnsi"/>
          <w:b/>
          <w:bCs/>
        </w:rPr>
      </w:pPr>
      <w:r w:rsidRPr="009031B4">
        <w:rPr>
          <w:rFonts w:eastAsia="Calibri" w:cstheme="minorHAnsi"/>
          <w:b/>
          <w:bCs/>
        </w:rPr>
        <w:t>[Date Range Covered by Report- December 1,202</w:t>
      </w:r>
      <w:r w:rsidR="00A72191" w:rsidRPr="009031B4">
        <w:rPr>
          <w:rFonts w:eastAsia="Calibri" w:cstheme="minorHAnsi"/>
          <w:b/>
          <w:bCs/>
        </w:rPr>
        <w:t>1</w:t>
      </w:r>
      <w:r w:rsidRPr="009031B4">
        <w:rPr>
          <w:rFonts w:eastAsia="Calibri" w:cstheme="minorHAnsi"/>
          <w:b/>
          <w:bCs/>
        </w:rPr>
        <w:t xml:space="preserve"> -February 28, 202</w:t>
      </w:r>
      <w:r w:rsidR="00A72191" w:rsidRPr="009031B4">
        <w:rPr>
          <w:rFonts w:eastAsia="Calibri" w:cstheme="minorHAnsi"/>
          <w:b/>
          <w:bCs/>
        </w:rPr>
        <w:t>2</w:t>
      </w:r>
      <w:r w:rsidRPr="009031B4">
        <w:rPr>
          <w:rFonts w:eastAsia="Calibri" w:cstheme="minorHAnsi"/>
          <w:b/>
          <w:bCs/>
        </w:rPr>
        <w:t>]</w:t>
      </w:r>
    </w:p>
    <w:p w14:paraId="61A909C5" w14:textId="77777777" w:rsidR="00A9498A" w:rsidRPr="009031B4" w:rsidRDefault="00A9498A" w:rsidP="00A9498A">
      <w:pPr>
        <w:spacing w:before="120" w:after="120" w:line="240" w:lineRule="auto"/>
        <w:jc w:val="center"/>
        <w:rPr>
          <w:rFonts w:eastAsia="SimSun" w:cstheme="minorHAnsi"/>
          <w:lang w:eastAsia="nb-NO"/>
        </w:rPr>
      </w:pPr>
    </w:p>
    <w:p w14:paraId="2CE8B3FE" w14:textId="6A106E9F" w:rsidR="00A9498A" w:rsidRPr="009031B4" w:rsidRDefault="00A9498A" w:rsidP="00EA5819">
      <w:pPr>
        <w:pStyle w:val="ListParagraph"/>
        <w:numPr>
          <w:ilvl w:val="0"/>
          <w:numId w:val="11"/>
        </w:numPr>
        <w:spacing w:after="0" w:line="240" w:lineRule="auto"/>
        <w:outlineLvl w:val="0"/>
        <w:rPr>
          <w:rFonts w:eastAsia="SimSun" w:cstheme="minorHAnsi"/>
          <w:b/>
          <w:bCs/>
        </w:rPr>
      </w:pPr>
      <w:r w:rsidRPr="009031B4">
        <w:rPr>
          <w:rFonts w:eastAsia="SimSun" w:cstheme="minorHAnsi"/>
          <w:b/>
          <w:bCs/>
        </w:rPr>
        <w:t>The Overall Situation</w:t>
      </w:r>
    </w:p>
    <w:p w14:paraId="57ECA1E0" w14:textId="4255CEBC" w:rsidR="00904D1E" w:rsidRPr="009031B4" w:rsidRDefault="00904D1E" w:rsidP="00046703">
      <w:pPr>
        <w:spacing w:before="120" w:after="120" w:line="240" w:lineRule="auto"/>
        <w:jc w:val="both"/>
        <w:rPr>
          <w:rFonts w:eastAsia="SimSun" w:cstheme="minorHAnsi"/>
        </w:rPr>
      </w:pPr>
      <w:r w:rsidRPr="009031B4">
        <w:rPr>
          <w:rFonts w:eastAsia="SimSun" w:cstheme="minorHAnsi"/>
        </w:rPr>
        <w:t>Oromia regional state is one of the eleven regional states that constitute the Federal Democratic Republic of Ethiopia. Administratively, the region is divided into 21 zones and 337 districts out of which 46 are urban districts and the remaining 291 are rural districts.  Current projected total population of the Region is more than 50 million (50,686,778) which accounts for over 43 percent of the total population of the country.</w:t>
      </w:r>
    </w:p>
    <w:p w14:paraId="0062EF1B" w14:textId="0024964C" w:rsidR="00A9498A" w:rsidRPr="009031B4" w:rsidRDefault="000C7204" w:rsidP="00046703">
      <w:pPr>
        <w:spacing w:before="120" w:after="120" w:line="240" w:lineRule="auto"/>
        <w:jc w:val="both"/>
        <w:rPr>
          <w:rFonts w:eastAsia="SimSun" w:cstheme="minorHAnsi"/>
        </w:rPr>
      </w:pPr>
      <w:r w:rsidRPr="009031B4">
        <w:rPr>
          <w:rFonts w:eastAsia="SimSun" w:cstheme="minorHAnsi"/>
        </w:rPr>
        <w:t xml:space="preserve">Drought and conflict are </w:t>
      </w:r>
      <w:r w:rsidR="00AD6601" w:rsidRPr="009031B4">
        <w:rPr>
          <w:rFonts w:eastAsia="SimSun" w:cstheme="minorHAnsi"/>
        </w:rPr>
        <w:t>currently two</w:t>
      </w:r>
      <w:r w:rsidRPr="009031B4">
        <w:rPr>
          <w:rFonts w:eastAsia="SimSun" w:cstheme="minorHAnsi"/>
        </w:rPr>
        <w:t xml:space="preserve"> </w:t>
      </w:r>
      <w:r w:rsidR="00982E86" w:rsidRPr="009031B4">
        <w:rPr>
          <w:rFonts w:eastAsia="SimSun" w:cstheme="minorHAnsi"/>
        </w:rPr>
        <w:t xml:space="preserve">key </w:t>
      </w:r>
      <w:r w:rsidR="00D100A5" w:rsidRPr="009031B4">
        <w:rPr>
          <w:rFonts w:eastAsia="SimSun" w:cstheme="minorHAnsi"/>
        </w:rPr>
        <w:t>challenges</w:t>
      </w:r>
      <w:r w:rsidR="00904D1E" w:rsidRPr="009031B4">
        <w:rPr>
          <w:rFonts w:eastAsia="SimSun" w:cstheme="minorHAnsi"/>
        </w:rPr>
        <w:t xml:space="preserve"> </w:t>
      </w:r>
      <w:r w:rsidR="00E12D89" w:rsidRPr="009031B4">
        <w:rPr>
          <w:rFonts w:eastAsia="SimSun" w:cstheme="minorHAnsi"/>
        </w:rPr>
        <w:t xml:space="preserve">affecting </w:t>
      </w:r>
      <w:r w:rsidR="008A0393" w:rsidRPr="009031B4">
        <w:rPr>
          <w:rFonts w:eastAsia="SimSun" w:cstheme="minorHAnsi"/>
        </w:rPr>
        <w:t>the population</w:t>
      </w:r>
      <w:r w:rsidR="00904D1E" w:rsidRPr="009031B4">
        <w:rPr>
          <w:rFonts w:eastAsia="SimSun" w:cstheme="minorHAnsi"/>
        </w:rPr>
        <w:t xml:space="preserve"> of Oromia.  </w:t>
      </w:r>
      <w:r w:rsidR="008A0393" w:rsidRPr="009031B4">
        <w:rPr>
          <w:rFonts w:eastAsia="SimSun" w:cstheme="minorHAnsi"/>
        </w:rPr>
        <w:t xml:space="preserve">During last </w:t>
      </w:r>
      <w:proofErr w:type="spellStart"/>
      <w:r w:rsidR="008A0393" w:rsidRPr="009031B4">
        <w:rPr>
          <w:rFonts w:eastAsia="SimSun" w:cstheme="minorHAnsi"/>
        </w:rPr>
        <w:t>Belg</w:t>
      </w:r>
      <w:proofErr w:type="spellEnd"/>
      <w:r w:rsidR="008A0393" w:rsidRPr="009031B4">
        <w:rPr>
          <w:rFonts w:eastAsia="SimSun" w:cstheme="minorHAnsi"/>
        </w:rPr>
        <w:t xml:space="preserve"> 2021, the rain in Eastern, and South zones of the region </w:t>
      </w:r>
      <w:r w:rsidR="00900DD2" w:rsidRPr="009031B4">
        <w:rPr>
          <w:rFonts w:eastAsia="SimSun" w:cstheme="minorHAnsi"/>
        </w:rPr>
        <w:t xml:space="preserve">including the </w:t>
      </w:r>
      <w:r w:rsidR="003D33FD" w:rsidRPr="009031B4">
        <w:rPr>
          <w:rFonts w:eastAsia="SimSun" w:cstheme="minorHAnsi"/>
        </w:rPr>
        <w:t>E</w:t>
      </w:r>
      <w:r w:rsidR="00900DD2" w:rsidRPr="009031B4">
        <w:rPr>
          <w:rFonts w:eastAsia="SimSun" w:cstheme="minorHAnsi"/>
        </w:rPr>
        <w:t xml:space="preserve">ast </w:t>
      </w:r>
      <w:proofErr w:type="spellStart"/>
      <w:r w:rsidR="00900DD2" w:rsidRPr="009031B4">
        <w:rPr>
          <w:rFonts w:eastAsia="SimSun" w:cstheme="minorHAnsi"/>
        </w:rPr>
        <w:t>shoa</w:t>
      </w:r>
      <w:proofErr w:type="spellEnd"/>
      <w:r w:rsidR="00900DD2" w:rsidRPr="009031B4">
        <w:rPr>
          <w:rFonts w:eastAsia="SimSun" w:cstheme="minorHAnsi"/>
        </w:rPr>
        <w:t xml:space="preserve"> and </w:t>
      </w:r>
      <w:r w:rsidR="00D100A5" w:rsidRPr="009031B4">
        <w:rPr>
          <w:rFonts w:eastAsia="SimSun" w:cstheme="minorHAnsi"/>
        </w:rPr>
        <w:t xml:space="preserve">West </w:t>
      </w:r>
      <w:proofErr w:type="spellStart"/>
      <w:r w:rsidR="00D100A5" w:rsidRPr="009031B4">
        <w:rPr>
          <w:rFonts w:eastAsia="SimSun" w:cstheme="minorHAnsi"/>
        </w:rPr>
        <w:t>Arsi</w:t>
      </w:r>
      <w:proofErr w:type="spellEnd"/>
      <w:r w:rsidR="00D100A5" w:rsidRPr="009031B4">
        <w:rPr>
          <w:rFonts w:eastAsia="SimSun" w:cstheme="minorHAnsi"/>
        </w:rPr>
        <w:t xml:space="preserve"> Zones where ChildFund </w:t>
      </w:r>
      <w:r w:rsidR="0093499A" w:rsidRPr="009031B4">
        <w:rPr>
          <w:rFonts w:eastAsia="SimSun" w:cstheme="minorHAnsi"/>
        </w:rPr>
        <w:t>operates was</w:t>
      </w:r>
      <w:r w:rsidR="008A0393" w:rsidRPr="009031B4">
        <w:rPr>
          <w:rFonts w:eastAsia="SimSun" w:cstheme="minorHAnsi"/>
        </w:rPr>
        <w:t xml:space="preserve"> extremely below normal in amount, erratic in distributions, wide long dry </w:t>
      </w:r>
      <w:proofErr w:type="gramStart"/>
      <w:r w:rsidR="008A0393" w:rsidRPr="009031B4">
        <w:rPr>
          <w:rFonts w:eastAsia="SimSun" w:cstheme="minorHAnsi"/>
        </w:rPr>
        <w:t>spell</w:t>
      </w:r>
      <w:proofErr w:type="gramEnd"/>
      <w:r w:rsidR="008A0393" w:rsidRPr="009031B4">
        <w:rPr>
          <w:rFonts w:eastAsia="SimSun" w:cstheme="minorHAnsi"/>
        </w:rPr>
        <w:t xml:space="preserve"> and early withdrawal by more than two months. Hence, there was total fail of </w:t>
      </w:r>
      <w:proofErr w:type="spellStart"/>
      <w:r w:rsidR="008A0393" w:rsidRPr="009031B4">
        <w:rPr>
          <w:rFonts w:eastAsia="SimSun" w:cstheme="minorHAnsi"/>
        </w:rPr>
        <w:t>Belg</w:t>
      </w:r>
      <w:proofErr w:type="spellEnd"/>
      <w:r w:rsidR="008A0393" w:rsidRPr="009031B4">
        <w:rPr>
          <w:rFonts w:eastAsia="SimSun" w:cstheme="minorHAnsi"/>
        </w:rPr>
        <w:t xml:space="preserve"> rain those areas.</w:t>
      </w:r>
      <w:r w:rsidR="00664CBA" w:rsidRPr="009031B4">
        <w:rPr>
          <w:rFonts w:eastAsia="SimSun" w:cstheme="minorHAnsi"/>
        </w:rPr>
        <w:t xml:space="preserve"> </w:t>
      </w:r>
      <w:r w:rsidR="008A0393" w:rsidRPr="009031B4">
        <w:rPr>
          <w:rFonts w:eastAsia="SimSun" w:cstheme="minorHAnsi"/>
        </w:rPr>
        <w:t xml:space="preserve">Similarly, the complete absence of </w:t>
      </w:r>
      <w:proofErr w:type="spellStart"/>
      <w:r w:rsidR="008A0393" w:rsidRPr="009031B4">
        <w:rPr>
          <w:rFonts w:eastAsia="SimSun" w:cstheme="minorHAnsi"/>
        </w:rPr>
        <w:t>meher</w:t>
      </w:r>
      <w:proofErr w:type="spellEnd"/>
      <w:r w:rsidR="008A0393" w:rsidRPr="009031B4">
        <w:rPr>
          <w:rFonts w:eastAsia="SimSun" w:cstheme="minorHAnsi"/>
        </w:rPr>
        <w:t xml:space="preserve"> rain 2021 (September to November) exacerbates the overall food in security situation in pastoral and </w:t>
      </w:r>
      <w:proofErr w:type="spellStart"/>
      <w:r w:rsidR="008A0393" w:rsidRPr="009031B4">
        <w:rPr>
          <w:rFonts w:eastAsia="SimSun" w:cstheme="minorHAnsi"/>
        </w:rPr>
        <w:t>agro</w:t>
      </w:r>
      <w:proofErr w:type="spellEnd"/>
      <w:r w:rsidR="008A0393" w:rsidRPr="009031B4">
        <w:rPr>
          <w:rFonts w:eastAsia="SimSun" w:cstheme="minorHAnsi"/>
        </w:rPr>
        <w:t xml:space="preserve"> pastoral areas of the region.</w:t>
      </w:r>
    </w:p>
    <w:p w14:paraId="6D723F1D" w14:textId="77777777" w:rsidR="00510248" w:rsidRPr="009031B4" w:rsidRDefault="00510248" w:rsidP="00046703">
      <w:pPr>
        <w:spacing w:before="120" w:after="120" w:line="240" w:lineRule="auto"/>
        <w:jc w:val="both"/>
        <w:rPr>
          <w:rFonts w:eastAsia="SimSun" w:cstheme="minorHAnsi"/>
        </w:rPr>
      </w:pPr>
      <w:r w:rsidRPr="009031B4">
        <w:rPr>
          <w:rFonts w:eastAsia="SimSun" w:cstheme="minorHAnsi"/>
        </w:rPr>
        <w:t>The impacted of this situation was contributed for high crop yield reduction and crop failure as well as poor animal production and productivity were noted in the areas.</w:t>
      </w:r>
    </w:p>
    <w:p w14:paraId="411D2407" w14:textId="006D6C3E" w:rsidR="00510248" w:rsidRPr="009031B4" w:rsidRDefault="00307A84" w:rsidP="00046703">
      <w:pPr>
        <w:spacing w:before="120" w:after="120" w:line="240" w:lineRule="auto"/>
        <w:jc w:val="both"/>
        <w:rPr>
          <w:rFonts w:eastAsia="SimSun" w:cstheme="minorHAnsi"/>
        </w:rPr>
      </w:pPr>
      <w:r w:rsidRPr="009031B4">
        <w:rPr>
          <w:rFonts w:eastAsia="Calibri" w:cstheme="minorHAnsi"/>
          <w:noProof/>
        </w:rPr>
        <w:drawing>
          <wp:anchor distT="0" distB="0" distL="114300" distR="114300" simplePos="0" relativeHeight="251659264" behindDoc="0" locked="0" layoutInCell="1" allowOverlap="1" wp14:anchorId="76007670" wp14:editId="26353B60">
            <wp:simplePos x="0" y="0"/>
            <wp:positionH relativeFrom="margin">
              <wp:posOffset>1993900</wp:posOffset>
            </wp:positionH>
            <wp:positionV relativeFrom="paragraph">
              <wp:posOffset>33020</wp:posOffset>
            </wp:positionV>
            <wp:extent cx="3994150" cy="2812415"/>
            <wp:effectExtent l="0" t="0" r="6350" b="6985"/>
            <wp:wrapSquare wrapText="bothSides"/>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4150" cy="2812415"/>
                    </a:xfrm>
                    <a:prstGeom prst="rect">
                      <a:avLst/>
                    </a:prstGeom>
                  </pic:spPr>
                </pic:pic>
              </a:graphicData>
            </a:graphic>
            <wp14:sizeRelH relativeFrom="page">
              <wp14:pctWidth>0</wp14:pctWidth>
            </wp14:sizeRelH>
            <wp14:sizeRelV relativeFrom="page">
              <wp14:pctHeight>0</wp14:pctHeight>
            </wp14:sizeRelV>
          </wp:anchor>
        </w:drawing>
      </w:r>
      <w:r w:rsidR="00510248" w:rsidRPr="009031B4">
        <w:rPr>
          <w:rFonts w:eastAsia="SimSun" w:cstheme="minorHAnsi"/>
        </w:rPr>
        <w:t>Currently, significant number of communities, particularly in eastern, southern eastern and southern parts of the region facing by critical food shortage and lack of water for both livestock and human beings.</w:t>
      </w:r>
      <w:r w:rsidR="00510248" w:rsidRPr="009031B4">
        <w:rPr>
          <w:rFonts w:cstheme="minorHAnsi"/>
        </w:rPr>
        <w:t xml:space="preserve"> </w:t>
      </w:r>
      <w:r w:rsidR="00840354" w:rsidRPr="009031B4">
        <w:rPr>
          <w:rFonts w:cstheme="minorHAnsi"/>
        </w:rPr>
        <w:t xml:space="preserve"> According to the regional </w:t>
      </w:r>
      <w:r w:rsidR="00273AA6" w:rsidRPr="009031B4">
        <w:rPr>
          <w:rFonts w:cstheme="minorHAnsi"/>
        </w:rPr>
        <w:t>Disaster Risk Management and Displaced Communit</w:t>
      </w:r>
      <w:r w:rsidR="003B2D19" w:rsidRPr="009031B4">
        <w:rPr>
          <w:rFonts w:cstheme="minorHAnsi"/>
        </w:rPr>
        <w:t xml:space="preserve">ies Rehabilitations </w:t>
      </w:r>
      <w:r w:rsidR="00273AA6" w:rsidRPr="009031B4">
        <w:rPr>
          <w:rFonts w:cstheme="minorHAnsi"/>
        </w:rPr>
        <w:t xml:space="preserve">Commission </w:t>
      </w:r>
      <w:r w:rsidR="0037385D" w:rsidRPr="009031B4">
        <w:rPr>
          <w:rFonts w:cstheme="minorHAnsi"/>
        </w:rPr>
        <w:t xml:space="preserve">report published in </w:t>
      </w:r>
      <w:r w:rsidR="001E7E08" w:rsidRPr="009031B4">
        <w:rPr>
          <w:rFonts w:cstheme="minorHAnsi"/>
        </w:rPr>
        <w:t>February 2022</w:t>
      </w:r>
      <w:r w:rsidR="0037385D" w:rsidRPr="009031B4">
        <w:rPr>
          <w:rFonts w:cstheme="minorHAnsi"/>
        </w:rPr>
        <w:t>,</w:t>
      </w:r>
      <w:r w:rsidR="001E7E08" w:rsidRPr="009031B4">
        <w:rPr>
          <w:rFonts w:cstheme="minorHAnsi"/>
        </w:rPr>
        <w:t xml:space="preserve"> </w:t>
      </w:r>
      <w:r w:rsidR="00A10957" w:rsidRPr="009031B4">
        <w:rPr>
          <w:rFonts w:cstheme="minorHAnsi"/>
        </w:rPr>
        <w:t xml:space="preserve">overall 81% the expected land did not been planted </w:t>
      </w:r>
      <w:r w:rsidR="00314174" w:rsidRPr="009031B4">
        <w:rPr>
          <w:rFonts w:cstheme="minorHAnsi"/>
        </w:rPr>
        <w:t xml:space="preserve">and </w:t>
      </w:r>
      <w:r w:rsidR="00A10957" w:rsidRPr="009031B4">
        <w:rPr>
          <w:rFonts w:cstheme="minorHAnsi"/>
        </w:rPr>
        <w:t xml:space="preserve">unable </w:t>
      </w:r>
      <w:r w:rsidR="00314174" w:rsidRPr="009031B4">
        <w:rPr>
          <w:rFonts w:cstheme="minorHAnsi"/>
        </w:rPr>
        <w:t xml:space="preserve">to </w:t>
      </w:r>
      <w:r w:rsidR="00A10957" w:rsidRPr="009031B4">
        <w:rPr>
          <w:rFonts w:cstheme="minorHAnsi"/>
        </w:rPr>
        <w:t xml:space="preserve">produce crop for both </w:t>
      </w:r>
      <w:proofErr w:type="spellStart"/>
      <w:r w:rsidR="00A10957" w:rsidRPr="009031B4">
        <w:rPr>
          <w:rFonts w:cstheme="minorHAnsi"/>
        </w:rPr>
        <w:t>Belg</w:t>
      </w:r>
      <w:proofErr w:type="spellEnd"/>
      <w:r w:rsidR="00A10957" w:rsidRPr="009031B4">
        <w:rPr>
          <w:rFonts w:cstheme="minorHAnsi"/>
        </w:rPr>
        <w:t xml:space="preserve"> and </w:t>
      </w:r>
      <w:proofErr w:type="spellStart"/>
      <w:r w:rsidR="00A10957" w:rsidRPr="009031B4">
        <w:rPr>
          <w:rFonts w:cstheme="minorHAnsi"/>
        </w:rPr>
        <w:t>Meher</w:t>
      </w:r>
      <w:proofErr w:type="spellEnd"/>
      <w:r w:rsidR="00A10957" w:rsidRPr="009031B4">
        <w:rPr>
          <w:rFonts w:cstheme="minorHAnsi"/>
        </w:rPr>
        <w:t xml:space="preserve"> Seasons</w:t>
      </w:r>
      <w:r w:rsidR="00314174" w:rsidRPr="009031B4">
        <w:rPr>
          <w:rFonts w:cstheme="minorHAnsi"/>
        </w:rPr>
        <w:t xml:space="preserve"> due to </w:t>
      </w:r>
      <w:proofErr w:type="gramStart"/>
      <w:r w:rsidR="001E7E08" w:rsidRPr="009031B4">
        <w:rPr>
          <w:rFonts w:cstheme="minorHAnsi"/>
        </w:rPr>
        <w:t>complete</w:t>
      </w:r>
      <w:r w:rsidR="00F11036" w:rsidRPr="009031B4">
        <w:rPr>
          <w:rFonts w:cstheme="minorHAnsi"/>
        </w:rPr>
        <w:t>(</w:t>
      </w:r>
      <w:proofErr w:type="gramEnd"/>
      <w:r w:rsidR="00F11036" w:rsidRPr="009031B4">
        <w:rPr>
          <w:rFonts w:cstheme="minorHAnsi"/>
        </w:rPr>
        <w:t xml:space="preserve">100%) </w:t>
      </w:r>
      <w:r w:rsidR="001E7E08" w:rsidRPr="009031B4">
        <w:rPr>
          <w:rFonts w:cstheme="minorHAnsi"/>
        </w:rPr>
        <w:t xml:space="preserve">failure </w:t>
      </w:r>
      <w:r w:rsidR="00F11036" w:rsidRPr="009031B4">
        <w:rPr>
          <w:rFonts w:cstheme="minorHAnsi"/>
        </w:rPr>
        <w:t xml:space="preserve">of rain </w:t>
      </w:r>
      <w:r w:rsidR="00314174" w:rsidRPr="009031B4">
        <w:rPr>
          <w:rFonts w:cstheme="minorHAnsi"/>
        </w:rPr>
        <w:lastRenderedPageBreak/>
        <w:t xml:space="preserve">for example in </w:t>
      </w:r>
      <w:proofErr w:type="spellStart"/>
      <w:r w:rsidR="00F11036" w:rsidRPr="009031B4">
        <w:rPr>
          <w:rFonts w:cstheme="minorHAnsi"/>
        </w:rPr>
        <w:t>Bore</w:t>
      </w:r>
      <w:r w:rsidR="00383BE9" w:rsidRPr="009031B4">
        <w:rPr>
          <w:rFonts w:cstheme="minorHAnsi"/>
        </w:rPr>
        <w:t>na</w:t>
      </w:r>
      <w:proofErr w:type="spellEnd"/>
      <w:r w:rsidR="00383BE9" w:rsidRPr="009031B4">
        <w:rPr>
          <w:rFonts w:cstheme="minorHAnsi"/>
        </w:rPr>
        <w:t xml:space="preserve"> and </w:t>
      </w:r>
      <w:r w:rsidR="00F11036" w:rsidRPr="009031B4">
        <w:rPr>
          <w:rFonts w:cstheme="minorHAnsi"/>
        </w:rPr>
        <w:t>East</w:t>
      </w:r>
      <w:r w:rsidR="005B57FC" w:rsidRPr="009031B4">
        <w:rPr>
          <w:rFonts w:cstheme="minorHAnsi"/>
        </w:rPr>
        <w:t xml:space="preserve"> Bale </w:t>
      </w:r>
      <w:r w:rsidR="00383BE9" w:rsidRPr="009031B4">
        <w:rPr>
          <w:rFonts w:cstheme="minorHAnsi"/>
        </w:rPr>
        <w:t>zones</w:t>
      </w:r>
      <w:r w:rsidR="00BC3D02" w:rsidRPr="009031B4">
        <w:rPr>
          <w:rFonts w:cstheme="minorHAnsi"/>
        </w:rPr>
        <w:t>,</w:t>
      </w:r>
      <w:r w:rsidR="00383BE9" w:rsidRPr="009031B4">
        <w:rPr>
          <w:rFonts w:cstheme="minorHAnsi"/>
        </w:rPr>
        <w:t xml:space="preserve"> </w:t>
      </w:r>
      <w:r w:rsidR="00510248" w:rsidRPr="009031B4">
        <w:rPr>
          <w:rFonts w:eastAsia="SimSun" w:cstheme="minorHAnsi"/>
        </w:rPr>
        <w:t xml:space="preserve">in </w:t>
      </w:r>
      <w:proofErr w:type="spellStart"/>
      <w:r w:rsidR="00510248" w:rsidRPr="009031B4">
        <w:rPr>
          <w:rFonts w:eastAsia="SimSun" w:cstheme="minorHAnsi"/>
        </w:rPr>
        <w:t>Gujii</w:t>
      </w:r>
      <w:proofErr w:type="spellEnd"/>
      <w:r w:rsidR="00B760A1" w:rsidRPr="009031B4">
        <w:rPr>
          <w:rFonts w:eastAsia="SimSun" w:cstheme="minorHAnsi"/>
        </w:rPr>
        <w:t>,</w:t>
      </w:r>
      <w:r w:rsidR="002A062B" w:rsidRPr="009031B4">
        <w:rPr>
          <w:rFonts w:eastAsia="SimSun" w:cstheme="minorHAnsi"/>
        </w:rPr>
        <w:t xml:space="preserve"> </w:t>
      </w:r>
      <w:r w:rsidR="00510248" w:rsidRPr="009031B4">
        <w:rPr>
          <w:rFonts w:eastAsia="SimSun" w:cstheme="minorHAnsi"/>
        </w:rPr>
        <w:t xml:space="preserve">East </w:t>
      </w:r>
      <w:proofErr w:type="spellStart"/>
      <w:r w:rsidR="00510248" w:rsidRPr="009031B4">
        <w:rPr>
          <w:rFonts w:eastAsia="SimSun" w:cstheme="minorHAnsi"/>
        </w:rPr>
        <w:t>Hararge</w:t>
      </w:r>
      <w:proofErr w:type="spellEnd"/>
      <w:r w:rsidR="00BC3D02" w:rsidRPr="009031B4">
        <w:rPr>
          <w:rFonts w:eastAsia="SimSun" w:cstheme="minorHAnsi"/>
        </w:rPr>
        <w:t xml:space="preserve"> and</w:t>
      </w:r>
      <w:r w:rsidR="002A062B" w:rsidRPr="009031B4">
        <w:rPr>
          <w:rFonts w:eastAsia="SimSun" w:cstheme="minorHAnsi"/>
        </w:rPr>
        <w:t xml:space="preserve">, </w:t>
      </w:r>
      <w:r w:rsidR="00510248" w:rsidRPr="009031B4">
        <w:rPr>
          <w:rFonts w:eastAsia="SimSun" w:cstheme="minorHAnsi"/>
        </w:rPr>
        <w:t xml:space="preserve">West </w:t>
      </w:r>
      <w:proofErr w:type="spellStart"/>
      <w:r w:rsidR="00510248" w:rsidRPr="009031B4">
        <w:rPr>
          <w:rFonts w:eastAsia="SimSun" w:cstheme="minorHAnsi"/>
        </w:rPr>
        <w:t>Haragee</w:t>
      </w:r>
      <w:proofErr w:type="spellEnd"/>
      <w:r w:rsidR="00BC3D02" w:rsidRPr="009031B4">
        <w:rPr>
          <w:rFonts w:eastAsia="SimSun" w:cstheme="minorHAnsi"/>
        </w:rPr>
        <w:t xml:space="preserve"> zones and partial failure in </w:t>
      </w:r>
      <w:r w:rsidR="00411BD8" w:rsidRPr="009031B4">
        <w:rPr>
          <w:rFonts w:eastAsia="SimSun" w:cstheme="minorHAnsi"/>
        </w:rPr>
        <w:t xml:space="preserve">West </w:t>
      </w:r>
      <w:proofErr w:type="spellStart"/>
      <w:r w:rsidR="00411BD8" w:rsidRPr="009031B4">
        <w:rPr>
          <w:rFonts w:eastAsia="SimSun" w:cstheme="minorHAnsi"/>
        </w:rPr>
        <w:t>Arsi</w:t>
      </w:r>
      <w:proofErr w:type="spellEnd"/>
      <w:r w:rsidR="00411BD8" w:rsidRPr="009031B4">
        <w:rPr>
          <w:rFonts w:eastAsia="SimSun" w:cstheme="minorHAnsi"/>
        </w:rPr>
        <w:t xml:space="preserve"> </w:t>
      </w:r>
      <w:r w:rsidR="00510248" w:rsidRPr="009031B4">
        <w:rPr>
          <w:rFonts w:eastAsia="SimSun" w:cstheme="minorHAnsi"/>
        </w:rPr>
        <w:t xml:space="preserve">East </w:t>
      </w:r>
      <w:proofErr w:type="spellStart"/>
      <w:r w:rsidR="00510248" w:rsidRPr="009031B4">
        <w:rPr>
          <w:rFonts w:eastAsia="SimSun" w:cstheme="minorHAnsi"/>
        </w:rPr>
        <w:t>showa</w:t>
      </w:r>
      <w:proofErr w:type="spellEnd"/>
      <w:r w:rsidR="00411BD8" w:rsidRPr="009031B4">
        <w:rPr>
          <w:rFonts w:eastAsia="SimSun" w:cstheme="minorHAnsi"/>
        </w:rPr>
        <w:t xml:space="preserve"> </w:t>
      </w:r>
      <w:r w:rsidR="00510248" w:rsidRPr="009031B4">
        <w:rPr>
          <w:rFonts w:eastAsia="SimSun" w:cstheme="minorHAnsi"/>
        </w:rPr>
        <w:t xml:space="preserve">  </w:t>
      </w:r>
      <w:r w:rsidR="002A062B" w:rsidRPr="009031B4">
        <w:rPr>
          <w:rFonts w:eastAsia="SimSun" w:cstheme="minorHAnsi"/>
        </w:rPr>
        <w:t xml:space="preserve">and </w:t>
      </w:r>
      <w:r w:rsidR="00510248" w:rsidRPr="009031B4">
        <w:rPr>
          <w:rFonts w:eastAsia="SimSun" w:cstheme="minorHAnsi"/>
        </w:rPr>
        <w:t xml:space="preserve"> </w:t>
      </w:r>
      <w:proofErr w:type="spellStart"/>
      <w:r w:rsidR="00510248" w:rsidRPr="009031B4">
        <w:rPr>
          <w:rFonts w:eastAsia="SimSun" w:cstheme="minorHAnsi"/>
        </w:rPr>
        <w:t>Arsi</w:t>
      </w:r>
      <w:proofErr w:type="spellEnd"/>
      <w:r w:rsidR="00BC3D02" w:rsidRPr="009031B4">
        <w:rPr>
          <w:rFonts w:eastAsia="SimSun" w:cstheme="minorHAnsi"/>
        </w:rPr>
        <w:t xml:space="preserve"> zones</w:t>
      </w:r>
      <w:r w:rsidR="00510248" w:rsidRPr="009031B4">
        <w:rPr>
          <w:rFonts w:eastAsia="SimSun" w:cstheme="minorHAnsi"/>
        </w:rPr>
        <w:t xml:space="preserve">. </w:t>
      </w:r>
    </w:p>
    <w:p w14:paraId="3A92FEA0" w14:textId="14596820" w:rsidR="00510248" w:rsidRPr="009031B4" w:rsidRDefault="00510248" w:rsidP="00046703">
      <w:pPr>
        <w:spacing w:before="120" w:after="120" w:line="240" w:lineRule="auto"/>
        <w:jc w:val="both"/>
        <w:rPr>
          <w:rFonts w:eastAsia="SimSun" w:cstheme="minorHAnsi"/>
        </w:rPr>
      </w:pPr>
      <w:r w:rsidRPr="009031B4">
        <w:rPr>
          <w:rFonts w:eastAsia="SimSun" w:cstheme="minorHAnsi"/>
        </w:rPr>
        <w:t xml:space="preserve">According to the Regional </w:t>
      </w:r>
      <w:r w:rsidR="00DB4C57" w:rsidRPr="009031B4">
        <w:rPr>
          <w:rFonts w:eastAsia="SimSun" w:cstheme="minorHAnsi"/>
        </w:rPr>
        <w:t xml:space="preserve">Disaster Risk Management and Displaced Community Development Commission </w:t>
      </w:r>
      <w:r w:rsidR="001B1304" w:rsidRPr="009031B4">
        <w:rPr>
          <w:rFonts w:eastAsia="SimSun" w:cstheme="minorHAnsi"/>
        </w:rPr>
        <w:t xml:space="preserve">report, as at mid-February 2022, about 461,119 animals have been died in eight zones of the region while </w:t>
      </w:r>
      <w:proofErr w:type="spellStart"/>
      <w:r w:rsidR="001B1304" w:rsidRPr="009031B4">
        <w:rPr>
          <w:rFonts w:eastAsia="SimSun" w:cstheme="minorHAnsi"/>
        </w:rPr>
        <w:t>Bore</w:t>
      </w:r>
      <w:r w:rsidR="00BC3D02" w:rsidRPr="009031B4">
        <w:rPr>
          <w:rFonts w:eastAsia="SimSun" w:cstheme="minorHAnsi"/>
        </w:rPr>
        <w:t>na</w:t>
      </w:r>
      <w:proofErr w:type="spellEnd"/>
      <w:r w:rsidR="001B1304" w:rsidRPr="009031B4">
        <w:rPr>
          <w:rFonts w:eastAsia="SimSun" w:cstheme="minorHAnsi"/>
        </w:rPr>
        <w:t xml:space="preserve">, East Bale and </w:t>
      </w:r>
      <w:proofErr w:type="spellStart"/>
      <w:r w:rsidR="001B1304" w:rsidRPr="009031B4">
        <w:rPr>
          <w:rFonts w:eastAsia="SimSun" w:cstheme="minorHAnsi"/>
        </w:rPr>
        <w:t>Guji</w:t>
      </w:r>
      <w:proofErr w:type="spellEnd"/>
      <w:r w:rsidR="001B1304" w:rsidRPr="009031B4">
        <w:rPr>
          <w:rFonts w:eastAsia="SimSun" w:cstheme="minorHAnsi"/>
        </w:rPr>
        <w:t xml:space="preserve"> </w:t>
      </w:r>
      <w:r w:rsidR="007F694B" w:rsidRPr="009031B4">
        <w:rPr>
          <w:rFonts w:eastAsia="SimSun" w:cstheme="minorHAnsi"/>
        </w:rPr>
        <w:t>zones took</w:t>
      </w:r>
      <w:r w:rsidR="001B1304" w:rsidRPr="009031B4">
        <w:rPr>
          <w:rFonts w:eastAsia="SimSun" w:cstheme="minorHAnsi"/>
        </w:rPr>
        <w:t xml:space="preserve"> the lion share in their order of severity. </w:t>
      </w:r>
    </w:p>
    <w:p w14:paraId="2F64DE9A" w14:textId="70247825" w:rsidR="00B322B3" w:rsidRPr="009031B4" w:rsidRDefault="00E90078" w:rsidP="00046703">
      <w:pPr>
        <w:spacing w:before="120" w:after="120" w:line="240" w:lineRule="auto"/>
        <w:jc w:val="both"/>
        <w:rPr>
          <w:rFonts w:eastAsia="SimSun" w:cstheme="minorHAnsi"/>
        </w:rPr>
      </w:pPr>
      <w:r w:rsidRPr="009031B4">
        <w:rPr>
          <w:rFonts w:eastAsia="SimSun" w:cstheme="minorHAnsi"/>
        </w:rPr>
        <w:t xml:space="preserve">The </w:t>
      </w:r>
      <w:r w:rsidR="00046703" w:rsidRPr="009031B4">
        <w:rPr>
          <w:rFonts w:eastAsia="SimSun" w:cstheme="minorHAnsi"/>
        </w:rPr>
        <w:t xml:space="preserve">report also </w:t>
      </w:r>
      <w:r w:rsidR="00A80411">
        <w:rPr>
          <w:rFonts w:eastAsia="SimSun" w:cstheme="minorHAnsi"/>
        </w:rPr>
        <w:t xml:space="preserve">revealed that </w:t>
      </w:r>
      <w:r w:rsidR="00046703" w:rsidRPr="009031B4">
        <w:rPr>
          <w:rFonts w:eastAsia="SimSun" w:cstheme="minorHAnsi"/>
        </w:rPr>
        <w:t>a</w:t>
      </w:r>
      <w:r w:rsidR="00B12879" w:rsidRPr="009031B4">
        <w:rPr>
          <w:rFonts w:eastAsia="SimSun" w:cstheme="minorHAnsi"/>
        </w:rPr>
        <w:t xml:space="preserve"> total </w:t>
      </w:r>
      <w:r w:rsidR="00CB75F3" w:rsidRPr="009031B4">
        <w:rPr>
          <w:rFonts w:eastAsia="SimSun" w:cstheme="minorHAnsi"/>
        </w:rPr>
        <w:t xml:space="preserve">of </w:t>
      </w:r>
      <w:r w:rsidR="00B12879" w:rsidRPr="009031B4">
        <w:rPr>
          <w:rFonts w:eastAsia="SimSun" w:cstheme="minorHAnsi"/>
        </w:rPr>
        <w:t xml:space="preserve">3,605,304 </w:t>
      </w:r>
      <w:r w:rsidR="00046703" w:rsidRPr="009031B4">
        <w:rPr>
          <w:rFonts w:eastAsia="SimSun" w:cstheme="minorHAnsi"/>
        </w:rPr>
        <w:t>people were</w:t>
      </w:r>
      <w:r w:rsidR="00CB75F3" w:rsidRPr="009031B4">
        <w:rPr>
          <w:rFonts w:eastAsia="SimSun" w:cstheme="minorHAnsi"/>
        </w:rPr>
        <w:t xml:space="preserve"> </w:t>
      </w:r>
      <w:r w:rsidR="007F694B" w:rsidRPr="009031B4">
        <w:rPr>
          <w:rFonts w:eastAsia="SimSun" w:cstheme="minorHAnsi"/>
        </w:rPr>
        <w:t xml:space="preserve">affected by </w:t>
      </w:r>
      <w:r w:rsidR="00B12879" w:rsidRPr="009031B4">
        <w:rPr>
          <w:rFonts w:eastAsia="SimSun" w:cstheme="minorHAnsi"/>
        </w:rPr>
        <w:t>the current drought related emergency</w:t>
      </w:r>
      <w:r w:rsidR="00046703" w:rsidRPr="009031B4">
        <w:rPr>
          <w:rFonts w:eastAsia="SimSun" w:cstheme="minorHAnsi"/>
        </w:rPr>
        <w:t xml:space="preserve"> </w:t>
      </w:r>
      <w:r w:rsidR="00A80411">
        <w:rPr>
          <w:rFonts w:eastAsia="SimSun" w:cstheme="minorHAnsi"/>
        </w:rPr>
        <w:t xml:space="preserve">in more than 125 woredas/districts </w:t>
      </w:r>
      <w:r w:rsidR="00265D95" w:rsidRPr="009031B4">
        <w:rPr>
          <w:rFonts w:eastAsia="SimSun" w:cstheme="minorHAnsi"/>
        </w:rPr>
        <w:t>and warns</w:t>
      </w:r>
      <w:r w:rsidR="007F694B" w:rsidRPr="009031B4">
        <w:rPr>
          <w:rFonts w:eastAsia="SimSun" w:cstheme="minorHAnsi"/>
        </w:rPr>
        <w:t xml:space="preserve"> that unless </w:t>
      </w:r>
      <w:r w:rsidR="00B322B3" w:rsidRPr="009031B4">
        <w:rPr>
          <w:rFonts w:eastAsia="SimSun" w:cstheme="minorHAnsi"/>
        </w:rPr>
        <w:t>addressed timely, this figure can also grow to 4.5 million.</w:t>
      </w:r>
    </w:p>
    <w:p w14:paraId="4FE88B56" w14:textId="77777777" w:rsidR="00692F4E" w:rsidRPr="009031B4" w:rsidRDefault="001B1304" w:rsidP="00046703">
      <w:pPr>
        <w:spacing w:before="120" w:after="120" w:line="240" w:lineRule="auto"/>
        <w:jc w:val="both"/>
        <w:rPr>
          <w:rFonts w:eastAsia="SimSun" w:cstheme="minorHAnsi"/>
        </w:rPr>
      </w:pPr>
      <w:r w:rsidRPr="009031B4">
        <w:rPr>
          <w:rFonts w:eastAsia="SimSun" w:cstheme="minorHAnsi"/>
        </w:rPr>
        <w:t xml:space="preserve">Looking at the </w:t>
      </w:r>
      <w:r w:rsidR="00FF7DC5" w:rsidRPr="009031B4">
        <w:rPr>
          <w:rFonts w:eastAsia="SimSun" w:cstheme="minorHAnsi"/>
        </w:rPr>
        <w:t xml:space="preserve">Nutrition Situation, </w:t>
      </w:r>
      <w:r w:rsidR="005D287D" w:rsidRPr="009031B4">
        <w:rPr>
          <w:rFonts w:eastAsia="SimSun" w:cstheme="minorHAnsi"/>
        </w:rPr>
        <w:t xml:space="preserve">during the month of December 2021, a total of 15,642 new SAM admissions were reported from all zones of the region with an overall reporting rate of 89.3%. Out of the total new SAM admissions during the month, 54.8% of the cases were reported from five zones, namely </w:t>
      </w:r>
      <w:proofErr w:type="spellStart"/>
      <w:r w:rsidR="005D287D" w:rsidRPr="009031B4">
        <w:rPr>
          <w:rFonts w:eastAsia="SimSun" w:cstheme="minorHAnsi"/>
        </w:rPr>
        <w:t>Arsi</w:t>
      </w:r>
      <w:proofErr w:type="spellEnd"/>
      <w:r w:rsidR="005D287D" w:rsidRPr="009031B4">
        <w:rPr>
          <w:rFonts w:eastAsia="SimSun" w:cstheme="minorHAnsi"/>
        </w:rPr>
        <w:t xml:space="preserve">, East </w:t>
      </w:r>
      <w:proofErr w:type="spellStart"/>
      <w:r w:rsidR="005D287D" w:rsidRPr="009031B4">
        <w:rPr>
          <w:rFonts w:eastAsia="SimSun" w:cstheme="minorHAnsi"/>
        </w:rPr>
        <w:t>Hararge</w:t>
      </w:r>
      <w:proofErr w:type="spellEnd"/>
      <w:r w:rsidR="005D287D" w:rsidRPr="009031B4">
        <w:rPr>
          <w:rFonts w:eastAsia="SimSun" w:cstheme="minorHAnsi"/>
        </w:rPr>
        <w:t xml:space="preserve">, </w:t>
      </w:r>
      <w:proofErr w:type="spellStart"/>
      <w:r w:rsidR="005D287D" w:rsidRPr="009031B4">
        <w:rPr>
          <w:rFonts w:eastAsia="SimSun" w:cstheme="minorHAnsi"/>
        </w:rPr>
        <w:t>Jimma</w:t>
      </w:r>
      <w:proofErr w:type="spellEnd"/>
      <w:r w:rsidR="005D287D" w:rsidRPr="009031B4">
        <w:rPr>
          <w:rFonts w:eastAsia="SimSun" w:cstheme="minorHAnsi"/>
        </w:rPr>
        <w:t xml:space="preserve">, </w:t>
      </w:r>
      <w:r w:rsidR="005D287D" w:rsidRPr="009031B4">
        <w:rPr>
          <w:rFonts w:eastAsia="SimSun" w:cstheme="minorHAnsi"/>
          <w:color w:val="FF0000"/>
        </w:rPr>
        <w:t xml:space="preserve">West </w:t>
      </w:r>
      <w:proofErr w:type="spellStart"/>
      <w:r w:rsidR="005D287D" w:rsidRPr="009031B4">
        <w:rPr>
          <w:rFonts w:eastAsia="SimSun" w:cstheme="minorHAnsi"/>
          <w:color w:val="FF0000"/>
        </w:rPr>
        <w:t>Arsi</w:t>
      </w:r>
      <w:proofErr w:type="spellEnd"/>
      <w:r w:rsidR="005D287D" w:rsidRPr="009031B4">
        <w:rPr>
          <w:rFonts w:eastAsia="SimSun" w:cstheme="minorHAnsi"/>
          <w:color w:val="FF0000"/>
        </w:rPr>
        <w:t xml:space="preserve"> </w:t>
      </w:r>
      <w:r w:rsidR="005D287D" w:rsidRPr="009031B4">
        <w:rPr>
          <w:rFonts w:eastAsia="SimSun" w:cstheme="minorHAnsi"/>
        </w:rPr>
        <w:t xml:space="preserve">and West </w:t>
      </w:r>
      <w:proofErr w:type="spellStart"/>
      <w:r w:rsidR="005D287D" w:rsidRPr="009031B4">
        <w:rPr>
          <w:rFonts w:eastAsia="SimSun" w:cstheme="minorHAnsi"/>
        </w:rPr>
        <w:t>Hararge</w:t>
      </w:r>
      <w:proofErr w:type="spellEnd"/>
      <w:r w:rsidR="005D287D" w:rsidRPr="009031B4">
        <w:rPr>
          <w:rFonts w:eastAsia="SimSun" w:cstheme="minorHAnsi"/>
        </w:rPr>
        <w:t xml:space="preserve"> zones</w:t>
      </w:r>
      <w:r w:rsidR="00692F4E" w:rsidRPr="009031B4">
        <w:rPr>
          <w:rFonts w:eastAsia="SimSun" w:cstheme="minorHAnsi"/>
        </w:rPr>
        <w:t>.</w:t>
      </w:r>
    </w:p>
    <w:p w14:paraId="3A3A4373" w14:textId="3B8D3C44" w:rsidR="001B1304" w:rsidRPr="009031B4" w:rsidRDefault="00FF7DC5" w:rsidP="00046703">
      <w:pPr>
        <w:spacing w:before="120" w:after="120" w:line="240" w:lineRule="auto"/>
        <w:jc w:val="both"/>
        <w:rPr>
          <w:rFonts w:eastAsia="SimSun" w:cstheme="minorHAnsi"/>
        </w:rPr>
      </w:pPr>
      <w:r w:rsidRPr="009031B4">
        <w:rPr>
          <w:rFonts w:eastAsia="SimSun" w:cstheme="minorHAnsi"/>
        </w:rPr>
        <w:t xml:space="preserve">Total Oedema cases in </w:t>
      </w:r>
      <w:r w:rsidR="00692F4E" w:rsidRPr="009031B4">
        <w:rPr>
          <w:rFonts w:eastAsia="SimSun" w:cstheme="minorHAnsi"/>
        </w:rPr>
        <w:t xml:space="preserve">the </w:t>
      </w:r>
      <w:r w:rsidR="00AB320A" w:rsidRPr="009031B4">
        <w:rPr>
          <w:rFonts w:eastAsia="SimSun" w:cstheme="minorHAnsi"/>
        </w:rPr>
        <w:t xml:space="preserve">last </w:t>
      </w:r>
      <w:r w:rsidRPr="009031B4">
        <w:rPr>
          <w:rFonts w:eastAsia="SimSun" w:cstheme="minorHAnsi"/>
        </w:rPr>
        <w:t xml:space="preserve">five months </w:t>
      </w:r>
      <w:r w:rsidR="00056FEE" w:rsidRPr="009031B4">
        <w:rPr>
          <w:rFonts w:eastAsia="SimSun" w:cstheme="minorHAnsi"/>
        </w:rPr>
        <w:t>was 11,317</w:t>
      </w:r>
      <w:r w:rsidRPr="009031B4">
        <w:rPr>
          <w:rFonts w:eastAsia="SimSun" w:cstheme="minorHAnsi"/>
        </w:rPr>
        <w:t xml:space="preserve"> which is 12.6% of the total cases.</w:t>
      </w:r>
    </w:p>
    <w:p w14:paraId="5FB2C332" w14:textId="6FC7C81F" w:rsidR="00FF7DC5" w:rsidRPr="009031B4" w:rsidRDefault="00FF7DC5" w:rsidP="00046703">
      <w:pPr>
        <w:spacing w:before="120" w:after="120" w:line="240" w:lineRule="auto"/>
        <w:jc w:val="both"/>
        <w:rPr>
          <w:rFonts w:eastAsia="SimSun" w:cstheme="minorHAnsi"/>
        </w:rPr>
      </w:pPr>
      <w:r w:rsidRPr="009031B4">
        <w:rPr>
          <w:rFonts w:eastAsia="SimSun" w:cstheme="minorHAnsi"/>
        </w:rPr>
        <w:t xml:space="preserve">The impact of drought has also </w:t>
      </w:r>
      <w:r w:rsidR="00EB0506" w:rsidRPr="009031B4">
        <w:rPr>
          <w:rFonts w:eastAsia="SimSun" w:cstheme="minorHAnsi"/>
        </w:rPr>
        <w:t xml:space="preserve">equally </w:t>
      </w:r>
      <w:r w:rsidR="002643F7" w:rsidRPr="009031B4">
        <w:rPr>
          <w:rFonts w:eastAsia="SimSun" w:cstheme="minorHAnsi"/>
        </w:rPr>
        <w:t>affected</w:t>
      </w:r>
      <w:r w:rsidR="009A0587" w:rsidRPr="009031B4">
        <w:rPr>
          <w:rFonts w:eastAsia="SimSun" w:cstheme="minorHAnsi"/>
        </w:rPr>
        <w:t xml:space="preserve"> </w:t>
      </w:r>
      <w:r w:rsidRPr="009031B4">
        <w:rPr>
          <w:rFonts w:eastAsia="SimSun" w:cstheme="minorHAnsi"/>
        </w:rPr>
        <w:t>education program through student dropout and school closed due to water stress.</w:t>
      </w:r>
    </w:p>
    <w:p w14:paraId="18E324CB" w14:textId="64389BEE" w:rsidR="006D58B2" w:rsidRPr="009031B4" w:rsidRDefault="00FF7DC5" w:rsidP="00046703">
      <w:pPr>
        <w:spacing w:before="120" w:after="120" w:line="240" w:lineRule="auto"/>
        <w:jc w:val="both"/>
        <w:rPr>
          <w:rFonts w:eastAsia="SimSun" w:cstheme="minorHAnsi"/>
        </w:rPr>
      </w:pPr>
      <w:r w:rsidRPr="009031B4">
        <w:rPr>
          <w:rFonts w:eastAsia="SimSun" w:cstheme="minorHAnsi"/>
        </w:rPr>
        <w:t xml:space="preserve">Besides the natural disaster, the region is also experiencing one of the severe cases of </w:t>
      </w:r>
      <w:r w:rsidR="00D74893" w:rsidRPr="009031B4">
        <w:rPr>
          <w:rFonts w:eastAsia="SimSun" w:cstheme="minorHAnsi"/>
        </w:rPr>
        <w:t>displacement due to conflict in</w:t>
      </w:r>
      <w:r w:rsidRPr="009031B4">
        <w:rPr>
          <w:rFonts w:eastAsia="SimSun" w:cstheme="minorHAnsi"/>
        </w:rPr>
        <w:t xml:space="preserve"> the country. Currently </w:t>
      </w:r>
      <w:r w:rsidR="00D74893" w:rsidRPr="009031B4">
        <w:rPr>
          <w:rFonts w:eastAsia="SimSun" w:cstheme="minorHAnsi"/>
        </w:rPr>
        <w:t xml:space="preserve">about </w:t>
      </w:r>
      <w:r w:rsidRPr="009031B4">
        <w:rPr>
          <w:rFonts w:eastAsia="SimSun" w:cstheme="minorHAnsi"/>
        </w:rPr>
        <w:t xml:space="preserve">737,938 </w:t>
      </w:r>
      <w:r w:rsidR="00D74893" w:rsidRPr="009031B4">
        <w:rPr>
          <w:rFonts w:eastAsia="SimSun" w:cstheme="minorHAnsi"/>
        </w:rPr>
        <w:t>people (407,005</w:t>
      </w:r>
      <w:r w:rsidR="006D58B2" w:rsidRPr="009031B4">
        <w:rPr>
          <w:rFonts w:eastAsia="SimSun" w:cstheme="minorHAnsi"/>
        </w:rPr>
        <w:t xml:space="preserve"> M and 330,933 F)</w:t>
      </w:r>
      <w:r w:rsidR="00D74893" w:rsidRPr="009031B4">
        <w:rPr>
          <w:rFonts w:eastAsia="SimSun" w:cstheme="minorHAnsi"/>
        </w:rPr>
        <w:t xml:space="preserve"> are reported to have been displaced </w:t>
      </w:r>
      <w:r w:rsidR="00307A84" w:rsidRPr="009031B4">
        <w:rPr>
          <w:rFonts w:eastAsia="SimSun" w:cstheme="minorHAnsi"/>
        </w:rPr>
        <w:t>mainly due to conflict.</w:t>
      </w:r>
    </w:p>
    <w:p w14:paraId="7692632F" w14:textId="1FD604F0" w:rsidR="00120559" w:rsidRPr="009031B4" w:rsidRDefault="00307A84" w:rsidP="00046703">
      <w:pPr>
        <w:spacing w:before="120" w:after="120" w:line="240" w:lineRule="auto"/>
        <w:jc w:val="both"/>
        <w:rPr>
          <w:rFonts w:eastAsia="SimSun" w:cstheme="minorHAnsi"/>
        </w:rPr>
      </w:pPr>
      <w:r w:rsidRPr="009031B4">
        <w:rPr>
          <w:rFonts w:eastAsia="SimSun" w:cstheme="minorHAnsi"/>
        </w:rPr>
        <w:t>P</w:t>
      </w:r>
      <w:r w:rsidR="006D58B2" w:rsidRPr="009031B4">
        <w:rPr>
          <w:rFonts w:eastAsia="SimSun" w:cstheme="minorHAnsi"/>
        </w:rPr>
        <w:t xml:space="preserve">re harvest assessment result indicated more than 4.5 million people were </w:t>
      </w:r>
      <w:r w:rsidR="00736FB3" w:rsidRPr="009031B4">
        <w:rPr>
          <w:rFonts w:eastAsia="SimSun" w:cstheme="minorHAnsi"/>
        </w:rPr>
        <w:t xml:space="preserve">in </w:t>
      </w:r>
      <w:r w:rsidR="006D58B2" w:rsidRPr="009031B4">
        <w:rPr>
          <w:rFonts w:eastAsia="SimSun" w:cstheme="minorHAnsi"/>
        </w:rPr>
        <w:t>need</w:t>
      </w:r>
      <w:r w:rsidR="0054287A" w:rsidRPr="009031B4">
        <w:rPr>
          <w:rFonts w:eastAsia="SimSun" w:cstheme="minorHAnsi"/>
        </w:rPr>
        <w:t xml:space="preserve"> </w:t>
      </w:r>
      <w:proofErr w:type="gramStart"/>
      <w:r w:rsidR="0054287A" w:rsidRPr="009031B4">
        <w:rPr>
          <w:rFonts w:eastAsia="SimSun" w:cstheme="minorHAnsi"/>
        </w:rPr>
        <w:t xml:space="preserve">of </w:t>
      </w:r>
      <w:r w:rsidR="006D58B2" w:rsidRPr="009031B4">
        <w:rPr>
          <w:rFonts w:eastAsia="SimSun" w:cstheme="minorHAnsi"/>
        </w:rPr>
        <w:t xml:space="preserve"> food</w:t>
      </w:r>
      <w:proofErr w:type="gramEnd"/>
      <w:r w:rsidR="006D58B2" w:rsidRPr="009031B4">
        <w:rPr>
          <w:rFonts w:eastAsia="SimSun" w:cstheme="minorHAnsi"/>
        </w:rPr>
        <w:t xml:space="preserve"> assistance for a period of 6 months.  </w:t>
      </w:r>
      <w:r w:rsidR="00154FDB" w:rsidRPr="009031B4">
        <w:rPr>
          <w:rFonts w:eastAsia="SimSun" w:cstheme="minorHAnsi"/>
        </w:rPr>
        <w:t xml:space="preserve">It was also reported that </w:t>
      </w:r>
      <w:r w:rsidR="00684FB0" w:rsidRPr="009031B4">
        <w:rPr>
          <w:rFonts w:eastAsia="SimSun" w:cstheme="minorHAnsi"/>
        </w:rPr>
        <w:t xml:space="preserve">only 47% of the total </w:t>
      </w:r>
      <w:r w:rsidR="00F24B59" w:rsidRPr="009031B4">
        <w:rPr>
          <w:rFonts w:eastAsia="SimSun" w:cstheme="minorHAnsi"/>
        </w:rPr>
        <w:t>requirement was</w:t>
      </w:r>
      <w:r w:rsidR="00684FB0" w:rsidRPr="009031B4">
        <w:rPr>
          <w:rFonts w:eastAsia="SimSun" w:cstheme="minorHAnsi"/>
        </w:rPr>
        <w:t xml:space="preserve"> mobilized so far</w:t>
      </w:r>
      <w:r w:rsidR="004A3983" w:rsidRPr="009031B4">
        <w:rPr>
          <w:rFonts w:eastAsia="SimSun" w:cstheme="minorHAnsi"/>
        </w:rPr>
        <w:t>.</w:t>
      </w:r>
      <w:r w:rsidR="00684FB0" w:rsidRPr="009031B4">
        <w:rPr>
          <w:rFonts w:eastAsia="SimSun" w:cstheme="minorHAnsi"/>
        </w:rPr>
        <w:t xml:space="preserve"> </w:t>
      </w:r>
    </w:p>
    <w:p w14:paraId="151FBC33" w14:textId="0C147180" w:rsidR="00120559" w:rsidRPr="009031B4" w:rsidRDefault="0002677D" w:rsidP="00046703">
      <w:pPr>
        <w:spacing w:before="120" w:after="120" w:line="240" w:lineRule="auto"/>
        <w:jc w:val="both"/>
        <w:rPr>
          <w:rFonts w:eastAsia="SimSun" w:cstheme="minorHAnsi"/>
        </w:rPr>
      </w:pPr>
      <w:r w:rsidRPr="009031B4">
        <w:rPr>
          <w:rFonts w:eastAsia="SimSun" w:cstheme="minorHAnsi"/>
        </w:rPr>
        <w:t xml:space="preserve">The </w:t>
      </w:r>
      <w:r w:rsidR="00046703" w:rsidRPr="009031B4">
        <w:rPr>
          <w:rFonts w:eastAsia="SimSun" w:cstheme="minorHAnsi"/>
        </w:rPr>
        <w:t>council of</w:t>
      </w:r>
      <w:r w:rsidR="00F24B59" w:rsidRPr="009031B4">
        <w:rPr>
          <w:rFonts w:eastAsia="SimSun" w:cstheme="minorHAnsi"/>
        </w:rPr>
        <w:t xml:space="preserve"> </w:t>
      </w:r>
      <w:r w:rsidR="002C08F4" w:rsidRPr="009031B4">
        <w:rPr>
          <w:rFonts w:eastAsia="SimSun" w:cstheme="minorHAnsi"/>
        </w:rPr>
        <w:t xml:space="preserve">the </w:t>
      </w:r>
      <w:r w:rsidRPr="009031B4">
        <w:rPr>
          <w:rFonts w:eastAsia="SimSun" w:cstheme="minorHAnsi"/>
        </w:rPr>
        <w:t xml:space="preserve">regional </w:t>
      </w:r>
      <w:r w:rsidR="00053D43" w:rsidRPr="009031B4">
        <w:rPr>
          <w:rFonts w:eastAsia="SimSun" w:cstheme="minorHAnsi"/>
        </w:rPr>
        <w:t>government in</w:t>
      </w:r>
      <w:r w:rsidR="00A51A61" w:rsidRPr="009031B4">
        <w:rPr>
          <w:rFonts w:eastAsia="SimSun" w:cstheme="minorHAnsi"/>
        </w:rPr>
        <w:t xml:space="preserve"> its extraordinary meeting held </w:t>
      </w:r>
      <w:r w:rsidR="00053D43" w:rsidRPr="009031B4">
        <w:rPr>
          <w:rFonts w:eastAsia="SimSun" w:cstheme="minorHAnsi"/>
        </w:rPr>
        <w:t>o</w:t>
      </w:r>
      <w:r w:rsidR="005A1E97" w:rsidRPr="009031B4">
        <w:rPr>
          <w:rFonts w:eastAsia="SimSun" w:cstheme="minorHAnsi"/>
        </w:rPr>
        <w:t xml:space="preserve">n March 2, </w:t>
      </w:r>
      <w:r w:rsidR="00046703" w:rsidRPr="009031B4">
        <w:rPr>
          <w:rFonts w:eastAsia="SimSun" w:cstheme="minorHAnsi"/>
        </w:rPr>
        <w:t>2022,</w:t>
      </w:r>
      <w:r w:rsidR="004A3983" w:rsidRPr="009031B4">
        <w:rPr>
          <w:rFonts w:eastAsia="SimSun" w:cstheme="minorHAnsi"/>
        </w:rPr>
        <w:t xml:space="preserve"> urged</w:t>
      </w:r>
      <w:r w:rsidR="00F575E2" w:rsidRPr="009031B4">
        <w:rPr>
          <w:rFonts w:eastAsia="SimSun" w:cstheme="minorHAnsi"/>
        </w:rPr>
        <w:t xml:space="preserve"> all UN and NGOs operating in the </w:t>
      </w:r>
      <w:r w:rsidR="00F24B59" w:rsidRPr="009031B4">
        <w:rPr>
          <w:rFonts w:eastAsia="SimSun" w:cstheme="minorHAnsi"/>
        </w:rPr>
        <w:t>region to</w:t>
      </w:r>
      <w:r w:rsidR="00807B2D" w:rsidRPr="009031B4">
        <w:rPr>
          <w:rFonts w:eastAsia="SimSun" w:cstheme="minorHAnsi"/>
        </w:rPr>
        <w:t xml:space="preserve"> </w:t>
      </w:r>
      <w:r w:rsidR="00F575E2" w:rsidRPr="009031B4">
        <w:rPr>
          <w:rFonts w:eastAsia="SimSun" w:cstheme="minorHAnsi"/>
        </w:rPr>
        <w:t xml:space="preserve">collaborate on </w:t>
      </w:r>
      <w:r w:rsidR="00807B2D" w:rsidRPr="009031B4">
        <w:rPr>
          <w:rFonts w:eastAsia="SimSun" w:cstheme="minorHAnsi"/>
        </w:rPr>
        <w:t xml:space="preserve">the resource mobilization and </w:t>
      </w:r>
      <w:r w:rsidR="005A1E97" w:rsidRPr="009031B4">
        <w:rPr>
          <w:rFonts w:eastAsia="SimSun" w:cstheme="minorHAnsi"/>
        </w:rPr>
        <w:t>intervene</w:t>
      </w:r>
      <w:r w:rsidR="00807B2D" w:rsidRPr="009031B4">
        <w:rPr>
          <w:rFonts w:eastAsia="SimSun" w:cstheme="minorHAnsi"/>
        </w:rPr>
        <w:t xml:space="preserve"> in the </w:t>
      </w:r>
      <w:r w:rsidR="005A1E97" w:rsidRPr="009031B4">
        <w:rPr>
          <w:rFonts w:eastAsia="SimSun" w:cstheme="minorHAnsi"/>
        </w:rPr>
        <w:t>response program.</w:t>
      </w:r>
    </w:p>
    <w:p w14:paraId="58079994" w14:textId="77777777" w:rsidR="00EA5819" w:rsidRPr="009031B4" w:rsidRDefault="00EA5819" w:rsidP="00EA5819">
      <w:pPr>
        <w:spacing w:before="120" w:after="120" w:line="240" w:lineRule="auto"/>
        <w:jc w:val="both"/>
        <w:rPr>
          <w:rFonts w:eastAsia="SimSun" w:cstheme="minorHAnsi"/>
        </w:rPr>
      </w:pPr>
      <w:r w:rsidRPr="009031B4">
        <w:rPr>
          <w:rFonts w:eastAsia="SimSun" w:cstheme="minorHAnsi"/>
        </w:rPr>
        <w:t xml:space="preserve">Two of the ChildFund operational areas namely Fentale and Siraro area also included with the 68 districts/woredas identified as Hot spots woreda #1 of the regions in terms of drought. </w:t>
      </w:r>
    </w:p>
    <w:p w14:paraId="0752E7DD" w14:textId="607E66A5" w:rsidR="00EA5819" w:rsidRPr="009031B4" w:rsidRDefault="00EA5819" w:rsidP="00EA5819">
      <w:pPr>
        <w:spacing w:before="120" w:after="120" w:line="240" w:lineRule="auto"/>
        <w:jc w:val="both"/>
        <w:rPr>
          <w:rFonts w:eastAsia="SimSun" w:cstheme="minorHAnsi"/>
        </w:rPr>
      </w:pPr>
      <w:r w:rsidRPr="009031B4">
        <w:rPr>
          <w:rFonts w:eastAsia="SimSun" w:cstheme="minorHAnsi"/>
        </w:rPr>
        <w:t>Cognizant of this situation, ChildFund Ethiopia in collaboration with its Local partners namely Future Generations Organization and Siraro Child and Family Development Association and Future Generations Organization was closely monitoring the situation for the last three months in areas where they are operating. Furthermore, joint rapid assessment has been conducted between February 25-28March 3, 2022, to understand the overall humanitarian situation.</w:t>
      </w:r>
    </w:p>
    <w:p w14:paraId="06E2DBE3" w14:textId="28DE787A" w:rsidR="00A9498A" w:rsidRPr="009031B4" w:rsidRDefault="00A9498A" w:rsidP="00046703">
      <w:pPr>
        <w:spacing w:before="120" w:after="120" w:line="240" w:lineRule="auto"/>
        <w:jc w:val="both"/>
        <w:rPr>
          <w:rFonts w:eastAsia="SimSun" w:cstheme="minorHAnsi"/>
        </w:rPr>
      </w:pPr>
      <w:r w:rsidRPr="009031B4">
        <w:rPr>
          <w:rFonts w:eastAsia="SimSun" w:cstheme="minorHAnsi"/>
        </w:rPr>
        <w:t>The LP</w:t>
      </w:r>
      <w:r w:rsidR="003F2532" w:rsidRPr="009031B4">
        <w:rPr>
          <w:rFonts w:eastAsia="SimSun" w:cstheme="minorHAnsi"/>
        </w:rPr>
        <w:t>s</w:t>
      </w:r>
      <w:r w:rsidRPr="009031B4">
        <w:rPr>
          <w:rFonts w:eastAsia="SimSun" w:cstheme="minorHAnsi"/>
        </w:rPr>
        <w:t xml:space="preserve"> and CO ha</w:t>
      </w:r>
      <w:r w:rsidR="003F2532" w:rsidRPr="009031B4">
        <w:rPr>
          <w:rFonts w:eastAsia="SimSun" w:cstheme="minorHAnsi"/>
        </w:rPr>
        <w:t>ve</w:t>
      </w:r>
      <w:r w:rsidRPr="009031B4">
        <w:rPr>
          <w:rFonts w:eastAsia="SimSun" w:cstheme="minorHAnsi"/>
        </w:rPr>
        <w:t xml:space="preserve"> also started to respond to the situation </w:t>
      </w:r>
      <w:r w:rsidR="00F010F0" w:rsidRPr="009031B4">
        <w:rPr>
          <w:rFonts w:eastAsia="SimSun" w:cstheme="minorHAnsi"/>
        </w:rPr>
        <w:t xml:space="preserve">through allocating </w:t>
      </w:r>
      <w:r w:rsidR="00183545" w:rsidRPr="009031B4">
        <w:rPr>
          <w:rFonts w:eastAsia="SimSun" w:cstheme="minorHAnsi"/>
        </w:rPr>
        <w:t xml:space="preserve">3.2 </w:t>
      </w:r>
      <w:r w:rsidR="002F4FB1" w:rsidRPr="009031B4">
        <w:rPr>
          <w:rFonts w:eastAsia="SimSun" w:cstheme="minorHAnsi"/>
        </w:rPr>
        <w:t>million</w:t>
      </w:r>
      <w:r w:rsidR="00183545" w:rsidRPr="009031B4">
        <w:rPr>
          <w:rFonts w:eastAsia="SimSun" w:cstheme="minorHAnsi"/>
        </w:rPr>
        <w:t xml:space="preserve"> Birr </w:t>
      </w:r>
      <w:r w:rsidRPr="009031B4">
        <w:rPr>
          <w:rFonts w:eastAsia="SimSun" w:cstheme="minorHAnsi"/>
        </w:rPr>
        <w:t xml:space="preserve">with </w:t>
      </w:r>
      <w:r w:rsidR="003F2532" w:rsidRPr="009031B4">
        <w:rPr>
          <w:rFonts w:eastAsia="SimSun" w:cstheme="minorHAnsi"/>
        </w:rPr>
        <w:t>their existing</w:t>
      </w:r>
      <w:r w:rsidRPr="009031B4">
        <w:rPr>
          <w:rFonts w:eastAsia="SimSun" w:cstheme="minorHAnsi"/>
        </w:rPr>
        <w:t xml:space="preserve"> resource and capacity. However, as the problem is too severe</w:t>
      </w:r>
      <w:r w:rsidR="002F4FB1" w:rsidRPr="009031B4">
        <w:rPr>
          <w:rFonts w:eastAsia="SimSun" w:cstheme="minorHAnsi"/>
        </w:rPr>
        <w:t xml:space="preserve"> and the current response programs with other partners in our areas of </w:t>
      </w:r>
      <w:r w:rsidR="006A4E8B" w:rsidRPr="009031B4">
        <w:rPr>
          <w:rFonts w:eastAsia="SimSun" w:cstheme="minorHAnsi"/>
        </w:rPr>
        <w:t>operational</w:t>
      </w:r>
      <w:r w:rsidR="002F4FB1" w:rsidRPr="009031B4">
        <w:rPr>
          <w:rFonts w:eastAsia="SimSun" w:cstheme="minorHAnsi"/>
        </w:rPr>
        <w:t xml:space="preserve"> area </w:t>
      </w:r>
      <w:r w:rsidR="006A4E8B" w:rsidRPr="009031B4">
        <w:rPr>
          <w:rFonts w:eastAsia="SimSun" w:cstheme="minorHAnsi"/>
        </w:rPr>
        <w:t xml:space="preserve">is </w:t>
      </w:r>
      <w:r w:rsidR="007C6468" w:rsidRPr="009031B4">
        <w:rPr>
          <w:rFonts w:eastAsia="SimSun" w:cstheme="minorHAnsi"/>
        </w:rPr>
        <w:t>insignificant</w:t>
      </w:r>
      <w:r w:rsidRPr="009031B4">
        <w:rPr>
          <w:rFonts w:eastAsia="SimSun" w:cstheme="minorHAnsi"/>
        </w:rPr>
        <w:t xml:space="preserve">, the CO </w:t>
      </w:r>
      <w:r w:rsidR="003F2532" w:rsidRPr="009031B4">
        <w:rPr>
          <w:rFonts w:eastAsia="SimSun" w:cstheme="minorHAnsi"/>
        </w:rPr>
        <w:t xml:space="preserve">has prepared this </w:t>
      </w:r>
      <w:r w:rsidR="007C6468" w:rsidRPr="009031B4">
        <w:rPr>
          <w:rFonts w:eastAsia="SimSun" w:cstheme="minorHAnsi"/>
        </w:rPr>
        <w:t>situation report</w:t>
      </w:r>
      <w:r w:rsidR="003F2532" w:rsidRPr="009031B4">
        <w:rPr>
          <w:rFonts w:eastAsia="SimSun" w:cstheme="minorHAnsi"/>
        </w:rPr>
        <w:t xml:space="preserve"> to </w:t>
      </w:r>
      <w:r w:rsidR="00046703" w:rsidRPr="009031B4">
        <w:rPr>
          <w:rFonts w:eastAsia="SimSun" w:cstheme="minorHAnsi"/>
        </w:rPr>
        <w:t>inform</w:t>
      </w:r>
      <w:r w:rsidR="003F2532" w:rsidRPr="009031B4">
        <w:rPr>
          <w:rFonts w:eastAsia="SimSun" w:cstheme="minorHAnsi"/>
        </w:rPr>
        <w:t xml:space="preserve"> the situation to IO and alliance members to </w:t>
      </w:r>
      <w:r w:rsidR="00A165C6" w:rsidRPr="009031B4">
        <w:rPr>
          <w:rFonts w:eastAsia="SimSun" w:cstheme="minorHAnsi"/>
        </w:rPr>
        <w:t>ask for</w:t>
      </w:r>
      <w:r w:rsidR="003F2532" w:rsidRPr="009031B4">
        <w:rPr>
          <w:rFonts w:eastAsia="SimSun" w:cstheme="minorHAnsi"/>
        </w:rPr>
        <w:t xml:space="preserve"> additional resources. </w:t>
      </w:r>
    </w:p>
    <w:p w14:paraId="31854FB8" w14:textId="77777777" w:rsidR="00A9498A" w:rsidRPr="009031B4" w:rsidRDefault="00A9498A" w:rsidP="00046703">
      <w:pPr>
        <w:spacing w:after="0" w:line="240" w:lineRule="auto"/>
        <w:outlineLvl w:val="0"/>
        <w:rPr>
          <w:rFonts w:eastAsia="SimSun" w:cstheme="minorHAnsi"/>
          <w:b/>
          <w:bCs/>
        </w:rPr>
      </w:pPr>
    </w:p>
    <w:p w14:paraId="625006BB" w14:textId="1E5997E7" w:rsidR="00A9498A" w:rsidRPr="009031B4" w:rsidRDefault="00A9498A" w:rsidP="00EA5819">
      <w:pPr>
        <w:pStyle w:val="ListParagraph"/>
        <w:numPr>
          <w:ilvl w:val="0"/>
          <w:numId w:val="11"/>
        </w:numPr>
        <w:spacing w:after="0" w:line="240" w:lineRule="auto"/>
        <w:outlineLvl w:val="0"/>
        <w:rPr>
          <w:rFonts w:eastAsia="SimSun" w:cstheme="minorHAnsi"/>
          <w:b/>
          <w:bCs/>
        </w:rPr>
      </w:pPr>
      <w:r w:rsidRPr="009031B4">
        <w:rPr>
          <w:rFonts w:eastAsia="SimSun" w:cstheme="minorHAnsi"/>
          <w:b/>
          <w:bCs/>
        </w:rPr>
        <w:t>The Situation in Areas Where ChildFund Works</w:t>
      </w:r>
    </w:p>
    <w:p w14:paraId="4CFD64D3" w14:textId="77777777" w:rsidR="009A69FF" w:rsidRPr="009031B4" w:rsidRDefault="009A69FF" w:rsidP="00EA5819">
      <w:pPr>
        <w:pStyle w:val="ListParagraph"/>
        <w:numPr>
          <w:ilvl w:val="1"/>
          <w:numId w:val="11"/>
        </w:numPr>
        <w:spacing w:after="0" w:line="240" w:lineRule="auto"/>
        <w:outlineLvl w:val="0"/>
        <w:rPr>
          <w:rFonts w:eastAsia="SimSun" w:cstheme="minorHAnsi"/>
          <w:b/>
          <w:bCs/>
        </w:rPr>
      </w:pPr>
      <w:r w:rsidRPr="009031B4">
        <w:rPr>
          <w:rFonts w:eastAsia="SimSun" w:cstheme="minorHAnsi"/>
          <w:b/>
          <w:bCs/>
        </w:rPr>
        <w:t xml:space="preserve">Fentale: </w:t>
      </w:r>
    </w:p>
    <w:p w14:paraId="544195F8" w14:textId="36D73F5D" w:rsidR="00074CB3" w:rsidRPr="009031B4" w:rsidRDefault="00752003" w:rsidP="00046703">
      <w:pPr>
        <w:spacing w:after="0" w:line="240" w:lineRule="auto"/>
        <w:jc w:val="both"/>
        <w:rPr>
          <w:rFonts w:eastAsia="SimSun" w:cstheme="minorHAnsi"/>
          <w:i/>
          <w:iCs/>
        </w:rPr>
      </w:pPr>
      <w:r w:rsidRPr="009031B4">
        <w:rPr>
          <w:rFonts w:eastAsia="SimSun" w:cstheme="minorHAnsi"/>
        </w:rPr>
        <w:t xml:space="preserve">Fentale </w:t>
      </w:r>
      <w:proofErr w:type="gramStart"/>
      <w:r w:rsidRPr="009031B4">
        <w:rPr>
          <w:rFonts w:eastAsia="SimSun" w:cstheme="minorHAnsi"/>
        </w:rPr>
        <w:t>is</w:t>
      </w:r>
      <w:r w:rsidR="00944F6C" w:rsidRPr="009031B4">
        <w:rPr>
          <w:rFonts w:eastAsia="SimSun" w:cstheme="minorHAnsi"/>
        </w:rPr>
        <w:t xml:space="preserve"> located in</w:t>
      </w:r>
      <w:proofErr w:type="gramEnd"/>
      <w:r w:rsidR="00944F6C" w:rsidRPr="009031B4">
        <w:rPr>
          <w:rFonts w:eastAsia="SimSun" w:cstheme="minorHAnsi"/>
        </w:rPr>
        <w:t xml:space="preserve"> </w:t>
      </w:r>
      <w:r w:rsidR="007B4942" w:rsidRPr="009031B4">
        <w:rPr>
          <w:rFonts w:eastAsia="SimSun" w:cstheme="minorHAnsi"/>
        </w:rPr>
        <w:t xml:space="preserve">East </w:t>
      </w:r>
      <w:proofErr w:type="spellStart"/>
      <w:r w:rsidR="007B4942" w:rsidRPr="009031B4">
        <w:rPr>
          <w:rFonts w:eastAsia="SimSun" w:cstheme="minorHAnsi"/>
        </w:rPr>
        <w:t>Shoa</w:t>
      </w:r>
      <w:proofErr w:type="spellEnd"/>
      <w:r w:rsidR="007B4942" w:rsidRPr="009031B4">
        <w:rPr>
          <w:rFonts w:eastAsia="SimSun" w:cstheme="minorHAnsi"/>
        </w:rPr>
        <w:t xml:space="preserve"> Zone</w:t>
      </w:r>
      <w:r w:rsidR="006A54A0" w:rsidRPr="009031B4">
        <w:rPr>
          <w:rFonts w:eastAsia="SimSun" w:cstheme="minorHAnsi"/>
        </w:rPr>
        <w:t xml:space="preserve"> of Oromia region</w:t>
      </w:r>
      <w:r w:rsidR="00644BD9" w:rsidRPr="009031B4">
        <w:rPr>
          <w:rFonts w:eastAsia="SimSun" w:cstheme="minorHAnsi"/>
        </w:rPr>
        <w:t xml:space="preserve">. The </w:t>
      </w:r>
      <w:r w:rsidR="00D85B5B" w:rsidRPr="009031B4">
        <w:rPr>
          <w:rFonts w:eastAsia="SimSun" w:cstheme="minorHAnsi"/>
        </w:rPr>
        <w:t>district</w:t>
      </w:r>
      <w:r w:rsidR="006A54A0" w:rsidRPr="009031B4">
        <w:rPr>
          <w:rFonts w:eastAsia="SimSun" w:cstheme="minorHAnsi"/>
        </w:rPr>
        <w:t xml:space="preserve"> </w:t>
      </w:r>
      <w:r w:rsidR="00A065D4" w:rsidRPr="009031B4">
        <w:rPr>
          <w:rFonts w:eastAsia="SimSun" w:cstheme="minorHAnsi"/>
        </w:rPr>
        <w:t>is arid</w:t>
      </w:r>
      <w:r w:rsidR="00644BD9" w:rsidRPr="009031B4">
        <w:rPr>
          <w:rFonts w:eastAsia="SimSun" w:cstheme="minorHAnsi"/>
        </w:rPr>
        <w:t xml:space="preserve"> and found in the great rift valley system. The people of the </w:t>
      </w:r>
      <w:r w:rsidR="00511FF8" w:rsidRPr="009031B4">
        <w:rPr>
          <w:rFonts w:eastAsia="SimSun" w:cstheme="minorHAnsi"/>
        </w:rPr>
        <w:t>district</w:t>
      </w:r>
      <w:r w:rsidR="00644BD9" w:rsidRPr="009031B4">
        <w:rPr>
          <w:rFonts w:eastAsia="SimSun" w:cstheme="minorHAnsi"/>
        </w:rPr>
        <w:t xml:space="preserve"> </w:t>
      </w:r>
      <w:r w:rsidR="00511FF8" w:rsidRPr="009031B4">
        <w:rPr>
          <w:rFonts w:eastAsia="SimSun" w:cstheme="minorHAnsi"/>
        </w:rPr>
        <w:t xml:space="preserve">are </w:t>
      </w:r>
      <w:r w:rsidR="00232880" w:rsidRPr="009031B4">
        <w:rPr>
          <w:rFonts w:eastAsia="SimSun" w:cstheme="minorHAnsi"/>
        </w:rPr>
        <w:t xml:space="preserve">predominantly pastoralists and rely on animal rearing as their major </w:t>
      </w:r>
      <w:r w:rsidR="00145860" w:rsidRPr="009031B4">
        <w:rPr>
          <w:rFonts w:eastAsia="SimSun" w:cstheme="minorHAnsi"/>
        </w:rPr>
        <w:t xml:space="preserve">source of </w:t>
      </w:r>
      <w:r w:rsidRPr="009031B4">
        <w:rPr>
          <w:rFonts w:eastAsia="SimSun" w:cstheme="minorHAnsi"/>
        </w:rPr>
        <w:t xml:space="preserve">livelihood. </w:t>
      </w:r>
      <w:r w:rsidR="00A065D4" w:rsidRPr="009031B4">
        <w:rPr>
          <w:rFonts w:eastAsia="SimSun" w:cstheme="minorHAnsi"/>
        </w:rPr>
        <w:t xml:space="preserve">Administratively it </w:t>
      </w:r>
      <w:r w:rsidR="00511FF8" w:rsidRPr="009031B4">
        <w:rPr>
          <w:rFonts w:eastAsia="SimSun" w:cstheme="minorHAnsi"/>
        </w:rPr>
        <w:t xml:space="preserve">is </w:t>
      </w:r>
      <w:r w:rsidR="00A065D4" w:rsidRPr="009031B4">
        <w:rPr>
          <w:rFonts w:eastAsia="SimSun" w:cstheme="minorHAnsi"/>
        </w:rPr>
        <w:t>divided into 18 rural and three urban kebeles.</w:t>
      </w:r>
    </w:p>
    <w:p w14:paraId="176BEFD4" w14:textId="1E1FB599" w:rsidR="00C36655" w:rsidRPr="009031B4" w:rsidRDefault="000F5D22" w:rsidP="00046703">
      <w:pPr>
        <w:spacing w:after="0" w:line="240" w:lineRule="auto"/>
        <w:jc w:val="both"/>
        <w:rPr>
          <w:rFonts w:eastAsia="SimSun" w:cstheme="minorHAnsi"/>
        </w:rPr>
      </w:pPr>
      <w:r w:rsidRPr="009031B4">
        <w:rPr>
          <w:rFonts w:eastAsia="SimSun" w:cstheme="minorHAnsi"/>
        </w:rPr>
        <w:lastRenderedPageBreak/>
        <w:t xml:space="preserve">In this </w:t>
      </w:r>
      <w:r w:rsidR="00046703" w:rsidRPr="009031B4">
        <w:rPr>
          <w:rFonts w:eastAsia="SimSun" w:cstheme="minorHAnsi"/>
        </w:rPr>
        <w:t>District</w:t>
      </w:r>
      <w:r w:rsidRPr="009031B4">
        <w:rPr>
          <w:rFonts w:eastAsia="SimSun" w:cstheme="minorHAnsi"/>
        </w:rPr>
        <w:t xml:space="preserve"> ChildFund Operates in </w:t>
      </w:r>
      <w:r w:rsidR="004432F0" w:rsidRPr="009031B4">
        <w:rPr>
          <w:rFonts w:eastAsia="SimSun" w:cstheme="minorHAnsi"/>
        </w:rPr>
        <w:t xml:space="preserve">12 </w:t>
      </w:r>
      <w:proofErr w:type="spellStart"/>
      <w:r w:rsidR="004432F0" w:rsidRPr="009031B4">
        <w:rPr>
          <w:rFonts w:eastAsia="SimSun" w:cstheme="minorHAnsi"/>
        </w:rPr>
        <w:t>Kebles</w:t>
      </w:r>
      <w:proofErr w:type="spellEnd"/>
      <w:r w:rsidRPr="009031B4">
        <w:rPr>
          <w:rFonts w:eastAsia="SimSun" w:cstheme="minorHAnsi"/>
        </w:rPr>
        <w:t xml:space="preserve">/communities </w:t>
      </w:r>
      <w:r w:rsidR="00C45CCD" w:rsidRPr="009031B4">
        <w:rPr>
          <w:rFonts w:eastAsia="SimSun" w:cstheme="minorHAnsi"/>
        </w:rPr>
        <w:t xml:space="preserve">with a sponsorship </w:t>
      </w:r>
      <w:r w:rsidR="006F5C9D" w:rsidRPr="009031B4">
        <w:rPr>
          <w:rFonts w:eastAsia="SimSun" w:cstheme="minorHAnsi"/>
        </w:rPr>
        <w:t xml:space="preserve">program </w:t>
      </w:r>
      <w:r w:rsidR="004432F0" w:rsidRPr="009031B4">
        <w:rPr>
          <w:rFonts w:eastAsia="SimSun" w:cstheme="minorHAnsi"/>
        </w:rPr>
        <w:t xml:space="preserve">as well as </w:t>
      </w:r>
      <w:r w:rsidR="006F5C9D" w:rsidRPr="009031B4">
        <w:rPr>
          <w:rFonts w:eastAsia="SimSun" w:cstheme="minorHAnsi"/>
        </w:rPr>
        <w:t>projects</w:t>
      </w:r>
      <w:r w:rsidR="00C45CCD" w:rsidRPr="009031B4">
        <w:rPr>
          <w:rFonts w:eastAsia="SimSun" w:cstheme="minorHAnsi"/>
        </w:rPr>
        <w:t xml:space="preserve"> serving 3,130 </w:t>
      </w:r>
      <w:r w:rsidR="000873F5" w:rsidRPr="009031B4">
        <w:rPr>
          <w:rFonts w:eastAsia="SimSun" w:cstheme="minorHAnsi"/>
        </w:rPr>
        <w:t xml:space="preserve">enrolled </w:t>
      </w:r>
      <w:r w:rsidR="00C45CCD" w:rsidRPr="009031B4">
        <w:rPr>
          <w:rFonts w:eastAsia="SimSun" w:cstheme="minorHAnsi"/>
        </w:rPr>
        <w:t xml:space="preserve">children and </w:t>
      </w:r>
      <w:r w:rsidR="00B76F46" w:rsidRPr="009031B4">
        <w:rPr>
          <w:rFonts w:eastAsia="SimSun" w:cstheme="minorHAnsi"/>
        </w:rPr>
        <w:t>82,366 (</w:t>
      </w:r>
      <w:r w:rsidR="00FB30D6" w:rsidRPr="009031B4">
        <w:rPr>
          <w:rFonts w:eastAsia="SimSun" w:cstheme="minorHAnsi"/>
        </w:rPr>
        <w:t>Female:</w:t>
      </w:r>
      <w:r w:rsidR="00B76F46" w:rsidRPr="009031B4">
        <w:rPr>
          <w:rFonts w:eastAsia="SimSun" w:cstheme="minorHAnsi"/>
        </w:rPr>
        <w:t xml:space="preserve">37,823 </w:t>
      </w:r>
      <w:r w:rsidR="00AF7D55" w:rsidRPr="009031B4">
        <w:rPr>
          <w:rFonts w:eastAsia="SimSun" w:cstheme="minorHAnsi"/>
        </w:rPr>
        <w:t xml:space="preserve">and </w:t>
      </w:r>
      <w:proofErr w:type="gramStart"/>
      <w:r w:rsidR="00AF7D55" w:rsidRPr="009031B4">
        <w:rPr>
          <w:rFonts w:eastAsia="SimSun" w:cstheme="minorHAnsi"/>
        </w:rPr>
        <w:t>Male</w:t>
      </w:r>
      <w:r w:rsidR="00B76F46" w:rsidRPr="009031B4">
        <w:rPr>
          <w:rFonts w:eastAsia="SimSun" w:cstheme="minorHAnsi"/>
        </w:rPr>
        <w:t xml:space="preserve"> :</w:t>
      </w:r>
      <w:proofErr w:type="gramEnd"/>
      <w:r w:rsidR="00B76F46" w:rsidRPr="009031B4">
        <w:rPr>
          <w:rFonts w:eastAsia="SimSun" w:cstheme="minorHAnsi"/>
        </w:rPr>
        <w:t xml:space="preserve"> 44,553)</w:t>
      </w:r>
      <w:r w:rsidR="004D490B" w:rsidRPr="009031B4">
        <w:rPr>
          <w:rFonts w:eastAsia="SimSun" w:cstheme="minorHAnsi"/>
        </w:rPr>
        <w:t xml:space="preserve"> members </w:t>
      </w:r>
      <w:r w:rsidR="000873F5" w:rsidRPr="009031B4">
        <w:rPr>
          <w:rFonts w:eastAsia="SimSun" w:cstheme="minorHAnsi"/>
        </w:rPr>
        <w:t xml:space="preserve"> of the communities</w:t>
      </w:r>
      <w:r w:rsidR="00C45CCD" w:rsidRPr="009031B4">
        <w:rPr>
          <w:rFonts w:eastAsia="SimSun" w:cstheme="minorHAnsi"/>
        </w:rPr>
        <w:t>.</w:t>
      </w:r>
    </w:p>
    <w:p w14:paraId="39D04D03" w14:textId="072739DF" w:rsidR="00AF7D55" w:rsidRPr="009031B4" w:rsidRDefault="00AF7D55" w:rsidP="00046703">
      <w:pPr>
        <w:spacing w:after="0" w:line="240" w:lineRule="auto"/>
        <w:jc w:val="both"/>
        <w:rPr>
          <w:rFonts w:eastAsia="SimSun" w:cstheme="minorHAnsi"/>
        </w:rPr>
      </w:pPr>
    </w:p>
    <w:p w14:paraId="06E3C1F5" w14:textId="209AAD29" w:rsidR="00AF7D55" w:rsidRPr="009031B4" w:rsidRDefault="003A1BDE" w:rsidP="003A1BDE">
      <w:pPr>
        <w:pStyle w:val="Caption"/>
        <w:rPr>
          <w:rFonts w:eastAsia="SimSun" w:cstheme="minorHAnsi"/>
          <w:i w:val="0"/>
          <w:iCs w:val="0"/>
          <w:sz w:val="22"/>
          <w:szCs w:val="22"/>
        </w:rPr>
      </w:pPr>
      <w:r w:rsidRPr="009031B4">
        <w:rPr>
          <w:rFonts w:cstheme="minorHAnsi"/>
          <w:sz w:val="22"/>
          <w:szCs w:val="22"/>
        </w:rPr>
        <w:t xml:space="preserve">Table </w:t>
      </w:r>
      <w:r w:rsidRPr="009031B4">
        <w:rPr>
          <w:rFonts w:cstheme="minorHAnsi"/>
          <w:sz w:val="22"/>
          <w:szCs w:val="22"/>
        </w:rPr>
        <w:fldChar w:fldCharType="begin"/>
      </w:r>
      <w:r w:rsidRPr="009031B4">
        <w:rPr>
          <w:rFonts w:cstheme="minorHAnsi"/>
          <w:sz w:val="22"/>
          <w:szCs w:val="22"/>
        </w:rPr>
        <w:instrText xml:space="preserve"> SEQ Table \* ARABIC </w:instrText>
      </w:r>
      <w:r w:rsidRPr="009031B4">
        <w:rPr>
          <w:rFonts w:cstheme="minorHAnsi"/>
          <w:sz w:val="22"/>
          <w:szCs w:val="22"/>
        </w:rPr>
        <w:fldChar w:fldCharType="separate"/>
      </w:r>
      <w:r w:rsidRPr="009031B4">
        <w:rPr>
          <w:rFonts w:cstheme="minorHAnsi"/>
          <w:noProof/>
          <w:sz w:val="22"/>
          <w:szCs w:val="22"/>
        </w:rPr>
        <w:t>1</w:t>
      </w:r>
      <w:r w:rsidRPr="009031B4">
        <w:rPr>
          <w:rFonts w:cstheme="minorHAnsi"/>
          <w:sz w:val="22"/>
          <w:szCs w:val="22"/>
        </w:rPr>
        <w:fldChar w:fldCharType="end"/>
      </w:r>
      <w:r w:rsidRPr="009031B4">
        <w:rPr>
          <w:rFonts w:cstheme="minorHAnsi"/>
          <w:sz w:val="22"/>
          <w:szCs w:val="22"/>
        </w:rPr>
        <w:t xml:space="preserve"> # of Enrolled Children by Life stage and gender</w:t>
      </w:r>
    </w:p>
    <w:tbl>
      <w:tblPr>
        <w:tblStyle w:val="TableGrid"/>
        <w:tblW w:w="6655" w:type="dxa"/>
        <w:tblLook w:val="04A0" w:firstRow="1" w:lastRow="0" w:firstColumn="1" w:lastColumn="0" w:noHBand="0" w:noVBand="1"/>
      </w:tblPr>
      <w:tblGrid>
        <w:gridCol w:w="2335"/>
        <w:gridCol w:w="945"/>
        <w:gridCol w:w="1485"/>
        <w:gridCol w:w="1890"/>
      </w:tblGrid>
      <w:tr w:rsidR="008A7EB8" w:rsidRPr="009031B4" w14:paraId="2DC249D2" w14:textId="77777777" w:rsidTr="008A7EB8">
        <w:tc>
          <w:tcPr>
            <w:tcW w:w="2335" w:type="dxa"/>
          </w:tcPr>
          <w:p w14:paraId="7759EAAA" w14:textId="1EB37C9C" w:rsidR="008A7EB8" w:rsidRPr="009031B4" w:rsidRDefault="008A7EB8" w:rsidP="00046703">
            <w:pPr>
              <w:jc w:val="both"/>
              <w:rPr>
                <w:rFonts w:eastAsia="Calibri" w:cstheme="minorHAnsi"/>
                <w:color w:val="0B5394"/>
              </w:rPr>
            </w:pPr>
            <w:r w:rsidRPr="009031B4">
              <w:rPr>
                <w:rFonts w:eastAsia="Calibri" w:cstheme="minorHAnsi"/>
                <w:b/>
                <w:bCs/>
              </w:rPr>
              <w:t>Age category</w:t>
            </w:r>
          </w:p>
        </w:tc>
        <w:tc>
          <w:tcPr>
            <w:tcW w:w="945" w:type="dxa"/>
          </w:tcPr>
          <w:p w14:paraId="4874813E" w14:textId="64581150" w:rsidR="008A7EB8" w:rsidRPr="009031B4" w:rsidRDefault="008A7EB8" w:rsidP="00046703">
            <w:pPr>
              <w:jc w:val="both"/>
              <w:rPr>
                <w:rFonts w:eastAsia="Calibri" w:cstheme="minorHAnsi"/>
                <w:color w:val="0B5394"/>
              </w:rPr>
            </w:pPr>
            <w:r w:rsidRPr="009031B4">
              <w:rPr>
                <w:rFonts w:eastAsia="Calibri" w:cstheme="minorHAnsi"/>
                <w:color w:val="0B5394"/>
              </w:rPr>
              <w:t>Girls</w:t>
            </w:r>
          </w:p>
        </w:tc>
        <w:tc>
          <w:tcPr>
            <w:tcW w:w="1485" w:type="dxa"/>
          </w:tcPr>
          <w:p w14:paraId="7421EF75" w14:textId="11162A86" w:rsidR="008A7EB8" w:rsidRPr="009031B4" w:rsidRDefault="008A7EB8" w:rsidP="00046703">
            <w:pPr>
              <w:jc w:val="both"/>
              <w:rPr>
                <w:rFonts w:eastAsia="Calibri" w:cstheme="minorHAnsi"/>
                <w:color w:val="0B5394"/>
              </w:rPr>
            </w:pPr>
            <w:r w:rsidRPr="009031B4">
              <w:rPr>
                <w:rFonts w:eastAsia="Calibri" w:cstheme="minorHAnsi"/>
                <w:color w:val="0B5394"/>
              </w:rPr>
              <w:t>Boys</w:t>
            </w:r>
          </w:p>
        </w:tc>
        <w:tc>
          <w:tcPr>
            <w:tcW w:w="1890" w:type="dxa"/>
          </w:tcPr>
          <w:p w14:paraId="5630EB5E" w14:textId="24E02227" w:rsidR="008A7EB8" w:rsidRPr="009031B4" w:rsidRDefault="008A7EB8" w:rsidP="00046703">
            <w:pPr>
              <w:jc w:val="both"/>
              <w:rPr>
                <w:rFonts w:eastAsia="Calibri" w:cstheme="minorHAnsi"/>
                <w:color w:val="0B5394"/>
              </w:rPr>
            </w:pPr>
            <w:r w:rsidRPr="009031B4">
              <w:rPr>
                <w:rFonts w:eastAsia="Calibri" w:cstheme="minorHAnsi"/>
                <w:color w:val="0B5394"/>
              </w:rPr>
              <w:t>Total</w:t>
            </w:r>
          </w:p>
        </w:tc>
      </w:tr>
      <w:tr w:rsidR="008A7EB8" w:rsidRPr="009031B4" w14:paraId="5E7DD010" w14:textId="77777777" w:rsidTr="008A7EB8">
        <w:tc>
          <w:tcPr>
            <w:tcW w:w="2335" w:type="dxa"/>
          </w:tcPr>
          <w:p w14:paraId="455C2E19" w14:textId="66C02384" w:rsidR="008A7EB8" w:rsidRPr="009031B4" w:rsidRDefault="008A7EB8" w:rsidP="00046703">
            <w:pPr>
              <w:jc w:val="both"/>
              <w:rPr>
                <w:rFonts w:eastAsia="Calibri" w:cstheme="minorHAnsi"/>
                <w:color w:val="0B5394"/>
              </w:rPr>
            </w:pPr>
            <w:r w:rsidRPr="009031B4">
              <w:rPr>
                <w:rFonts w:eastAsia="Calibri" w:cstheme="minorHAnsi"/>
                <w:color w:val="000000"/>
              </w:rPr>
              <w:t>Children 0-5 years </w:t>
            </w:r>
          </w:p>
        </w:tc>
        <w:tc>
          <w:tcPr>
            <w:tcW w:w="945" w:type="dxa"/>
          </w:tcPr>
          <w:p w14:paraId="5A74EDA9" w14:textId="477E09FC" w:rsidR="008A7EB8" w:rsidRPr="009031B4" w:rsidRDefault="008A7EB8" w:rsidP="00046703">
            <w:pPr>
              <w:jc w:val="both"/>
              <w:rPr>
                <w:rFonts w:eastAsia="Calibri" w:cstheme="minorHAnsi"/>
                <w:color w:val="0B5394"/>
              </w:rPr>
            </w:pPr>
            <w:r w:rsidRPr="009031B4">
              <w:rPr>
                <w:rFonts w:eastAsia="Calibri" w:cstheme="minorHAnsi"/>
                <w:color w:val="0B5394"/>
              </w:rPr>
              <w:t>525</w:t>
            </w:r>
          </w:p>
        </w:tc>
        <w:tc>
          <w:tcPr>
            <w:tcW w:w="1485" w:type="dxa"/>
          </w:tcPr>
          <w:p w14:paraId="553D7387" w14:textId="6582CBEC" w:rsidR="008A7EB8" w:rsidRPr="009031B4" w:rsidRDefault="008A7EB8" w:rsidP="00046703">
            <w:pPr>
              <w:jc w:val="both"/>
              <w:rPr>
                <w:rFonts w:eastAsia="Calibri" w:cstheme="minorHAnsi"/>
                <w:color w:val="0B5394"/>
              </w:rPr>
            </w:pPr>
            <w:r w:rsidRPr="009031B4">
              <w:rPr>
                <w:rFonts w:eastAsia="Calibri" w:cstheme="minorHAnsi"/>
                <w:color w:val="0B5394"/>
              </w:rPr>
              <w:t>519</w:t>
            </w:r>
          </w:p>
        </w:tc>
        <w:tc>
          <w:tcPr>
            <w:tcW w:w="1890" w:type="dxa"/>
          </w:tcPr>
          <w:p w14:paraId="1196BA82" w14:textId="59EB39DD" w:rsidR="008A7EB8" w:rsidRPr="009031B4" w:rsidRDefault="008A7EB8" w:rsidP="00046703">
            <w:pPr>
              <w:jc w:val="both"/>
              <w:rPr>
                <w:rFonts w:eastAsia="Calibri" w:cstheme="minorHAnsi"/>
                <w:color w:val="0B5394"/>
              </w:rPr>
            </w:pPr>
            <w:r w:rsidRPr="009031B4">
              <w:rPr>
                <w:rFonts w:eastAsia="Calibri" w:cstheme="minorHAnsi"/>
                <w:color w:val="0B5394"/>
              </w:rPr>
              <w:t>           1044</w:t>
            </w:r>
          </w:p>
        </w:tc>
      </w:tr>
      <w:tr w:rsidR="008A7EB8" w:rsidRPr="009031B4" w14:paraId="768489C9" w14:textId="77777777" w:rsidTr="008A7EB8">
        <w:tc>
          <w:tcPr>
            <w:tcW w:w="2335" w:type="dxa"/>
          </w:tcPr>
          <w:p w14:paraId="48BF6CEB" w14:textId="741F7DA7" w:rsidR="008A7EB8" w:rsidRPr="009031B4" w:rsidRDefault="008A7EB8" w:rsidP="00046703">
            <w:pPr>
              <w:jc w:val="both"/>
              <w:rPr>
                <w:rFonts w:eastAsia="Calibri" w:cstheme="minorHAnsi"/>
                <w:color w:val="0B5394"/>
              </w:rPr>
            </w:pPr>
            <w:r w:rsidRPr="009031B4">
              <w:rPr>
                <w:rFonts w:eastAsia="Calibri" w:cstheme="minorHAnsi"/>
                <w:color w:val="000000"/>
              </w:rPr>
              <w:t>Children 6-14 years </w:t>
            </w:r>
          </w:p>
        </w:tc>
        <w:tc>
          <w:tcPr>
            <w:tcW w:w="945" w:type="dxa"/>
          </w:tcPr>
          <w:p w14:paraId="6391CBCD" w14:textId="3BA1D7ED" w:rsidR="008A7EB8" w:rsidRPr="009031B4" w:rsidRDefault="008A7EB8" w:rsidP="00046703">
            <w:pPr>
              <w:jc w:val="both"/>
              <w:rPr>
                <w:rFonts w:eastAsia="Calibri" w:cstheme="minorHAnsi"/>
                <w:color w:val="0B5394"/>
              </w:rPr>
            </w:pPr>
            <w:r w:rsidRPr="009031B4">
              <w:rPr>
                <w:rFonts w:eastAsia="Calibri" w:cstheme="minorHAnsi"/>
                <w:color w:val="0B5394"/>
              </w:rPr>
              <w:t>556</w:t>
            </w:r>
          </w:p>
        </w:tc>
        <w:tc>
          <w:tcPr>
            <w:tcW w:w="1485" w:type="dxa"/>
          </w:tcPr>
          <w:p w14:paraId="507C0887" w14:textId="11DD1840" w:rsidR="008A7EB8" w:rsidRPr="009031B4" w:rsidRDefault="008A7EB8" w:rsidP="00046703">
            <w:pPr>
              <w:jc w:val="both"/>
              <w:rPr>
                <w:rFonts w:eastAsia="Calibri" w:cstheme="minorHAnsi"/>
                <w:color w:val="0B5394"/>
              </w:rPr>
            </w:pPr>
            <w:r w:rsidRPr="009031B4">
              <w:rPr>
                <w:rFonts w:eastAsia="Calibri" w:cstheme="minorHAnsi"/>
                <w:color w:val="0B5394"/>
              </w:rPr>
              <w:t>609</w:t>
            </w:r>
          </w:p>
        </w:tc>
        <w:tc>
          <w:tcPr>
            <w:tcW w:w="1890" w:type="dxa"/>
          </w:tcPr>
          <w:p w14:paraId="1BA3D08E" w14:textId="3017B55E" w:rsidR="008A7EB8" w:rsidRPr="009031B4" w:rsidRDefault="008A7EB8" w:rsidP="00046703">
            <w:pPr>
              <w:jc w:val="both"/>
              <w:rPr>
                <w:rFonts w:eastAsia="Calibri" w:cstheme="minorHAnsi"/>
                <w:color w:val="0B5394"/>
              </w:rPr>
            </w:pPr>
            <w:r w:rsidRPr="009031B4">
              <w:rPr>
                <w:rFonts w:eastAsia="Calibri" w:cstheme="minorHAnsi"/>
                <w:color w:val="0B5394"/>
              </w:rPr>
              <w:t>1165</w:t>
            </w:r>
          </w:p>
        </w:tc>
      </w:tr>
      <w:tr w:rsidR="008A7EB8" w:rsidRPr="009031B4" w14:paraId="7CD3845E" w14:textId="77777777" w:rsidTr="008A7EB8">
        <w:tc>
          <w:tcPr>
            <w:tcW w:w="2335" w:type="dxa"/>
          </w:tcPr>
          <w:p w14:paraId="1A3E9E49" w14:textId="772475C9" w:rsidR="008A7EB8" w:rsidRPr="009031B4" w:rsidRDefault="008A7EB8" w:rsidP="00046703">
            <w:pPr>
              <w:jc w:val="both"/>
              <w:rPr>
                <w:rFonts w:eastAsia="Calibri" w:cstheme="minorHAnsi"/>
                <w:color w:val="0B5394"/>
              </w:rPr>
            </w:pPr>
            <w:r w:rsidRPr="009031B4">
              <w:rPr>
                <w:rFonts w:eastAsia="Calibri" w:cstheme="minorHAnsi"/>
                <w:color w:val="000000"/>
              </w:rPr>
              <w:t>Adolescents and youth</w:t>
            </w:r>
          </w:p>
        </w:tc>
        <w:tc>
          <w:tcPr>
            <w:tcW w:w="945" w:type="dxa"/>
          </w:tcPr>
          <w:p w14:paraId="27B2F19D" w14:textId="4A9C49D1" w:rsidR="008A7EB8" w:rsidRPr="009031B4" w:rsidRDefault="008A7EB8" w:rsidP="00046703">
            <w:pPr>
              <w:jc w:val="both"/>
              <w:rPr>
                <w:rFonts w:eastAsia="Calibri" w:cstheme="minorHAnsi"/>
                <w:color w:val="0B5394"/>
              </w:rPr>
            </w:pPr>
            <w:r w:rsidRPr="009031B4">
              <w:rPr>
                <w:rFonts w:eastAsia="Calibri" w:cstheme="minorHAnsi"/>
                <w:color w:val="0B5394"/>
              </w:rPr>
              <w:t>479</w:t>
            </w:r>
          </w:p>
        </w:tc>
        <w:tc>
          <w:tcPr>
            <w:tcW w:w="1485" w:type="dxa"/>
          </w:tcPr>
          <w:p w14:paraId="19AAE3B4" w14:textId="3502DC8D" w:rsidR="008A7EB8" w:rsidRPr="009031B4" w:rsidRDefault="008A7EB8" w:rsidP="00046703">
            <w:pPr>
              <w:jc w:val="both"/>
              <w:rPr>
                <w:rFonts w:eastAsia="Calibri" w:cstheme="minorHAnsi"/>
                <w:color w:val="0B5394"/>
              </w:rPr>
            </w:pPr>
            <w:r w:rsidRPr="009031B4">
              <w:rPr>
                <w:rFonts w:eastAsia="Calibri" w:cstheme="minorHAnsi"/>
                <w:color w:val="0B5394"/>
              </w:rPr>
              <w:t>442</w:t>
            </w:r>
          </w:p>
        </w:tc>
        <w:tc>
          <w:tcPr>
            <w:tcW w:w="1890" w:type="dxa"/>
          </w:tcPr>
          <w:p w14:paraId="55A6D8AF" w14:textId="1895A813" w:rsidR="008A7EB8" w:rsidRPr="009031B4" w:rsidRDefault="008A7EB8" w:rsidP="00046703">
            <w:pPr>
              <w:jc w:val="both"/>
              <w:rPr>
                <w:rFonts w:eastAsia="Calibri" w:cstheme="minorHAnsi"/>
                <w:color w:val="0B5394"/>
              </w:rPr>
            </w:pPr>
            <w:r w:rsidRPr="009031B4">
              <w:rPr>
                <w:rFonts w:eastAsia="Calibri" w:cstheme="minorHAnsi"/>
                <w:color w:val="0B5394"/>
              </w:rPr>
              <w:t>921</w:t>
            </w:r>
          </w:p>
        </w:tc>
      </w:tr>
      <w:tr w:rsidR="008A7EB8" w:rsidRPr="009031B4" w14:paraId="1E156361" w14:textId="77777777" w:rsidTr="008A7EB8">
        <w:tc>
          <w:tcPr>
            <w:tcW w:w="2335" w:type="dxa"/>
          </w:tcPr>
          <w:p w14:paraId="05B99089" w14:textId="4CC7A59E" w:rsidR="008A7EB8" w:rsidRPr="009031B4" w:rsidRDefault="008A7EB8" w:rsidP="00046703">
            <w:pPr>
              <w:jc w:val="both"/>
              <w:rPr>
                <w:rFonts w:eastAsia="Calibri" w:cstheme="minorHAnsi"/>
                <w:color w:val="0B5394"/>
              </w:rPr>
            </w:pPr>
            <w:r w:rsidRPr="009031B4">
              <w:rPr>
                <w:rFonts w:eastAsia="Calibri" w:cstheme="minorHAnsi"/>
                <w:b/>
                <w:bCs/>
                <w:color w:val="000000"/>
              </w:rPr>
              <w:t>Total Children</w:t>
            </w:r>
          </w:p>
        </w:tc>
        <w:tc>
          <w:tcPr>
            <w:tcW w:w="945" w:type="dxa"/>
          </w:tcPr>
          <w:p w14:paraId="2955E290" w14:textId="6902937E" w:rsidR="008A7EB8" w:rsidRPr="009031B4" w:rsidRDefault="008A7EB8" w:rsidP="00046703">
            <w:pPr>
              <w:jc w:val="both"/>
              <w:rPr>
                <w:rFonts w:eastAsia="Calibri" w:cstheme="minorHAnsi"/>
                <w:color w:val="0B5394"/>
              </w:rPr>
            </w:pPr>
            <w:r w:rsidRPr="009031B4">
              <w:rPr>
                <w:rFonts w:eastAsia="Calibri" w:cstheme="minorHAnsi"/>
                <w:color w:val="0B5394"/>
              </w:rPr>
              <w:t>1,560</w:t>
            </w:r>
          </w:p>
        </w:tc>
        <w:tc>
          <w:tcPr>
            <w:tcW w:w="1485" w:type="dxa"/>
          </w:tcPr>
          <w:p w14:paraId="76A3484C" w14:textId="4D5E34A9" w:rsidR="008A7EB8" w:rsidRPr="009031B4" w:rsidRDefault="008A7EB8" w:rsidP="00046703">
            <w:pPr>
              <w:jc w:val="both"/>
              <w:rPr>
                <w:rFonts w:eastAsia="Calibri" w:cstheme="minorHAnsi"/>
                <w:color w:val="0B5394"/>
              </w:rPr>
            </w:pPr>
            <w:r w:rsidRPr="009031B4">
              <w:rPr>
                <w:rFonts w:eastAsia="Calibri" w:cstheme="minorHAnsi"/>
                <w:color w:val="0B5394"/>
              </w:rPr>
              <w:t>1,570</w:t>
            </w:r>
          </w:p>
        </w:tc>
        <w:tc>
          <w:tcPr>
            <w:tcW w:w="1890" w:type="dxa"/>
          </w:tcPr>
          <w:p w14:paraId="5989FF56" w14:textId="7686E8A3" w:rsidR="008A7EB8" w:rsidRPr="009031B4" w:rsidRDefault="008A7EB8" w:rsidP="00046703">
            <w:pPr>
              <w:jc w:val="both"/>
              <w:rPr>
                <w:rFonts w:eastAsia="Calibri" w:cstheme="minorHAnsi"/>
                <w:color w:val="0B5394"/>
              </w:rPr>
            </w:pPr>
            <w:r w:rsidRPr="009031B4">
              <w:rPr>
                <w:rFonts w:eastAsia="Calibri" w:cstheme="minorHAnsi"/>
                <w:color w:val="0B5394"/>
              </w:rPr>
              <w:t>3</w:t>
            </w:r>
            <w:r w:rsidR="00C45CCD" w:rsidRPr="009031B4">
              <w:rPr>
                <w:rFonts w:eastAsia="Calibri" w:cstheme="minorHAnsi"/>
                <w:color w:val="0B5394"/>
              </w:rPr>
              <w:t>,</w:t>
            </w:r>
            <w:r w:rsidRPr="009031B4">
              <w:rPr>
                <w:rFonts w:eastAsia="Calibri" w:cstheme="minorHAnsi"/>
                <w:color w:val="0B5394"/>
              </w:rPr>
              <w:t>130</w:t>
            </w:r>
          </w:p>
        </w:tc>
      </w:tr>
    </w:tbl>
    <w:p w14:paraId="14A32170" w14:textId="2B6F2006" w:rsidR="001B5628" w:rsidRPr="009031B4" w:rsidRDefault="003E47A1" w:rsidP="004D490B">
      <w:pPr>
        <w:spacing w:before="120" w:after="120" w:line="240" w:lineRule="auto"/>
        <w:jc w:val="both"/>
        <w:rPr>
          <w:rFonts w:eastAsia="SimSun" w:cstheme="minorHAnsi"/>
        </w:rPr>
      </w:pPr>
      <w:r w:rsidRPr="009031B4">
        <w:rPr>
          <w:rFonts w:eastAsia="SimSun" w:cstheme="minorHAnsi"/>
        </w:rPr>
        <w:t xml:space="preserve">Fentale </w:t>
      </w:r>
      <w:r w:rsidR="00046703" w:rsidRPr="009031B4">
        <w:rPr>
          <w:rFonts w:eastAsia="SimSun" w:cstheme="minorHAnsi"/>
        </w:rPr>
        <w:t>District</w:t>
      </w:r>
      <w:r w:rsidRPr="009031B4">
        <w:rPr>
          <w:rFonts w:eastAsia="SimSun" w:cstheme="minorHAnsi"/>
        </w:rPr>
        <w:t xml:space="preserve"> including ChildFund’s operational communities are </w:t>
      </w:r>
      <w:r w:rsidR="00F5659E" w:rsidRPr="009031B4">
        <w:rPr>
          <w:rFonts w:eastAsia="SimSun" w:cstheme="minorHAnsi"/>
        </w:rPr>
        <w:t xml:space="preserve">known to have </w:t>
      </w:r>
      <w:r w:rsidR="00E20611" w:rsidRPr="009031B4">
        <w:rPr>
          <w:rFonts w:eastAsia="SimSun" w:cstheme="minorHAnsi"/>
        </w:rPr>
        <w:t xml:space="preserve">experiencing multitudes of </w:t>
      </w:r>
      <w:proofErr w:type="gramStart"/>
      <w:r w:rsidR="00C82904" w:rsidRPr="009031B4">
        <w:rPr>
          <w:rFonts w:eastAsia="SimSun" w:cstheme="minorHAnsi"/>
        </w:rPr>
        <w:t xml:space="preserve">hazards </w:t>
      </w:r>
      <w:r w:rsidR="00E20611" w:rsidRPr="009031B4">
        <w:rPr>
          <w:rFonts w:eastAsia="SimSun" w:cstheme="minorHAnsi"/>
        </w:rPr>
        <w:t xml:space="preserve"> that</w:t>
      </w:r>
      <w:proofErr w:type="gramEnd"/>
      <w:r w:rsidR="00E20611" w:rsidRPr="009031B4">
        <w:rPr>
          <w:rFonts w:eastAsia="SimSun" w:cstheme="minorHAnsi"/>
        </w:rPr>
        <w:t xml:space="preserve"> include </w:t>
      </w:r>
      <w:r w:rsidR="00754EFD" w:rsidRPr="009031B4">
        <w:rPr>
          <w:rFonts w:eastAsia="SimSun" w:cstheme="minorHAnsi"/>
        </w:rPr>
        <w:t xml:space="preserve">climate change induced shocks such as </w:t>
      </w:r>
      <w:r w:rsidR="00E20611" w:rsidRPr="009031B4">
        <w:rPr>
          <w:rFonts w:eastAsia="SimSun" w:cstheme="minorHAnsi"/>
        </w:rPr>
        <w:t>drought</w:t>
      </w:r>
      <w:r w:rsidR="00754EFD" w:rsidRPr="009031B4">
        <w:rPr>
          <w:rFonts w:eastAsia="SimSun" w:cstheme="minorHAnsi"/>
        </w:rPr>
        <w:t xml:space="preserve"> and flood</w:t>
      </w:r>
      <w:r w:rsidR="00E20611" w:rsidRPr="009031B4">
        <w:rPr>
          <w:rFonts w:eastAsia="SimSun" w:cstheme="minorHAnsi"/>
        </w:rPr>
        <w:t xml:space="preserve">, </w:t>
      </w:r>
      <w:r w:rsidR="00E32BB1" w:rsidRPr="009031B4">
        <w:rPr>
          <w:rFonts w:eastAsia="SimSun" w:cstheme="minorHAnsi"/>
        </w:rPr>
        <w:t>conflicts and in the p</w:t>
      </w:r>
      <w:r w:rsidR="00265744" w:rsidRPr="009031B4">
        <w:rPr>
          <w:rFonts w:eastAsia="SimSun" w:cstheme="minorHAnsi"/>
        </w:rPr>
        <w:t xml:space="preserve">ast </w:t>
      </w:r>
      <w:r w:rsidR="00E32BB1" w:rsidRPr="009031B4">
        <w:rPr>
          <w:rFonts w:eastAsia="SimSun" w:cstheme="minorHAnsi"/>
        </w:rPr>
        <w:t xml:space="preserve">the Desert locust. </w:t>
      </w:r>
      <w:r w:rsidR="007E7525" w:rsidRPr="009031B4">
        <w:rPr>
          <w:rFonts w:eastAsia="SimSun" w:cstheme="minorHAnsi"/>
        </w:rPr>
        <w:t xml:space="preserve"> </w:t>
      </w:r>
      <w:r w:rsidR="00802BE8" w:rsidRPr="009031B4">
        <w:rPr>
          <w:rFonts w:eastAsia="SimSun" w:cstheme="minorHAnsi"/>
        </w:rPr>
        <w:t xml:space="preserve">For the last two </w:t>
      </w:r>
      <w:r w:rsidR="00DB6F75" w:rsidRPr="009031B4">
        <w:rPr>
          <w:rFonts w:eastAsia="SimSun" w:cstheme="minorHAnsi"/>
        </w:rPr>
        <w:t>consecutive</w:t>
      </w:r>
      <w:r w:rsidR="00802BE8" w:rsidRPr="009031B4">
        <w:rPr>
          <w:rFonts w:eastAsia="SimSun" w:cstheme="minorHAnsi"/>
        </w:rPr>
        <w:t xml:space="preserve"> season</w:t>
      </w:r>
      <w:r w:rsidR="00DB6F75" w:rsidRPr="009031B4">
        <w:rPr>
          <w:rFonts w:eastAsia="SimSun" w:cstheme="minorHAnsi"/>
        </w:rPr>
        <w:t xml:space="preserve">s </w:t>
      </w:r>
      <w:r w:rsidR="009A69FF" w:rsidRPr="009031B4">
        <w:rPr>
          <w:rFonts w:eastAsia="SimSun" w:cstheme="minorHAnsi"/>
        </w:rPr>
        <w:t xml:space="preserve">inadequate rain was recorded </w:t>
      </w:r>
      <w:r w:rsidR="00DB6F75" w:rsidRPr="009031B4">
        <w:rPr>
          <w:rFonts w:eastAsia="SimSun" w:cstheme="minorHAnsi"/>
        </w:rPr>
        <w:t xml:space="preserve">that </w:t>
      </w:r>
      <w:r w:rsidR="009A69FF" w:rsidRPr="009031B4">
        <w:rPr>
          <w:rFonts w:eastAsia="SimSun" w:cstheme="minorHAnsi"/>
        </w:rPr>
        <w:t>resulted in decreased crop yield</w:t>
      </w:r>
      <w:r w:rsidR="00D935B7" w:rsidRPr="009031B4">
        <w:rPr>
          <w:rFonts w:eastAsia="SimSun" w:cstheme="minorHAnsi"/>
        </w:rPr>
        <w:t xml:space="preserve"> and depletion of animal feed </w:t>
      </w:r>
      <w:r w:rsidR="00D32C89" w:rsidRPr="009031B4">
        <w:rPr>
          <w:rFonts w:eastAsia="SimSun" w:cstheme="minorHAnsi"/>
        </w:rPr>
        <w:t>and water</w:t>
      </w:r>
      <w:r w:rsidR="00E47662" w:rsidRPr="009031B4">
        <w:rPr>
          <w:rFonts w:eastAsia="SimSun" w:cstheme="minorHAnsi"/>
        </w:rPr>
        <w:t xml:space="preserve"> for human and animals</w:t>
      </w:r>
      <w:r w:rsidR="00D935B7" w:rsidRPr="009031B4">
        <w:rPr>
          <w:rFonts w:eastAsia="SimSun" w:cstheme="minorHAnsi"/>
        </w:rPr>
        <w:t xml:space="preserve">. </w:t>
      </w:r>
      <w:r w:rsidR="009733DB" w:rsidRPr="009031B4">
        <w:rPr>
          <w:rFonts w:eastAsia="SimSun" w:cstheme="minorHAnsi"/>
        </w:rPr>
        <w:t xml:space="preserve">The assessment team has witnessed that </w:t>
      </w:r>
      <w:r w:rsidR="001B5628" w:rsidRPr="009031B4">
        <w:rPr>
          <w:rFonts w:eastAsia="SimSun" w:cstheme="minorHAnsi"/>
        </w:rPr>
        <w:t>the cattle</w:t>
      </w:r>
      <w:r w:rsidR="005702A3" w:rsidRPr="009031B4">
        <w:rPr>
          <w:rFonts w:eastAsia="SimSun" w:cstheme="minorHAnsi"/>
        </w:rPr>
        <w:t xml:space="preserve"> are getting weak and unable to move because of lack of f</w:t>
      </w:r>
      <w:r w:rsidR="009733DB" w:rsidRPr="009031B4">
        <w:rPr>
          <w:rFonts w:eastAsia="SimSun" w:cstheme="minorHAnsi"/>
        </w:rPr>
        <w:t>eed</w:t>
      </w:r>
      <w:r w:rsidR="005702A3" w:rsidRPr="009031B4">
        <w:rPr>
          <w:rFonts w:eastAsia="SimSun" w:cstheme="minorHAnsi"/>
        </w:rPr>
        <w:t xml:space="preserve"> and water</w:t>
      </w:r>
      <w:r w:rsidR="009733DB" w:rsidRPr="009031B4">
        <w:rPr>
          <w:rFonts w:eastAsia="SimSun" w:cstheme="minorHAnsi"/>
        </w:rPr>
        <w:t xml:space="preserve">. </w:t>
      </w:r>
      <w:r w:rsidR="00D935B7" w:rsidRPr="009031B4">
        <w:rPr>
          <w:rFonts w:eastAsia="SimSun" w:cstheme="minorHAnsi"/>
        </w:rPr>
        <w:t xml:space="preserve">In some areas, the shortage of water and pasture is forcing the residents to migrate. </w:t>
      </w:r>
      <w:r w:rsidR="009A69FF" w:rsidRPr="009031B4">
        <w:rPr>
          <w:rFonts w:eastAsia="SimSun" w:cstheme="minorHAnsi"/>
        </w:rPr>
        <w:t xml:space="preserve"> </w:t>
      </w:r>
      <w:r w:rsidR="001B5628" w:rsidRPr="009031B4">
        <w:rPr>
          <w:rFonts w:eastAsia="SimSun" w:cstheme="minorHAnsi"/>
        </w:rPr>
        <w:t xml:space="preserve">Some of the respondents also told to the team that animals are </w:t>
      </w:r>
      <w:r w:rsidR="000C598F" w:rsidRPr="009031B4">
        <w:rPr>
          <w:rFonts w:eastAsia="SimSun" w:cstheme="minorHAnsi"/>
        </w:rPr>
        <w:t>dying which is their</w:t>
      </w:r>
      <w:r w:rsidR="000C598F" w:rsidRPr="009031B4">
        <w:rPr>
          <w:rFonts w:eastAsia="SimSun" w:cstheme="minorHAnsi"/>
        </w:rPr>
        <w:t xml:space="preserve"> main source of income</w:t>
      </w:r>
      <w:r w:rsidR="001B5628" w:rsidRPr="009031B4">
        <w:rPr>
          <w:rFonts w:eastAsia="SimSun" w:cstheme="minorHAnsi"/>
        </w:rPr>
        <w:t xml:space="preserve">. </w:t>
      </w:r>
    </w:p>
    <w:p w14:paraId="691C3A4D" w14:textId="25EDB2DA" w:rsidR="00E30EB7" w:rsidRPr="009031B4" w:rsidRDefault="00AD268B" w:rsidP="004D490B">
      <w:pPr>
        <w:spacing w:before="120" w:after="120" w:line="240" w:lineRule="auto"/>
        <w:jc w:val="both"/>
        <w:rPr>
          <w:rFonts w:eastAsia="SimSun" w:cstheme="minorHAnsi"/>
          <w:i/>
          <w:iCs/>
        </w:rPr>
      </w:pPr>
      <w:r w:rsidRPr="009031B4">
        <w:rPr>
          <w:rFonts w:eastAsia="SimSun" w:cstheme="minorHAnsi"/>
        </w:rPr>
        <w:t xml:space="preserve">Besides the ongoing drought, the residents of the </w:t>
      </w:r>
      <w:r w:rsidR="00F2394B" w:rsidRPr="009031B4">
        <w:rPr>
          <w:rFonts w:eastAsia="SimSun" w:cstheme="minorHAnsi"/>
        </w:rPr>
        <w:t>district</w:t>
      </w:r>
      <w:r w:rsidRPr="009031B4">
        <w:rPr>
          <w:rFonts w:eastAsia="SimSun" w:cstheme="minorHAnsi"/>
        </w:rPr>
        <w:t xml:space="preserve"> </w:t>
      </w:r>
      <w:r w:rsidR="00433FBF" w:rsidRPr="009031B4">
        <w:rPr>
          <w:rFonts w:eastAsia="SimSun" w:cstheme="minorHAnsi"/>
        </w:rPr>
        <w:t>have been</w:t>
      </w:r>
      <w:r w:rsidRPr="009031B4">
        <w:rPr>
          <w:rFonts w:eastAsia="SimSun" w:cstheme="minorHAnsi"/>
        </w:rPr>
        <w:t xml:space="preserve"> </w:t>
      </w:r>
      <w:r w:rsidR="00F2394B" w:rsidRPr="009031B4">
        <w:rPr>
          <w:rFonts w:eastAsia="SimSun" w:cstheme="minorHAnsi"/>
        </w:rPr>
        <w:t xml:space="preserve">suffering from </w:t>
      </w:r>
      <w:r w:rsidR="00883EEE" w:rsidRPr="009031B4">
        <w:rPr>
          <w:rFonts w:eastAsia="SimSun" w:cstheme="minorHAnsi"/>
        </w:rPr>
        <w:t xml:space="preserve">conflicts that last more than three years. </w:t>
      </w:r>
      <w:r w:rsidR="00BA7492" w:rsidRPr="009031B4">
        <w:rPr>
          <w:rFonts w:eastAsia="SimSun" w:cstheme="minorHAnsi"/>
        </w:rPr>
        <w:t xml:space="preserve">The </w:t>
      </w:r>
      <w:r w:rsidR="00B87F7A" w:rsidRPr="009031B4">
        <w:rPr>
          <w:rFonts w:eastAsia="SimSun" w:cstheme="minorHAnsi"/>
        </w:rPr>
        <w:t xml:space="preserve">fresh </w:t>
      </w:r>
      <w:r w:rsidR="00BA7492" w:rsidRPr="009031B4">
        <w:rPr>
          <w:rFonts w:eastAsia="SimSun" w:cstheme="minorHAnsi"/>
        </w:rPr>
        <w:t xml:space="preserve">conflict </w:t>
      </w:r>
      <w:r w:rsidR="00B87F7A" w:rsidRPr="009031B4">
        <w:rPr>
          <w:rFonts w:eastAsia="SimSun" w:cstheme="minorHAnsi"/>
        </w:rPr>
        <w:t xml:space="preserve">that </w:t>
      </w:r>
      <w:r w:rsidR="00E948BF" w:rsidRPr="009031B4">
        <w:rPr>
          <w:rFonts w:eastAsia="SimSun" w:cstheme="minorHAnsi"/>
        </w:rPr>
        <w:t xml:space="preserve">took place </w:t>
      </w:r>
      <w:r w:rsidR="00EF2781" w:rsidRPr="009031B4">
        <w:rPr>
          <w:rFonts w:eastAsia="SimSun" w:cstheme="minorHAnsi"/>
        </w:rPr>
        <w:t xml:space="preserve">a </w:t>
      </w:r>
      <w:r w:rsidR="00B87F7A" w:rsidRPr="009031B4">
        <w:rPr>
          <w:rFonts w:eastAsia="SimSun" w:cstheme="minorHAnsi"/>
        </w:rPr>
        <w:t xml:space="preserve">month </w:t>
      </w:r>
      <w:r w:rsidR="00B71D9A" w:rsidRPr="009031B4">
        <w:rPr>
          <w:rFonts w:eastAsia="SimSun" w:cstheme="minorHAnsi"/>
        </w:rPr>
        <w:t>ago has</w:t>
      </w:r>
      <w:r w:rsidR="00E948BF" w:rsidRPr="009031B4">
        <w:rPr>
          <w:rFonts w:eastAsia="SimSun" w:cstheme="minorHAnsi"/>
        </w:rPr>
        <w:t xml:space="preserve"> </w:t>
      </w:r>
      <w:r w:rsidR="00B87F7A" w:rsidRPr="009031B4">
        <w:rPr>
          <w:rFonts w:eastAsia="SimSun" w:cstheme="minorHAnsi"/>
        </w:rPr>
        <w:t xml:space="preserve">also </w:t>
      </w:r>
      <w:r w:rsidR="00E948BF" w:rsidRPr="009031B4">
        <w:rPr>
          <w:rFonts w:eastAsia="SimSun" w:cstheme="minorHAnsi"/>
        </w:rPr>
        <w:t xml:space="preserve">resulted in the </w:t>
      </w:r>
      <w:r w:rsidR="00EF2781" w:rsidRPr="009031B4">
        <w:rPr>
          <w:rFonts w:eastAsia="SimSun" w:cstheme="minorHAnsi"/>
        </w:rPr>
        <w:t xml:space="preserve">new </w:t>
      </w:r>
      <w:r w:rsidR="00E948BF" w:rsidRPr="009031B4">
        <w:rPr>
          <w:rFonts w:eastAsia="SimSun" w:cstheme="minorHAnsi"/>
        </w:rPr>
        <w:t xml:space="preserve">displacement of </w:t>
      </w:r>
      <w:r w:rsidR="00BA7492" w:rsidRPr="009031B4">
        <w:rPr>
          <w:rFonts w:eastAsia="SimSun" w:cstheme="minorHAnsi"/>
        </w:rPr>
        <w:t>8,192</w:t>
      </w:r>
      <w:r w:rsidR="00E948BF" w:rsidRPr="009031B4">
        <w:rPr>
          <w:rFonts w:eastAsia="SimSun" w:cstheme="minorHAnsi"/>
        </w:rPr>
        <w:t xml:space="preserve"> people.  </w:t>
      </w:r>
      <w:r w:rsidR="009A69FF" w:rsidRPr="009031B4">
        <w:rPr>
          <w:rFonts w:eastAsia="SimSun" w:cstheme="minorHAnsi"/>
        </w:rPr>
        <w:t>Communities including enrolled families displaced from ‘</w:t>
      </w:r>
      <w:proofErr w:type="spellStart"/>
      <w:r w:rsidR="009A69FF" w:rsidRPr="009031B4">
        <w:rPr>
          <w:rFonts w:eastAsia="SimSun" w:cstheme="minorHAnsi"/>
        </w:rPr>
        <w:t>Gelcha</w:t>
      </w:r>
      <w:proofErr w:type="spellEnd"/>
      <w:r w:rsidR="009A69FF" w:rsidRPr="009031B4">
        <w:rPr>
          <w:rFonts w:eastAsia="SimSun" w:cstheme="minorHAnsi"/>
        </w:rPr>
        <w:t xml:space="preserve">’ and other Kebeles due to the conflict that took place a year ago were partially returned to their kebeles while the rest of them are still residing in other </w:t>
      </w:r>
      <w:r w:rsidR="00C3339E" w:rsidRPr="009031B4">
        <w:rPr>
          <w:rFonts w:eastAsia="SimSun" w:cstheme="minorHAnsi"/>
        </w:rPr>
        <w:t xml:space="preserve">communities </w:t>
      </w:r>
      <w:r w:rsidR="009A69FF" w:rsidRPr="009031B4">
        <w:rPr>
          <w:rFonts w:eastAsia="SimSun" w:cstheme="minorHAnsi"/>
        </w:rPr>
        <w:t>like ‘</w:t>
      </w:r>
      <w:proofErr w:type="spellStart"/>
      <w:r w:rsidR="009A69FF" w:rsidRPr="009031B4">
        <w:rPr>
          <w:rFonts w:eastAsia="SimSun" w:cstheme="minorHAnsi"/>
        </w:rPr>
        <w:t>Ilalala</w:t>
      </w:r>
      <w:proofErr w:type="spellEnd"/>
      <w:r w:rsidR="009A69FF" w:rsidRPr="009031B4">
        <w:rPr>
          <w:rFonts w:eastAsia="SimSun" w:cstheme="minorHAnsi"/>
        </w:rPr>
        <w:t xml:space="preserve">’ Kebele. </w:t>
      </w:r>
      <w:r w:rsidR="00B71D9A" w:rsidRPr="009031B4">
        <w:rPr>
          <w:rFonts w:eastAsia="SimSun" w:cstheme="minorHAnsi"/>
        </w:rPr>
        <w:t xml:space="preserve"> </w:t>
      </w:r>
      <w:r w:rsidR="003B05D0" w:rsidRPr="009031B4">
        <w:rPr>
          <w:rFonts w:eastAsia="SimSun" w:cstheme="minorHAnsi"/>
        </w:rPr>
        <w:t xml:space="preserve">Both the </w:t>
      </w:r>
      <w:r w:rsidR="009E7DCD" w:rsidRPr="009031B4">
        <w:rPr>
          <w:rFonts w:eastAsia="SimSun" w:cstheme="minorHAnsi"/>
        </w:rPr>
        <w:t>c</w:t>
      </w:r>
      <w:r w:rsidR="009A69FF" w:rsidRPr="009031B4">
        <w:rPr>
          <w:rFonts w:eastAsia="SimSun" w:cstheme="minorHAnsi"/>
        </w:rPr>
        <w:t xml:space="preserve">ommunities who returned to their original places </w:t>
      </w:r>
      <w:r w:rsidR="009E7DCD" w:rsidRPr="009031B4">
        <w:rPr>
          <w:rFonts w:eastAsia="SimSun" w:cstheme="minorHAnsi"/>
        </w:rPr>
        <w:t xml:space="preserve">as well as IDPs found in other places </w:t>
      </w:r>
      <w:r w:rsidR="009A69FF" w:rsidRPr="009031B4">
        <w:rPr>
          <w:rFonts w:eastAsia="SimSun" w:cstheme="minorHAnsi"/>
        </w:rPr>
        <w:t xml:space="preserve">are found in a very difficult situation. infrastructures such as Water schemes, ECD centers, residential houses etc. were damaged during the </w:t>
      </w:r>
      <w:r w:rsidR="00B85610" w:rsidRPr="009031B4">
        <w:rPr>
          <w:rFonts w:eastAsia="SimSun" w:cstheme="minorHAnsi"/>
        </w:rPr>
        <w:t xml:space="preserve">conflict. </w:t>
      </w:r>
      <w:r w:rsidR="009A69FF" w:rsidRPr="009031B4">
        <w:rPr>
          <w:rFonts w:eastAsia="SimSun" w:cstheme="minorHAnsi"/>
        </w:rPr>
        <w:t xml:space="preserve"> </w:t>
      </w:r>
      <w:r w:rsidR="00E30EB7" w:rsidRPr="009031B4">
        <w:rPr>
          <w:rFonts w:eastAsia="SimSun" w:cstheme="minorHAnsi"/>
        </w:rPr>
        <w:t>The livelihood</w:t>
      </w:r>
      <w:r w:rsidR="009A69FF" w:rsidRPr="009031B4">
        <w:rPr>
          <w:rFonts w:eastAsia="SimSun" w:cstheme="minorHAnsi"/>
        </w:rPr>
        <w:t xml:space="preserve"> of the communities </w:t>
      </w:r>
      <w:r w:rsidR="00B85610" w:rsidRPr="009031B4">
        <w:rPr>
          <w:rFonts w:eastAsia="SimSun" w:cstheme="minorHAnsi"/>
        </w:rPr>
        <w:t xml:space="preserve">is </w:t>
      </w:r>
      <w:r w:rsidR="009A69FF" w:rsidRPr="009031B4">
        <w:rPr>
          <w:rFonts w:eastAsia="SimSun" w:cstheme="minorHAnsi"/>
        </w:rPr>
        <w:t xml:space="preserve">totally disrupted </w:t>
      </w:r>
      <w:r w:rsidR="00E30EB7" w:rsidRPr="009031B4">
        <w:rPr>
          <w:rFonts w:eastAsia="SimSun" w:cstheme="minorHAnsi"/>
        </w:rPr>
        <w:t xml:space="preserve">that has aggravated the </w:t>
      </w:r>
      <w:r w:rsidR="009A69FF" w:rsidRPr="009031B4">
        <w:rPr>
          <w:rFonts w:eastAsia="SimSun" w:cstheme="minorHAnsi"/>
        </w:rPr>
        <w:t>food shortage</w:t>
      </w:r>
      <w:r w:rsidR="00E30EB7" w:rsidRPr="009031B4">
        <w:rPr>
          <w:rFonts w:eastAsia="SimSun" w:cstheme="minorHAnsi"/>
        </w:rPr>
        <w:t>.</w:t>
      </w:r>
    </w:p>
    <w:p w14:paraId="7E8182F6" w14:textId="691017A5" w:rsidR="00434A2B" w:rsidRPr="009031B4" w:rsidRDefault="00BC2099" w:rsidP="00CB3468">
      <w:pPr>
        <w:spacing w:after="0"/>
        <w:jc w:val="both"/>
        <w:rPr>
          <w:rFonts w:eastAsia="SimSun" w:cstheme="minorHAnsi"/>
          <w:i/>
          <w:iCs/>
        </w:rPr>
      </w:pPr>
      <w:r w:rsidRPr="009031B4">
        <w:rPr>
          <w:rFonts w:eastAsia="SimSun" w:cstheme="minorHAnsi"/>
        </w:rPr>
        <w:t xml:space="preserve">The </w:t>
      </w:r>
      <w:r w:rsidR="00E542B2" w:rsidRPr="009031B4">
        <w:rPr>
          <w:rFonts w:eastAsia="SimSun" w:cstheme="minorHAnsi"/>
        </w:rPr>
        <w:t xml:space="preserve">residents of </w:t>
      </w:r>
      <w:r w:rsidR="00CA0C8E" w:rsidRPr="009031B4">
        <w:rPr>
          <w:rFonts w:eastAsia="SimSun" w:cstheme="minorHAnsi"/>
        </w:rPr>
        <w:t xml:space="preserve">the </w:t>
      </w:r>
      <w:r w:rsidR="00A34274" w:rsidRPr="009031B4">
        <w:rPr>
          <w:rFonts w:eastAsia="SimSun" w:cstheme="minorHAnsi"/>
        </w:rPr>
        <w:t>district</w:t>
      </w:r>
      <w:r w:rsidR="00E542B2" w:rsidRPr="009031B4">
        <w:rPr>
          <w:rFonts w:eastAsia="SimSun" w:cstheme="minorHAnsi"/>
        </w:rPr>
        <w:t xml:space="preserve"> </w:t>
      </w:r>
      <w:r w:rsidR="009F2DB2" w:rsidRPr="009031B4">
        <w:rPr>
          <w:rFonts w:eastAsia="SimSun" w:cstheme="minorHAnsi"/>
        </w:rPr>
        <w:t xml:space="preserve">who were affected with a flood </w:t>
      </w:r>
      <w:r w:rsidR="00680709" w:rsidRPr="009031B4">
        <w:rPr>
          <w:rFonts w:eastAsia="SimSun" w:cstheme="minorHAnsi"/>
        </w:rPr>
        <w:t xml:space="preserve">that took place a year ago </w:t>
      </w:r>
      <w:r w:rsidR="00CA0C8E" w:rsidRPr="009031B4">
        <w:rPr>
          <w:rFonts w:eastAsia="SimSun" w:cstheme="minorHAnsi"/>
        </w:rPr>
        <w:t>were also did not been</w:t>
      </w:r>
      <w:r w:rsidR="00A34274" w:rsidRPr="009031B4">
        <w:rPr>
          <w:rFonts w:eastAsia="SimSun" w:cstheme="minorHAnsi"/>
        </w:rPr>
        <w:t xml:space="preserve"> recovered</w:t>
      </w:r>
      <w:r w:rsidR="00CB3468" w:rsidRPr="009031B4">
        <w:rPr>
          <w:rFonts w:eastAsia="SimSun" w:cstheme="minorHAnsi"/>
        </w:rPr>
        <w:t xml:space="preserve"> so far.</w:t>
      </w:r>
    </w:p>
    <w:p w14:paraId="79C57E3C" w14:textId="77777777" w:rsidR="008950E9" w:rsidRPr="009031B4" w:rsidRDefault="008950E9" w:rsidP="008950E9">
      <w:pPr>
        <w:spacing w:after="200" w:line="276" w:lineRule="auto"/>
        <w:ind w:left="360"/>
        <w:jc w:val="both"/>
        <w:rPr>
          <w:rFonts w:cstheme="minorHAnsi"/>
          <w:bCs/>
        </w:rPr>
      </w:pPr>
    </w:p>
    <w:p w14:paraId="2888C2BA" w14:textId="33B55C7E" w:rsidR="008950E9" w:rsidRPr="009031B4" w:rsidRDefault="008950E9" w:rsidP="008950E9">
      <w:pPr>
        <w:pStyle w:val="ListParagraph"/>
        <w:keepNext/>
        <w:spacing w:after="200" w:line="276" w:lineRule="auto"/>
        <w:ind w:left="360"/>
        <w:jc w:val="both"/>
        <w:rPr>
          <w:rFonts w:cstheme="minorHAnsi"/>
        </w:rPr>
      </w:pPr>
      <w:r w:rsidRPr="009031B4">
        <w:rPr>
          <w:rFonts w:cstheme="minorHAnsi"/>
          <w:noProof/>
        </w:rPr>
        <w:lastRenderedPageBreak/>
        <w:drawing>
          <wp:inline distT="0" distB="0" distL="0" distR="0" wp14:anchorId="6D621FC8" wp14:editId="71E95F0D">
            <wp:extent cx="2578100" cy="13417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1187" cy="1358927"/>
                    </a:xfrm>
                    <a:prstGeom prst="rect">
                      <a:avLst/>
                    </a:prstGeom>
                    <a:noFill/>
                    <a:ln>
                      <a:noFill/>
                    </a:ln>
                  </pic:spPr>
                </pic:pic>
              </a:graphicData>
            </a:graphic>
          </wp:inline>
        </w:drawing>
      </w:r>
      <w:r w:rsidR="003436AE" w:rsidRPr="009031B4">
        <w:rPr>
          <w:rFonts w:cstheme="minorHAnsi"/>
          <w:noProof/>
        </w:rPr>
        <w:drawing>
          <wp:inline distT="0" distB="0" distL="0" distR="0" wp14:anchorId="4FAA2A29" wp14:editId="4E203F4F">
            <wp:extent cx="2736063" cy="1295881"/>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171" cy="1328139"/>
                    </a:xfrm>
                    <a:prstGeom prst="rect">
                      <a:avLst/>
                    </a:prstGeom>
                    <a:noFill/>
                    <a:ln>
                      <a:noFill/>
                    </a:ln>
                  </pic:spPr>
                </pic:pic>
              </a:graphicData>
            </a:graphic>
          </wp:inline>
        </w:drawing>
      </w:r>
    </w:p>
    <w:p w14:paraId="21A32806" w14:textId="6140CE36" w:rsidR="008950E9" w:rsidRPr="009031B4" w:rsidRDefault="008950E9" w:rsidP="008950E9">
      <w:pPr>
        <w:pStyle w:val="Caption"/>
        <w:jc w:val="both"/>
        <w:rPr>
          <w:rFonts w:cstheme="minorHAnsi"/>
          <w:sz w:val="22"/>
          <w:szCs w:val="22"/>
        </w:rPr>
      </w:pPr>
      <w:r w:rsidRPr="009031B4">
        <w:rPr>
          <w:rFonts w:cstheme="minorHAnsi"/>
          <w:sz w:val="22"/>
          <w:szCs w:val="22"/>
        </w:rPr>
        <w:t xml:space="preserve">      Figure </w:t>
      </w:r>
      <w:r w:rsidRPr="009031B4">
        <w:rPr>
          <w:rFonts w:cstheme="minorHAnsi"/>
          <w:sz w:val="22"/>
          <w:szCs w:val="22"/>
        </w:rPr>
        <w:fldChar w:fldCharType="begin"/>
      </w:r>
      <w:r w:rsidRPr="009031B4">
        <w:rPr>
          <w:rFonts w:cstheme="minorHAnsi"/>
          <w:sz w:val="22"/>
          <w:szCs w:val="22"/>
        </w:rPr>
        <w:instrText xml:space="preserve"> SEQ Figure \* ARABIC </w:instrText>
      </w:r>
      <w:r w:rsidRPr="009031B4">
        <w:rPr>
          <w:rFonts w:cstheme="minorHAnsi"/>
          <w:sz w:val="22"/>
          <w:szCs w:val="22"/>
        </w:rPr>
        <w:fldChar w:fldCharType="separate"/>
      </w:r>
      <w:r w:rsidRPr="009031B4">
        <w:rPr>
          <w:rFonts w:cstheme="minorHAnsi"/>
          <w:noProof/>
          <w:sz w:val="22"/>
          <w:szCs w:val="22"/>
        </w:rPr>
        <w:t>1</w:t>
      </w:r>
      <w:r w:rsidRPr="009031B4">
        <w:rPr>
          <w:rFonts w:cstheme="minorHAnsi"/>
          <w:sz w:val="22"/>
          <w:szCs w:val="22"/>
        </w:rPr>
        <w:fldChar w:fldCharType="end"/>
      </w:r>
      <w:r w:rsidRPr="009031B4">
        <w:rPr>
          <w:rFonts w:cstheme="minorHAnsi"/>
          <w:sz w:val="22"/>
          <w:szCs w:val="22"/>
        </w:rPr>
        <w:t xml:space="preserve"> ECD Center </w:t>
      </w:r>
      <w:r w:rsidR="003436AE">
        <w:rPr>
          <w:rFonts w:cstheme="minorHAnsi"/>
          <w:sz w:val="22"/>
          <w:szCs w:val="22"/>
        </w:rPr>
        <w:t xml:space="preserve">and </w:t>
      </w:r>
      <w:r w:rsidR="003436AE" w:rsidRPr="009031B4">
        <w:rPr>
          <w:rFonts w:cstheme="minorHAnsi"/>
          <w:sz w:val="22"/>
          <w:szCs w:val="22"/>
        </w:rPr>
        <w:t xml:space="preserve">Water points </w:t>
      </w:r>
      <w:r w:rsidRPr="009031B4">
        <w:rPr>
          <w:rFonts w:cstheme="minorHAnsi"/>
          <w:sz w:val="22"/>
          <w:szCs w:val="22"/>
        </w:rPr>
        <w:t xml:space="preserve">damaged during the Conflict </w:t>
      </w:r>
    </w:p>
    <w:p w14:paraId="0B43287A" w14:textId="3140CA16" w:rsidR="008950E9" w:rsidRPr="009031B4" w:rsidRDefault="008950E9" w:rsidP="008950E9">
      <w:pPr>
        <w:pStyle w:val="ListParagraph"/>
        <w:keepNext/>
        <w:spacing w:after="200" w:line="276" w:lineRule="auto"/>
        <w:ind w:left="360"/>
        <w:jc w:val="both"/>
        <w:rPr>
          <w:rFonts w:cstheme="minorHAnsi"/>
        </w:rPr>
      </w:pPr>
    </w:p>
    <w:p w14:paraId="54C2A5D4" w14:textId="1EEB383B" w:rsidR="008950E9" w:rsidRPr="009031B4" w:rsidRDefault="008950E9" w:rsidP="008950E9">
      <w:pPr>
        <w:pStyle w:val="ListParagraph"/>
        <w:spacing w:after="200" w:line="276" w:lineRule="auto"/>
        <w:ind w:left="360"/>
        <w:jc w:val="both"/>
        <w:rPr>
          <w:rFonts w:cstheme="minorHAnsi"/>
          <w:bCs/>
        </w:rPr>
      </w:pPr>
    </w:p>
    <w:p w14:paraId="4A60A655" w14:textId="77777777" w:rsidR="008950E9" w:rsidRPr="009031B4" w:rsidRDefault="008950E9" w:rsidP="008950E9">
      <w:pPr>
        <w:pStyle w:val="ListParagraph"/>
        <w:spacing w:after="200" w:line="276" w:lineRule="auto"/>
        <w:ind w:left="360"/>
        <w:jc w:val="both"/>
        <w:rPr>
          <w:rFonts w:cstheme="minorHAnsi"/>
          <w:b/>
          <w:u w:val="single"/>
        </w:rPr>
      </w:pPr>
    </w:p>
    <w:p w14:paraId="78D9EF6E" w14:textId="3230951A" w:rsidR="008950E9" w:rsidRPr="009031B4" w:rsidRDefault="008950E9" w:rsidP="008950E9">
      <w:pPr>
        <w:pStyle w:val="ListParagraph"/>
        <w:keepNext/>
        <w:spacing w:after="200" w:line="276" w:lineRule="auto"/>
        <w:ind w:left="360"/>
        <w:jc w:val="both"/>
        <w:rPr>
          <w:rFonts w:cstheme="minorHAnsi"/>
        </w:rPr>
      </w:pPr>
      <w:r w:rsidRPr="009031B4">
        <w:rPr>
          <w:rFonts w:cstheme="minorHAnsi"/>
          <w:noProof/>
        </w:rPr>
        <w:drawing>
          <wp:inline distT="0" distB="0" distL="0" distR="0" wp14:anchorId="15685FFC" wp14:editId="603702CA">
            <wp:extent cx="5478145" cy="259461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8145" cy="2594610"/>
                    </a:xfrm>
                    <a:prstGeom prst="rect">
                      <a:avLst/>
                    </a:prstGeom>
                    <a:noFill/>
                    <a:ln>
                      <a:noFill/>
                    </a:ln>
                  </pic:spPr>
                </pic:pic>
              </a:graphicData>
            </a:graphic>
          </wp:inline>
        </w:drawing>
      </w:r>
      <w:r w:rsidRPr="009031B4">
        <w:rPr>
          <w:rFonts w:cstheme="minorHAnsi"/>
        </w:rPr>
        <w:t xml:space="preserve"> </w:t>
      </w:r>
    </w:p>
    <w:p w14:paraId="296811A0" w14:textId="77777777" w:rsidR="00CB3468" w:rsidRPr="009031B4" w:rsidRDefault="00CB3468" w:rsidP="00CB3468">
      <w:pPr>
        <w:spacing w:after="0"/>
        <w:jc w:val="both"/>
        <w:rPr>
          <w:rFonts w:eastAsia="SimSun" w:cstheme="minorHAnsi"/>
        </w:rPr>
      </w:pPr>
    </w:p>
    <w:p w14:paraId="1C637AF5" w14:textId="4A88D54D" w:rsidR="00971322" w:rsidRPr="009031B4" w:rsidRDefault="00CA0C8E" w:rsidP="00046703">
      <w:pPr>
        <w:spacing w:after="0"/>
        <w:jc w:val="both"/>
        <w:rPr>
          <w:rFonts w:eastAsia="SimSun" w:cstheme="minorHAnsi"/>
        </w:rPr>
      </w:pPr>
      <w:r w:rsidRPr="009031B4">
        <w:rPr>
          <w:rFonts w:eastAsia="SimSun" w:cstheme="minorHAnsi"/>
        </w:rPr>
        <w:t xml:space="preserve">All these </w:t>
      </w:r>
      <w:r w:rsidR="00B202D4" w:rsidRPr="009031B4">
        <w:rPr>
          <w:rFonts w:eastAsia="SimSun" w:cstheme="minorHAnsi"/>
        </w:rPr>
        <w:t xml:space="preserve">hazards </w:t>
      </w:r>
      <w:r w:rsidR="000A4ECD" w:rsidRPr="009031B4">
        <w:rPr>
          <w:rFonts w:eastAsia="SimSun" w:cstheme="minorHAnsi"/>
        </w:rPr>
        <w:t xml:space="preserve">have </w:t>
      </w:r>
      <w:r w:rsidR="00CB3468" w:rsidRPr="009031B4">
        <w:rPr>
          <w:rFonts w:eastAsia="SimSun" w:cstheme="minorHAnsi"/>
        </w:rPr>
        <w:t xml:space="preserve">compounded </w:t>
      </w:r>
      <w:r w:rsidR="000A4ECD" w:rsidRPr="009031B4">
        <w:rPr>
          <w:rFonts w:eastAsia="SimSun" w:cstheme="minorHAnsi"/>
        </w:rPr>
        <w:t xml:space="preserve">the humanitarian situation of the </w:t>
      </w:r>
      <w:r w:rsidR="00971322" w:rsidRPr="009031B4">
        <w:rPr>
          <w:rFonts w:eastAsia="SimSun" w:cstheme="minorHAnsi"/>
        </w:rPr>
        <w:t>district</w:t>
      </w:r>
      <w:r w:rsidR="000A4ECD" w:rsidRPr="009031B4">
        <w:rPr>
          <w:rFonts w:eastAsia="SimSun" w:cstheme="minorHAnsi"/>
        </w:rPr>
        <w:t xml:space="preserve">. </w:t>
      </w:r>
      <w:r w:rsidRPr="009031B4">
        <w:rPr>
          <w:rFonts w:eastAsia="SimSun" w:cstheme="minorHAnsi"/>
        </w:rPr>
        <w:t xml:space="preserve"> </w:t>
      </w:r>
    </w:p>
    <w:p w14:paraId="5401F913" w14:textId="79A07E9C" w:rsidR="009A69FF" w:rsidRPr="009031B4" w:rsidRDefault="00E30EB7" w:rsidP="00971322">
      <w:pPr>
        <w:pStyle w:val="ListParagraph"/>
        <w:numPr>
          <w:ilvl w:val="0"/>
          <w:numId w:val="9"/>
        </w:numPr>
        <w:spacing w:after="0"/>
        <w:jc w:val="both"/>
        <w:rPr>
          <w:rFonts w:eastAsia="SimSun" w:cstheme="minorHAnsi"/>
          <w:i/>
          <w:iCs/>
        </w:rPr>
      </w:pPr>
      <w:r w:rsidRPr="009031B4">
        <w:rPr>
          <w:rFonts w:eastAsia="SimSun" w:cstheme="minorHAnsi"/>
        </w:rPr>
        <w:t xml:space="preserve">According to the assessment </w:t>
      </w:r>
      <w:r w:rsidR="00E61F02" w:rsidRPr="009031B4">
        <w:rPr>
          <w:rFonts w:eastAsia="SimSun" w:cstheme="minorHAnsi"/>
        </w:rPr>
        <w:t xml:space="preserve">made </w:t>
      </w:r>
      <w:r w:rsidRPr="009031B4">
        <w:rPr>
          <w:rFonts w:eastAsia="SimSun" w:cstheme="minorHAnsi"/>
        </w:rPr>
        <w:t>by the government</w:t>
      </w:r>
      <w:r w:rsidR="000A4ECD" w:rsidRPr="009031B4">
        <w:rPr>
          <w:rFonts w:eastAsia="SimSun" w:cstheme="minorHAnsi"/>
        </w:rPr>
        <w:t xml:space="preserve"> in February 2022</w:t>
      </w:r>
      <w:r w:rsidRPr="009031B4">
        <w:rPr>
          <w:rFonts w:eastAsia="SimSun" w:cstheme="minorHAnsi"/>
        </w:rPr>
        <w:t xml:space="preserve">, </w:t>
      </w:r>
      <w:r w:rsidR="00AB29F7" w:rsidRPr="009031B4">
        <w:rPr>
          <w:rFonts w:eastAsia="SimSun" w:cstheme="minorHAnsi"/>
        </w:rPr>
        <w:t xml:space="preserve">a total of </w:t>
      </w:r>
      <w:r w:rsidR="00A25226" w:rsidRPr="009031B4">
        <w:rPr>
          <w:rFonts w:eastAsia="SimSun" w:cstheme="minorHAnsi"/>
        </w:rPr>
        <w:t xml:space="preserve">39,147 </w:t>
      </w:r>
      <w:r w:rsidR="00AB29F7" w:rsidRPr="009031B4">
        <w:rPr>
          <w:rFonts w:eastAsia="SimSun" w:cstheme="minorHAnsi"/>
        </w:rPr>
        <w:t xml:space="preserve">people </w:t>
      </w:r>
      <w:r w:rsidR="0033718C" w:rsidRPr="009031B4">
        <w:rPr>
          <w:rFonts w:eastAsia="SimSun" w:cstheme="minorHAnsi"/>
        </w:rPr>
        <w:t xml:space="preserve">living in 10 kebeles </w:t>
      </w:r>
      <w:r w:rsidR="00AB29F7" w:rsidRPr="009031B4">
        <w:rPr>
          <w:rFonts w:eastAsia="SimSun" w:cstheme="minorHAnsi"/>
        </w:rPr>
        <w:t xml:space="preserve">are </w:t>
      </w:r>
      <w:r w:rsidR="0033718C" w:rsidRPr="009031B4">
        <w:rPr>
          <w:rFonts w:eastAsia="SimSun" w:cstheme="minorHAnsi"/>
        </w:rPr>
        <w:t xml:space="preserve">identified </w:t>
      </w:r>
      <w:r w:rsidR="006C3FBF" w:rsidRPr="009031B4">
        <w:rPr>
          <w:rFonts w:eastAsia="SimSun" w:cstheme="minorHAnsi"/>
        </w:rPr>
        <w:t>for urgent</w:t>
      </w:r>
      <w:r w:rsidR="0033718C" w:rsidRPr="009031B4">
        <w:rPr>
          <w:rFonts w:eastAsia="SimSun" w:cstheme="minorHAnsi"/>
        </w:rPr>
        <w:t xml:space="preserve"> food </w:t>
      </w:r>
      <w:r w:rsidR="006C3FBF" w:rsidRPr="009031B4">
        <w:rPr>
          <w:rFonts w:eastAsia="SimSun" w:cstheme="minorHAnsi"/>
        </w:rPr>
        <w:t xml:space="preserve">and water </w:t>
      </w:r>
      <w:r w:rsidR="00582FCF" w:rsidRPr="009031B4">
        <w:rPr>
          <w:rFonts w:eastAsia="SimSun" w:cstheme="minorHAnsi"/>
        </w:rPr>
        <w:t>assistance</w:t>
      </w:r>
      <w:r w:rsidR="0033718C" w:rsidRPr="009031B4">
        <w:rPr>
          <w:rFonts w:eastAsia="SimSun" w:cstheme="minorHAnsi"/>
        </w:rPr>
        <w:t xml:space="preserve">. </w:t>
      </w:r>
    </w:p>
    <w:p w14:paraId="69DCB220" w14:textId="1F10AC77" w:rsidR="00F108DA" w:rsidRPr="009031B4" w:rsidRDefault="001B0968" w:rsidP="00DC7760">
      <w:pPr>
        <w:pStyle w:val="ListParagraph"/>
        <w:numPr>
          <w:ilvl w:val="0"/>
          <w:numId w:val="9"/>
        </w:numPr>
        <w:spacing w:after="0"/>
        <w:jc w:val="both"/>
        <w:rPr>
          <w:rFonts w:eastAsia="SimSun" w:cstheme="minorHAnsi"/>
          <w:i/>
          <w:iCs/>
        </w:rPr>
      </w:pPr>
      <w:r w:rsidRPr="009031B4">
        <w:rPr>
          <w:rFonts w:eastAsia="SimSun" w:cstheme="minorHAnsi"/>
        </w:rPr>
        <w:t xml:space="preserve">Due to the escalating displacement of the communities in fear of </w:t>
      </w:r>
      <w:r w:rsidR="00F108DA" w:rsidRPr="009031B4">
        <w:rPr>
          <w:rFonts w:eastAsia="SimSun" w:cstheme="minorHAnsi"/>
        </w:rPr>
        <w:t>conflict and search of water and animal feed by the families</w:t>
      </w:r>
      <w:r w:rsidR="005E0C63" w:rsidRPr="009031B4">
        <w:rPr>
          <w:rFonts w:eastAsia="SimSun" w:cstheme="minorHAnsi"/>
        </w:rPr>
        <w:t xml:space="preserve"> as well as due to inability of the families to feed their </w:t>
      </w:r>
      <w:r w:rsidR="00742368" w:rsidRPr="009031B4">
        <w:rPr>
          <w:rFonts w:eastAsia="SimSun" w:cstheme="minorHAnsi"/>
        </w:rPr>
        <w:t>children</w:t>
      </w:r>
      <w:r w:rsidR="00F108DA" w:rsidRPr="009031B4">
        <w:rPr>
          <w:rFonts w:eastAsia="SimSun" w:cstheme="minorHAnsi"/>
        </w:rPr>
        <w:t xml:space="preserve">, </w:t>
      </w:r>
      <w:r w:rsidR="00742368" w:rsidRPr="009031B4">
        <w:rPr>
          <w:rFonts w:eastAsia="SimSun" w:cstheme="minorHAnsi"/>
        </w:rPr>
        <w:t xml:space="preserve">students </w:t>
      </w:r>
      <w:r w:rsidR="00F108DA" w:rsidRPr="009031B4">
        <w:rPr>
          <w:rFonts w:eastAsia="SimSun" w:cstheme="minorHAnsi"/>
        </w:rPr>
        <w:t xml:space="preserve">are </w:t>
      </w:r>
      <w:r w:rsidR="00C82904" w:rsidRPr="009031B4">
        <w:rPr>
          <w:rFonts w:eastAsia="SimSun" w:cstheme="minorHAnsi"/>
        </w:rPr>
        <w:t xml:space="preserve">started </w:t>
      </w:r>
      <w:r w:rsidR="00F108DA" w:rsidRPr="009031B4">
        <w:rPr>
          <w:rFonts w:eastAsia="SimSun" w:cstheme="minorHAnsi"/>
        </w:rPr>
        <w:t>to drop out their education</w:t>
      </w:r>
      <w:r w:rsidR="00420C0D" w:rsidRPr="009031B4">
        <w:rPr>
          <w:rFonts w:eastAsia="SimSun" w:cstheme="minorHAnsi"/>
        </w:rPr>
        <w:t>.</w:t>
      </w:r>
      <w:r w:rsidR="00941A53" w:rsidRPr="009031B4">
        <w:rPr>
          <w:rFonts w:eastAsia="SimSun" w:cstheme="minorHAnsi"/>
        </w:rPr>
        <w:t xml:space="preserve"> At present 9 primary schools are </w:t>
      </w:r>
      <w:r w:rsidR="002B0829" w:rsidRPr="009031B4">
        <w:rPr>
          <w:rFonts w:eastAsia="SimSun" w:cstheme="minorHAnsi"/>
        </w:rPr>
        <w:t xml:space="preserve">at risk of closure </w:t>
      </w:r>
      <w:r w:rsidR="00641496" w:rsidRPr="009031B4">
        <w:rPr>
          <w:rFonts w:eastAsia="SimSun" w:cstheme="minorHAnsi"/>
        </w:rPr>
        <w:t xml:space="preserve">due to the drought. </w:t>
      </w:r>
    </w:p>
    <w:p w14:paraId="20EB8173" w14:textId="6FD662E1" w:rsidR="004467BE" w:rsidRPr="009031B4" w:rsidRDefault="005A7A74" w:rsidP="00441538">
      <w:pPr>
        <w:pStyle w:val="ListParagraph"/>
        <w:numPr>
          <w:ilvl w:val="0"/>
          <w:numId w:val="9"/>
        </w:numPr>
        <w:spacing w:after="0" w:line="240" w:lineRule="auto"/>
        <w:jc w:val="both"/>
        <w:rPr>
          <w:rFonts w:eastAsia="SimSun" w:cstheme="minorHAnsi"/>
        </w:rPr>
      </w:pPr>
      <w:r w:rsidRPr="009031B4">
        <w:rPr>
          <w:rFonts w:eastAsia="SimSun" w:cstheme="minorHAnsi"/>
        </w:rPr>
        <w:t xml:space="preserve">Child protection and general protection issue are expected to rise as children and women spend much of their time in search of water and are sometimes left alone while the male leave the area where they could find water and feed for their </w:t>
      </w:r>
      <w:r w:rsidR="003B6A5B" w:rsidRPr="009031B4">
        <w:rPr>
          <w:rFonts w:eastAsia="SimSun" w:cstheme="minorHAnsi"/>
        </w:rPr>
        <w:t xml:space="preserve">animals </w:t>
      </w:r>
      <w:r w:rsidRPr="009031B4">
        <w:rPr>
          <w:rFonts w:eastAsia="SimSun" w:cstheme="minorHAnsi"/>
        </w:rPr>
        <w:t xml:space="preserve">which will increase the risk of </w:t>
      </w:r>
      <w:r w:rsidR="003B6A5B" w:rsidRPr="009031B4">
        <w:rPr>
          <w:rFonts w:eastAsia="SimSun" w:cstheme="minorHAnsi"/>
        </w:rPr>
        <w:t xml:space="preserve">girls </w:t>
      </w:r>
      <w:r w:rsidRPr="009031B4">
        <w:rPr>
          <w:rFonts w:eastAsia="SimSun" w:cstheme="minorHAnsi"/>
        </w:rPr>
        <w:t>being raped or forced marriage</w:t>
      </w:r>
      <w:r w:rsidR="003B6A5B" w:rsidRPr="009031B4">
        <w:rPr>
          <w:rFonts w:eastAsia="SimSun" w:cstheme="minorHAnsi"/>
        </w:rPr>
        <w:t xml:space="preserve"> or SGBV</w:t>
      </w:r>
      <w:r w:rsidRPr="009031B4">
        <w:rPr>
          <w:rFonts w:eastAsia="SimSun" w:cstheme="minorHAnsi"/>
        </w:rPr>
        <w:t xml:space="preserve">.  </w:t>
      </w:r>
      <w:r w:rsidR="003B6A5B" w:rsidRPr="009031B4">
        <w:rPr>
          <w:rFonts w:eastAsia="SimSun" w:cstheme="minorHAnsi"/>
        </w:rPr>
        <w:t xml:space="preserve">Children who </w:t>
      </w:r>
      <w:proofErr w:type="gramStart"/>
      <w:r w:rsidR="003B6A5B" w:rsidRPr="009031B4">
        <w:rPr>
          <w:rFonts w:eastAsia="SimSun" w:cstheme="minorHAnsi"/>
        </w:rPr>
        <w:t>quits</w:t>
      </w:r>
      <w:proofErr w:type="gramEnd"/>
      <w:r w:rsidR="003B6A5B" w:rsidRPr="009031B4">
        <w:rPr>
          <w:rFonts w:eastAsia="SimSun" w:cstheme="minorHAnsi"/>
        </w:rPr>
        <w:t xml:space="preserve"> their education are also subject for c</w:t>
      </w:r>
      <w:r w:rsidR="003B6A5B" w:rsidRPr="009031B4">
        <w:rPr>
          <w:rFonts w:eastAsia="SimSun" w:cstheme="minorHAnsi"/>
        </w:rPr>
        <w:t>hild labor and exploitation</w:t>
      </w:r>
      <w:r w:rsidR="003B6A5B" w:rsidRPr="009031B4">
        <w:rPr>
          <w:rFonts w:eastAsia="SimSun" w:cstheme="minorHAnsi"/>
        </w:rPr>
        <w:t>.</w:t>
      </w:r>
    </w:p>
    <w:p w14:paraId="1F00A547" w14:textId="77777777" w:rsidR="005A7A74" w:rsidRPr="009031B4" w:rsidRDefault="005A7A74" w:rsidP="005A7A74">
      <w:pPr>
        <w:pStyle w:val="ListParagraph"/>
        <w:spacing w:after="0" w:line="240" w:lineRule="auto"/>
        <w:jc w:val="both"/>
        <w:rPr>
          <w:rFonts w:eastAsia="SimSun" w:cstheme="minorHAnsi"/>
        </w:rPr>
      </w:pPr>
    </w:p>
    <w:p w14:paraId="48D67EDB" w14:textId="6E553289" w:rsidR="009A69FF" w:rsidRPr="009031B4" w:rsidRDefault="006C3FBF" w:rsidP="00EA5819">
      <w:pPr>
        <w:pStyle w:val="ListParagraph"/>
        <w:numPr>
          <w:ilvl w:val="1"/>
          <w:numId w:val="11"/>
        </w:numPr>
        <w:spacing w:after="0" w:line="240" w:lineRule="auto"/>
        <w:outlineLvl w:val="0"/>
        <w:rPr>
          <w:rFonts w:eastAsia="SimSun" w:cstheme="minorHAnsi"/>
          <w:b/>
          <w:bCs/>
        </w:rPr>
      </w:pPr>
      <w:r w:rsidRPr="009031B4">
        <w:rPr>
          <w:rFonts w:eastAsia="SimSun" w:cstheme="minorHAnsi"/>
          <w:b/>
          <w:bCs/>
        </w:rPr>
        <w:t>Siraro</w:t>
      </w:r>
    </w:p>
    <w:p w14:paraId="5AA65804" w14:textId="145966B7" w:rsidR="002B29D7" w:rsidRPr="009031B4" w:rsidRDefault="002B29D7" w:rsidP="00112E12">
      <w:pPr>
        <w:spacing w:after="0" w:line="240" w:lineRule="auto"/>
        <w:jc w:val="both"/>
        <w:rPr>
          <w:rFonts w:cstheme="minorHAnsi"/>
        </w:rPr>
      </w:pPr>
      <w:r w:rsidRPr="009031B4">
        <w:rPr>
          <w:rFonts w:cstheme="minorHAnsi"/>
        </w:rPr>
        <w:t xml:space="preserve">Siraro </w:t>
      </w:r>
      <w:r w:rsidR="00046703" w:rsidRPr="009031B4">
        <w:rPr>
          <w:rFonts w:cstheme="minorHAnsi"/>
        </w:rPr>
        <w:t>District</w:t>
      </w:r>
      <w:r w:rsidRPr="009031B4">
        <w:rPr>
          <w:rFonts w:cstheme="minorHAnsi"/>
        </w:rPr>
        <w:t xml:space="preserve"> </w:t>
      </w:r>
      <w:proofErr w:type="gramStart"/>
      <w:r w:rsidRPr="009031B4">
        <w:rPr>
          <w:rFonts w:cstheme="minorHAnsi"/>
        </w:rPr>
        <w:t>is located in</w:t>
      </w:r>
      <w:proofErr w:type="gramEnd"/>
      <w:r w:rsidRPr="009031B4">
        <w:rPr>
          <w:rFonts w:cstheme="minorHAnsi"/>
        </w:rPr>
        <w:t xml:space="preserve"> West </w:t>
      </w:r>
      <w:proofErr w:type="spellStart"/>
      <w:r w:rsidRPr="009031B4">
        <w:rPr>
          <w:rFonts w:cstheme="minorHAnsi"/>
        </w:rPr>
        <w:t>Arsi</w:t>
      </w:r>
      <w:proofErr w:type="spellEnd"/>
      <w:r w:rsidRPr="009031B4">
        <w:rPr>
          <w:rFonts w:cstheme="minorHAnsi"/>
        </w:rPr>
        <w:t xml:space="preserve"> Zone of Oromia regional state having 28 rural and 4 urban kebeles hosting a total population of 207,541(105,846F). </w:t>
      </w:r>
    </w:p>
    <w:p w14:paraId="1229E7B7" w14:textId="77777777" w:rsidR="002B29D7" w:rsidRPr="009031B4" w:rsidRDefault="002B29D7" w:rsidP="00112E12">
      <w:pPr>
        <w:spacing w:after="0" w:line="240" w:lineRule="auto"/>
        <w:jc w:val="both"/>
        <w:rPr>
          <w:rFonts w:cstheme="minorHAnsi"/>
        </w:rPr>
      </w:pPr>
    </w:p>
    <w:p w14:paraId="4B1AE2AF" w14:textId="2D069A11" w:rsidR="00A9498A" w:rsidRPr="009031B4" w:rsidRDefault="00A9498A" w:rsidP="00112E12">
      <w:pPr>
        <w:spacing w:after="0" w:line="240" w:lineRule="auto"/>
        <w:jc w:val="both"/>
        <w:rPr>
          <w:rFonts w:eastAsia="SimSun" w:cstheme="minorHAnsi"/>
        </w:rPr>
      </w:pPr>
      <w:r w:rsidRPr="009031B4">
        <w:rPr>
          <w:rFonts w:cstheme="minorHAnsi"/>
        </w:rPr>
        <w:t xml:space="preserve">In Siraro </w:t>
      </w:r>
      <w:r w:rsidR="00046703" w:rsidRPr="009031B4">
        <w:rPr>
          <w:rFonts w:cstheme="minorHAnsi"/>
        </w:rPr>
        <w:t>District</w:t>
      </w:r>
      <w:r w:rsidRPr="009031B4">
        <w:rPr>
          <w:rFonts w:cstheme="minorHAnsi"/>
        </w:rPr>
        <w:t xml:space="preserve"> ChildFund and its local partner operates within </w:t>
      </w:r>
      <w:r w:rsidR="009870F5" w:rsidRPr="009031B4">
        <w:rPr>
          <w:rFonts w:cstheme="minorHAnsi"/>
        </w:rPr>
        <w:t xml:space="preserve">eight </w:t>
      </w:r>
      <w:r w:rsidRPr="009031B4">
        <w:rPr>
          <w:rFonts w:cstheme="minorHAnsi"/>
        </w:rPr>
        <w:t xml:space="preserve">kebeles through its sponsorship </w:t>
      </w:r>
      <w:r w:rsidR="006C3FBF" w:rsidRPr="009031B4">
        <w:rPr>
          <w:rFonts w:cstheme="minorHAnsi"/>
        </w:rPr>
        <w:t xml:space="preserve">and grant </w:t>
      </w:r>
      <w:r w:rsidRPr="009031B4">
        <w:rPr>
          <w:rFonts w:cstheme="minorHAnsi"/>
        </w:rPr>
        <w:t>program</w:t>
      </w:r>
      <w:r w:rsidR="006C3FBF" w:rsidRPr="009031B4">
        <w:rPr>
          <w:rFonts w:cstheme="minorHAnsi"/>
        </w:rPr>
        <w:t>s</w:t>
      </w:r>
      <w:r w:rsidRPr="009031B4">
        <w:rPr>
          <w:rFonts w:cstheme="minorHAnsi"/>
        </w:rPr>
        <w:t xml:space="preserve">.  </w:t>
      </w:r>
      <w:r w:rsidRPr="009031B4">
        <w:rPr>
          <w:rFonts w:eastAsia="SimSun" w:cstheme="minorHAnsi"/>
        </w:rPr>
        <w:t xml:space="preserve">A total of 2, 523(1,176 Girls) enrolled children and their families have directly been supported with the sponsorship program while more than </w:t>
      </w:r>
      <w:r w:rsidR="00F52312" w:rsidRPr="009031B4">
        <w:rPr>
          <w:rFonts w:eastAsia="SimSun" w:cstheme="minorHAnsi"/>
        </w:rPr>
        <w:t>6</w:t>
      </w:r>
      <w:r w:rsidRPr="009031B4">
        <w:rPr>
          <w:rFonts w:eastAsia="SimSun" w:cstheme="minorHAnsi"/>
        </w:rPr>
        <w:t>7,000 people are also benefiting from the ongoing programs being implemented in the area</w:t>
      </w:r>
      <w:r w:rsidR="003A1BDE" w:rsidRPr="009031B4">
        <w:rPr>
          <w:rFonts w:eastAsia="SimSun" w:cstheme="minorHAnsi"/>
        </w:rPr>
        <w:t xml:space="preserve"> by ChildFund and the LP</w:t>
      </w:r>
      <w:r w:rsidRPr="009031B4">
        <w:rPr>
          <w:rFonts w:eastAsia="SimSun" w:cstheme="minorHAnsi"/>
        </w:rPr>
        <w:t xml:space="preserve">. </w:t>
      </w:r>
    </w:p>
    <w:p w14:paraId="71514BA6" w14:textId="77777777" w:rsidR="003A1BDE" w:rsidRPr="009031B4" w:rsidRDefault="003A1BDE" w:rsidP="00112E12">
      <w:pPr>
        <w:spacing w:after="0" w:line="240" w:lineRule="auto"/>
        <w:jc w:val="both"/>
        <w:rPr>
          <w:rFonts w:eastAsia="SimSun" w:cstheme="minorHAnsi"/>
        </w:rPr>
      </w:pPr>
    </w:p>
    <w:p w14:paraId="2BD678E3" w14:textId="67CDAB43" w:rsidR="003A1BDE" w:rsidRPr="009031B4" w:rsidRDefault="003A1BDE" w:rsidP="003A1BDE">
      <w:pPr>
        <w:pStyle w:val="Caption"/>
        <w:rPr>
          <w:rFonts w:eastAsia="Calibri" w:cstheme="minorHAnsi"/>
          <w:sz w:val="22"/>
          <w:szCs w:val="22"/>
        </w:rPr>
      </w:pPr>
      <w:r w:rsidRPr="009031B4">
        <w:rPr>
          <w:rFonts w:cstheme="minorHAnsi"/>
          <w:sz w:val="22"/>
          <w:szCs w:val="22"/>
        </w:rPr>
        <w:t xml:space="preserve">Table </w:t>
      </w:r>
      <w:r w:rsidRPr="009031B4">
        <w:rPr>
          <w:rFonts w:cstheme="minorHAnsi"/>
          <w:sz w:val="22"/>
          <w:szCs w:val="22"/>
        </w:rPr>
        <w:fldChar w:fldCharType="begin"/>
      </w:r>
      <w:r w:rsidRPr="009031B4">
        <w:rPr>
          <w:rFonts w:cstheme="minorHAnsi"/>
          <w:sz w:val="22"/>
          <w:szCs w:val="22"/>
        </w:rPr>
        <w:instrText xml:space="preserve"> SEQ Table \* ARABIC </w:instrText>
      </w:r>
      <w:r w:rsidRPr="009031B4">
        <w:rPr>
          <w:rFonts w:cstheme="minorHAnsi"/>
          <w:sz w:val="22"/>
          <w:szCs w:val="22"/>
        </w:rPr>
        <w:fldChar w:fldCharType="separate"/>
      </w:r>
      <w:r w:rsidRPr="009031B4">
        <w:rPr>
          <w:rFonts w:cstheme="minorHAnsi"/>
          <w:noProof/>
          <w:sz w:val="22"/>
          <w:szCs w:val="22"/>
        </w:rPr>
        <w:t>2</w:t>
      </w:r>
      <w:r w:rsidRPr="009031B4">
        <w:rPr>
          <w:rFonts w:cstheme="minorHAnsi"/>
          <w:sz w:val="22"/>
          <w:szCs w:val="22"/>
        </w:rPr>
        <w:fldChar w:fldCharType="end"/>
      </w:r>
      <w:r w:rsidRPr="009031B4">
        <w:rPr>
          <w:rFonts w:cstheme="minorHAnsi"/>
          <w:sz w:val="22"/>
          <w:szCs w:val="22"/>
        </w:rPr>
        <w:t xml:space="preserve"> # of enrolled Children (Siraro) by life stage and gender</w:t>
      </w:r>
    </w:p>
    <w:tbl>
      <w:tblPr>
        <w:tblW w:w="0" w:type="auto"/>
        <w:tblInd w:w="-118" w:type="dxa"/>
        <w:tblCellMar>
          <w:left w:w="0" w:type="dxa"/>
          <w:right w:w="0" w:type="dxa"/>
        </w:tblCellMar>
        <w:tblLook w:val="04A0" w:firstRow="1" w:lastRow="0" w:firstColumn="1" w:lastColumn="0" w:noHBand="0" w:noVBand="1"/>
      </w:tblPr>
      <w:tblGrid>
        <w:gridCol w:w="2857"/>
        <w:gridCol w:w="1519"/>
        <w:gridCol w:w="2183"/>
        <w:gridCol w:w="2151"/>
      </w:tblGrid>
      <w:tr w:rsidR="00A9498A" w:rsidRPr="009031B4" w14:paraId="28B09F92" w14:textId="77777777" w:rsidTr="003A1BDE">
        <w:tc>
          <w:tcPr>
            <w:tcW w:w="28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515CE7" w14:textId="77777777" w:rsidR="00A9498A" w:rsidRPr="009031B4" w:rsidRDefault="00A9498A" w:rsidP="00046703">
            <w:pPr>
              <w:spacing w:after="0" w:line="240" w:lineRule="auto"/>
              <w:rPr>
                <w:rFonts w:eastAsia="Calibri" w:cstheme="minorHAnsi"/>
                <w:b/>
                <w:bCs/>
              </w:rPr>
            </w:pPr>
            <w:r w:rsidRPr="009031B4">
              <w:rPr>
                <w:rFonts w:eastAsia="Calibri" w:cstheme="minorHAnsi"/>
                <w:b/>
                <w:bCs/>
              </w:rPr>
              <w:t>Age category</w:t>
            </w:r>
          </w:p>
        </w:tc>
        <w:tc>
          <w:tcPr>
            <w:tcW w:w="15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65D85E" w14:textId="77777777" w:rsidR="00A9498A" w:rsidRPr="009031B4" w:rsidRDefault="00A9498A" w:rsidP="00046703">
            <w:pPr>
              <w:spacing w:after="0" w:line="240" w:lineRule="auto"/>
              <w:rPr>
                <w:rFonts w:eastAsia="Calibri" w:cstheme="minorHAnsi"/>
                <w:b/>
                <w:bCs/>
              </w:rPr>
            </w:pPr>
            <w:r w:rsidRPr="009031B4">
              <w:rPr>
                <w:rFonts w:eastAsia="Calibri" w:cstheme="minorHAnsi"/>
                <w:b/>
                <w:bCs/>
              </w:rPr>
              <w:t>Boys</w:t>
            </w:r>
          </w:p>
        </w:tc>
        <w:tc>
          <w:tcPr>
            <w:tcW w:w="21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2A6ECE" w14:textId="77777777" w:rsidR="00A9498A" w:rsidRPr="009031B4" w:rsidRDefault="00A9498A" w:rsidP="00046703">
            <w:pPr>
              <w:spacing w:after="0" w:line="240" w:lineRule="auto"/>
              <w:rPr>
                <w:rFonts w:eastAsia="Calibri" w:cstheme="minorHAnsi"/>
                <w:b/>
                <w:bCs/>
              </w:rPr>
            </w:pPr>
            <w:r w:rsidRPr="009031B4">
              <w:rPr>
                <w:rFonts w:eastAsia="Calibri" w:cstheme="minorHAnsi"/>
                <w:b/>
                <w:bCs/>
              </w:rPr>
              <w:t>Girls</w:t>
            </w:r>
          </w:p>
        </w:tc>
        <w:tc>
          <w:tcPr>
            <w:tcW w:w="21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E9BAD0" w14:textId="77777777" w:rsidR="00A9498A" w:rsidRPr="009031B4" w:rsidRDefault="00A9498A" w:rsidP="00046703">
            <w:pPr>
              <w:spacing w:after="0" w:line="240" w:lineRule="auto"/>
              <w:rPr>
                <w:rFonts w:eastAsia="Calibri" w:cstheme="minorHAnsi"/>
                <w:b/>
                <w:bCs/>
              </w:rPr>
            </w:pPr>
            <w:r w:rsidRPr="009031B4">
              <w:rPr>
                <w:rFonts w:eastAsia="Calibri" w:cstheme="minorHAnsi"/>
                <w:b/>
                <w:bCs/>
              </w:rPr>
              <w:t>Total</w:t>
            </w:r>
          </w:p>
        </w:tc>
      </w:tr>
      <w:tr w:rsidR="00A9498A" w:rsidRPr="009031B4" w14:paraId="1A94402A" w14:textId="77777777" w:rsidTr="003A1BDE">
        <w:trPr>
          <w:trHeight w:hRule="exact" w:val="263"/>
        </w:trPr>
        <w:tc>
          <w:tcPr>
            <w:tcW w:w="28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E66DFF" w14:textId="77777777" w:rsidR="00A9498A" w:rsidRPr="009031B4" w:rsidRDefault="00A9498A" w:rsidP="00046703">
            <w:pPr>
              <w:spacing w:after="0" w:line="240" w:lineRule="auto"/>
              <w:rPr>
                <w:rFonts w:eastAsia="Calibri" w:cstheme="minorHAnsi"/>
                <w:b/>
                <w:bCs/>
              </w:rPr>
            </w:pPr>
            <w:r w:rsidRPr="009031B4">
              <w:rPr>
                <w:rFonts w:eastAsia="Calibri" w:cstheme="minorHAnsi"/>
                <w:color w:val="000000"/>
              </w:rPr>
              <w:t>Children 0-5 years </w:t>
            </w:r>
          </w:p>
        </w:tc>
        <w:tc>
          <w:tcPr>
            <w:tcW w:w="1519" w:type="dxa"/>
            <w:tcBorders>
              <w:top w:val="nil"/>
              <w:left w:val="nil"/>
              <w:bottom w:val="single" w:sz="8" w:space="0" w:color="auto"/>
              <w:right w:val="single" w:sz="8" w:space="0" w:color="auto"/>
            </w:tcBorders>
            <w:tcMar>
              <w:top w:w="0" w:type="dxa"/>
              <w:left w:w="108" w:type="dxa"/>
              <w:bottom w:w="0" w:type="dxa"/>
              <w:right w:w="108" w:type="dxa"/>
            </w:tcMar>
          </w:tcPr>
          <w:p w14:paraId="15168DD5" w14:textId="77777777" w:rsidR="00A9498A" w:rsidRPr="009031B4" w:rsidRDefault="00A9498A" w:rsidP="00046703">
            <w:pPr>
              <w:spacing w:after="0" w:line="240" w:lineRule="auto"/>
              <w:rPr>
                <w:rFonts w:eastAsia="Calibri" w:cstheme="minorHAnsi"/>
              </w:rPr>
            </w:pPr>
            <w:r w:rsidRPr="009031B4">
              <w:rPr>
                <w:rFonts w:eastAsia="Calibri" w:cstheme="minorHAnsi"/>
              </w:rPr>
              <w:t>346</w:t>
            </w:r>
          </w:p>
        </w:tc>
        <w:tc>
          <w:tcPr>
            <w:tcW w:w="2183" w:type="dxa"/>
            <w:tcBorders>
              <w:top w:val="nil"/>
              <w:left w:val="nil"/>
              <w:bottom w:val="single" w:sz="8" w:space="0" w:color="auto"/>
              <w:right w:val="single" w:sz="8" w:space="0" w:color="auto"/>
            </w:tcBorders>
            <w:tcMar>
              <w:top w:w="0" w:type="dxa"/>
              <w:left w:w="108" w:type="dxa"/>
              <w:bottom w:w="0" w:type="dxa"/>
              <w:right w:w="108" w:type="dxa"/>
            </w:tcMar>
          </w:tcPr>
          <w:p w14:paraId="1D4BCEB7" w14:textId="77777777" w:rsidR="00A9498A" w:rsidRPr="009031B4" w:rsidRDefault="00A9498A" w:rsidP="00046703">
            <w:pPr>
              <w:spacing w:after="0" w:line="240" w:lineRule="auto"/>
              <w:rPr>
                <w:rFonts w:eastAsia="Calibri" w:cstheme="minorHAnsi"/>
              </w:rPr>
            </w:pPr>
            <w:r w:rsidRPr="009031B4">
              <w:rPr>
                <w:rFonts w:eastAsia="Calibri" w:cstheme="minorHAnsi"/>
              </w:rPr>
              <w:t>325</w:t>
            </w:r>
          </w:p>
        </w:tc>
        <w:tc>
          <w:tcPr>
            <w:tcW w:w="2151" w:type="dxa"/>
            <w:tcBorders>
              <w:top w:val="nil"/>
              <w:left w:val="nil"/>
              <w:bottom w:val="single" w:sz="8" w:space="0" w:color="auto"/>
              <w:right w:val="single" w:sz="8" w:space="0" w:color="auto"/>
            </w:tcBorders>
            <w:tcMar>
              <w:top w:w="0" w:type="dxa"/>
              <w:left w:w="108" w:type="dxa"/>
              <w:bottom w:w="0" w:type="dxa"/>
              <w:right w:w="108" w:type="dxa"/>
            </w:tcMar>
          </w:tcPr>
          <w:p w14:paraId="00460E03" w14:textId="77777777" w:rsidR="00A9498A" w:rsidRPr="009031B4" w:rsidRDefault="00A9498A" w:rsidP="00046703">
            <w:pPr>
              <w:spacing w:after="0" w:line="240" w:lineRule="auto"/>
              <w:rPr>
                <w:rFonts w:eastAsia="Calibri" w:cstheme="minorHAnsi"/>
              </w:rPr>
            </w:pPr>
            <w:r w:rsidRPr="009031B4">
              <w:rPr>
                <w:rFonts w:eastAsia="Calibri" w:cstheme="minorHAnsi"/>
              </w:rPr>
              <w:t>671</w:t>
            </w:r>
          </w:p>
        </w:tc>
      </w:tr>
      <w:tr w:rsidR="00A9498A" w:rsidRPr="009031B4" w14:paraId="57C7BC1B" w14:textId="77777777" w:rsidTr="003A1BDE">
        <w:tc>
          <w:tcPr>
            <w:tcW w:w="28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E5224" w14:textId="77777777" w:rsidR="00A9498A" w:rsidRPr="009031B4" w:rsidRDefault="00A9498A" w:rsidP="00046703">
            <w:pPr>
              <w:spacing w:after="0" w:line="240" w:lineRule="auto"/>
              <w:rPr>
                <w:rFonts w:eastAsia="Calibri" w:cstheme="minorHAnsi"/>
                <w:b/>
                <w:bCs/>
              </w:rPr>
            </w:pPr>
            <w:r w:rsidRPr="009031B4">
              <w:rPr>
                <w:rFonts w:eastAsia="Calibri" w:cstheme="minorHAnsi"/>
                <w:color w:val="000000"/>
              </w:rPr>
              <w:t>Children 6-14 years </w:t>
            </w:r>
          </w:p>
        </w:tc>
        <w:tc>
          <w:tcPr>
            <w:tcW w:w="1519" w:type="dxa"/>
            <w:tcBorders>
              <w:top w:val="nil"/>
              <w:left w:val="nil"/>
              <w:bottom w:val="single" w:sz="8" w:space="0" w:color="auto"/>
              <w:right w:val="single" w:sz="8" w:space="0" w:color="auto"/>
            </w:tcBorders>
            <w:tcMar>
              <w:top w:w="0" w:type="dxa"/>
              <w:left w:w="108" w:type="dxa"/>
              <w:bottom w:w="0" w:type="dxa"/>
              <w:right w:w="108" w:type="dxa"/>
            </w:tcMar>
          </w:tcPr>
          <w:p w14:paraId="575210D7" w14:textId="77777777" w:rsidR="00A9498A" w:rsidRPr="009031B4" w:rsidRDefault="00A9498A" w:rsidP="00046703">
            <w:pPr>
              <w:spacing w:after="0" w:line="240" w:lineRule="auto"/>
              <w:rPr>
                <w:rFonts w:eastAsia="Calibri" w:cstheme="minorHAnsi"/>
              </w:rPr>
            </w:pPr>
            <w:r w:rsidRPr="009031B4">
              <w:rPr>
                <w:rFonts w:eastAsia="Calibri" w:cstheme="minorHAnsi"/>
              </w:rPr>
              <w:t>659</w:t>
            </w:r>
          </w:p>
        </w:tc>
        <w:tc>
          <w:tcPr>
            <w:tcW w:w="2183" w:type="dxa"/>
            <w:tcBorders>
              <w:top w:val="nil"/>
              <w:left w:val="nil"/>
              <w:bottom w:val="single" w:sz="8" w:space="0" w:color="auto"/>
              <w:right w:val="single" w:sz="8" w:space="0" w:color="auto"/>
            </w:tcBorders>
            <w:tcMar>
              <w:top w:w="0" w:type="dxa"/>
              <w:left w:w="108" w:type="dxa"/>
              <w:bottom w:w="0" w:type="dxa"/>
              <w:right w:w="108" w:type="dxa"/>
            </w:tcMar>
          </w:tcPr>
          <w:p w14:paraId="025CEB64" w14:textId="77777777" w:rsidR="00A9498A" w:rsidRPr="009031B4" w:rsidRDefault="00A9498A" w:rsidP="00046703">
            <w:pPr>
              <w:spacing w:after="0" w:line="240" w:lineRule="auto"/>
              <w:rPr>
                <w:rFonts w:eastAsia="Calibri" w:cstheme="minorHAnsi"/>
              </w:rPr>
            </w:pPr>
            <w:r w:rsidRPr="009031B4">
              <w:rPr>
                <w:rFonts w:eastAsia="Calibri" w:cstheme="minorHAnsi"/>
              </w:rPr>
              <w:t>540</w:t>
            </w:r>
          </w:p>
        </w:tc>
        <w:tc>
          <w:tcPr>
            <w:tcW w:w="2151" w:type="dxa"/>
            <w:tcBorders>
              <w:top w:val="nil"/>
              <w:left w:val="nil"/>
              <w:bottom w:val="single" w:sz="8" w:space="0" w:color="auto"/>
              <w:right w:val="single" w:sz="8" w:space="0" w:color="auto"/>
            </w:tcBorders>
            <w:tcMar>
              <w:top w:w="0" w:type="dxa"/>
              <w:left w:w="108" w:type="dxa"/>
              <w:bottom w:w="0" w:type="dxa"/>
              <w:right w:w="108" w:type="dxa"/>
            </w:tcMar>
          </w:tcPr>
          <w:p w14:paraId="41BF024B" w14:textId="77777777" w:rsidR="00A9498A" w:rsidRPr="009031B4" w:rsidRDefault="00A9498A" w:rsidP="00046703">
            <w:pPr>
              <w:spacing w:after="0" w:line="240" w:lineRule="auto"/>
              <w:rPr>
                <w:rFonts w:eastAsia="Calibri" w:cstheme="minorHAnsi"/>
              </w:rPr>
            </w:pPr>
            <w:r w:rsidRPr="009031B4">
              <w:rPr>
                <w:rFonts w:eastAsia="Calibri" w:cstheme="minorHAnsi"/>
              </w:rPr>
              <w:t>1,199</w:t>
            </w:r>
          </w:p>
        </w:tc>
      </w:tr>
      <w:tr w:rsidR="00A9498A" w:rsidRPr="009031B4" w14:paraId="54E1C6D9" w14:textId="77777777" w:rsidTr="003A1BDE">
        <w:tc>
          <w:tcPr>
            <w:tcW w:w="28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8845E1" w14:textId="77777777" w:rsidR="00A9498A" w:rsidRPr="009031B4" w:rsidRDefault="00A9498A" w:rsidP="00046703">
            <w:pPr>
              <w:spacing w:after="0" w:line="240" w:lineRule="auto"/>
              <w:rPr>
                <w:rFonts w:eastAsia="Calibri" w:cstheme="minorHAnsi"/>
                <w:b/>
                <w:bCs/>
              </w:rPr>
            </w:pPr>
            <w:r w:rsidRPr="009031B4">
              <w:rPr>
                <w:rFonts w:eastAsia="Calibri" w:cstheme="minorHAnsi"/>
                <w:color w:val="000000"/>
              </w:rPr>
              <w:t>Adolescents and youth</w:t>
            </w:r>
          </w:p>
        </w:tc>
        <w:tc>
          <w:tcPr>
            <w:tcW w:w="1519" w:type="dxa"/>
            <w:tcBorders>
              <w:top w:val="nil"/>
              <w:left w:val="nil"/>
              <w:bottom w:val="single" w:sz="8" w:space="0" w:color="auto"/>
              <w:right w:val="single" w:sz="8" w:space="0" w:color="auto"/>
            </w:tcBorders>
            <w:tcMar>
              <w:top w:w="0" w:type="dxa"/>
              <w:left w:w="108" w:type="dxa"/>
              <w:bottom w:w="0" w:type="dxa"/>
              <w:right w:w="108" w:type="dxa"/>
            </w:tcMar>
          </w:tcPr>
          <w:p w14:paraId="1AED9C10" w14:textId="77777777" w:rsidR="00A9498A" w:rsidRPr="009031B4" w:rsidRDefault="00A9498A" w:rsidP="00046703">
            <w:pPr>
              <w:spacing w:after="0" w:line="240" w:lineRule="auto"/>
              <w:rPr>
                <w:rFonts w:eastAsia="Calibri" w:cstheme="minorHAnsi"/>
              </w:rPr>
            </w:pPr>
            <w:r w:rsidRPr="009031B4">
              <w:rPr>
                <w:rFonts w:eastAsia="Calibri" w:cstheme="minorHAnsi"/>
              </w:rPr>
              <w:t>342</w:t>
            </w:r>
          </w:p>
        </w:tc>
        <w:tc>
          <w:tcPr>
            <w:tcW w:w="2183" w:type="dxa"/>
            <w:tcBorders>
              <w:top w:val="nil"/>
              <w:left w:val="nil"/>
              <w:bottom w:val="single" w:sz="8" w:space="0" w:color="auto"/>
              <w:right w:val="single" w:sz="8" w:space="0" w:color="auto"/>
            </w:tcBorders>
            <w:tcMar>
              <w:top w:w="0" w:type="dxa"/>
              <w:left w:w="108" w:type="dxa"/>
              <w:bottom w:w="0" w:type="dxa"/>
              <w:right w:w="108" w:type="dxa"/>
            </w:tcMar>
          </w:tcPr>
          <w:p w14:paraId="2888C4B1" w14:textId="77777777" w:rsidR="00A9498A" w:rsidRPr="009031B4" w:rsidRDefault="00A9498A" w:rsidP="00046703">
            <w:pPr>
              <w:spacing w:after="0" w:line="240" w:lineRule="auto"/>
              <w:rPr>
                <w:rFonts w:eastAsia="Calibri" w:cstheme="minorHAnsi"/>
              </w:rPr>
            </w:pPr>
            <w:r w:rsidRPr="009031B4">
              <w:rPr>
                <w:rFonts w:eastAsia="Calibri" w:cstheme="minorHAnsi"/>
              </w:rPr>
              <w:t>311</w:t>
            </w:r>
          </w:p>
        </w:tc>
        <w:tc>
          <w:tcPr>
            <w:tcW w:w="2151" w:type="dxa"/>
            <w:tcBorders>
              <w:top w:val="nil"/>
              <w:left w:val="nil"/>
              <w:bottom w:val="single" w:sz="8" w:space="0" w:color="auto"/>
              <w:right w:val="single" w:sz="8" w:space="0" w:color="auto"/>
            </w:tcBorders>
            <w:tcMar>
              <w:top w:w="0" w:type="dxa"/>
              <w:left w:w="108" w:type="dxa"/>
              <w:bottom w:w="0" w:type="dxa"/>
              <w:right w:w="108" w:type="dxa"/>
            </w:tcMar>
          </w:tcPr>
          <w:p w14:paraId="21EE7A97" w14:textId="77777777" w:rsidR="00A9498A" w:rsidRPr="009031B4" w:rsidRDefault="00A9498A" w:rsidP="00046703">
            <w:pPr>
              <w:spacing w:after="0" w:line="240" w:lineRule="auto"/>
              <w:rPr>
                <w:rFonts w:eastAsia="Calibri" w:cstheme="minorHAnsi"/>
              </w:rPr>
            </w:pPr>
            <w:r w:rsidRPr="009031B4">
              <w:rPr>
                <w:rFonts w:eastAsia="Calibri" w:cstheme="minorHAnsi"/>
              </w:rPr>
              <w:t>653</w:t>
            </w:r>
          </w:p>
        </w:tc>
      </w:tr>
      <w:tr w:rsidR="00A9498A" w:rsidRPr="009031B4" w14:paraId="76D33521" w14:textId="77777777" w:rsidTr="003A1BDE">
        <w:tc>
          <w:tcPr>
            <w:tcW w:w="28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96646C" w14:textId="77777777" w:rsidR="00A9498A" w:rsidRPr="009031B4" w:rsidRDefault="00A9498A" w:rsidP="00046703">
            <w:pPr>
              <w:spacing w:after="0" w:line="240" w:lineRule="auto"/>
              <w:rPr>
                <w:rFonts w:eastAsia="Calibri" w:cstheme="minorHAnsi"/>
                <w:b/>
                <w:bCs/>
                <w:color w:val="000000"/>
              </w:rPr>
            </w:pPr>
            <w:r w:rsidRPr="009031B4">
              <w:rPr>
                <w:rFonts w:eastAsia="Calibri" w:cstheme="minorHAnsi"/>
                <w:b/>
                <w:bCs/>
                <w:color w:val="000000"/>
              </w:rPr>
              <w:t>Total Children</w:t>
            </w:r>
          </w:p>
        </w:tc>
        <w:tc>
          <w:tcPr>
            <w:tcW w:w="1519" w:type="dxa"/>
            <w:tcBorders>
              <w:top w:val="nil"/>
              <w:left w:val="nil"/>
              <w:bottom w:val="single" w:sz="8" w:space="0" w:color="auto"/>
              <w:right w:val="single" w:sz="8" w:space="0" w:color="auto"/>
            </w:tcBorders>
            <w:tcMar>
              <w:top w:w="0" w:type="dxa"/>
              <w:left w:w="108" w:type="dxa"/>
              <w:bottom w:w="0" w:type="dxa"/>
              <w:right w:w="108" w:type="dxa"/>
            </w:tcMar>
          </w:tcPr>
          <w:p w14:paraId="48976B29" w14:textId="77777777" w:rsidR="00A9498A" w:rsidRPr="009031B4" w:rsidRDefault="00A9498A" w:rsidP="00046703">
            <w:pPr>
              <w:spacing w:after="0" w:line="240" w:lineRule="auto"/>
              <w:rPr>
                <w:rFonts w:eastAsia="Calibri" w:cstheme="minorHAnsi"/>
                <w:b/>
                <w:bCs/>
              </w:rPr>
            </w:pPr>
            <w:r w:rsidRPr="009031B4">
              <w:rPr>
                <w:rFonts w:eastAsia="Calibri" w:cstheme="minorHAnsi"/>
                <w:b/>
                <w:bCs/>
              </w:rPr>
              <w:t>1,347</w:t>
            </w:r>
          </w:p>
        </w:tc>
        <w:tc>
          <w:tcPr>
            <w:tcW w:w="2183" w:type="dxa"/>
            <w:tcBorders>
              <w:top w:val="nil"/>
              <w:left w:val="nil"/>
              <w:bottom w:val="single" w:sz="8" w:space="0" w:color="auto"/>
              <w:right w:val="single" w:sz="8" w:space="0" w:color="auto"/>
            </w:tcBorders>
            <w:tcMar>
              <w:top w:w="0" w:type="dxa"/>
              <w:left w:w="108" w:type="dxa"/>
              <w:bottom w:w="0" w:type="dxa"/>
              <w:right w:w="108" w:type="dxa"/>
            </w:tcMar>
          </w:tcPr>
          <w:p w14:paraId="73F6DB55" w14:textId="77777777" w:rsidR="00A9498A" w:rsidRPr="009031B4" w:rsidRDefault="00A9498A" w:rsidP="00046703">
            <w:pPr>
              <w:spacing w:after="0" w:line="240" w:lineRule="auto"/>
              <w:rPr>
                <w:rFonts w:eastAsia="Calibri" w:cstheme="minorHAnsi"/>
                <w:b/>
                <w:bCs/>
              </w:rPr>
            </w:pPr>
            <w:r w:rsidRPr="009031B4">
              <w:rPr>
                <w:rFonts w:eastAsia="Calibri" w:cstheme="minorHAnsi"/>
                <w:b/>
                <w:bCs/>
              </w:rPr>
              <w:t>1,176</w:t>
            </w:r>
          </w:p>
        </w:tc>
        <w:tc>
          <w:tcPr>
            <w:tcW w:w="2151" w:type="dxa"/>
            <w:tcBorders>
              <w:top w:val="nil"/>
              <w:left w:val="nil"/>
              <w:bottom w:val="single" w:sz="8" w:space="0" w:color="auto"/>
              <w:right w:val="single" w:sz="8" w:space="0" w:color="auto"/>
            </w:tcBorders>
            <w:tcMar>
              <w:top w:w="0" w:type="dxa"/>
              <w:left w:w="108" w:type="dxa"/>
              <w:bottom w:w="0" w:type="dxa"/>
              <w:right w:w="108" w:type="dxa"/>
            </w:tcMar>
          </w:tcPr>
          <w:p w14:paraId="60494B1B" w14:textId="77777777" w:rsidR="00A9498A" w:rsidRPr="009031B4" w:rsidRDefault="00A9498A" w:rsidP="00046703">
            <w:pPr>
              <w:spacing w:after="0" w:line="240" w:lineRule="auto"/>
              <w:rPr>
                <w:rFonts w:eastAsia="Calibri" w:cstheme="minorHAnsi"/>
                <w:b/>
                <w:bCs/>
              </w:rPr>
            </w:pPr>
            <w:r w:rsidRPr="009031B4">
              <w:rPr>
                <w:rFonts w:eastAsia="Calibri" w:cstheme="minorHAnsi"/>
                <w:b/>
                <w:bCs/>
              </w:rPr>
              <w:t>2,523</w:t>
            </w:r>
          </w:p>
        </w:tc>
      </w:tr>
    </w:tbl>
    <w:p w14:paraId="1F5387F9" w14:textId="1008B631" w:rsidR="00037918" w:rsidRPr="009031B4" w:rsidRDefault="00037918" w:rsidP="00046703">
      <w:pPr>
        <w:spacing w:after="0" w:line="240" w:lineRule="auto"/>
        <w:rPr>
          <w:rFonts w:eastAsia="Calibri" w:cstheme="minorHAnsi"/>
          <w:color w:val="0B5394"/>
        </w:rPr>
      </w:pPr>
    </w:p>
    <w:p w14:paraId="6EDB3D8E" w14:textId="77777777" w:rsidR="00DB3489" w:rsidRPr="003436AE" w:rsidRDefault="00DB3489" w:rsidP="003436AE">
      <w:pPr>
        <w:spacing w:after="0" w:line="240" w:lineRule="auto"/>
        <w:outlineLvl w:val="0"/>
        <w:rPr>
          <w:rFonts w:eastAsia="SimSun" w:cstheme="minorHAnsi"/>
          <w:b/>
          <w:bCs/>
          <w:i/>
          <w:iCs/>
        </w:rPr>
      </w:pPr>
      <w:r w:rsidRPr="003436AE">
        <w:rPr>
          <w:rFonts w:eastAsia="SimSun" w:cstheme="minorHAnsi"/>
          <w:b/>
          <w:bCs/>
          <w:i/>
          <w:iCs/>
        </w:rPr>
        <w:t>Food availability status</w:t>
      </w:r>
    </w:p>
    <w:p w14:paraId="7080ADBA" w14:textId="2ABC18F7" w:rsidR="00DB3489" w:rsidRPr="009031B4" w:rsidRDefault="00DB3489" w:rsidP="00371FCF">
      <w:pPr>
        <w:spacing w:before="120" w:after="120" w:line="240" w:lineRule="auto"/>
        <w:jc w:val="both"/>
        <w:rPr>
          <w:rFonts w:eastAsia="SimSun" w:cstheme="minorHAnsi"/>
        </w:rPr>
      </w:pPr>
      <w:r w:rsidRPr="009031B4">
        <w:rPr>
          <w:rFonts w:eastAsia="SimSun" w:cstheme="minorHAnsi"/>
        </w:rPr>
        <w:t xml:space="preserve">As per the </w:t>
      </w:r>
      <w:r w:rsidR="008B7FDF" w:rsidRPr="009031B4">
        <w:rPr>
          <w:rFonts w:eastAsia="SimSun" w:cstheme="minorHAnsi"/>
        </w:rPr>
        <w:t>pre-</w:t>
      </w:r>
      <w:r w:rsidRPr="009031B4">
        <w:rPr>
          <w:rFonts w:eastAsia="SimSun" w:cstheme="minorHAnsi"/>
        </w:rPr>
        <w:t xml:space="preserve"> and post-harvest assessment of 2021 report, crop yield is reduced by 33.7% causing food shortage for 63,217 people in the </w:t>
      </w:r>
      <w:r w:rsidR="008B7FDF" w:rsidRPr="009031B4">
        <w:rPr>
          <w:rFonts w:eastAsia="SimSun" w:cstheme="minorHAnsi"/>
        </w:rPr>
        <w:t>Siraro</w:t>
      </w:r>
      <w:r w:rsidRPr="009031B4">
        <w:rPr>
          <w:rFonts w:eastAsia="SimSun" w:cstheme="minorHAnsi"/>
        </w:rPr>
        <w:t xml:space="preserve"> district. The major reason for yield loss is shortage of rain (late on set, erratic, low and early secession), and Crop pests.</w:t>
      </w:r>
      <w:r w:rsidR="00793364" w:rsidRPr="009031B4">
        <w:rPr>
          <w:rFonts w:eastAsia="SimSun" w:cstheme="minorHAnsi"/>
        </w:rPr>
        <w:t xml:space="preserve"> </w:t>
      </w:r>
      <w:r w:rsidRPr="009031B4">
        <w:rPr>
          <w:rFonts w:eastAsia="SimSun" w:cstheme="minorHAnsi"/>
        </w:rPr>
        <w:t xml:space="preserve">It is approved by the zonal emergency taskforce to provide 63,217 people with emergency food aid for 6 months starting January 2022 but as </w:t>
      </w:r>
      <w:proofErr w:type="gramStart"/>
      <w:r w:rsidRPr="009031B4">
        <w:rPr>
          <w:rFonts w:eastAsia="SimSun" w:cstheme="minorHAnsi"/>
        </w:rPr>
        <w:t>of  February</w:t>
      </w:r>
      <w:proofErr w:type="gramEnd"/>
      <w:r w:rsidRPr="009031B4">
        <w:rPr>
          <w:rFonts w:eastAsia="SimSun" w:cstheme="minorHAnsi"/>
        </w:rPr>
        <w:t xml:space="preserve"> 2022 no food aid is supplied to beneficiaries.</w:t>
      </w:r>
    </w:p>
    <w:p w14:paraId="382E9233" w14:textId="14F2206D" w:rsidR="00863595" w:rsidRPr="009031B4" w:rsidRDefault="00863595" w:rsidP="00371FCF">
      <w:pPr>
        <w:spacing w:before="120" w:after="120" w:line="240" w:lineRule="auto"/>
        <w:jc w:val="both"/>
        <w:rPr>
          <w:rFonts w:eastAsia="SimSun" w:cstheme="minorHAnsi"/>
        </w:rPr>
      </w:pPr>
      <w:proofErr w:type="spellStart"/>
      <w:r w:rsidRPr="009031B4">
        <w:rPr>
          <w:rFonts w:eastAsia="SimSun" w:cstheme="minorHAnsi"/>
        </w:rPr>
        <w:t>Belg</w:t>
      </w:r>
      <w:proofErr w:type="spellEnd"/>
      <w:r w:rsidRPr="009031B4">
        <w:rPr>
          <w:rFonts w:eastAsia="SimSun" w:cstheme="minorHAnsi"/>
        </w:rPr>
        <w:t xml:space="preserve"> rain was expected to start on 3</w:t>
      </w:r>
      <w:r w:rsidRPr="009031B4">
        <w:rPr>
          <w:rFonts w:eastAsia="SimSun" w:cstheme="minorHAnsi"/>
          <w:vertAlign w:val="superscript"/>
        </w:rPr>
        <w:t xml:space="preserve">rd </w:t>
      </w:r>
      <w:r w:rsidRPr="009031B4">
        <w:rPr>
          <w:rFonts w:eastAsia="SimSun" w:cstheme="minorHAnsi"/>
        </w:rPr>
        <w:t xml:space="preserve">week of January 2022 but </w:t>
      </w:r>
      <w:r w:rsidR="00371FCF" w:rsidRPr="009031B4">
        <w:rPr>
          <w:rFonts w:eastAsia="SimSun" w:cstheme="minorHAnsi"/>
        </w:rPr>
        <w:t xml:space="preserve">there was </w:t>
      </w:r>
      <w:r w:rsidRPr="009031B4">
        <w:rPr>
          <w:rFonts w:eastAsia="SimSun" w:cstheme="minorHAnsi"/>
        </w:rPr>
        <w:t xml:space="preserve">no rain as of end of February. Absence/shortage/delay of </w:t>
      </w:r>
      <w:proofErr w:type="spellStart"/>
      <w:r w:rsidRPr="009031B4">
        <w:rPr>
          <w:rFonts w:eastAsia="SimSun" w:cstheme="minorHAnsi"/>
        </w:rPr>
        <w:t>Belg</w:t>
      </w:r>
      <w:proofErr w:type="spellEnd"/>
      <w:r w:rsidRPr="009031B4">
        <w:rPr>
          <w:rFonts w:eastAsia="SimSun" w:cstheme="minorHAnsi"/>
        </w:rPr>
        <w:t xml:space="preserve"> rain affect the availability of water for animals, affect availability of feed for animals, affect the availability of vegetables and finally availability of food that would be available from </w:t>
      </w:r>
      <w:proofErr w:type="spellStart"/>
      <w:r w:rsidRPr="009031B4">
        <w:rPr>
          <w:rFonts w:eastAsia="SimSun" w:cstheme="minorHAnsi"/>
        </w:rPr>
        <w:t>Belg</w:t>
      </w:r>
      <w:proofErr w:type="spellEnd"/>
      <w:r w:rsidRPr="009031B4">
        <w:rPr>
          <w:rFonts w:eastAsia="SimSun" w:cstheme="minorHAnsi"/>
        </w:rPr>
        <w:t xml:space="preserve"> harvest.</w:t>
      </w:r>
    </w:p>
    <w:p w14:paraId="1395B9F9" w14:textId="40D09A83" w:rsidR="00DB3489" w:rsidRPr="009031B4" w:rsidRDefault="00BB184D" w:rsidP="00371FCF">
      <w:pPr>
        <w:spacing w:before="120" w:after="120" w:line="240" w:lineRule="auto"/>
        <w:jc w:val="both"/>
        <w:rPr>
          <w:rFonts w:eastAsia="SimSun" w:cstheme="minorHAnsi"/>
        </w:rPr>
      </w:pPr>
      <w:r w:rsidRPr="009031B4">
        <w:rPr>
          <w:rFonts w:eastAsia="SimSun" w:cstheme="minorHAnsi"/>
        </w:rPr>
        <w:t>Besides, t</w:t>
      </w:r>
      <w:r w:rsidR="00DB3489" w:rsidRPr="009031B4">
        <w:rPr>
          <w:rFonts w:eastAsia="SimSun" w:cstheme="minorHAnsi"/>
        </w:rPr>
        <w:t xml:space="preserve">here are 20, 774 conflict </w:t>
      </w:r>
      <w:r w:rsidRPr="009031B4">
        <w:rPr>
          <w:rFonts w:eastAsia="SimSun" w:cstheme="minorHAnsi"/>
        </w:rPr>
        <w:t xml:space="preserve">induced </w:t>
      </w:r>
      <w:r w:rsidR="00DB3489" w:rsidRPr="009031B4">
        <w:rPr>
          <w:rFonts w:eastAsia="SimSun" w:cstheme="minorHAnsi"/>
        </w:rPr>
        <w:t xml:space="preserve">IDP dispersed in 6 kebeles in the host communities in Siraro who are not yet </w:t>
      </w:r>
      <w:r w:rsidR="00371FCF" w:rsidRPr="009031B4">
        <w:rPr>
          <w:rFonts w:eastAsia="SimSun" w:cstheme="minorHAnsi"/>
        </w:rPr>
        <w:t>returned</w:t>
      </w:r>
      <w:r w:rsidR="00DB3489" w:rsidRPr="009031B4">
        <w:rPr>
          <w:rFonts w:eastAsia="SimSun" w:cstheme="minorHAnsi"/>
        </w:rPr>
        <w:t>, and it is approved by the zone emergency taskforce to provide with emergency food aid but not provided yet.</w:t>
      </w:r>
    </w:p>
    <w:p w14:paraId="32A1EB62" w14:textId="77777777" w:rsidR="00793364" w:rsidRPr="009031B4" w:rsidRDefault="00793364" w:rsidP="00046703">
      <w:pPr>
        <w:spacing w:after="0" w:line="240" w:lineRule="auto"/>
        <w:ind w:left="720"/>
        <w:contextualSpacing/>
        <w:rPr>
          <w:rFonts w:eastAsia="Calibri" w:cstheme="minorHAnsi"/>
        </w:rPr>
      </w:pPr>
    </w:p>
    <w:p w14:paraId="5DF04C74" w14:textId="77777777" w:rsidR="00DB3489" w:rsidRPr="003436AE" w:rsidRDefault="00DB3489" w:rsidP="003436AE">
      <w:pPr>
        <w:spacing w:after="0" w:line="240" w:lineRule="auto"/>
        <w:outlineLvl w:val="0"/>
        <w:rPr>
          <w:rFonts w:eastAsia="SimSun" w:cstheme="minorHAnsi"/>
          <w:b/>
          <w:bCs/>
          <w:i/>
          <w:iCs/>
        </w:rPr>
      </w:pPr>
      <w:r w:rsidRPr="003436AE">
        <w:rPr>
          <w:rFonts w:eastAsia="SimSun" w:cstheme="minorHAnsi"/>
          <w:b/>
          <w:bCs/>
          <w:i/>
          <w:iCs/>
        </w:rPr>
        <w:t>Malnutrition status</w:t>
      </w:r>
    </w:p>
    <w:p w14:paraId="66B1F4C0" w14:textId="77777777" w:rsidR="00DB3489" w:rsidRPr="009031B4" w:rsidRDefault="00DB3489" w:rsidP="00046703">
      <w:pPr>
        <w:spacing w:after="0" w:line="240" w:lineRule="auto"/>
        <w:ind w:left="720"/>
        <w:contextualSpacing/>
        <w:rPr>
          <w:rFonts w:eastAsia="Calibri" w:cstheme="minorHAnsi"/>
          <w:b/>
          <w:bCs/>
          <w:u w:val="single"/>
        </w:rPr>
      </w:pPr>
    </w:p>
    <w:p w14:paraId="54075832" w14:textId="77777777" w:rsidR="00DB3489" w:rsidRPr="009031B4" w:rsidRDefault="00DB3489" w:rsidP="00046703">
      <w:pPr>
        <w:numPr>
          <w:ilvl w:val="0"/>
          <w:numId w:val="5"/>
        </w:numPr>
        <w:spacing w:after="0" w:line="240" w:lineRule="auto"/>
        <w:contextualSpacing/>
        <w:rPr>
          <w:rFonts w:eastAsia="Calibri" w:cstheme="minorHAnsi"/>
        </w:rPr>
      </w:pPr>
      <w:r w:rsidRPr="009031B4">
        <w:rPr>
          <w:rFonts w:eastAsia="Calibri" w:cstheme="minorHAnsi"/>
        </w:rPr>
        <w:t xml:space="preserve">In December 2021 there were 347 under five children new admission at OTP ---new admission at SC 37  </w:t>
      </w:r>
    </w:p>
    <w:p w14:paraId="38CF45F7" w14:textId="77777777" w:rsidR="00DB3489" w:rsidRPr="009031B4" w:rsidRDefault="00DB3489" w:rsidP="00046703">
      <w:pPr>
        <w:numPr>
          <w:ilvl w:val="0"/>
          <w:numId w:val="5"/>
        </w:numPr>
        <w:spacing w:after="0" w:line="240" w:lineRule="auto"/>
        <w:contextualSpacing/>
        <w:rPr>
          <w:rFonts w:eastAsia="Calibri" w:cstheme="minorHAnsi"/>
        </w:rPr>
      </w:pPr>
      <w:r w:rsidRPr="009031B4">
        <w:rPr>
          <w:rFonts w:eastAsia="Calibri" w:cstheme="minorHAnsi"/>
        </w:rPr>
        <w:t xml:space="preserve">In January 2022 there were 394 under five children new admission at OTP ---new admission at SC  42 </w:t>
      </w:r>
    </w:p>
    <w:p w14:paraId="02BBD95E" w14:textId="77777777" w:rsidR="00DB3489" w:rsidRPr="009031B4" w:rsidRDefault="00DB3489" w:rsidP="00046703">
      <w:pPr>
        <w:numPr>
          <w:ilvl w:val="0"/>
          <w:numId w:val="5"/>
        </w:numPr>
        <w:spacing w:after="0" w:line="240" w:lineRule="auto"/>
        <w:contextualSpacing/>
        <w:rPr>
          <w:rFonts w:eastAsia="Calibri" w:cstheme="minorHAnsi"/>
        </w:rPr>
      </w:pPr>
      <w:r w:rsidRPr="009031B4">
        <w:rPr>
          <w:rFonts w:eastAsia="Calibri" w:cstheme="minorHAnsi"/>
        </w:rPr>
        <w:t>New SC children at the loke Hospital alone was 54 in the month of January 2022.</w:t>
      </w:r>
    </w:p>
    <w:p w14:paraId="7B8EAD4F" w14:textId="77777777" w:rsidR="00DB3489" w:rsidRPr="009031B4" w:rsidRDefault="00DB3489" w:rsidP="00046703">
      <w:pPr>
        <w:numPr>
          <w:ilvl w:val="0"/>
          <w:numId w:val="5"/>
        </w:numPr>
        <w:spacing w:after="0" w:line="240" w:lineRule="auto"/>
        <w:contextualSpacing/>
        <w:rPr>
          <w:rFonts w:eastAsia="Calibri" w:cstheme="minorHAnsi"/>
          <w:b/>
          <w:bCs/>
          <w:u w:val="single"/>
        </w:rPr>
      </w:pPr>
      <w:r w:rsidRPr="009031B4">
        <w:rPr>
          <w:rFonts w:eastAsia="Calibri" w:cstheme="minorHAnsi"/>
        </w:rPr>
        <w:t xml:space="preserve">Pregnant and lactating women: Up to end of January MAM 7325 </w:t>
      </w:r>
    </w:p>
    <w:p w14:paraId="2B9B9874" w14:textId="77777777" w:rsidR="00DB3489" w:rsidRPr="009031B4" w:rsidRDefault="00DB3489" w:rsidP="00046703">
      <w:pPr>
        <w:numPr>
          <w:ilvl w:val="0"/>
          <w:numId w:val="5"/>
        </w:numPr>
        <w:spacing w:after="0" w:line="240" w:lineRule="auto"/>
        <w:contextualSpacing/>
        <w:rPr>
          <w:rFonts w:eastAsia="Calibri" w:cstheme="minorHAnsi"/>
          <w:b/>
          <w:bCs/>
          <w:u w:val="single"/>
        </w:rPr>
      </w:pPr>
      <w:r w:rsidRPr="009031B4">
        <w:rPr>
          <w:rFonts w:eastAsia="Calibri" w:cstheme="minorHAnsi"/>
        </w:rPr>
        <w:t>Goal Ethiopia was operating for the months of July 2021 to January 2022 and managed CMAM and left the area making risk of increasing malnutrition further.</w:t>
      </w:r>
    </w:p>
    <w:p w14:paraId="0B346226" w14:textId="77777777" w:rsidR="00DB3489" w:rsidRPr="009031B4" w:rsidRDefault="00DB3489" w:rsidP="00046703">
      <w:pPr>
        <w:spacing w:after="0" w:line="240" w:lineRule="auto"/>
        <w:ind w:left="720"/>
        <w:contextualSpacing/>
        <w:rPr>
          <w:rFonts w:eastAsia="Calibri" w:cstheme="minorHAnsi"/>
        </w:rPr>
      </w:pPr>
    </w:p>
    <w:p w14:paraId="73A614A2" w14:textId="7C913AA5" w:rsidR="00DB3489" w:rsidRPr="009031B4" w:rsidRDefault="00DB3489" w:rsidP="00046703">
      <w:pPr>
        <w:spacing w:after="0" w:line="240" w:lineRule="auto"/>
        <w:ind w:left="720"/>
        <w:contextualSpacing/>
        <w:rPr>
          <w:rFonts w:eastAsia="Calibri" w:cstheme="minorHAnsi"/>
          <w:b/>
          <w:bCs/>
          <w:u w:val="single"/>
        </w:rPr>
      </w:pPr>
      <w:r w:rsidRPr="009031B4">
        <w:rPr>
          <w:rFonts w:eastAsia="Calibri" w:cstheme="minorHAnsi"/>
        </w:rPr>
        <w:t xml:space="preserve">Generally, there is increasing </w:t>
      </w:r>
      <w:r w:rsidR="00CF4AFB" w:rsidRPr="009031B4">
        <w:rPr>
          <w:rFonts w:eastAsia="Calibri" w:cstheme="minorHAnsi"/>
        </w:rPr>
        <w:t>trend of malnutrition</w:t>
      </w:r>
    </w:p>
    <w:p w14:paraId="457279F8" w14:textId="77777777" w:rsidR="00DB3489" w:rsidRPr="009031B4" w:rsidRDefault="00DB3489" w:rsidP="00046703">
      <w:pPr>
        <w:spacing w:after="0" w:line="240" w:lineRule="auto"/>
        <w:ind w:left="720"/>
        <w:contextualSpacing/>
        <w:rPr>
          <w:rFonts w:eastAsia="Calibri" w:cstheme="minorHAnsi"/>
          <w:b/>
          <w:bCs/>
          <w:u w:val="single"/>
        </w:rPr>
      </w:pPr>
    </w:p>
    <w:p w14:paraId="53BE0751" w14:textId="77777777" w:rsidR="00DB3489" w:rsidRPr="003436AE" w:rsidRDefault="00DB3489" w:rsidP="003436AE">
      <w:pPr>
        <w:spacing w:after="0" w:line="240" w:lineRule="auto"/>
        <w:outlineLvl w:val="0"/>
        <w:rPr>
          <w:rFonts w:eastAsia="SimSun" w:cstheme="minorHAnsi"/>
          <w:b/>
          <w:bCs/>
          <w:i/>
          <w:iCs/>
        </w:rPr>
      </w:pPr>
      <w:r w:rsidRPr="003436AE">
        <w:rPr>
          <w:rFonts w:eastAsia="SimSun" w:cstheme="minorHAnsi"/>
          <w:b/>
          <w:bCs/>
          <w:i/>
          <w:iCs/>
        </w:rPr>
        <w:lastRenderedPageBreak/>
        <w:t>WASH status</w:t>
      </w:r>
    </w:p>
    <w:p w14:paraId="70E5DE88" w14:textId="0786DC29" w:rsidR="00DB3489" w:rsidRPr="009031B4" w:rsidRDefault="00DB3489" w:rsidP="00046703">
      <w:pPr>
        <w:spacing w:after="0" w:line="240" w:lineRule="auto"/>
        <w:jc w:val="both"/>
        <w:rPr>
          <w:rFonts w:eastAsia="SimSun" w:cstheme="minorHAnsi"/>
        </w:rPr>
      </w:pPr>
      <w:r w:rsidRPr="009031B4">
        <w:rPr>
          <w:rFonts w:eastAsia="SimSun" w:cstheme="minorHAnsi"/>
        </w:rPr>
        <w:t>Siraro district has 32 kebeles (28 rural and 4 urban) and the district water coverage is only 21.7%</w:t>
      </w:r>
      <w:r w:rsidR="005A4BC9" w:rsidRPr="009031B4">
        <w:rPr>
          <w:rFonts w:eastAsia="SimSun" w:cstheme="minorHAnsi"/>
        </w:rPr>
        <w:t xml:space="preserve">. </w:t>
      </w:r>
      <w:r w:rsidRPr="009031B4">
        <w:rPr>
          <w:rFonts w:eastAsia="SimSun" w:cstheme="minorHAnsi"/>
        </w:rPr>
        <w:t xml:space="preserve">11 kebeles having a total population of 75,891 do not have any water facilities/no water access. 8 water truck is needed but currently only 4 are assigned and operational by government and humanitarian organizations.  </w:t>
      </w:r>
    </w:p>
    <w:p w14:paraId="3D96F733" w14:textId="3B2676C6" w:rsidR="00DB3489" w:rsidRPr="009031B4" w:rsidRDefault="00DB3489" w:rsidP="00046703">
      <w:pPr>
        <w:spacing w:after="0" w:line="240" w:lineRule="auto"/>
        <w:jc w:val="both"/>
        <w:rPr>
          <w:rFonts w:eastAsia="SimSun" w:cstheme="minorHAnsi"/>
        </w:rPr>
      </w:pPr>
      <w:r w:rsidRPr="009031B4">
        <w:rPr>
          <w:rFonts w:eastAsia="SimSun" w:cstheme="minorHAnsi"/>
        </w:rPr>
        <w:t>Some of the water facilities in the kebeles having borehole water access are not functional and need maintenance.</w:t>
      </w:r>
    </w:p>
    <w:p w14:paraId="4DA74B6B" w14:textId="26051845" w:rsidR="00EA5819" w:rsidRPr="009031B4" w:rsidRDefault="00EA5819" w:rsidP="00046703">
      <w:pPr>
        <w:spacing w:after="0" w:line="240" w:lineRule="auto"/>
        <w:jc w:val="both"/>
        <w:rPr>
          <w:rFonts w:eastAsia="SimSun" w:cstheme="minorHAnsi"/>
        </w:rPr>
      </w:pPr>
    </w:p>
    <w:p w14:paraId="050E9F90" w14:textId="77777777" w:rsidR="00EA5819" w:rsidRPr="009031B4" w:rsidRDefault="00EA5819" w:rsidP="00EA5819">
      <w:pPr>
        <w:keepNext/>
        <w:spacing w:after="0" w:line="240" w:lineRule="auto"/>
        <w:contextualSpacing/>
        <w:rPr>
          <w:rFonts w:cstheme="minorHAnsi"/>
        </w:rPr>
      </w:pPr>
      <w:r w:rsidRPr="009031B4">
        <w:rPr>
          <w:rFonts w:cstheme="minorHAnsi"/>
          <w:noProof/>
        </w:rPr>
        <w:drawing>
          <wp:inline distT="0" distB="0" distL="0" distR="0" wp14:anchorId="70436D5B" wp14:editId="65C736A4">
            <wp:extent cx="5772150" cy="2734310"/>
            <wp:effectExtent l="0" t="0" r="0" b="8890"/>
            <wp:docPr id="1" name="Picture 1"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outsid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150" cy="2734310"/>
                    </a:xfrm>
                    <a:prstGeom prst="rect">
                      <a:avLst/>
                    </a:prstGeom>
                    <a:noFill/>
                    <a:ln>
                      <a:noFill/>
                    </a:ln>
                  </pic:spPr>
                </pic:pic>
              </a:graphicData>
            </a:graphic>
          </wp:inline>
        </w:drawing>
      </w:r>
    </w:p>
    <w:p w14:paraId="1D0BFF07" w14:textId="2DC84C59" w:rsidR="00EA5819" w:rsidRPr="009031B4" w:rsidRDefault="00EA5819" w:rsidP="00EA5819">
      <w:pPr>
        <w:pStyle w:val="Caption"/>
        <w:spacing w:after="0"/>
        <w:rPr>
          <w:rFonts w:cstheme="minorHAnsi"/>
          <w:sz w:val="22"/>
          <w:szCs w:val="22"/>
        </w:rPr>
      </w:pPr>
      <w:r w:rsidRPr="009031B4">
        <w:rPr>
          <w:rFonts w:cstheme="minorHAnsi"/>
          <w:sz w:val="22"/>
          <w:szCs w:val="22"/>
        </w:rPr>
        <w:t xml:space="preserve">Figure </w:t>
      </w:r>
      <w:r w:rsidRPr="009031B4">
        <w:rPr>
          <w:rFonts w:cstheme="minorHAnsi"/>
          <w:sz w:val="22"/>
          <w:szCs w:val="22"/>
        </w:rPr>
        <w:fldChar w:fldCharType="begin"/>
      </w:r>
      <w:r w:rsidRPr="009031B4">
        <w:rPr>
          <w:rFonts w:cstheme="minorHAnsi"/>
          <w:sz w:val="22"/>
          <w:szCs w:val="22"/>
        </w:rPr>
        <w:instrText xml:space="preserve"> SEQ Figure \* ARABIC </w:instrText>
      </w:r>
      <w:r w:rsidRPr="009031B4">
        <w:rPr>
          <w:rFonts w:cstheme="minorHAnsi"/>
          <w:sz w:val="22"/>
          <w:szCs w:val="22"/>
        </w:rPr>
        <w:fldChar w:fldCharType="separate"/>
      </w:r>
      <w:r w:rsidR="003436AE">
        <w:rPr>
          <w:rFonts w:cstheme="minorHAnsi"/>
          <w:noProof/>
          <w:sz w:val="22"/>
          <w:szCs w:val="22"/>
        </w:rPr>
        <w:t>2</w:t>
      </w:r>
      <w:r w:rsidRPr="009031B4">
        <w:rPr>
          <w:rFonts w:cstheme="minorHAnsi"/>
          <w:noProof/>
          <w:sz w:val="22"/>
          <w:szCs w:val="22"/>
        </w:rPr>
        <w:fldChar w:fldCharType="end"/>
      </w:r>
      <w:r w:rsidRPr="009031B4">
        <w:rPr>
          <w:rFonts w:cstheme="minorHAnsi"/>
          <w:sz w:val="22"/>
          <w:szCs w:val="22"/>
        </w:rPr>
        <w:t xml:space="preserve"> </w:t>
      </w:r>
      <w:proofErr w:type="spellStart"/>
      <w:r w:rsidRPr="009031B4">
        <w:rPr>
          <w:rFonts w:cstheme="minorHAnsi"/>
          <w:sz w:val="22"/>
          <w:szCs w:val="22"/>
        </w:rPr>
        <w:t>Senbete</w:t>
      </w:r>
      <w:proofErr w:type="spellEnd"/>
      <w:r w:rsidRPr="009031B4">
        <w:rPr>
          <w:rFonts w:cstheme="minorHAnsi"/>
          <w:sz w:val="22"/>
          <w:szCs w:val="22"/>
        </w:rPr>
        <w:t xml:space="preserve"> </w:t>
      </w:r>
      <w:proofErr w:type="spellStart"/>
      <w:r w:rsidRPr="009031B4">
        <w:rPr>
          <w:rFonts w:cstheme="minorHAnsi"/>
          <w:sz w:val="22"/>
          <w:szCs w:val="22"/>
        </w:rPr>
        <w:t>Shalla</w:t>
      </w:r>
      <w:proofErr w:type="spellEnd"/>
      <w:r w:rsidRPr="009031B4">
        <w:rPr>
          <w:rFonts w:cstheme="minorHAnsi"/>
          <w:sz w:val="22"/>
          <w:szCs w:val="22"/>
        </w:rPr>
        <w:t xml:space="preserve"> Open water market</w:t>
      </w:r>
    </w:p>
    <w:p w14:paraId="2C80E516" w14:textId="67E1448C" w:rsidR="00EA5819" w:rsidRPr="009031B4" w:rsidRDefault="00EA5819" w:rsidP="00046703">
      <w:pPr>
        <w:spacing w:after="0" w:line="240" w:lineRule="auto"/>
        <w:jc w:val="both"/>
        <w:rPr>
          <w:rFonts w:eastAsia="SimSun" w:cstheme="minorHAnsi"/>
        </w:rPr>
      </w:pPr>
    </w:p>
    <w:p w14:paraId="480F9A9B" w14:textId="77777777" w:rsidR="00EA5819" w:rsidRPr="009031B4" w:rsidRDefault="00EA5819" w:rsidP="00046703">
      <w:pPr>
        <w:spacing w:after="0" w:line="240" w:lineRule="auto"/>
        <w:jc w:val="both"/>
        <w:rPr>
          <w:rFonts w:eastAsia="SimSun" w:cstheme="minorHAnsi"/>
        </w:rPr>
      </w:pPr>
    </w:p>
    <w:p w14:paraId="639639AA" w14:textId="77777777" w:rsidR="00DB3489" w:rsidRPr="009031B4" w:rsidRDefault="00DB3489" w:rsidP="00046703">
      <w:pPr>
        <w:spacing w:after="0" w:line="240" w:lineRule="auto"/>
        <w:ind w:left="720"/>
        <w:contextualSpacing/>
        <w:rPr>
          <w:rFonts w:eastAsia="Calibri" w:cstheme="minorHAnsi"/>
        </w:rPr>
      </w:pPr>
    </w:p>
    <w:p w14:paraId="152F1C4E" w14:textId="77777777" w:rsidR="00DB3489" w:rsidRPr="003436AE" w:rsidRDefault="00DB3489" w:rsidP="003436AE">
      <w:pPr>
        <w:spacing w:after="0" w:line="240" w:lineRule="auto"/>
        <w:outlineLvl w:val="0"/>
        <w:rPr>
          <w:rFonts w:eastAsia="SimSun" w:cstheme="minorHAnsi"/>
          <w:b/>
          <w:bCs/>
          <w:i/>
          <w:iCs/>
        </w:rPr>
      </w:pPr>
      <w:r w:rsidRPr="003436AE">
        <w:rPr>
          <w:rFonts w:eastAsia="SimSun" w:cstheme="minorHAnsi"/>
          <w:b/>
          <w:bCs/>
          <w:i/>
          <w:iCs/>
        </w:rPr>
        <w:t>Education status</w:t>
      </w:r>
    </w:p>
    <w:p w14:paraId="4B5DA53E" w14:textId="77777777" w:rsidR="00DB3489" w:rsidRPr="009031B4" w:rsidRDefault="00DB3489" w:rsidP="00046703">
      <w:pPr>
        <w:spacing w:after="0" w:line="240" w:lineRule="auto"/>
        <w:ind w:left="720"/>
        <w:contextualSpacing/>
        <w:rPr>
          <w:rFonts w:eastAsia="Calibri" w:cstheme="minorHAnsi"/>
          <w:b/>
          <w:bCs/>
          <w:u w:val="single"/>
        </w:rPr>
      </w:pPr>
    </w:p>
    <w:p w14:paraId="62990B3F" w14:textId="76C468A4" w:rsidR="00DB3489" w:rsidRPr="009031B4" w:rsidRDefault="00DB3489" w:rsidP="00046703">
      <w:pPr>
        <w:spacing w:after="0" w:line="240" w:lineRule="auto"/>
        <w:jc w:val="both"/>
        <w:rPr>
          <w:rFonts w:eastAsia="SimSun" w:cstheme="minorHAnsi"/>
        </w:rPr>
      </w:pPr>
      <w:r w:rsidRPr="009031B4">
        <w:rPr>
          <w:rFonts w:eastAsia="SimSun" w:cstheme="minorHAnsi"/>
        </w:rPr>
        <w:t xml:space="preserve">There are 65 schools in the district (61 primary schools and 4 high schools) having a total student population of 53,9473(M: 32,940 F: 21,060) and 10 KG having 1200 students. All 10 KGs </w:t>
      </w:r>
      <w:r w:rsidR="00367765" w:rsidRPr="009031B4">
        <w:rPr>
          <w:rFonts w:eastAsia="SimSun" w:cstheme="minorHAnsi"/>
        </w:rPr>
        <w:t xml:space="preserve">and 9 primary schools having a total student of 8500 </w:t>
      </w:r>
      <w:r w:rsidRPr="009031B4">
        <w:rPr>
          <w:rFonts w:eastAsia="SimSun" w:cstheme="minorHAnsi"/>
        </w:rPr>
        <w:t xml:space="preserve">are </w:t>
      </w:r>
      <w:r w:rsidR="00204BA6" w:rsidRPr="009031B4">
        <w:rPr>
          <w:rFonts w:eastAsia="SimSun" w:cstheme="minorHAnsi"/>
        </w:rPr>
        <w:t>with</w:t>
      </w:r>
      <w:r w:rsidR="00367765" w:rsidRPr="009031B4">
        <w:rPr>
          <w:rFonts w:eastAsia="SimSun" w:cstheme="minorHAnsi"/>
        </w:rPr>
        <w:t>in</w:t>
      </w:r>
      <w:r w:rsidR="00204BA6" w:rsidRPr="009031B4">
        <w:rPr>
          <w:rFonts w:eastAsia="SimSun" w:cstheme="minorHAnsi"/>
        </w:rPr>
        <w:t xml:space="preserve"> ChildFund’s </w:t>
      </w:r>
      <w:r w:rsidRPr="009031B4">
        <w:rPr>
          <w:rFonts w:eastAsia="SimSun" w:cstheme="minorHAnsi"/>
        </w:rPr>
        <w:t xml:space="preserve">operational kebeles. </w:t>
      </w:r>
    </w:p>
    <w:p w14:paraId="245153EB" w14:textId="086EB145" w:rsidR="00DB3489" w:rsidRPr="009031B4" w:rsidRDefault="001509D9" w:rsidP="00046703">
      <w:pPr>
        <w:spacing w:after="0" w:line="240" w:lineRule="auto"/>
        <w:jc w:val="both"/>
        <w:rPr>
          <w:rFonts w:eastAsia="SimSun" w:cstheme="minorHAnsi"/>
        </w:rPr>
      </w:pPr>
      <w:r w:rsidRPr="009031B4">
        <w:rPr>
          <w:rFonts w:eastAsia="SimSun" w:cstheme="minorHAnsi"/>
        </w:rPr>
        <w:t xml:space="preserve">School </w:t>
      </w:r>
      <w:r w:rsidR="001C3C69" w:rsidRPr="009031B4">
        <w:rPr>
          <w:rFonts w:eastAsia="SimSun" w:cstheme="minorHAnsi"/>
        </w:rPr>
        <w:t>dropouts’</w:t>
      </w:r>
      <w:r w:rsidR="00DB3489" w:rsidRPr="009031B4">
        <w:rPr>
          <w:rFonts w:eastAsia="SimSun" w:cstheme="minorHAnsi"/>
        </w:rPr>
        <w:t xml:space="preserve"> rate </w:t>
      </w:r>
      <w:r w:rsidRPr="009031B4">
        <w:rPr>
          <w:rFonts w:eastAsia="SimSun" w:cstheme="minorHAnsi"/>
        </w:rPr>
        <w:t xml:space="preserve">is </w:t>
      </w:r>
      <w:r w:rsidR="00DB3489" w:rsidRPr="009031B4">
        <w:rPr>
          <w:rFonts w:eastAsia="SimSun" w:cstheme="minorHAnsi"/>
        </w:rPr>
        <w:t>currently 10.6%</w:t>
      </w:r>
      <w:r w:rsidRPr="009031B4">
        <w:rPr>
          <w:rFonts w:eastAsia="SimSun" w:cstheme="minorHAnsi"/>
        </w:rPr>
        <w:t xml:space="preserve"> and is </w:t>
      </w:r>
      <w:r w:rsidR="00956BE4" w:rsidRPr="009031B4">
        <w:rPr>
          <w:rFonts w:eastAsia="SimSun" w:cstheme="minorHAnsi"/>
        </w:rPr>
        <w:t>expected to increase more during the coming months.</w:t>
      </w:r>
    </w:p>
    <w:p w14:paraId="2C52706B" w14:textId="77777777" w:rsidR="00DB3489" w:rsidRPr="009031B4" w:rsidRDefault="00DB3489" w:rsidP="00046703">
      <w:pPr>
        <w:spacing w:after="0" w:line="240" w:lineRule="auto"/>
        <w:ind w:left="720"/>
        <w:contextualSpacing/>
        <w:rPr>
          <w:rFonts w:eastAsia="Calibri" w:cstheme="minorHAnsi"/>
        </w:rPr>
      </w:pPr>
    </w:p>
    <w:p w14:paraId="06601A4D" w14:textId="0213A2D1" w:rsidR="00DB3489" w:rsidRPr="003436AE" w:rsidRDefault="003B6A5B" w:rsidP="003436AE">
      <w:pPr>
        <w:spacing w:after="0" w:line="240" w:lineRule="auto"/>
        <w:outlineLvl w:val="0"/>
        <w:rPr>
          <w:rFonts w:eastAsia="SimSun" w:cstheme="minorHAnsi"/>
          <w:b/>
          <w:bCs/>
          <w:i/>
          <w:iCs/>
        </w:rPr>
      </w:pPr>
      <w:r w:rsidRPr="003436AE">
        <w:rPr>
          <w:rFonts w:eastAsia="SimSun" w:cstheme="minorHAnsi"/>
          <w:b/>
          <w:bCs/>
          <w:i/>
          <w:iCs/>
        </w:rPr>
        <w:t>Protection issues:</w:t>
      </w:r>
    </w:p>
    <w:p w14:paraId="1949129E" w14:textId="4F2A55DD" w:rsidR="003B6A5B" w:rsidRPr="009031B4" w:rsidRDefault="003B6A5B" w:rsidP="007D3D4E">
      <w:pPr>
        <w:spacing w:after="0" w:line="240" w:lineRule="auto"/>
        <w:jc w:val="both"/>
        <w:rPr>
          <w:rFonts w:eastAsia="SimSun" w:cstheme="minorHAnsi"/>
        </w:rPr>
      </w:pPr>
      <w:r w:rsidRPr="009031B4">
        <w:rPr>
          <w:rFonts w:eastAsia="SimSun" w:cstheme="minorHAnsi"/>
        </w:rPr>
        <w:t>The drought disproportionally affects women and children, exacerbating existing protection threats and vulnerabilities and creating new ones.</w:t>
      </w:r>
      <w:r w:rsidR="007D3D4E" w:rsidRPr="009031B4">
        <w:rPr>
          <w:rFonts w:eastAsia="SimSun" w:cstheme="minorHAnsi"/>
        </w:rPr>
        <w:t xml:space="preserve"> </w:t>
      </w:r>
      <w:r w:rsidR="007D3D4E" w:rsidRPr="009031B4">
        <w:rPr>
          <w:rFonts w:eastAsia="SimSun" w:cstheme="minorHAnsi"/>
        </w:rPr>
        <w:t xml:space="preserve">The extended drought in the woreda not only resulting in the drop out of children from school but also exacerbates the already rampant practice of child marriage in the community. Despite efforts in place both by the government and other non-state actors, child and family arranged marriage is still common in Siraro. When Children drop out from school, families will send their boys to different zones to work as farm labor while arrange forced marriage for girls.  Families plan child marriage to get dowry from the groom’s family as a source of income to support their livelihoods. When the marriage is scheduled the girl child is provided with money to buy clothes, she eager for and she gives consent for marriage. She also think/believes that her basic need for food, shelter, </w:t>
      </w:r>
      <w:proofErr w:type="gramStart"/>
      <w:r w:rsidR="007D3D4E" w:rsidRPr="009031B4">
        <w:rPr>
          <w:rFonts w:eastAsia="SimSun" w:cstheme="minorHAnsi"/>
        </w:rPr>
        <w:t>cloth</w:t>
      </w:r>
      <w:proofErr w:type="gramEnd"/>
      <w:r w:rsidR="007D3D4E" w:rsidRPr="009031B4">
        <w:rPr>
          <w:rFonts w:eastAsia="SimSun" w:cstheme="minorHAnsi"/>
        </w:rPr>
        <w:t xml:space="preserve"> and other things fulfilled in the future from male families.</w:t>
      </w:r>
    </w:p>
    <w:p w14:paraId="77032834" w14:textId="77777777" w:rsidR="007D3D4E" w:rsidRPr="009031B4" w:rsidRDefault="007D3D4E" w:rsidP="007D3D4E">
      <w:pPr>
        <w:spacing w:after="0" w:line="240" w:lineRule="auto"/>
        <w:jc w:val="both"/>
        <w:rPr>
          <w:rFonts w:eastAsia="Calibri" w:cstheme="minorHAnsi"/>
        </w:rPr>
      </w:pPr>
    </w:p>
    <w:p w14:paraId="0565348D" w14:textId="77777777" w:rsidR="003B6A5B" w:rsidRPr="003436AE" w:rsidRDefault="003B6A5B" w:rsidP="003436AE">
      <w:pPr>
        <w:spacing w:after="0" w:line="240" w:lineRule="auto"/>
        <w:outlineLvl w:val="0"/>
        <w:rPr>
          <w:rFonts w:eastAsia="SimSun" w:cstheme="minorHAnsi"/>
          <w:b/>
          <w:bCs/>
          <w:i/>
          <w:iCs/>
        </w:rPr>
      </w:pPr>
      <w:r w:rsidRPr="003436AE">
        <w:rPr>
          <w:rFonts w:eastAsia="SimSun" w:cstheme="minorHAnsi"/>
          <w:b/>
          <w:bCs/>
          <w:i/>
          <w:iCs/>
        </w:rPr>
        <w:t>Market situation</w:t>
      </w:r>
    </w:p>
    <w:p w14:paraId="3D6449F3" w14:textId="77777777" w:rsidR="003B6A5B" w:rsidRPr="009031B4" w:rsidRDefault="003B6A5B" w:rsidP="003B6A5B">
      <w:pPr>
        <w:spacing w:after="0" w:line="240" w:lineRule="auto"/>
        <w:jc w:val="both"/>
        <w:rPr>
          <w:rFonts w:eastAsia="SimSun" w:cstheme="minorHAnsi"/>
        </w:rPr>
      </w:pPr>
      <w:r w:rsidRPr="009031B4">
        <w:rPr>
          <w:rFonts w:eastAsia="SimSun" w:cstheme="minorHAnsi"/>
        </w:rPr>
        <w:t>The major stapple food in the district is maize and its price is very much increasing. Last year in the month of February 2021 the price of maize grain was 1200 birr/quintal and currently the (February 2022) the price is 2400 birr/quintal. Due to water and feed shortage the animal body is becoming emaciated, and their price is becoming lower and lower.</w:t>
      </w:r>
    </w:p>
    <w:p w14:paraId="4B75B290" w14:textId="77777777" w:rsidR="003B6A5B" w:rsidRPr="009031B4" w:rsidRDefault="003B6A5B" w:rsidP="003B6A5B">
      <w:pPr>
        <w:spacing w:after="0" w:line="240" w:lineRule="auto"/>
        <w:jc w:val="both"/>
        <w:rPr>
          <w:rFonts w:eastAsia="SimSun" w:cstheme="minorHAnsi"/>
        </w:rPr>
      </w:pPr>
      <w:r w:rsidRPr="009031B4">
        <w:rPr>
          <w:rFonts w:eastAsia="SimSun" w:cstheme="minorHAnsi"/>
        </w:rPr>
        <w:t>The current price inflation for industrial materials such as Soap, oil, Sugar that rural community use is much affecting the expenditure of the community.</w:t>
      </w:r>
    </w:p>
    <w:p w14:paraId="269E684A" w14:textId="261396DB" w:rsidR="003B6A5B" w:rsidRPr="009031B4" w:rsidRDefault="003B6A5B" w:rsidP="00046703">
      <w:pPr>
        <w:spacing w:after="0" w:line="240" w:lineRule="auto"/>
        <w:ind w:left="720"/>
        <w:contextualSpacing/>
        <w:rPr>
          <w:rFonts w:eastAsia="Calibri" w:cstheme="minorHAnsi"/>
        </w:rPr>
      </w:pPr>
    </w:p>
    <w:p w14:paraId="588F1D55" w14:textId="77777777" w:rsidR="003B6A5B" w:rsidRPr="009031B4" w:rsidRDefault="003B6A5B" w:rsidP="00046703">
      <w:pPr>
        <w:spacing w:after="0" w:line="240" w:lineRule="auto"/>
        <w:ind w:left="720"/>
        <w:contextualSpacing/>
        <w:rPr>
          <w:rFonts w:eastAsia="Calibri" w:cstheme="minorHAnsi"/>
        </w:rPr>
      </w:pPr>
    </w:p>
    <w:p w14:paraId="19F4F20A" w14:textId="77777777" w:rsidR="003B6A5B" w:rsidRPr="009031B4" w:rsidRDefault="003B6A5B" w:rsidP="00046703">
      <w:pPr>
        <w:spacing w:after="0" w:line="240" w:lineRule="auto"/>
        <w:ind w:left="720"/>
        <w:contextualSpacing/>
        <w:rPr>
          <w:rFonts w:eastAsia="Calibri" w:cstheme="minorHAnsi"/>
        </w:rPr>
      </w:pPr>
    </w:p>
    <w:p w14:paraId="2FDD9FDD" w14:textId="77777777" w:rsidR="00DB3489" w:rsidRPr="003436AE" w:rsidRDefault="00DB3489" w:rsidP="00EA5819">
      <w:pPr>
        <w:spacing w:after="0" w:line="240" w:lineRule="auto"/>
        <w:outlineLvl w:val="0"/>
        <w:rPr>
          <w:rFonts w:eastAsia="SimSun" w:cstheme="minorHAnsi"/>
          <w:b/>
          <w:bCs/>
          <w:i/>
          <w:iCs/>
        </w:rPr>
      </w:pPr>
      <w:r w:rsidRPr="003436AE">
        <w:rPr>
          <w:rFonts w:eastAsia="SimSun" w:cstheme="minorHAnsi"/>
          <w:b/>
          <w:bCs/>
          <w:i/>
          <w:iCs/>
        </w:rPr>
        <w:t>Key Issues</w:t>
      </w:r>
    </w:p>
    <w:p w14:paraId="644ABB59" w14:textId="5223D2CD" w:rsidR="00DB3489" w:rsidRPr="009031B4" w:rsidRDefault="00DB3489" w:rsidP="00046703">
      <w:pPr>
        <w:pStyle w:val="ListParagraph"/>
        <w:numPr>
          <w:ilvl w:val="0"/>
          <w:numId w:val="8"/>
        </w:numPr>
        <w:spacing w:after="0" w:line="240" w:lineRule="auto"/>
        <w:jc w:val="both"/>
        <w:rPr>
          <w:rFonts w:eastAsia="SimSun" w:cstheme="minorHAnsi"/>
        </w:rPr>
      </w:pPr>
      <w:r w:rsidRPr="009031B4">
        <w:rPr>
          <w:rFonts w:eastAsia="SimSun" w:cstheme="minorHAnsi"/>
        </w:rPr>
        <w:t xml:space="preserve">As drought time increases food shortage, malnutrition and water shortage </w:t>
      </w:r>
      <w:r w:rsidR="00990B92" w:rsidRPr="009031B4">
        <w:rPr>
          <w:rFonts w:eastAsia="SimSun" w:cstheme="minorHAnsi"/>
        </w:rPr>
        <w:t>is projected to increase in the coming months</w:t>
      </w:r>
      <w:r w:rsidRPr="009031B4">
        <w:rPr>
          <w:rFonts w:eastAsia="SimSun" w:cstheme="minorHAnsi"/>
        </w:rPr>
        <w:t>.</w:t>
      </w:r>
    </w:p>
    <w:p w14:paraId="22022BE9" w14:textId="77777777" w:rsidR="00DB3489" w:rsidRPr="009031B4" w:rsidRDefault="00DB3489" w:rsidP="00046703">
      <w:pPr>
        <w:pStyle w:val="ListParagraph"/>
        <w:numPr>
          <w:ilvl w:val="0"/>
          <w:numId w:val="8"/>
        </w:numPr>
        <w:spacing w:after="0" w:line="240" w:lineRule="auto"/>
        <w:jc w:val="both"/>
        <w:rPr>
          <w:rFonts w:eastAsia="SimSun" w:cstheme="minorHAnsi"/>
        </w:rPr>
      </w:pPr>
      <w:r w:rsidRPr="009031B4">
        <w:rPr>
          <w:rFonts w:eastAsia="SimSun" w:cstheme="minorHAnsi"/>
        </w:rPr>
        <w:t>As food shortage increase malnutrition and school absenteeism and dropout increases</w:t>
      </w:r>
    </w:p>
    <w:p w14:paraId="485B56AC" w14:textId="77777777" w:rsidR="00DB3489" w:rsidRPr="009031B4" w:rsidRDefault="00DB3489" w:rsidP="00046703">
      <w:pPr>
        <w:pStyle w:val="ListParagraph"/>
        <w:numPr>
          <w:ilvl w:val="0"/>
          <w:numId w:val="8"/>
        </w:numPr>
        <w:spacing w:after="0" w:line="240" w:lineRule="auto"/>
        <w:jc w:val="both"/>
        <w:rPr>
          <w:rFonts w:eastAsia="SimSun" w:cstheme="minorHAnsi"/>
        </w:rPr>
      </w:pPr>
      <w:r w:rsidRPr="009031B4">
        <w:rPr>
          <w:rFonts w:eastAsia="SimSun" w:cstheme="minorHAnsi"/>
        </w:rPr>
        <w:lastRenderedPageBreak/>
        <w:t>As water shortage increases households’ expenses to buy water increases causing food accessibility difficult</w:t>
      </w:r>
    </w:p>
    <w:p w14:paraId="7318D3D5" w14:textId="77777777" w:rsidR="00DB3489" w:rsidRPr="009031B4" w:rsidRDefault="00DB3489" w:rsidP="00046703">
      <w:pPr>
        <w:pStyle w:val="ListParagraph"/>
        <w:numPr>
          <w:ilvl w:val="0"/>
          <w:numId w:val="8"/>
        </w:numPr>
        <w:spacing w:after="0" w:line="240" w:lineRule="auto"/>
        <w:jc w:val="both"/>
        <w:rPr>
          <w:rFonts w:eastAsia="SimSun" w:cstheme="minorHAnsi"/>
        </w:rPr>
      </w:pPr>
      <w:r w:rsidRPr="009031B4">
        <w:rPr>
          <w:rFonts w:eastAsia="SimSun" w:cstheme="minorHAnsi"/>
        </w:rPr>
        <w:t>Financial capacity of the households to buy agricultural inputs become deteriorating.</w:t>
      </w:r>
    </w:p>
    <w:p w14:paraId="1A8379EF" w14:textId="77777777" w:rsidR="00DB3489" w:rsidRPr="009031B4" w:rsidRDefault="00DB3489" w:rsidP="00046703">
      <w:pPr>
        <w:pStyle w:val="ListParagraph"/>
        <w:numPr>
          <w:ilvl w:val="0"/>
          <w:numId w:val="8"/>
        </w:numPr>
        <w:spacing w:after="0" w:line="240" w:lineRule="auto"/>
        <w:jc w:val="both"/>
        <w:rPr>
          <w:rFonts w:eastAsia="SimSun" w:cstheme="minorHAnsi"/>
        </w:rPr>
      </w:pPr>
      <w:r w:rsidRPr="009031B4">
        <w:rPr>
          <w:rFonts w:eastAsia="SimSun" w:cstheme="minorHAnsi"/>
        </w:rPr>
        <w:t>If malnutrition is not well managed death of under five children might rise.</w:t>
      </w:r>
    </w:p>
    <w:p w14:paraId="394236FE" w14:textId="56969882" w:rsidR="00DB3489" w:rsidRPr="009031B4" w:rsidRDefault="00DB3489" w:rsidP="00046703">
      <w:pPr>
        <w:pStyle w:val="ListParagraph"/>
        <w:numPr>
          <w:ilvl w:val="0"/>
          <w:numId w:val="8"/>
        </w:numPr>
        <w:spacing w:after="0" w:line="240" w:lineRule="auto"/>
        <w:jc w:val="both"/>
        <w:rPr>
          <w:rFonts w:eastAsia="SimSun" w:cstheme="minorHAnsi"/>
        </w:rPr>
      </w:pPr>
      <w:r w:rsidRPr="009031B4">
        <w:rPr>
          <w:rFonts w:eastAsia="SimSun" w:cstheme="minorHAnsi"/>
        </w:rPr>
        <w:t>Price inflation of major stapple food items will complicate the affordability of food for vulnerable HHs</w:t>
      </w:r>
    </w:p>
    <w:p w14:paraId="6A6593BB" w14:textId="77777777" w:rsidR="009031B4" w:rsidRPr="009031B4" w:rsidRDefault="009031B4" w:rsidP="009031B4">
      <w:pPr>
        <w:pStyle w:val="ListParagraph"/>
        <w:spacing w:after="0" w:line="240" w:lineRule="auto"/>
        <w:ind w:left="360"/>
        <w:jc w:val="both"/>
        <w:rPr>
          <w:rFonts w:eastAsia="SimSun" w:cstheme="minorHAnsi"/>
        </w:rPr>
      </w:pPr>
    </w:p>
    <w:p w14:paraId="4C4A3EAD" w14:textId="77777777" w:rsidR="00A9498A" w:rsidRPr="009031B4" w:rsidRDefault="00A9498A" w:rsidP="00046703">
      <w:pPr>
        <w:spacing w:after="0" w:line="240" w:lineRule="auto"/>
        <w:rPr>
          <w:rFonts w:eastAsia="SimSun" w:cstheme="minorHAnsi"/>
        </w:rPr>
      </w:pPr>
    </w:p>
    <w:p w14:paraId="57534D5C" w14:textId="408E439E" w:rsidR="00A9498A" w:rsidRPr="009031B4" w:rsidRDefault="00A9498A" w:rsidP="00EA5819">
      <w:pPr>
        <w:pStyle w:val="ListParagraph"/>
        <w:numPr>
          <w:ilvl w:val="0"/>
          <w:numId w:val="11"/>
        </w:numPr>
        <w:spacing w:after="0" w:line="240" w:lineRule="auto"/>
        <w:outlineLvl w:val="0"/>
        <w:rPr>
          <w:rFonts w:eastAsia="SimSun" w:cstheme="minorHAnsi"/>
          <w:b/>
          <w:bCs/>
        </w:rPr>
      </w:pPr>
      <w:r w:rsidRPr="009031B4">
        <w:rPr>
          <w:rFonts w:eastAsia="SimSun" w:cstheme="minorHAnsi"/>
          <w:b/>
          <w:bCs/>
        </w:rPr>
        <w:t>Proposed Response Interventions and Budget Requirement</w:t>
      </w:r>
    </w:p>
    <w:p w14:paraId="2CC4CFA1" w14:textId="77B46014" w:rsidR="00A40A81" w:rsidRPr="009031B4" w:rsidRDefault="00A40A81" w:rsidP="00096F98">
      <w:pPr>
        <w:spacing w:after="0" w:line="240" w:lineRule="auto"/>
        <w:contextualSpacing/>
        <w:outlineLvl w:val="0"/>
        <w:rPr>
          <w:rFonts w:eastAsia="SimSun" w:cstheme="minorHAnsi"/>
          <w:b/>
          <w:bCs/>
        </w:rPr>
      </w:pPr>
    </w:p>
    <w:p w14:paraId="31760CDD" w14:textId="1B8E21C3" w:rsidR="00A9498A" w:rsidRPr="009031B4" w:rsidRDefault="00A9498A" w:rsidP="00096F98">
      <w:pPr>
        <w:spacing w:after="0" w:line="240" w:lineRule="auto"/>
        <w:contextualSpacing/>
        <w:rPr>
          <w:rFonts w:eastAsia="Times New Roman" w:cstheme="minorHAnsi"/>
        </w:rPr>
      </w:pPr>
      <w:r w:rsidRPr="009031B4">
        <w:rPr>
          <w:rFonts w:eastAsia="Times New Roman" w:cstheme="minorHAnsi"/>
        </w:rPr>
        <w:t xml:space="preserve">The key interventions have proposed for the coming three </w:t>
      </w:r>
      <w:proofErr w:type="gramStart"/>
      <w:r w:rsidRPr="009031B4">
        <w:rPr>
          <w:rFonts w:eastAsia="Times New Roman" w:cstheme="minorHAnsi"/>
        </w:rPr>
        <w:t>months</w:t>
      </w:r>
      <w:proofErr w:type="gramEnd"/>
      <w:r w:rsidRPr="009031B4">
        <w:rPr>
          <w:rFonts w:eastAsia="Times New Roman" w:cstheme="minorHAnsi"/>
        </w:rPr>
        <w:t xml:space="preserve"> and budget requirement is indicated as follows:</w:t>
      </w:r>
    </w:p>
    <w:tbl>
      <w:tblPr>
        <w:tblW w:w="10076" w:type="dxa"/>
        <w:tblLook w:val="04A0" w:firstRow="1" w:lastRow="0" w:firstColumn="1" w:lastColumn="0" w:noHBand="0" w:noVBand="1"/>
      </w:tblPr>
      <w:tblGrid>
        <w:gridCol w:w="678"/>
        <w:gridCol w:w="4992"/>
        <w:gridCol w:w="1144"/>
        <w:gridCol w:w="1070"/>
        <w:gridCol w:w="1005"/>
        <w:gridCol w:w="1251"/>
      </w:tblGrid>
      <w:tr w:rsidR="00127EE6" w:rsidRPr="00127EE6" w14:paraId="40DD44A1" w14:textId="77777777" w:rsidTr="00CD52F3">
        <w:trPr>
          <w:trHeight w:val="300"/>
        </w:trPr>
        <w:tc>
          <w:tcPr>
            <w:tcW w:w="678" w:type="dxa"/>
            <w:tcBorders>
              <w:top w:val="nil"/>
              <w:left w:val="nil"/>
              <w:bottom w:val="nil"/>
              <w:right w:val="nil"/>
            </w:tcBorders>
            <w:shd w:val="clear" w:color="auto" w:fill="auto"/>
            <w:noWrap/>
            <w:vAlign w:val="bottom"/>
            <w:hideMark/>
          </w:tcPr>
          <w:p w14:paraId="766FE199" w14:textId="77777777" w:rsidR="00127EE6" w:rsidRPr="00127EE6" w:rsidRDefault="00127EE6" w:rsidP="00127EE6">
            <w:pPr>
              <w:spacing w:after="0" w:line="240" w:lineRule="auto"/>
              <w:rPr>
                <w:rFonts w:eastAsia="Times New Roman" w:cstheme="minorHAnsi"/>
              </w:rPr>
            </w:pPr>
            <w:bookmarkStart w:id="1" w:name="_Hlk34125014"/>
          </w:p>
        </w:tc>
        <w:tc>
          <w:tcPr>
            <w:tcW w:w="4992" w:type="dxa"/>
            <w:tcBorders>
              <w:top w:val="nil"/>
              <w:left w:val="nil"/>
              <w:bottom w:val="nil"/>
              <w:right w:val="nil"/>
            </w:tcBorders>
            <w:shd w:val="clear" w:color="auto" w:fill="auto"/>
            <w:noWrap/>
            <w:vAlign w:val="bottom"/>
            <w:hideMark/>
          </w:tcPr>
          <w:p w14:paraId="3D2EA5D7" w14:textId="77777777" w:rsidR="00127EE6" w:rsidRPr="00127EE6" w:rsidRDefault="00127EE6" w:rsidP="00127EE6">
            <w:pPr>
              <w:spacing w:after="0" w:line="240" w:lineRule="auto"/>
              <w:rPr>
                <w:rFonts w:eastAsia="Times New Roman" w:cstheme="minorHAnsi"/>
              </w:rPr>
            </w:pPr>
          </w:p>
        </w:tc>
        <w:tc>
          <w:tcPr>
            <w:tcW w:w="1080" w:type="dxa"/>
            <w:tcBorders>
              <w:top w:val="nil"/>
              <w:left w:val="nil"/>
              <w:bottom w:val="nil"/>
              <w:right w:val="nil"/>
            </w:tcBorders>
            <w:shd w:val="clear" w:color="auto" w:fill="auto"/>
            <w:noWrap/>
            <w:vAlign w:val="bottom"/>
            <w:hideMark/>
          </w:tcPr>
          <w:p w14:paraId="419CFB4D" w14:textId="77777777" w:rsidR="00127EE6" w:rsidRPr="00127EE6" w:rsidRDefault="00127EE6" w:rsidP="00127EE6">
            <w:pPr>
              <w:spacing w:after="0" w:line="240" w:lineRule="auto"/>
              <w:rPr>
                <w:rFonts w:eastAsia="Times New Roman" w:cstheme="minorHAnsi"/>
              </w:rPr>
            </w:pPr>
          </w:p>
        </w:tc>
        <w:tc>
          <w:tcPr>
            <w:tcW w:w="1070" w:type="dxa"/>
            <w:tcBorders>
              <w:top w:val="nil"/>
              <w:left w:val="nil"/>
              <w:bottom w:val="nil"/>
              <w:right w:val="nil"/>
            </w:tcBorders>
            <w:shd w:val="clear" w:color="auto" w:fill="auto"/>
            <w:noWrap/>
            <w:vAlign w:val="bottom"/>
            <w:hideMark/>
          </w:tcPr>
          <w:p w14:paraId="3E619CC7"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Exchange rate </w:t>
            </w:r>
          </w:p>
        </w:tc>
        <w:tc>
          <w:tcPr>
            <w:tcW w:w="1005" w:type="dxa"/>
            <w:tcBorders>
              <w:top w:val="nil"/>
              <w:left w:val="nil"/>
              <w:bottom w:val="nil"/>
              <w:right w:val="nil"/>
            </w:tcBorders>
            <w:shd w:val="clear" w:color="auto" w:fill="auto"/>
            <w:noWrap/>
            <w:vAlign w:val="bottom"/>
            <w:hideMark/>
          </w:tcPr>
          <w:p w14:paraId="41C85609" w14:textId="77777777" w:rsidR="00127EE6" w:rsidRPr="00127EE6" w:rsidRDefault="00127EE6" w:rsidP="00127EE6">
            <w:pPr>
              <w:spacing w:after="0" w:line="240" w:lineRule="auto"/>
              <w:jc w:val="right"/>
              <w:rPr>
                <w:rFonts w:eastAsia="Times New Roman" w:cstheme="minorHAnsi"/>
                <w:color w:val="000000"/>
              </w:rPr>
            </w:pPr>
            <w:r w:rsidRPr="00127EE6">
              <w:rPr>
                <w:rFonts w:eastAsia="Times New Roman" w:cstheme="minorHAnsi"/>
                <w:color w:val="000000"/>
              </w:rPr>
              <w:t>50.5641</w:t>
            </w:r>
          </w:p>
        </w:tc>
        <w:tc>
          <w:tcPr>
            <w:tcW w:w="1251" w:type="dxa"/>
            <w:tcBorders>
              <w:top w:val="nil"/>
              <w:left w:val="nil"/>
              <w:bottom w:val="nil"/>
              <w:right w:val="nil"/>
            </w:tcBorders>
            <w:shd w:val="clear" w:color="auto" w:fill="auto"/>
            <w:noWrap/>
            <w:vAlign w:val="bottom"/>
            <w:hideMark/>
          </w:tcPr>
          <w:p w14:paraId="3D9965A5" w14:textId="77777777" w:rsidR="00127EE6" w:rsidRPr="00127EE6" w:rsidRDefault="00127EE6" w:rsidP="00127EE6">
            <w:pPr>
              <w:spacing w:after="0" w:line="240" w:lineRule="auto"/>
              <w:jc w:val="right"/>
              <w:rPr>
                <w:rFonts w:eastAsia="Times New Roman" w:cstheme="minorHAnsi"/>
                <w:color w:val="000000"/>
              </w:rPr>
            </w:pPr>
          </w:p>
        </w:tc>
      </w:tr>
      <w:tr w:rsidR="00CD52F3" w:rsidRPr="009031B4" w14:paraId="4B9CAA40" w14:textId="77777777" w:rsidTr="00CD52F3">
        <w:trPr>
          <w:trHeight w:val="860"/>
        </w:trPr>
        <w:tc>
          <w:tcPr>
            <w:tcW w:w="678" w:type="dxa"/>
            <w:vMerge w:val="restart"/>
            <w:tcBorders>
              <w:top w:val="single" w:sz="8" w:space="0" w:color="auto"/>
              <w:left w:val="single" w:sz="8" w:space="0" w:color="auto"/>
              <w:bottom w:val="single" w:sz="4" w:space="0" w:color="000000"/>
              <w:right w:val="single" w:sz="4" w:space="0" w:color="auto"/>
            </w:tcBorders>
            <w:shd w:val="clear" w:color="000000" w:fill="E2EFDA"/>
            <w:vAlign w:val="bottom"/>
            <w:hideMark/>
          </w:tcPr>
          <w:p w14:paraId="039EBE97" w14:textId="77777777" w:rsidR="00127EE6" w:rsidRPr="00127EE6" w:rsidRDefault="00127EE6" w:rsidP="00127EE6">
            <w:pPr>
              <w:spacing w:after="0" w:line="240" w:lineRule="auto"/>
              <w:rPr>
                <w:rFonts w:eastAsia="Times New Roman" w:cstheme="minorHAnsi"/>
                <w:b/>
                <w:bCs/>
                <w:color w:val="000000"/>
              </w:rPr>
            </w:pPr>
            <w:r w:rsidRPr="00127EE6">
              <w:rPr>
                <w:rFonts w:eastAsia="Times New Roman" w:cstheme="minorHAnsi"/>
                <w:b/>
                <w:bCs/>
                <w:color w:val="000000"/>
              </w:rPr>
              <w:t>S/No</w:t>
            </w:r>
          </w:p>
        </w:tc>
        <w:tc>
          <w:tcPr>
            <w:tcW w:w="4992" w:type="dxa"/>
            <w:vMerge w:val="restart"/>
            <w:tcBorders>
              <w:top w:val="single" w:sz="8" w:space="0" w:color="auto"/>
              <w:left w:val="single" w:sz="4" w:space="0" w:color="auto"/>
              <w:bottom w:val="single" w:sz="4" w:space="0" w:color="000000"/>
              <w:right w:val="single" w:sz="4" w:space="0" w:color="auto"/>
            </w:tcBorders>
            <w:shd w:val="clear" w:color="000000" w:fill="E2EFDA"/>
            <w:vAlign w:val="bottom"/>
            <w:hideMark/>
          </w:tcPr>
          <w:p w14:paraId="7C02621F" w14:textId="77777777" w:rsidR="00127EE6" w:rsidRPr="00127EE6" w:rsidRDefault="00127EE6" w:rsidP="00127EE6">
            <w:pPr>
              <w:spacing w:after="0" w:line="240" w:lineRule="auto"/>
              <w:rPr>
                <w:rFonts w:eastAsia="Times New Roman" w:cstheme="minorHAnsi"/>
                <w:b/>
                <w:bCs/>
                <w:color w:val="000000"/>
              </w:rPr>
            </w:pPr>
            <w:r w:rsidRPr="00127EE6">
              <w:rPr>
                <w:rFonts w:eastAsia="Times New Roman" w:cstheme="minorHAnsi"/>
                <w:b/>
                <w:bCs/>
                <w:color w:val="000000"/>
              </w:rPr>
              <w:t xml:space="preserve">Key Interceptions </w:t>
            </w:r>
          </w:p>
        </w:tc>
        <w:tc>
          <w:tcPr>
            <w:tcW w:w="1080" w:type="dxa"/>
            <w:tcBorders>
              <w:top w:val="single" w:sz="8" w:space="0" w:color="auto"/>
              <w:left w:val="nil"/>
              <w:bottom w:val="single" w:sz="4" w:space="0" w:color="auto"/>
              <w:right w:val="single" w:sz="4" w:space="0" w:color="auto"/>
            </w:tcBorders>
            <w:shd w:val="clear" w:color="000000" w:fill="E2EFDA"/>
            <w:vAlign w:val="bottom"/>
            <w:hideMark/>
          </w:tcPr>
          <w:p w14:paraId="027B331B" w14:textId="77777777" w:rsidR="00127EE6" w:rsidRPr="00127EE6" w:rsidRDefault="00127EE6" w:rsidP="00127EE6">
            <w:pPr>
              <w:spacing w:after="0" w:line="240" w:lineRule="auto"/>
              <w:jc w:val="center"/>
              <w:rPr>
                <w:rFonts w:eastAsia="Times New Roman" w:cstheme="minorHAnsi"/>
                <w:b/>
                <w:bCs/>
                <w:color w:val="000000"/>
              </w:rPr>
            </w:pPr>
            <w:r w:rsidRPr="00127EE6">
              <w:rPr>
                <w:rFonts w:eastAsia="Times New Roman" w:cstheme="minorHAnsi"/>
                <w:b/>
                <w:bCs/>
                <w:color w:val="000000"/>
              </w:rPr>
              <w:t xml:space="preserve">Total Proposed Resources </w:t>
            </w:r>
          </w:p>
        </w:tc>
        <w:tc>
          <w:tcPr>
            <w:tcW w:w="2075" w:type="dxa"/>
            <w:gridSpan w:val="2"/>
            <w:tcBorders>
              <w:top w:val="single" w:sz="8" w:space="0" w:color="auto"/>
              <w:left w:val="nil"/>
              <w:bottom w:val="single" w:sz="8" w:space="0" w:color="auto"/>
              <w:right w:val="single" w:sz="4" w:space="0" w:color="000000"/>
            </w:tcBorders>
            <w:shd w:val="clear" w:color="000000" w:fill="E2EFDA"/>
            <w:vAlign w:val="bottom"/>
            <w:hideMark/>
          </w:tcPr>
          <w:p w14:paraId="4B643F64" w14:textId="77777777" w:rsidR="00127EE6" w:rsidRPr="00127EE6" w:rsidRDefault="00127EE6" w:rsidP="00127EE6">
            <w:pPr>
              <w:spacing w:after="0" w:line="240" w:lineRule="auto"/>
              <w:jc w:val="center"/>
              <w:rPr>
                <w:rFonts w:eastAsia="Times New Roman" w:cstheme="minorHAnsi"/>
                <w:b/>
                <w:bCs/>
                <w:color w:val="000000"/>
              </w:rPr>
            </w:pPr>
            <w:r w:rsidRPr="00127EE6">
              <w:rPr>
                <w:rFonts w:eastAsia="Times New Roman" w:cstheme="minorHAnsi"/>
                <w:b/>
                <w:bCs/>
                <w:color w:val="000000"/>
              </w:rPr>
              <w:t xml:space="preserve">Propose </w:t>
            </w:r>
            <w:proofErr w:type="spellStart"/>
            <w:r w:rsidRPr="00127EE6">
              <w:rPr>
                <w:rFonts w:eastAsia="Times New Roman" w:cstheme="minorHAnsi"/>
                <w:b/>
                <w:bCs/>
                <w:color w:val="000000"/>
              </w:rPr>
              <w:t>dresources</w:t>
            </w:r>
            <w:proofErr w:type="spellEnd"/>
            <w:r w:rsidRPr="00127EE6">
              <w:rPr>
                <w:rFonts w:eastAsia="Times New Roman" w:cstheme="minorHAnsi"/>
                <w:b/>
                <w:bCs/>
                <w:color w:val="000000"/>
              </w:rPr>
              <w:t xml:space="preserve"> by District</w:t>
            </w:r>
          </w:p>
        </w:tc>
        <w:tc>
          <w:tcPr>
            <w:tcW w:w="1251" w:type="dxa"/>
            <w:tcBorders>
              <w:top w:val="single" w:sz="8" w:space="0" w:color="auto"/>
              <w:left w:val="single" w:sz="4" w:space="0" w:color="auto"/>
              <w:bottom w:val="single" w:sz="4" w:space="0" w:color="000000"/>
              <w:right w:val="single" w:sz="8" w:space="0" w:color="auto"/>
            </w:tcBorders>
            <w:shd w:val="clear" w:color="000000" w:fill="E2EFDA"/>
            <w:noWrap/>
            <w:vAlign w:val="bottom"/>
            <w:hideMark/>
          </w:tcPr>
          <w:p w14:paraId="5FE0BC17" w14:textId="77777777" w:rsidR="00127EE6" w:rsidRPr="00127EE6" w:rsidRDefault="00127EE6" w:rsidP="00127EE6">
            <w:pPr>
              <w:spacing w:after="0" w:line="240" w:lineRule="auto"/>
              <w:jc w:val="center"/>
              <w:rPr>
                <w:rFonts w:eastAsia="Times New Roman" w:cstheme="minorHAnsi"/>
                <w:b/>
                <w:bCs/>
                <w:color w:val="000000"/>
              </w:rPr>
            </w:pPr>
            <w:r w:rsidRPr="00127EE6">
              <w:rPr>
                <w:rFonts w:eastAsia="Times New Roman" w:cstheme="minorHAnsi"/>
                <w:b/>
                <w:bCs/>
                <w:color w:val="000000"/>
              </w:rPr>
              <w:t>Remark</w:t>
            </w:r>
          </w:p>
        </w:tc>
      </w:tr>
      <w:tr w:rsidR="009031B4" w:rsidRPr="009031B4" w14:paraId="2581E1FA" w14:textId="77777777" w:rsidTr="00CD52F3">
        <w:trPr>
          <w:trHeight w:val="290"/>
        </w:trPr>
        <w:tc>
          <w:tcPr>
            <w:tcW w:w="678" w:type="dxa"/>
            <w:vMerge/>
            <w:tcBorders>
              <w:top w:val="single" w:sz="8" w:space="0" w:color="auto"/>
              <w:left w:val="single" w:sz="8" w:space="0" w:color="auto"/>
              <w:bottom w:val="single" w:sz="4" w:space="0" w:color="000000"/>
              <w:right w:val="single" w:sz="4" w:space="0" w:color="auto"/>
            </w:tcBorders>
            <w:vAlign w:val="center"/>
            <w:hideMark/>
          </w:tcPr>
          <w:p w14:paraId="543C48AB" w14:textId="77777777" w:rsidR="00127EE6" w:rsidRPr="00127EE6" w:rsidRDefault="00127EE6" w:rsidP="00127EE6">
            <w:pPr>
              <w:spacing w:after="0" w:line="240" w:lineRule="auto"/>
              <w:rPr>
                <w:rFonts w:eastAsia="Times New Roman" w:cstheme="minorHAnsi"/>
                <w:b/>
                <w:bCs/>
                <w:color w:val="000000"/>
              </w:rPr>
            </w:pPr>
          </w:p>
        </w:tc>
        <w:tc>
          <w:tcPr>
            <w:tcW w:w="4992" w:type="dxa"/>
            <w:vMerge/>
            <w:tcBorders>
              <w:top w:val="single" w:sz="8" w:space="0" w:color="auto"/>
              <w:left w:val="single" w:sz="4" w:space="0" w:color="auto"/>
              <w:bottom w:val="single" w:sz="4" w:space="0" w:color="000000"/>
              <w:right w:val="single" w:sz="4" w:space="0" w:color="auto"/>
            </w:tcBorders>
            <w:vAlign w:val="center"/>
            <w:hideMark/>
          </w:tcPr>
          <w:p w14:paraId="27BCA5C9" w14:textId="77777777" w:rsidR="00127EE6" w:rsidRPr="00127EE6" w:rsidRDefault="00127EE6" w:rsidP="00127EE6">
            <w:pPr>
              <w:spacing w:after="0" w:line="240" w:lineRule="auto"/>
              <w:rPr>
                <w:rFonts w:eastAsia="Times New Roman" w:cstheme="minorHAnsi"/>
                <w:b/>
                <w:bCs/>
                <w:color w:val="000000"/>
              </w:rPr>
            </w:pPr>
          </w:p>
        </w:tc>
        <w:tc>
          <w:tcPr>
            <w:tcW w:w="1080" w:type="dxa"/>
            <w:tcBorders>
              <w:top w:val="nil"/>
              <w:left w:val="nil"/>
              <w:bottom w:val="single" w:sz="4" w:space="0" w:color="auto"/>
              <w:right w:val="single" w:sz="4" w:space="0" w:color="auto"/>
            </w:tcBorders>
            <w:shd w:val="clear" w:color="000000" w:fill="E2EFDA"/>
            <w:noWrap/>
            <w:vAlign w:val="bottom"/>
            <w:hideMark/>
          </w:tcPr>
          <w:p w14:paraId="0B30C572" w14:textId="77777777" w:rsidR="00127EE6" w:rsidRPr="00127EE6" w:rsidRDefault="00127EE6" w:rsidP="00127EE6">
            <w:pPr>
              <w:spacing w:after="0" w:line="240" w:lineRule="auto"/>
              <w:jc w:val="center"/>
              <w:rPr>
                <w:rFonts w:eastAsia="Times New Roman" w:cstheme="minorHAnsi"/>
                <w:b/>
                <w:bCs/>
                <w:color w:val="000000"/>
              </w:rPr>
            </w:pPr>
            <w:r w:rsidRPr="00127EE6">
              <w:rPr>
                <w:rFonts w:eastAsia="Times New Roman" w:cstheme="minorHAnsi"/>
                <w:b/>
                <w:bCs/>
                <w:color w:val="000000"/>
              </w:rPr>
              <w:t>USD</w:t>
            </w:r>
          </w:p>
        </w:tc>
        <w:tc>
          <w:tcPr>
            <w:tcW w:w="1070" w:type="dxa"/>
            <w:tcBorders>
              <w:top w:val="nil"/>
              <w:left w:val="nil"/>
              <w:bottom w:val="single" w:sz="4" w:space="0" w:color="auto"/>
              <w:right w:val="single" w:sz="4" w:space="0" w:color="auto"/>
            </w:tcBorders>
            <w:shd w:val="clear" w:color="000000" w:fill="E2EFDA"/>
            <w:noWrap/>
            <w:vAlign w:val="bottom"/>
            <w:hideMark/>
          </w:tcPr>
          <w:p w14:paraId="69136D72" w14:textId="77777777" w:rsidR="00127EE6" w:rsidRPr="00127EE6" w:rsidRDefault="00127EE6" w:rsidP="00127EE6">
            <w:pPr>
              <w:spacing w:after="0" w:line="240" w:lineRule="auto"/>
              <w:jc w:val="center"/>
              <w:rPr>
                <w:rFonts w:eastAsia="Times New Roman" w:cstheme="minorHAnsi"/>
                <w:b/>
                <w:bCs/>
                <w:color w:val="000000"/>
              </w:rPr>
            </w:pPr>
            <w:r w:rsidRPr="00127EE6">
              <w:rPr>
                <w:rFonts w:eastAsia="Times New Roman" w:cstheme="minorHAnsi"/>
                <w:b/>
                <w:bCs/>
                <w:color w:val="000000"/>
              </w:rPr>
              <w:t>Fentale</w:t>
            </w:r>
          </w:p>
        </w:tc>
        <w:tc>
          <w:tcPr>
            <w:tcW w:w="1005" w:type="dxa"/>
            <w:tcBorders>
              <w:top w:val="nil"/>
              <w:left w:val="nil"/>
              <w:bottom w:val="single" w:sz="4" w:space="0" w:color="auto"/>
              <w:right w:val="single" w:sz="4" w:space="0" w:color="auto"/>
            </w:tcBorders>
            <w:shd w:val="clear" w:color="000000" w:fill="E2EFDA"/>
            <w:noWrap/>
            <w:vAlign w:val="bottom"/>
            <w:hideMark/>
          </w:tcPr>
          <w:p w14:paraId="295A8FBF" w14:textId="77777777" w:rsidR="00127EE6" w:rsidRPr="00127EE6" w:rsidRDefault="00127EE6" w:rsidP="00127EE6">
            <w:pPr>
              <w:spacing w:after="0" w:line="240" w:lineRule="auto"/>
              <w:jc w:val="center"/>
              <w:rPr>
                <w:rFonts w:eastAsia="Times New Roman" w:cstheme="minorHAnsi"/>
                <w:b/>
                <w:bCs/>
                <w:color w:val="000000"/>
              </w:rPr>
            </w:pPr>
            <w:r w:rsidRPr="00127EE6">
              <w:rPr>
                <w:rFonts w:eastAsia="Times New Roman" w:cstheme="minorHAnsi"/>
                <w:b/>
                <w:bCs/>
                <w:color w:val="000000"/>
              </w:rPr>
              <w:t>Siraro</w:t>
            </w:r>
          </w:p>
        </w:tc>
        <w:tc>
          <w:tcPr>
            <w:tcW w:w="1251" w:type="dxa"/>
            <w:tcBorders>
              <w:top w:val="single" w:sz="8" w:space="0" w:color="auto"/>
              <w:left w:val="single" w:sz="4" w:space="0" w:color="auto"/>
              <w:bottom w:val="single" w:sz="4" w:space="0" w:color="000000"/>
              <w:right w:val="single" w:sz="8" w:space="0" w:color="auto"/>
            </w:tcBorders>
            <w:vAlign w:val="center"/>
            <w:hideMark/>
          </w:tcPr>
          <w:p w14:paraId="12496A5B" w14:textId="77777777" w:rsidR="00127EE6" w:rsidRPr="00127EE6" w:rsidRDefault="00127EE6" w:rsidP="00127EE6">
            <w:pPr>
              <w:spacing w:after="0" w:line="240" w:lineRule="auto"/>
              <w:rPr>
                <w:rFonts w:eastAsia="Times New Roman" w:cstheme="minorHAnsi"/>
                <w:b/>
                <w:bCs/>
                <w:color w:val="000000"/>
              </w:rPr>
            </w:pPr>
          </w:p>
        </w:tc>
      </w:tr>
      <w:tr w:rsidR="00127EE6" w:rsidRPr="00127EE6" w14:paraId="1B276214" w14:textId="77777777" w:rsidTr="00CD52F3">
        <w:trPr>
          <w:trHeight w:val="870"/>
        </w:trPr>
        <w:tc>
          <w:tcPr>
            <w:tcW w:w="678" w:type="dxa"/>
            <w:tcBorders>
              <w:top w:val="nil"/>
              <w:left w:val="single" w:sz="8" w:space="0" w:color="auto"/>
              <w:bottom w:val="single" w:sz="4" w:space="0" w:color="auto"/>
              <w:right w:val="single" w:sz="4" w:space="0" w:color="auto"/>
            </w:tcBorders>
            <w:shd w:val="clear" w:color="auto" w:fill="auto"/>
            <w:vAlign w:val="bottom"/>
            <w:hideMark/>
          </w:tcPr>
          <w:p w14:paraId="02C70126" w14:textId="77777777" w:rsidR="00127EE6" w:rsidRPr="00127EE6" w:rsidRDefault="00127EE6" w:rsidP="00127EE6">
            <w:pPr>
              <w:spacing w:after="0" w:line="240" w:lineRule="auto"/>
              <w:jc w:val="right"/>
              <w:rPr>
                <w:rFonts w:eastAsia="Times New Roman" w:cstheme="minorHAnsi"/>
                <w:color w:val="000000"/>
              </w:rPr>
            </w:pPr>
            <w:r w:rsidRPr="00127EE6">
              <w:rPr>
                <w:rFonts w:eastAsia="Times New Roman" w:cstheme="minorHAnsi"/>
                <w:color w:val="000000"/>
              </w:rPr>
              <w:t>1</w:t>
            </w:r>
          </w:p>
        </w:tc>
        <w:tc>
          <w:tcPr>
            <w:tcW w:w="4992" w:type="dxa"/>
            <w:tcBorders>
              <w:top w:val="nil"/>
              <w:left w:val="nil"/>
              <w:bottom w:val="single" w:sz="4" w:space="0" w:color="auto"/>
              <w:right w:val="single" w:sz="4" w:space="0" w:color="auto"/>
            </w:tcBorders>
            <w:shd w:val="clear" w:color="auto" w:fill="auto"/>
            <w:vAlign w:val="bottom"/>
            <w:hideMark/>
          </w:tcPr>
          <w:p w14:paraId="2783D3AA" w14:textId="6EE58C76"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Undertake </w:t>
            </w:r>
            <w:r w:rsidR="00CD52F3" w:rsidRPr="009031B4">
              <w:rPr>
                <w:rFonts w:eastAsia="Times New Roman" w:cstheme="minorHAnsi"/>
                <w:color w:val="000000"/>
              </w:rPr>
              <w:t>in-depth assessment</w:t>
            </w:r>
            <w:r w:rsidRPr="00127EE6">
              <w:rPr>
                <w:rFonts w:eastAsia="Times New Roman" w:cstheme="minorHAnsi"/>
                <w:color w:val="000000"/>
              </w:rPr>
              <w:t xml:space="preserve"> to better understand the protection risks/concerns in the drought </w:t>
            </w:r>
            <w:proofErr w:type="spellStart"/>
            <w:r w:rsidRPr="00127EE6">
              <w:rPr>
                <w:rFonts w:eastAsia="Times New Roman" w:cstheme="minorHAnsi"/>
                <w:color w:val="000000"/>
              </w:rPr>
              <w:t>affetced</w:t>
            </w:r>
            <w:proofErr w:type="spellEnd"/>
            <w:r w:rsidRPr="00127EE6">
              <w:rPr>
                <w:rFonts w:eastAsia="Times New Roman" w:cstheme="minorHAnsi"/>
                <w:color w:val="000000"/>
              </w:rPr>
              <w:t xml:space="preserve"> Kebeles faced by the community </w:t>
            </w:r>
          </w:p>
        </w:tc>
        <w:tc>
          <w:tcPr>
            <w:tcW w:w="1080" w:type="dxa"/>
            <w:tcBorders>
              <w:top w:val="nil"/>
              <w:left w:val="nil"/>
              <w:bottom w:val="single" w:sz="4" w:space="0" w:color="auto"/>
              <w:right w:val="single" w:sz="4" w:space="0" w:color="auto"/>
            </w:tcBorders>
            <w:shd w:val="clear" w:color="auto" w:fill="auto"/>
            <w:noWrap/>
            <w:vAlign w:val="bottom"/>
            <w:hideMark/>
          </w:tcPr>
          <w:p w14:paraId="075BF7D5" w14:textId="77777777" w:rsidR="00127EE6" w:rsidRPr="00127EE6" w:rsidRDefault="00127EE6" w:rsidP="00127EE6">
            <w:pPr>
              <w:spacing w:after="0" w:line="240" w:lineRule="auto"/>
              <w:jc w:val="center"/>
              <w:rPr>
                <w:rFonts w:eastAsia="Times New Roman" w:cstheme="minorHAnsi"/>
                <w:color w:val="000000"/>
              </w:rPr>
            </w:pPr>
            <w:r w:rsidRPr="00127EE6">
              <w:rPr>
                <w:rFonts w:eastAsia="Times New Roman" w:cstheme="minorHAnsi"/>
                <w:color w:val="000000"/>
              </w:rPr>
              <w:t xml:space="preserve">                  989 </w:t>
            </w:r>
          </w:p>
        </w:tc>
        <w:tc>
          <w:tcPr>
            <w:tcW w:w="1070" w:type="dxa"/>
            <w:tcBorders>
              <w:top w:val="nil"/>
              <w:left w:val="nil"/>
              <w:bottom w:val="single" w:sz="4" w:space="0" w:color="auto"/>
              <w:right w:val="single" w:sz="4" w:space="0" w:color="auto"/>
            </w:tcBorders>
            <w:shd w:val="clear" w:color="auto" w:fill="auto"/>
            <w:noWrap/>
            <w:vAlign w:val="bottom"/>
            <w:hideMark/>
          </w:tcPr>
          <w:p w14:paraId="6E3F4D0A" w14:textId="77777777" w:rsidR="00127EE6" w:rsidRPr="00127EE6" w:rsidRDefault="00127EE6" w:rsidP="00127EE6">
            <w:pPr>
              <w:spacing w:after="0" w:line="240" w:lineRule="auto"/>
              <w:jc w:val="center"/>
              <w:rPr>
                <w:rFonts w:eastAsia="Times New Roman" w:cstheme="minorHAnsi"/>
                <w:color w:val="000000"/>
              </w:rPr>
            </w:pPr>
            <w:r w:rsidRPr="00127EE6">
              <w:rPr>
                <w:rFonts w:eastAsia="Times New Roman" w:cstheme="minorHAnsi"/>
                <w:color w:val="000000"/>
              </w:rPr>
              <w:t xml:space="preserve">                   494 </w:t>
            </w:r>
          </w:p>
        </w:tc>
        <w:tc>
          <w:tcPr>
            <w:tcW w:w="1005" w:type="dxa"/>
            <w:tcBorders>
              <w:top w:val="nil"/>
              <w:left w:val="nil"/>
              <w:bottom w:val="single" w:sz="4" w:space="0" w:color="auto"/>
              <w:right w:val="single" w:sz="4" w:space="0" w:color="auto"/>
            </w:tcBorders>
            <w:shd w:val="clear" w:color="auto" w:fill="auto"/>
            <w:noWrap/>
            <w:vAlign w:val="bottom"/>
            <w:hideMark/>
          </w:tcPr>
          <w:p w14:paraId="0D7B6E59" w14:textId="77777777" w:rsidR="00127EE6" w:rsidRPr="00127EE6" w:rsidRDefault="00127EE6" w:rsidP="00127EE6">
            <w:pPr>
              <w:spacing w:after="0" w:line="240" w:lineRule="auto"/>
              <w:jc w:val="center"/>
              <w:rPr>
                <w:rFonts w:eastAsia="Times New Roman" w:cstheme="minorHAnsi"/>
                <w:color w:val="000000"/>
              </w:rPr>
            </w:pPr>
            <w:r w:rsidRPr="00127EE6">
              <w:rPr>
                <w:rFonts w:eastAsia="Times New Roman" w:cstheme="minorHAnsi"/>
                <w:color w:val="000000"/>
              </w:rPr>
              <w:t xml:space="preserve">           494 </w:t>
            </w:r>
          </w:p>
        </w:tc>
        <w:tc>
          <w:tcPr>
            <w:tcW w:w="1251" w:type="dxa"/>
            <w:tcBorders>
              <w:top w:val="nil"/>
              <w:left w:val="nil"/>
              <w:bottom w:val="single" w:sz="4" w:space="0" w:color="auto"/>
              <w:right w:val="single" w:sz="8" w:space="0" w:color="auto"/>
            </w:tcBorders>
            <w:shd w:val="clear" w:color="auto" w:fill="auto"/>
            <w:noWrap/>
            <w:vAlign w:val="bottom"/>
            <w:hideMark/>
          </w:tcPr>
          <w:p w14:paraId="53450D98"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w:t>
            </w:r>
          </w:p>
        </w:tc>
      </w:tr>
      <w:tr w:rsidR="00127EE6" w:rsidRPr="00127EE6" w14:paraId="638F4C30" w14:textId="77777777" w:rsidTr="00CD52F3">
        <w:trPr>
          <w:trHeight w:val="580"/>
        </w:trPr>
        <w:tc>
          <w:tcPr>
            <w:tcW w:w="678" w:type="dxa"/>
            <w:tcBorders>
              <w:top w:val="nil"/>
              <w:left w:val="single" w:sz="8" w:space="0" w:color="auto"/>
              <w:bottom w:val="single" w:sz="4" w:space="0" w:color="auto"/>
              <w:right w:val="single" w:sz="4" w:space="0" w:color="auto"/>
            </w:tcBorders>
            <w:shd w:val="clear" w:color="auto" w:fill="auto"/>
            <w:vAlign w:val="bottom"/>
            <w:hideMark/>
          </w:tcPr>
          <w:p w14:paraId="50EA5548" w14:textId="77777777" w:rsidR="00127EE6" w:rsidRPr="00127EE6" w:rsidRDefault="00127EE6" w:rsidP="00127EE6">
            <w:pPr>
              <w:spacing w:after="0" w:line="240" w:lineRule="auto"/>
              <w:jc w:val="right"/>
              <w:rPr>
                <w:rFonts w:eastAsia="Times New Roman" w:cstheme="minorHAnsi"/>
                <w:color w:val="000000"/>
              </w:rPr>
            </w:pPr>
            <w:r w:rsidRPr="00127EE6">
              <w:rPr>
                <w:rFonts w:eastAsia="Times New Roman" w:cstheme="minorHAnsi"/>
                <w:color w:val="000000"/>
              </w:rPr>
              <w:t>2</w:t>
            </w:r>
          </w:p>
        </w:tc>
        <w:tc>
          <w:tcPr>
            <w:tcW w:w="4992" w:type="dxa"/>
            <w:tcBorders>
              <w:top w:val="nil"/>
              <w:left w:val="nil"/>
              <w:bottom w:val="single" w:sz="4" w:space="0" w:color="auto"/>
              <w:right w:val="single" w:sz="4" w:space="0" w:color="auto"/>
            </w:tcBorders>
            <w:shd w:val="clear" w:color="auto" w:fill="auto"/>
            <w:vAlign w:val="bottom"/>
            <w:hideMark/>
          </w:tcPr>
          <w:p w14:paraId="48D697F4" w14:textId="3C409259" w:rsidR="00127EE6" w:rsidRPr="00127EE6" w:rsidRDefault="00CD52F3" w:rsidP="00127EE6">
            <w:pPr>
              <w:spacing w:after="0" w:line="240" w:lineRule="auto"/>
              <w:rPr>
                <w:rFonts w:eastAsia="Times New Roman" w:cstheme="minorHAnsi"/>
                <w:color w:val="000000"/>
              </w:rPr>
            </w:pPr>
            <w:r w:rsidRPr="009031B4">
              <w:rPr>
                <w:rFonts w:eastAsia="Times New Roman" w:cstheme="minorHAnsi"/>
                <w:color w:val="000000"/>
              </w:rPr>
              <w:t>strengthening of</w:t>
            </w:r>
            <w:r w:rsidR="00127EE6" w:rsidRPr="00127EE6">
              <w:rPr>
                <w:rFonts w:eastAsia="Times New Roman" w:cstheme="minorHAnsi"/>
                <w:color w:val="000000"/>
              </w:rPr>
              <w:t xml:space="preserve"> CBCM and </w:t>
            </w:r>
            <w:r w:rsidRPr="009031B4">
              <w:rPr>
                <w:rFonts w:eastAsia="Times New Roman" w:cstheme="minorHAnsi"/>
                <w:color w:val="000000"/>
              </w:rPr>
              <w:t>committees’</w:t>
            </w:r>
            <w:r w:rsidR="00127EE6" w:rsidRPr="00127EE6">
              <w:rPr>
                <w:rFonts w:eastAsia="Times New Roman" w:cstheme="minorHAnsi"/>
                <w:color w:val="000000"/>
              </w:rPr>
              <w:t xml:space="preserve"> </w:t>
            </w:r>
            <w:r w:rsidRPr="009031B4">
              <w:rPr>
                <w:rFonts w:eastAsia="Times New Roman" w:cstheme="minorHAnsi"/>
                <w:color w:val="000000"/>
              </w:rPr>
              <w:t>interventions</w:t>
            </w:r>
            <w:r w:rsidR="00127EE6" w:rsidRPr="00127EE6">
              <w:rPr>
                <w:rFonts w:eastAsia="Times New Roman" w:cstheme="minorHAnsi"/>
                <w:color w:val="000000"/>
              </w:rPr>
              <w:t xml:space="preserve"> at Woreda and affected kebele </w:t>
            </w:r>
            <w:r w:rsidRPr="009031B4">
              <w:rPr>
                <w:rFonts w:eastAsia="Times New Roman" w:cstheme="minorHAnsi"/>
                <w:color w:val="000000"/>
              </w:rPr>
              <w:t>levels</w:t>
            </w:r>
          </w:p>
        </w:tc>
        <w:tc>
          <w:tcPr>
            <w:tcW w:w="1080" w:type="dxa"/>
            <w:tcBorders>
              <w:top w:val="nil"/>
              <w:left w:val="nil"/>
              <w:bottom w:val="single" w:sz="4" w:space="0" w:color="auto"/>
              <w:right w:val="single" w:sz="4" w:space="0" w:color="auto"/>
            </w:tcBorders>
            <w:shd w:val="clear" w:color="auto" w:fill="auto"/>
            <w:noWrap/>
            <w:vAlign w:val="bottom"/>
            <w:hideMark/>
          </w:tcPr>
          <w:p w14:paraId="6B903B96" w14:textId="77777777" w:rsidR="00127EE6" w:rsidRPr="00127EE6" w:rsidRDefault="00127EE6" w:rsidP="00127EE6">
            <w:pPr>
              <w:spacing w:after="0" w:line="240" w:lineRule="auto"/>
              <w:jc w:val="center"/>
              <w:rPr>
                <w:rFonts w:eastAsia="Times New Roman" w:cstheme="minorHAnsi"/>
                <w:color w:val="000000"/>
              </w:rPr>
            </w:pPr>
            <w:r w:rsidRPr="00127EE6">
              <w:rPr>
                <w:rFonts w:eastAsia="Times New Roman" w:cstheme="minorHAnsi"/>
                <w:color w:val="000000"/>
              </w:rPr>
              <w:t xml:space="preserve">               1,978 </w:t>
            </w:r>
          </w:p>
        </w:tc>
        <w:tc>
          <w:tcPr>
            <w:tcW w:w="1070" w:type="dxa"/>
            <w:tcBorders>
              <w:top w:val="nil"/>
              <w:left w:val="nil"/>
              <w:bottom w:val="single" w:sz="4" w:space="0" w:color="auto"/>
              <w:right w:val="single" w:sz="4" w:space="0" w:color="auto"/>
            </w:tcBorders>
            <w:shd w:val="clear" w:color="auto" w:fill="auto"/>
            <w:noWrap/>
            <w:vAlign w:val="bottom"/>
            <w:hideMark/>
          </w:tcPr>
          <w:p w14:paraId="174AE26E" w14:textId="77777777" w:rsidR="00127EE6" w:rsidRPr="00127EE6" w:rsidRDefault="00127EE6" w:rsidP="00127EE6">
            <w:pPr>
              <w:spacing w:after="0" w:line="240" w:lineRule="auto"/>
              <w:jc w:val="center"/>
              <w:rPr>
                <w:rFonts w:eastAsia="Times New Roman" w:cstheme="minorHAnsi"/>
                <w:color w:val="000000"/>
              </w:rPr>
            </w:pPr>
            <w:r w:rsidRPr="00127EE6">
              <w:rPr>
                <w:rFonts w:eastAsia="Times New Roman" w:cstheme="minorHAnsi"/>
                <w:color w:val="000000"/>
              </w:rPr>
              <w:t xml:space="preserve">                   989 </w:t>
            </w:r>
          </w:p>
        </w:tc>
        <w:tc>
          <w:tcPr>
            <w:tcW w:w="1005" w:type="dxa"/>
            <w:tcBorders>
              <w:top w:val="nil"/>
              <w:left w:val="nil"/>
              <w:bottom w:val="single" w:sz="4" w:space="0" w:color="auto"/>
              <w:right w:val="single" w:sz="4" w:space="0" w:color="auto"/>
            </w:tcBorders>
            <w:shd w:val="clear" w:color="auto" w:fill="auto"/>
            <w:noWrap/>
            <w:vAlign w:val="bottom"/>
            <w:hideMark/>
          </w:tcPr>
          <w:p w14:paraId="2EDD5008" w14:textId="77777777" w:rsidR="00127EE6" w:rsidRPr="00127EE6" w:rsidRDefault="00127EE6" w:rsidP="00127EE6">
            <w:pPr>
              <w:spacing w:after="0" w:line="240" w:lineRule="auto"/>
              <w:jc w:val="center"/>
              <w:rPr>
                <w:rFonts w:eastAsia="Times New Roman" w:cstheme="minorHAnsi"/>
                <w:color w:val="000000"/>
              </w:rPr>
            </w:pPr>
            <w:r w:rsidRPr="00127EE6">
              <w:rPr>
                <w:rFonts w:eastAsia="Times New Roman" w:cstheme="minorHAnsi"/>
                <w:color w:val="000000"/>
              </w:rPr>
              <w:t xml:space="preserve">           989 </w:t>
            </w:r>
          </w:p>
        </w:tc>
        <w:tc>
          <w:tcPr>
            <w:tcW w:w="1251" w:type="dxa"/>
            <w:tcBorders>
              <w:top w:val="nil"/>
              <w:left w:val="nil"/>
              <w:bottom w:val="single" w:sz="4" w:space="0" w:color="auto"/>
              <w:right w:val="single" w:sz="8" w:space="0" w:color="auto"/>
            </w:tcBorders>
            <w:shd w:val="clear" w:color="auto" w:fill="auto"/>
            <w:noWrap/>
            <w:vAlign w:val="bottom"/>
            <w:hideMark/>
          </w:tcPr>
          <w:p w14:paraId="7B5413FA"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w:t>
            </w:r>
          </w:p>
        </w:tc>
      </w:tr>
      <w:tr w:rsidR="00127EE6" w:rsidRPr="00127EE6" w14:paraId="4AC58E49" w14:textId="77777777" w:rsidTr="00CD52F3">
        <w:trPr>
          <w:trHeight w:val="580"/>
        </w:trPr>
        <w:tc>
          <w:tcPr>
            <w:tcW w:w="678" w:type="dxa"/>
            <w:tcBorders>
              <w:top w:val="nil"/>
              <w:left w:val="single" w:sz="8" w:space="0" w:color="auto"/>
              <w:bottom w:val="single" w:sz="4" w:space="0" w:color="auto"/>
              <w:right w:val="single" w:sz="4" w:space="0" w:color="auto"/>
            </w:tcBorders>
            <w:shd w:val="clear" w:color="auto" w:fill="auto"/>
            <w:vAlign w:val="bottom"/>
            <w:hideMark/>
          </w:tcPr>
          <w:p w14:paraId="0B6ABCB6" w14:textId="77777777" w:rsidR="00127EE6" w:rsidRPr="00127EE6" w:rsidRDefault="00127EE6" w:rsidP="00127EE6">
            <w:pPr>
              <w:spacing w:after="0" w:line="240" w:lineRule="auto"/>
              <w:jc w:val="right"/>
              <w:rPr>
                <w:rFonts w:eastAsia="Times New Roman" w:cstheme="minorHAnsi"/>
                <w:color w:val="000000"/>
              </w:rPr>
            </w:pPr>
            <w:r w:rsidRPr="00127EE6">
              <w:rPr>
                <w:rFonts w:eastAsia="Times New Roman" w:cstheme="minorHAnsi"/>
                <w:color w:val="000000"/>
              </w:rPr>
              <w:t>3</w:t>
            </w:r>
          </w:p>
        </w:tc>
        <w:tc>
          <w:tcPr>
            <w:tcW w:w="4992" w:type="dxa"/>
            <w:tcBorders>
              <w:top w:val="nil"/>
              <w:left w:val="nil"/>
              <w:bottom w:val="single" w:sz="4" w:space="0" w:color="auto"/>
              <w:right w:val="single" w:sz="4" w:space="0" w:color="auto"/>
            </w:tcBorders>
            <w:shd w:val="clear" w:color="auto" w:fill="auto"/>
            <w:vAlign w:val="bottom"/>
            <w:hideMark/>
          </w:tcPr>
          <w:p w14:paraId="18D63B7B" w14:textId="6231098B"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Undertake </w:t>
            </w:r>
            <w:r w:rsidR="00CD52F3" w:rsidRPr="009031B4">
              <w:rPr>
                <w:rFonts w:eastAsia="Times New Roman" w:cstheme="minorHAnsi"/>
                <w:color w:val="000000"/>
              </w:rPr>
              <w:t>need-based</w:t>
            </w:r>
            <w:r w:rsidRPr="00127EE6">
              <w:rPr>
                <w:rFonts w:eastAsia="Times New Roman" w:cstheme="minorHAnsi"/>
                <w:color w:val="000000"/>
              </w:rPr>
              <w:t xml:space="preserve"> Child Protection </w:t>
            </w:r>
            <w:r w:rsidR="00CD52F3" w:rsidRPr="009031B4">
              <w:rPr>
                <w:rFonts w:eastAsia="Times New Roman" w:cstheme="minorHAnsi"/>
                <w:color w:val="000000"/>
              </w:rPr>
              <w:t>interventions</w:t>
            </w:r>
            <w:r w:rsidRPr="00127EE6">
              <w:rPr>
                <w:rFonts w:eastAsia="Times New Roman" w:cstheme="minorHAnsi"/>
                <w:color w:val="000000"/>
              </w:rPr>
              <w:t xml:space="preserve"> as per the assessment result</w:t>
            </w:r>
          </w:p>
        </w:tc>
        <w:tc>
          <w:tcPr>
            <w:tcW w:w="1080" w:type="dxa"/>
            <w:tcBorders>
              <w:top w:val="nil"/>
              <w:left w:val="nil"/>
              <w:bottom w:val="single" w:sz="4" w:space="0" w:color="auto"/>
              <w:right w:val="single" w:sz="4" w:space="0" w:color="auto"/>
            </w:tcBorders>
            <w:shd w:val="clear" w:color="auto" w:fill="auto"/>
            <w:noWrap/>
            <w:vAlign w:val="bottom"/>
            <w:hideMark/>
          </w:tcPr>
          <w:p w14:paraId="6DB49B59" w14:textId="77777777" w:rsidR="00127EE6" w:rsidRPr="00127EE6" w:rsidRDefault="00127EE6" w:rsidP="00127EE6">
            <w:pPr>
              <w:spacing w:after="0" w:line="240" w:lineRule="auto"/>
              <w:jc w:val="center"/>
              <w:rPr>
                <w:rFonts w:eastAsia="Times New Roman" w:cstheme="minorHAnsi"/>
                <w:color w:val="000000"/>
              </w:rPr>
            </w:pPr>
            <w:r w:rsidRPr="00127EE6">
              <w:rPr>
                <w:rFonts w:eastAsia="Times New Roman" w:cstheme="minorHAnsi"/>
                <w:color w:val="000000"/>
              </w:rPr>
              <w:t xml:space="preserve">               9,888 </w:t>
            </w:r>
          </w:p>
        </w:tc>
        <w:tc>
          <w:tcPr>
            <w:tcW w:w="1070" w:type="dxa"/>
            <w:tcBorders>
              <w:top w:val="nil"/>
              <w:left w:val="nil"/>
              <w:bottom w:val="single" w:sz="4" w:space="0" w:color="auto"/>
              <w:right w:val="single" w:sz="4" w:space="0" w:color="auto"/>
            </w:tcBorders>
            <w:shd w:val="clear" w:color="auto" w:fill="auto"/>
            <w:noWrap/>
            <w:vAlign w:val="bottom"/>
            <w:hideMark/>
          </w:tcPr>
          <w:p w14:paraId="44B891FA" w14:textId="77777777" w:rsidR="00127EE6" w:rsidRPr="00127EE6" w:rsidRDefault="00127EE6" w:rsidP="00127EE6">
            <w:pPr>
              <w:spacing w:after="0" w:line="240" w:lineRule="auto"/>
              <w:jc w:val="center"/>
              <w:rPr>
                <w:rFonts w:eastAsia="Times New Roman" w:cstheme="minorHAnsi"/>
                <w:color w:val="000000"/>
              </w:rPr>
            </w:pPr>
            <w:r w:rsidRPr="00127EE6">
              <w:rPr>
                <w:rFonts w:eastAsia="Times New Roman" w:cstheme="minorHAnsi"/>
                <w:color w:val="000000"/>
              </w:rPr>
              <w:t xml:space="preserve">                4,944 </w:t>
            </w:r>
          </w:p>
        </w:tc>
        <w:tc>
          <w:tcPr>
            <w:tcW w:w="1005" w:type="dxa"/>
            <w:tcBorders>
              <w:top w:val="nil"/>
              <w:left w:val="nil"/>
              <w:bottom w:val="single" w:sz="4" w:space="0" w:color="auto"/>
              <w:right w:val="single" w:sz="4" w:space="0" w:color="auto"/>
            </w:tcBorders>
            <w:shd w:val="clear" w:color="auto" w:fill="auto"/>
            <w:noWrap/>
            <w:vAlign w:val="bottom"/>
            <w:hideMark/>
          </w:tcPr>
          <w:p w14:paraId="77C50C58" w14:textId="77777777" w:rsidR="00127EE6" w:rsidRPr="00127EE6" w:rsidRDefault="00127EE6" w:rsidP="00127EE6">
            <w:pPr>
              <w:spacing w:after="0" w:line="240" w:lineRule="auto"/>
              <w:jc w:val="center"/>
              <w:rPr>
                <w:rFonts w:eastAsia="Times New Roman" w:cstheme="minorHAnsi"/>
                <w:color w:val="000000"/>
              </w:rPr>
            </w:pPr>
            <w:r w:rsidRPr="00127EE6">
              <w:rPr>
                <w:rFonts w:eastAsia="Times New Roman" w:cstheme="minorHAnsi"/>
                <w:color w:val="000000"/>
              </w:rPr>
              <w:t xml:space="preserve">       4,944 </w:t>
            </w:r>
          </w:p>
        </w:tc>
        <w:tc>
          <w:tcPr>
            <w:tcW w:w="1251" w:type="dxa"/>
            <w:tcBorders>
              <w:top w:val="nil"/>
              <w:left w:val="nil"/>
              <w:bottom w:val="single" w:sz="4" w:space="0" w:color="auto"/>
              <w:right w:val="single" w:sz="8" w:space="0" w:color="auto"/>
            </w:tcBorders>
            <w:shd w:val="clear" w:color="auto" w:fill="auto"/>
            <w:noWrap/>
            <w:vAlign w:val="bottom"/>
            <w:hideMark/>
          </w:tcPr>
          <w:p w14:paraId="5D7774B8"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w:t>
            </w:r>
          </w:p>
        </w:tc>
      </w:tr>
      <w:tr w:rsidR="00127EE6" w:rsidRPr="00127EE6" w14:paraId="70556F38" w14:textId="77777777" w:rsidTr="00CD52F3">
        <w:trPr>
          <w:trHeight w:val="680"/>
        </w:trPr>
        <w:tc>
          <w:tcPr>
            <w:tcW w:w="678" w:type="dxa"/>
            <w:tcBorders>
              <w:top w:val="nil"/>
              <w:left w:val="single" w:sz="8" w:space="0" w:color="auto"/>
              <w:bottom w:val="single" w:sz="4" w:space="0" w:color="auto"/>
              <w:right w:val="single" w:sz="4" w:space="0" w:color="auto"/>
            </w:tcBorders>
            <w:shd w:val="clear" w:color="auto" w:fill="auto"/>
            <w:vAlign w:val="bottom"/>
            <w:hideMark/>
          </w:tcPr>
          <w:p w14:paraId="17F05F63" w14:textId="77777777" w:rsidR="00127EE6" w:rsidRPr="00127EE6" w:rsidRDefault="00127EE6" w:rsidP="00127EE6">
            <w:pPr>
              <w:spacing w:after="0" w:line="240" w:lineRule="auto"/>
              <w:jc w:val="right"/>
              <w:rPr>
                <w:rFonts w:eastAsia="Times New Roman" w:cstheme="minorHAnsi"/>
                <w:color w:val="000000"/>
              </w:rPr>
            </w:pPr>
            <w:r w:rsidRPr="00127EE6">
              <w:rPr>
                <w:rFonts w:eastAsia="Times New Roman" w:cstheme="minorHAnsi"/>
                <w:color w:val="000000"/>
              </w:rPr>
              <w:t>4</w:t>
            </w:r>
          </w:p>
        </w:tc>
        <w:tc>
          <w:tcPr>
            <w:tcW w:w="4992" w:type="dxa"/>
            <w:tcBorders>
              <w:top w:val="nil"/>
              <w:left w:val="nil"/>
              <w:bottom w:val="single" w:sz="4" w:space="0" w:color="auto"/>
              <w:right w:val="single" w:sz="4" w:space="0" w:color="auto"/>
            </w:tcBorders>
            <w:shd w:val="clear" w:color="auto" w:fill="auto"/>
            <w:vAlign w:val="bottom"/>
            <w:hideMark/>
          </w:tcPr>
          <w:p w14:paraId="7B881CC6" w14:textId="77777777" w:rsidR="00127EE6" w:rsidRPr="00127EE6" w:rsidRDefault="00127EE6" w:rsidP="00127EE6">
            <w:pPr>
              <w:spacing w:after="0" w:line="240" w:lineRule="auto"/>
              <w:rPr>
                <w:rFonts w:eastAsia="Times New Roman" w:cstheme="minorHAnsi"/>
              </w:rPr>
            </w:pPr>
            <w:r w:rsidRPr="00127EE6">
              <w:rPr>
                <w:rFonts w:eastAsia="Times New Roman" w:cstheme="minorHAnsi"/>
              </w:rPr>
              <w:t xml:space="preserve">Provide special school-based supports for needy children such as scholastic materials and Dignity </w:t>
            </w:r>
            <w:proofErr w:type="gramStart"/>
            <w:r w:rsidRPr="00127EE6">
              <w:rPr>
                <w:rFonts w:eastAsia="Times New Roman" w:cstheme="minorHAnsi"/>
              </w:rPr>
              <w:t>kits(</w:t>
            </w:r>
            <w:proofErr w:type="gramEnd"/>
            <w:r w:rsidRPr="00127EE6">
              <w:rPr>
                <w:rFonts w:eastAsia="Times New Roman" w:cstheme="minorHAnsi"/>
              </w:rPr>
              <w:t xml:space="preserve">600 children in each District) </w:t>
            </w:r>
          </w:p>
        </w:tc>
        <w:tc>
          <w:tcPr>
            <w:tcW w:w="1080" w:type="dxa"/>
            <w:tcBorders>
              <w:top w:val="nil"/>
              <w:left w:val="nil"/>
              <w:bottom w:val="single" w:sz="4" w:space="0" w:color="auto"/>
              <w:right w:val="single" w:sz="4" w:space="0" w:color="auto"/>
            </w:tcBorders>
            <w:shd w:val="clear" w:color="auto" w:fill="auto"/>
            <w:noWrap/>
            <w:vAlign w:val="bottom"/>
            <w:hideMark/>
          </w:tcPr>
          <w:p w14:paraId="2FC4C088"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11,866 </w:t>
            </w:r>
          </w:p>
        </w:tc>
        <w:tc>
          <w:tcPr>
            <w:tcW w:w="1070" w:type="dxa"/>
            <w:tcBorders>
              <w:top w:val="nil"/>
              <w:left w:val="nil"/>
              <w:bottom w:val="single" w:sz="4" w:space="0" w:color="auto"/>
              <w:right w:val="single" w:sz="4" w:space="0" w:color="auto"/>
            </w:tcBorders>
            <w:shd w:val="clear" w:color="auto" w:fill="auto"/>
            <w:noWrap/>
            <w:vAlign w:val="bottom"/>
            <w:hideMark/>
          </w:tcPr>
          <w:p w14:paraId="2A1AEAC3"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5,933 </w:t>
            </w:r>
          </w:p>
        </w:tc>
        <w:tc>
          <w:tcPr>
            <w:tcW w:w="1005" w:type="dxa"/>
            <w:tcBorders>
              <w:top w:val="nil"/>
              <w:left w:val="nil"/>
              <w:bottom w:val="single" w:sz="4" w:space="0" w:color="auto"/>
              <w:right w:val="single" w:sz="4" w:space="0" w:color="auto"/>
            </w:tcBorders>
            <w:shd w:val="clear" w:color="auto" w:fill="auto"/>
            <w:noWrap/>
            <w:vAlign w:val="bottom"/>
            <w:hideMark/>
          </w:tcPr>
          <w:p w14:paraId="65AD0E02"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5,933 </w:t>
            </w:r>
          </w:p>
        </w:tc>
        <w:tc>
          <w:tcPr>
            <w:tcW w:w="1251" w:type="dxa"/>
            <w:tcBorders>
              <w:top w:val="nil"/>
              <w:left w:val="nil"/>
              <w:bottom w:val="single" w:sz="4" w:space="0" w:color="auto"/>
              <w:right w:val="single" w:sz="8" w:space="0" w:color="auto"/>
            </w:tcBorders>
            <w:shd w:val="clear" w:color="auto" w:fill="auto"/>
            <w:vAlign w:val="bottom"/>
            <w:hideMark/>
          </w:tcPr>
          <w:p w14:paraId="3AFF5465"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w:t>
            </w:r>
            <w:proofErr w:type="gramStart"/>
            <w:r w:rsidRPr="00127EE6">
              <w:rPr>
                <w:rFonts w:eastAsia="Times New Roman" w:cstheme="minorHAnsi"/>
                <w:color w:val="000000"/>
              </w:rPr>
              <w:t>only  in</w:t>
            </w:r>
            <w:proofErr w:type="gramEnd"/>
            <w:r w:rsidRPr="00127EE6">
              <w:rPr>
                <w:rFonts w:eastAsia="Times New Roman" w:cstheme="minorHAnsi"/>
                <w:color w:val="000000"/>
              </w:rPr>
              <w:t xml:space="preserve"> operational kebeles </w:t>
            </w:r>
          </w:p>
        </w:tc>
      </w:tr>
      <w:tr w:rsidR="00127EE6" w:rsidRPr="00127EE6" w14:paraId="0CDEEA3C" w14:textId="77777777" w:rsidTr="00CD52F3">
        <w:trPr>
          <w:trHeight w:val="870"/>
        </w:trPr>
        <w:tc>
          <w:tcPr>
            <w:tcW w:w="678" w:type="dxa"/>
            <w:tcBorders>
              <w:top w:val="nil"/>
              <w:left w:val="single" w:sz="8" w:space="0" w:color="auto"/>
              <w:bottom w:val="single" w:sz="4" w:space="0" w:color="auto"/>
              <w:right w:val="single" w:sz="4" w:space="0" w:color="auto"/>
            </w:tcBorders>
            <w:shd w:val="clear" w:color="auto" w:fill="auto"/>
            <w:vAlign w:val="bottom"/>
            <w:hideMark/>
          </w:tcPr>
          <w:p w14:paraId="1898B0F5" w14:textId="77777777" w:rsidR="00127EE6" w:rsidRPr="00127EE6" w:rsidRDefault="00127EE6" w:rsidP="00127EE6">
            <w:pPr>
              <w:spacing w:after="0" w:line="240" w:lineRule="auto"/>
              <w:jc w:val="right"/>
              <w:rPr>
                <w:rFonts w:eastAsia="Times New Roman" w:cstheme="minorHAnsi"/>
                <w:color w:val="000000"/>
              </w:rPr>
            </w:pPr>
            <w:r w:rsidRPr="00127EE6">
              <w:rPr>
                <w:rFonts w:eastAsia="Times New Roman" w:cstheme="minorHAnsi"/>
                <w:color w:val="000000"/>
              </w:rPr>
              <w:t>5</w:t>
            </w:r>
          </w:p>
        </w:tc>
        <w:tc>
          <w:tcPr>
            <w:tcW w:w="4992" w:type="dxa"/>
            <w:tcBorders>
              <w:top w:val="nil"/>
              <w:left w:val="nil"/>
              <w:bottom w:val="single" w:sz="4" w:space="0" w:color="auto"/>
              <w:right w:val="single" w:sz="4" w:space="0" w:color="auto"/>
            </w:tcBorders>
            <w:shd w:val="clear" w:color="auto" w:fill="auto"/>
            <w:vAlign w:val="bottom"/>
            <w:hideMark/>
          </w:tcPr>
          <w:p w14:paraId="34C952FD" w14:textId="66D806F1" w:rsidR="00127EE6" w:rsidRPr="00127EE6" w:rsidRDefault="00127EE6" w:rsidP="00127EE6">
            <w:pPr>
              <w:spacing w:after="0" w:line="240" w:lineRule="auto"/>
              <w:rPr>
                <w:rFonts w:eastAsia="Times New Roman" w:cstheme="minorHAnsi"/>
              </w:rPr>
            </w:pPr>
            <w:r w:rsidRPr="00127EE6">
              <w:rPr>
                <w:rFonts w:eastAsia="Times New Roman" w:cstheme="minorHAnsi"/>
              </w:rPr>
              <w:t xml:space="preserve">Cash Transfer for 1500 Households having children, lactating and pregnant mother to enable them purchase food items for three </w:t>
            </w:r>
            <w:r w:rsidR="00CD52F3" w:rsidRPr="009031B4">
              <w:rPr>
                <w:rFonts w:eastAsia="Times New Roman" w:cstheme="minorHAnsi"/>
              </w:rPr>
              <w:t>months (</w:t>
            </w:r>
            <w:r w:rsidRPr="00127EE6">
              <w:rPr>
                <w:rFonts w:eastAsia="Times New Roman" w:cstheme="minorHAnsi"/>
              </w:rPr>
              <w:t>750HH in each district).</w:t>
            </w:r>
          </w:p>
        </w:tc>
        <w:tc>
          <w:tcPr>
            <w:tcW w:w="1080" w:type="dxa"/>
            <w:tcBorders>
              <w:top w:val="nil"/>
              <w:left w:val="nil"/>
              <w:bottom w:val="single" w:sz="4" w:space="0" w:color="auto"/>
              <w:right w:val="single" w:sz="4" w:space="0" w:color="auto"/>
            </w:tcBorders>
            <w:shd w:val="clear" w:color="auto" w:fill="auto"/>
            <w:noWrap/>
            <w:vAlign w:val="bottom"/>
            <w:hideMark/>
          </w:tcPr>
          <w:p w14:paraId="2A817F4A"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59,983 </w:t>
            </w:r>
          </w:p>
        </w:tc>
        <w:tc>
          <w:tcPr>
            <w:tcW w:w="1070" w:type="dxa"/>
            <w:tcBorders>
              <w:top w:val="nil"/>
              <w:left w:val="nil"/>
              <w:bottom w:val="single" w:sz="4" w:space="0" w:color="auto"/>
              <w:right w:val="single" w:sz="4" w:space="0" w:color="auto"/>
            </w:tcBorders>
            <w:shd w:val="clear" w:color="auto" w:fill="auto"/>
            <w:noWrap/>
            <w:vAlign w:val="bottom"/>
            <w:hideMark/>
          </w:tcPr>
          <w:p w14:paraId="44FD0962"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29,992 </w:t>
            </w:r>
          </w:p>
        </w:tc>
        <w:tc>
          <w:tcPr>
            <w:tcW w:w="1005" w:type="dxa"/>
            <w:tcBorders>
              <w:top w:val="nil"/>
              <w:left w:val="nil"/>
              <w:bottom w:val="single" w:sz="4" w:space="0" w:color="auto"/>
              <w:right w:val="single" w:sz="4" w:space="0" w:color="auto"/>
            </w:tcBorders>
            <w:shd w:val="clear" w:color="auto" w:fill="auto"/>
            <w:noWrap/>
            <w:vAlign w:val="bottom"/>
            <w:hideMark/>
          </w:tcPr>
          <w:p w14:paraId="3A5DC3BA"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29,992 </w:t>
            </w:r>
          </w:p>
        </w:tc>
        <w:tc>
          <w:tcPr>
            <w:tcW w:w="1251" w:type="dxa"/>
            <w:tcBorders>
              <w:top w:val="nil"/>
              <w:left w:val="nil"/>
              <w:bottom w:val="single" w:sz="4" w:space="0" w:color="auto"/>
              <w:right w:val="single" w:sz="8" w:space="0" w:color="auto"/>
            </w:tcBorders>
            <w:shd w:val="clear" w:color="auto" w:fill="auto"/>
            <w:noWrap/>
            <w:vAlign w:val="bottom"/>
            <w:hideMark/>
          </w:tcPr>
          <w:p w14:paraId="3A2A8938"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40USD per HH </w:t>
            </w:r>
          </w:p>
        </w:tc>
      </w:tr>
      <w:tr w:rsidR="00127EE6" w:rsidRPr="00127EE6" w14:paraId="389F5225" w14:textId="77777777" w:rsidTr="00CD52F3">
        <w:trPr>
          <w:trHeight w:val="870"/>
        </w:trPr>
        <w:tc>
          <w:tcPr>
            <w:tcW w:w="678" w:type="dxa"/>
            <w:tcBorders>
              <w:top w:val="nil"/>
              <w:left w:val="single" w:sz="8" w:space="0" w:color="auto"/>
              <w:bottom w:val="single" w:sz="4" w:space="0" w:color="auto"/>
              <w:right w:val="single" w:sz="4" w:space="0" w:color="auto"/>
            </w:tcBorders>
            <w:shd w:val="clear" w:color="auto" w:fill="auto"/>
            <w:vAlign w:val="bottom"/>
            <w:hideMark/>
          </w:tcPr>
          <w:p w14:paraId="5ECCBECF" w14:textId="77777777" w:rsidR="00127EE6" w:rsidRPr="00127EE6" w:rsidRDefault="00127EE6" w:rsidP="00127EE6">
            <w:pPr>
              <w:spacing w:after="0" w:line="240" w:lineRule="auto"/>
              <w:jc w:val="right"/>
              <w:rPr>
                <w:rFonts w:eastAsia="Times New Roman" w:cstheme="minorHAnsi"/>
                <w:color w:val="000000"/>
              </w:rPr>
            </w:pPr>
            <w:r w:rsidRPr="00127EE6">
              <w:rPr>
                <w:rFonts w:eastAsia="Times New Roman" w:cstheme="minorHAnsi"/>
                <w:color w:val="000000"/>
              </w:rPr>
              <w:t>6</w:t>
            </w:r>
          </w:p>
        </w:tc>
        <w:tc>
          <w:tcPr>
            <w:tcW w:w="4992" w:type="dxa"/>
            <w:tcBorders>
              <w:top w:val="nil"/>
              <w:left w:val="nil"/>
              <w:bottom w:val="single" w:sz="4" w:space="0" w:color="auto"/>
              <w:right w:val="single" w:sz="4" w:space="0" w:color="auto"/>
            </w:tcBorders>
            <w:shd w:val="clear" w:color="auto" w:fill="auto"/>
            <w:vAlign w:val="bottom"/>
            <w:hideMark/>
          </w:tcPr>
          <w:p w14:paraId="6FC1022F" w14:textId="76F35AFD" w:rsidR="00127EE6" w:rsidRPr="00127EE6" w:rsidRDefault="00127EE6" w:rsidP="00127EE6">
            <w:pPr>
              <w:spacing w:after="0" w:line="240" w:lineRule="auto"/>
              <w:rPr>
                <w:rFonts w:eastAsia="Times New Roman" w:cstheme="minorHAnsi"/>
              </w:rPr>
            </w:pPr>
            <w:r w:rsidRPr="00127EE6">
              <w:rPr>
                <w:rFonts w:eastAsia="Times New Roman" w:cstheme="minorHAnsi"/>
              </w:rPr>
              <w:t xml:space="preserve">Provision of School meals in 14 primary schools for </w:t>
            </w:r>
            <w:r w:rsidR="00CD52F3" w:rsidRPr="009031B4">
              <w:rPr>
                <w:rFonts w:eastAsia="Times New Roman" w:cstheme="minorHAnsi"/>
              </w:rPr>
              <w:t xml:space="preserve">6,278 </w:t>
            </w:r>
            <w:proofErr w:type="gramStart"/>
            <w:r w:rsidR="00CD52F3" w:rsidRPr="009031B4">
              <w:rPr>
                <w:rFonts w:eastAsia="Times New Roman" w:cstheme="minorHAnsi"/>
              </w:rPr>
              <w:t>students</w:t>
            </w:r>
            <w:r w:rsidRPr="00127EE6">
              <w:rPr>
                <w:rFonts w:eastAsia="Times New Roman" w:cstheme="minorHAnsi"/>
              </w:rPr>
              <w:t>(</w:t>
            </w:r>
            <w:proofErr w:type="gramEnd"/>
            <w:r w:rsidRPr="00127EE6">
              <w:rPr>
                <w:rFonts w:eastAsia="Times New Roman" w:cstheme="minorHAnsi"/>
              </w:rPr>
              <w:t>Fentale1,614 students and Siraro 4,664 students) for three months-April to June</w:t>
            </w:r>
          </w:p>
        </w:tc>
        <w:tc>
          <w:tcPr>
            <w:tcW w:w="1080" w:type="dxa"/>
            <w:tcBorders>
              <w:top w:val="nil"/>
              <w:left w:val="nil"/>
              <w:bottom w:val="single" w:sz="4" w:space="0" w:color="auto"/>
              <w:right w:val="single" w:sz="4" w:space="0" w:color="auto"/>
            </w:tcBorders>
            <w:shd w:val="clear" w:color="auto" w:fill="auto"/>
            <w:noWrap/>
            <w:vAlign w:val="bottom"/>
            <w:hideMark/>
          </w:tcPr>
          <w:p w14:paraId="5A7DAFFF"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148,991 </w:t>
            </w:r>
          </w:p>
        </w:tc>
        <w:tc>
          <w:tcPr>
            <w:tcW w:w="1070" w:type="dxa"/>
            <w:tcBorders>
              <w:top w:val="nil"/>
              <w:left w:val="nil"/>
              <w:bottom w:val="single" w:sz="4" w:space="0" w:color="auto"/>
              <w:right w:val="single" w:sz="4" w:space="0" w:color="auto"/>
            </w:tcBorders>
            <w:shd w:val="clear" w:color="auto" w:fill="auto"/>
            <w:noWrap/>
            <w:vAlign w:val="bottom"/>
            <w:hideMark/>
          </w:tcPr>
          <w:p w14:paraId="22D5AB45"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38,304 </w:t>
            </w:r>
          </w:p>
        </w:tc>
        <w:tc>
          <w:tcPr>
            <w:tcW w:w="1005" w:type="dxa"/>
            <w:tcBorders>
              <w:top w:val="nil"/>
              <w:left w:val="nil"/>
              <w:bottom w:val="single" w:sz="4" w:space="0" w:color="auto"/>
              <w:right w:val="single" w:sz="4" w:space="0" w:color="auto"/>
            </w:tcBorders>
            <w:shd w:val="clear" w:color="auto" w:fill="auto"/>
            <w:noWrap/>
            <w:vAlign w:val="bottom"/>
            <w:hideMark/>
          </w:tcPr>
          <w:p w14:paraId="7A18438A"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110,687 </w:t>
            </w:r>
          </w:p>
        </w:tc>
        <w:tc>
          <w:tcPr>
            <w:tcW w:w="1251" w:type="dxa"/>
            <w:tcBorders>
              <w:top w:val="nil"/>
              <w:left w:val="nil"/>
              <w:bottom w:val="single" w:sz="4" w:space="0" w:color="auto"/>
              <w:right w:val="single" w:sz="8" w:space="0" w:color="auto"/>
            </w:tcBorders>
            <w:shd w:val="clear" w:color="auto" w:fill="auto"/>
            <w:noWrap/>
            <w:vAlign w:val="bottom"/>
            <w:hideMark/>
          </w:tcPr>
          <w:p w14:paraId="0FE3FE4C"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Three months </w:t>
            </w:r>
          </w:p>
        </w:tc>
      </w:tr>
      <w:tr w:rsidR="00127EE6" w:rsidRPr="00127EE6" w14:paraId="756A5B95" w14:textId="77777777" w:rsidTr="00CD52F3">
        <w:trPr>
          <w:trHeight w:val="1160"/>
        </w:trPr>
        <w:tc>
          <w:tcPr>
            <w:tcW w:w="678" w:type="dxa"/>
            <w:tcBorders>
              <w:top w:val="nil"/>
              <w:left w:val="single" w:sz="8" w:space="0" w:color="auto"/>
              <w:bottom w:val="single" w:sz="4" w:space="0" w:color="auto"/>
              <w:right w:val="single" w:sz="4" w:space="0" w:color="auto"/>
            </w:tcBorders>
            <w:shd w:val="clear" w:color="auto" w:fill="auto"/>
            <w:vAlign w:val="bottom"/>
            <w:hideMark/>
          </w:tcPr>
          <w:p w14:paraId="531F398B" w14:textId="77777777" w:rsidR="00127EE6" w:rsidRPr="00127EE6" w:rsidRDefault="00127EE6" w:rsidP="00127EE6">
            <w:pPr>
              <w:spacing w:after="0" w:line="240" w:lineRule="auto"/>
              <w:jc w:val="right"/>
              <w:rPr>
                <w:rFonts w:eastAsia="Times New Roman" w:cstheme="minorHAnsi"/>
                <w:color w:val="000000"/>
              </w:rPr>
            </w:pPr>
            <w:r w:rsidRPr="00127EE6">
              <w:rPr>
                <w:rFonts w:eastAsia="Times New Roman" w:cstheme="minorHAnsi"/>
                <w:color w:val="000000"/>
              </w:rPr>
              <w:t>8</w:t>
            </w:r>
          </w:p>
        </w:tc>
        <w:tc>
          <w:tcPr>
            <w:tcW w:w="4992" w:type="dxa"/>
            <w:tcBorders>
              <w:top w:val="nil"/>
              <w:left w:val="nil"/>
              <w:bottom w:val="single" w:sz="4" w:space="0" w:color="auto"/>
              <w:right w:val="single" w:sz="4" w:space="0" w:color="auto"/>
            </w:tcBorders>
            <w:shd w:val="clear" w:color="auto" w:fill="auto"/>
            <w:vAlign w:val="bottom"/>
            <w:hideMark/>
          </w:tcPr>
          <w:p w14:paraId="6FEF7D1C" w14:textId="77777777" w:rsidR="00127EE6" w:rsidRPr="00127EE6" w:rsidRDefault="00127EE6" w:rsidP="00127EE6">
            <w:pPr>
              <w:spacing w:after="0" w:line="240" w:lineRule="auto"/>
              <w:rPr>
                <w:rFonts w:eastAsia="Times New Roman" w:cstheme="minorHAnsi"/>
              </w:rPr>
            </w:pPr>
            <w:r w:rsidRPr="00127EE6">
              <w:rPr>
                <w:rFonts w:eastAsia="Times New Roman" w:cstheme="minorHAnsi"/>
              </w:rPr>
              <w:t xml:space="preserve">Maintenance/rehabilitation of damaged water schemes that include Rehabilitation water treatment plant and water points, Water line extension and Roto/water container installation and Supplying water chemicals </w:t>
            </w:r>
          </w:p>
        </w:tc>
        <w:tc>
          <w:tcPr>
            <w:tcW w:w="1080" w:type="dxa"/>
            <w:tcBorders>
              <w:top w:val="nil"/>
              <w:left w:val="nil"/>
              <w:bottom w:val="single" w:sz="4" w:space="0" w:color="auto"/>
              <w:right w:val="single" w:sz="4" w:space="0" w:color="auto"/>
            </w:tcBorders>
            <w:shd w:val="clear" w:color="auto" w:fill="auto"/>
            <w:noWrap/>
            <w:vAlign w:val="bottom"/>
            <w:hideMark/>
          </w:tcPr>
          <w:p w14:paraId="519F7F6D"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29,665 </w:t>
            </w:r>
          </w:p>
        </w:tc>
        <w:tc>
          <w:tcPr>
            <w:tcW w:w="1070" w:type="dxa"/>
            <w:tcBorders>
              <w:top w:val="nil"/>
              <w:left w:val="nil"/>
              <w:bottom w:val="single" w:sz="4" w:space="0" w:color="auto"/>
              <w:right w:val="single" w:sz="4" w:space="0" w:color="auto"/>
            </w:tcBorders>
            <w:shd w:val="clear" w:color="auto" w:fill="auto"/>
            <w:noWrap/>
            <w:vAlign w:val="bottom"/>
            <w:hideMark/>
          </w:tcPr>
          <w:p w14:paraId="6EE853EF"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29,665 </w:t>
            </w:r>
          </w:p>
        </w:tc>
        <w:tc>
          <w:tcPr>
            <w:tcW w:w="1005" w:type="dxa"/>
            <w:tcBorders>
              <w:top w:val="nil"/>
              <w:left w:val="nil"/>
              <w:bottom w:val="single" w:sz="4" w:space="0" w:color="auto"/>
              <w:right w:val="single" w:sz="4" w:space="0" w:color="auto"/>
            </w:tcBorders>
            <w:shd w:val="clear" w:color="auto" w:fill="auto"/>
            <w:noWrap/>
            <w:vAlign w:val="bottom"/>
            <w:hideMark/>
          </w:tcPr>
          <w:p w14:paraId="61E8E1C5"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   </w:t>
            </w:r>
          </w:p>
        </w:tc>
        <w:tc>
          <w:tcPr>
            <w:tcW w:w="1251" w:type="dxa"/>
            <w:tcBorders>
              <w:top w:val="nil"/>
              <w:left w:val="nil"/>
              <w:bottom w:val="single" w:sz="4" w:space="0" w:color="auto"/>
              <w:right w:val="single" w:sz="8" w:space="0" w:color="auto"/>
            </w:tcBorders>
            <w:shd w:val="clear" w:color="auto" w:fill="auto"/>
            <w:noWrap/>
            <w:vAlign w:val="bottom"/>
            <w:hideMark/>
          </w:tcPr>
          <w:p w14:paraId="3E2A3CC6"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w:t>
            </w:r>
          </w:p>
        </w:tc>
      </w:tr>
      <w:tr w:rsidR="00127EE6" w:rsidRPr="00127EE6" w14:paraId="6F42E5B2" w14:textId="77777777" w:rsidTr="00CD52F3">
        <w:trPr>
          <w:trHeight w:val="1160"/>
        </w:trPr>
        <w:tc>
          <w:tcPr>
            <w:tcW w:w="678" w:type="dxa"/>
            <w:tcBorders>
              <w:top w:val="nil"/>
              <w:left w:val="single" w:sz="8" w:space="0" w:color="auto"/>
              <w:bottom w:val="single" w:sz="4" w:space="0" w:color="auto"/>
              <w:right w:val="single" w:sz="4" w:space="0" w:color="auto"/>
            </w:tcBorders>
            <w:shd w:val="clear" w:color="auto" w:fill="auto"/>
            <w:vAlign w:val="bottom"/>
            <w:hideMark/>
          </w:tcPr>
          <w:p w14:paraId="0C48534D" w14:textId="77777777" w:rsidR="00127EE6" w:rsidRPr="00127EE6" w:rsidRDefault="00127EE6" w:rsidP="00127EE6">
            <w:pPr>
              <w:spacing w:after="0" w:line="240" w:lineRule="auto"/>
              <w:jc w:val="right"/>
              <w:rPr>
                <w:rFonts w:eastAsia="Times New Roman" w:cstheme="minorHAnsi"/>
                <w:color w:val="000000"/>
              </w:rPr>
            </w:pPr>
            <w:r w:rsidRPr="00127EE6">
              <w:rPr>
                <w:rFonts w:eastAsia="Times New Roman" w:cstheme="minorHAnsi"/>
                <w:color w:val="000000"/>
              </w:rPr>
              <w:t>9</w:t>
            </w:r>
          </w:p>
        </w:tc>
        <w:tc>
          <w:tcPr>
            <w:tcW w:w="4992" w:type="dxa"/>
            <w:tcBorders>
              <w:top w:val="nil"/>
              <w:left w:val="nil"/>
              <w:bottom w:val="single" w:sz="4" w:space="0" w:color="auto"/>
              <w:right w:val="single" w:sz="4" w:space="0" w:color="auto"/>
            </w:tcBorders>
            <w:shd w:val="clear" w:color="auto" w:fill="auto"/>
            <w:vAlign w:val="bottom"/>
            <w:hideMark/>
          </w:tcPr>
          <w:p w14:paraId="4DB0614D" w14:textId="77777777" w:rsidR="00127EE6" w:rsidRPr="00127EE6" w:rsidRDefault="00127EE6" w:rsidP="00127EE6">
            <w:pPr>
              <w:spacing w:after="0" w:line="240" w:lineRule="auto"/>
              <w:rPr>
                <w:rFonts w:eastAsia="Times New Roman" w:cstheme="minorHAnsi"/>
              </w:rPr>
            </w:pPr>
            <w:r w:rsidRPr="00127EE6">
              <w:rPr>
                <w:rFonts w:eastAsia="Times New Roman" w:cstheme="minorHAnsi"/>
              </w:rPr>
              <w:t xml:space="preserve">Emergency water provision through water trucking for 60 days (to use the government trucks -only to cover the cost of fuel and other operating cost) for those kebeles who are highly affected by drought </w:t>
            </w:r>
          </w:p>
        </w:tc>
        <w:tc>
          <w:tcPr>
            <w:tcW w:w="1080" w:type="dxa"/>
            <w:tcBorders>
              <w:top w:val="nil"/>
              <w:left w:val="nil"/>
              <w:bottom w:val="single" w:sz="4" w:space="0" w:color="auto"/>
              <w:right w:val="single" w:sz="4" w:space="0" w:color="auto"/>
            </w:tcBorders>
            <w:shd w:val="clear" w:color="auto" w:fill="auto"/>
            <w:noWrap/>
            <w:vAlign w:val="bottom"/>
            <w:hideMark/>
          </w:tcPr>
          <w:p w14:paraId="0291A6E3"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6,922 </w:t>
            </w:r>
          </w:p>
        </w:tc>
        <w:tc>
          <w:tcPr>
            <w:tcW w:w="1070" w:type="dxa"/>
            <w:tcBorders>
              <w:top w:val="nil"/>
              <w:left w:val="nil"/>
              <w:bottom w:val="single" w:sz="4" w:space="0" w:color="auto"/>
              <w:right w:val="single" w:sz="4" w:space="0" w:color="auto"/>
            </w:tcBorders>
            <w:shd w:val="clear" w:color="auto" w:fill="auto"/>
            <w:noWrap/>
            <w:vAlign w:val="bottom"/>
            <w:hideMark/>
          </w:tcPr>
          <w:p w14:paraId="28BBF2C3"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6,922 </w:t>
            </w:r>
          </w:p>
        </w:tc>
        <w:tc>
          <w:tcPr>
            <w:tcW w:w="1005" w:type="dxa"/>
            <w:tcBorders>
              <w:top w:val="nil"/>
              <w:left w:val="nil"/>
              <w:bottom w:val="single" w:sz="4" w:space="0" w:color="auto"/>
              <w:right w:val="single" w:sz="4" w:space="0" w:color="auto"/>
            </w:tcBorders>
            <w:shd w:val="clear" w:color="auto" w:fill="auto"/>
            <w:noWrap/>
            <w:vAlign w:val="bottom"/>
            <w:hideMark/>
          </w:tcPr>
          <w:p w14:paraId="4D5CE155"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   </w:t>
            </w:r>
          </w:p>
        </w:tc>
        <w:tc>
          <w:tcPr>
            <w:tcW w:w="1251" w:type="dxa"/>
            <w:tcBorders>
              <w:top w:val="nil"/>
              <w:left w:val="nil"/>
              <w:bottom w:val="single" w:sz="4" w:space="0" w:color="auto"/>
              <w:right w:val="single" w:sz="8" w:space="0" w:color="auto"/>
            </w:tcBorders>
            <w:shd w:val="clear" w:color="auto" w:fill="auto"/>
            <w:vAlign w:val="bottom"/>
            <w:hideMark/>
          </w:tcPr>
          <w:p w14:paraId="7F3D5716"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Kebeles outside of operational areas where IDPs are located </w:t>
            </w:r>
          </w:p>
        </w:tc>
      </w:tr>
      <w:tr w:rsidR="00127EE6" w:rsidRPr="00127EE6" w14:paraId="2AF9FA6C" w14:textId="77777777" w:rsidTr="00CD52F3">
        <w:trPr>
          <w:trHeight w:val="580"/>
        </w:trPr>
        <w:tc>
          <w:tcPr>
            <w:tcW w:w="678" w:type="dxa"/>
            <w:tcBorders>
              <w:top w:val="nil"/>
              <w:left w:val="single" w:sz="8" w:space="0" w:color="auto"/>
              <w:bottom w:val="single" w:sz="4" w:space="0" w:color="auto"/>
              <w:right w:val="single" w:sz="4" w:space="0" w:color="auto"/>
            </w:tcBorders>
            <w:shd w:val="clear" w:color="auto" w:fill="auto"/>
            <w:vAlign w:val="bottom"/>
            <w:hideMark/>
          </w:tcPr>
          <w:p w14:paraId="7472BD7F" w14:textId="77777777" w:rsidR="00127EE6" w:rsidRPr="00127EE6" w:rsidRDefault="00127EE6" w:rsidP="00127EE6">
            <w:pPr>
              <w:spacing w:after="0" w:line="240" w:lineRule="auto"/>
              <w:jc w:val="right"/>
              <w:rPr>
                <w:rFonts w:eastAsia="Times New Roman" w:cstheme="minorHAnsi"/>
                <w:color w:val="000000"/>
              </w:rPr>
            </w:pPr>
            <w:r w:rsidRPr="00127EE6">
              <w:rPr>
                <w:rFonts w:eastAsia="Times New Roman" w:cstheme="minorHAnsi"/>
                <w:color w:val="000000"/>
              </w:rPr>
              <w:t>10</w:t>
            </w:r>
          </w:p>
        </w:tc>
        <w:tc>
          <w:tcPr>
            <w:tcW w:w="4992" w:type="dxa"/>
            <w:tcBorders>
              <w:top w:val="nil"/>
              <w:left w:val="nil"/>
              <w:bottom w:val="single" w:sz="4" w:space="0" w:color="auto"/>
              <w:right w:val="single" w:sz="4" w:space="0" w:color="auto"/>
            </w:tcBorders>
            <w:shd w:val="clear" w:color="auto" w:fill="auto"/>
            <w:vAlign w:val="bottom"/>
            <w:hideMark/>
          </w:tcPr>
          <w:p w14:paraId="70DC9743" w14:textId="3ADC46E5" w:rsidR="00127EE6" w:rsidRPr="00127EE6" w:rsidRDefault="00127EE6" w:rsidP="00127EE6">
            <w:pPr>
              <w:spacing w:after="0" w:line="240" w:lineRule="auto"/>
              <w:rPr>
                <w:rFonts w:eastAsia="Times New Roman" w:cstheme="minorHAnsi"/>
              </w:rPr>
            </w:pPr>
            <w:r w:rsidRPr="00127EE6">
              <w:rPr>
                <w:rFonts w:eastAsia="Times New Roman" w:cstheme="minorHAnsi"/>
              </w:rPr>
              <w:t xml:space="preserve">Provide 25 Kg of wheat </w:t>
            </w:r>
            <w:r w:rsidR="00FB5718" w:rsidRPr="009031B4">
              <w:rPr>
                <w:rFonts w:eastAsia="Times New Roman" w:cstheme="minorHAnsi"/>
              </w:rPr>
              <w:t>flour</w:t>
            </w:r>
            <w:r w:rsidRPr="00127EE6">
              <w:rPr>
                <w:rFonts w:eastAsia="Times New Roman" w:cstheme="minorHAnsi"/>
              </w:rPr>
              <w:t xml:space="preserve"> and 3 </w:t>
            </w:r>
            <w:proofErr w:type="gramStart"/>
            <w:r w:rsidRPr="00127EE6">
              <w:rPr>
                <w:rFonts w:eastAsia="Times New Roman" w:cstheme="minorHAnsi"/>
              </w:rPr>
              <w:t>liter</w:t>
            </w:r>
            <w:proofErr w:type="gramEnd"/>
            <w:r w:rsidRPr="00127EE6">
              <w:rPr>
                <w:rFonts w:eastAsia="Times New Roman" w:cstheme="minorHAnsi"/>
              </w:rPr>
              <w:t xml:space="preserve"> of edible oil for 250 households having critically malnourished children </w:t>
            </w:r>
          </w:p>
        </w:tc>
        <w:tc>
          <w:tcPr>
            <w:tcW w:w="1080" w:type="dxa"/>
            <w:tcBorders>
              <w:top w:val="nil"/>
              <w:left w:val="nil"/>
              <w:bottom w:val="single" w:sz="4" w:space="0" w:color="auto"/>
              <w:right w:val="single" w:sz="4" w:space="0" w:color="auto"/>
            </w:tcBorders>
            <w:shd w:val="clear" w:color="auto" w:fill="auto"/>
            <w:noWrap/>
            <w:vAlign w:val="bottom"/>
            <w:hideMark/>
          </w:tcPr>
          <w:p w14:paraId="59A3D55B"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14,585 </w:t>
            </w:r>
          </w:p>
        </w:tc>
        <w:tc>
          <w:tcPr>
            <w:tcW w:w="1070" w:type="dxa"/>
            <w:tcBorders>
              <w:top w:val="nil"/>
              <w:left w:val="nil"/>
              <w:bottom w:val="single" w:sz="4" w:space="0" w:color="auto"/>
              <w:right w:val="single" w:sz="4" w:space="0" w:color="auto"/>
            </w:tcBorders>
            <w:shd w:val="clear" w:color="auto" w:fill="auto"/>
            <w:noWrap/>
            <w:vAlign w:val="bottom"/>
            <w:hideMark/>
          </w:tcPr>
          <w:p w14:paraId="7D3CF32D"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7,293 </w:t>
            </w:r>
          </w:p>
        </w:tc>
        <w:tc>
          <w:tcPr>
            <w:tcW w:w="1005" w:type="dxa"/>
            <w:tcBorders>
              <w:top w:val="nil"/>
              <w:left w:val="nil"/>
              <w:bottom w:val="single" w:sz="4" w:space="0" w:color="auto"/>
              <w:right w:val="single" w:sz="4" w:space="0" w:color="auto"/>
            </w:tcBorders>
            <w:shd w:val="clear" w:color="auto" w:fill="auto"/>
            <w:noWrap/>
            <w:vAlign w:val="bottom"/>
            <w:hideMark/>
          </w:tcPr>
          <w:p w14:paraId="2649ED80"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7,293 </w:t>
            </w:r>
          </w:p>
        </w:tc>
        <w:tc>
          <w:tcPr>
            <w:tcW w:w="1251" w:type="dxa"/>
            <w:tcBorders>
              <w:top w:val="nil"/>
              <w:left w:val="nil"/>
              <w:bottom w:val="single" w:sz="4" w:space="0" w:color="auto"/>
              <w:right w:val="single" w:sz="8" w:space="0" w:color="auto"/>
            </w:tcBorders>
            <w:shd w:val="clear" w:color="auto" w:fill="auto"/>
            <w:noWrap/>
            <w:vAlign w:val="bottom"/>
            <w:hideMark/>
          </w:tcPr>
          <w:p w14:paraId="7D290D8E"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w:t>
            </w:r>
          </w:p>
        </w:tc>
      </w:tr>
      <w:tr w:rsidR="00127EE6" w:rsidRPr="00127EE6" w14:paraId="4FA5A9D2" w14:textId="77777777" w:rsidTr="00CD52F3">
        <w:trPr>
          <w:trHeight w:val="290"/>
        </w:trPr>
        <w:tc>
          <w:tcPr>
            <w:tcW w:w="678" w:type="dxa"/>
            <w:tcBorders>
              <w:top w:val="nil"/>
              <w:left w:val="single" w:sz="8" w:space="0" w:color="auto"/>
              <w:bottom w:val="single" w:sz="4" w:space="0" w:color="auto"/>
              <w:right w:val="single" w:sz="4" w:space="0" w:color="auto"/>
            </w:tcBorders>
            <w:shd w:val="clear" w:color="auto" w:fill="auto"/>
            <w:vAlign w:val="bottom"/>
            <w:hideMark/>
          </w:tcPr>
          <w:p w14:paraId="5308C232" w14:textId="77777777" w:rsidR="00127EE6" w:rsidRPr="00127EE6" w:rsidRDefault="00127EE6" w:rsidP="00127EE6">
            <w:pPr>
              <w:spacing w:after="0" w:line="240" w:lineRule="auto"/>
              <w:jc w:val="right"/>
              <w:rPr>
                <w:rFonts w:eastAsia="Times New Roman" w:cstheme="minorHAnsi"/>
                <w:color w:val="000000"/>
              </w:rPr>
            </w:pPr>
            <w:r w:rsidRPr="00127EE6">
              <w:rPr>
                <w:rFonts w:eastAsia="Times New Roman" w:cstheme="minorHAnsi"/>
                <w:color w:val="000000"/>
              </w:rPr>
              <w:t>11</w:t>
            </w:r>
          </w:p>
        </w:tc>
        <w:tc>
          <w:tcPr>
            <w:tcW w:w="4992" w:type="dxa"/>
            <w:tcBorders>
              <w:top w:val="nil"/>
              <w:left w:val="nil"/>
              <w:bottom w:val="single" w:sz="4" w:space="0" w:color="auto"/>
              <w:right w:val="single" w:sz="4" w:space="0" w:color="auto"/>
            </w:tcBorders>
            <w:shd w:val="clear" w:color="auto" w:fill="auto"/>
            <w:noWrap/>
            <w:vAlign w:val="bottom"/>
            <w:hideMark/>
          </w:tcPr>
          <w:p w14:paraId="120EE483" w14:textId="77777777" w:rsidR="00127EE6" w:rsidRPr="00127EE6" w:rsidRDefault="00127EE6" w:rsidP="00127EE6">
            <w:pPr>
              <w:spacing w:after="0" w:line="240" w:lineRule="auto"/>
              <w:rPr>
                <w:rFonts w:eastAsia="Times New Roman" w:cstheme="minorHAnsi"/>
                <w:b/>
                <w:bCs/>
              </w:rPr>
            </w:pPr>
            <w:r w:rsidRPr="00127EE6">
              <w:rPr>
                <w:rFonts w:eastAsia="Times New Roman" w:cstheme="minorHAnsi"/>
                <w:b/>
                <w:bCs/>
              </w:rPr>
              <w:t>Support SC centers</w:t>
            </w:r>
          </w:p>
        </w:tc>
        <w:tc>
          <w:tcPr>
            <w:tcW w:w="1080" w:type="dxa"/>
            <w:tcBorders>
              <w:top w:val="nil"/>
              <w:left w:val="nil"/>
              <w:bottom w:val="single" w:sz="4" w:space="0" w:color="auto"/>
              <w:right w:val="single" w:sz="4" w:space="0" w:color="auto"/>
            </w:tcBorders>
            <w:shd w:val="clear" w:color="auto" w:fill="auto"/>
            <w:noWrap/>
            <w:vAlign w:val="bottom"/>
            <w:hideMark/>
          </w:tcPr>
          <w:p w14:paraId="60614217"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w:t>
            </w:r>
          </w:p>
        </w:tc>
        <w:tc>
          <w:tcPr>
            <w:tcW w:w="1070" w:type="dxa"/>
            <w:tcBorders>
              <w:top w:val="nil"/>
              <w:left w:val="nil"/>
              <w:bottom w:val="single" w:sz="4" w:space="0" w:color="auto"/>
              <w:right w:val="single" w:sz="4" w:space="0" w:color="auto"/>
            </w:tcBorders>
            <w:shd w:val="clear" w:color="auto" w:fill="auto"/>
            <w:noWrap/>
            <w:vAlign w:val="bottom"/>
            <w:hideMark/>
          </w:tcPr>
          <w:p w14:paraId="0E3157A8"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w:t>
            </w:r>
          </w:p>
        </w:tc>
        <w:tc>
          <w:tcPr>
            <w:tcW w:w="1005" w:type="dxa"/>
            <w:tcBorders>
              <w:top w:val="nil"/>
              <w:left w:val="nil"/>
              <w:bottom w:val="single" w:sz="4" w:space="0" w:color="auto"/>
              <w:right w:val="single" w:sz="4" w:space="0" w:color="auto"/>
            </w:tcBorders>
            <w:shd w:val="clear" w:color="auto" w:fill="auto"/>
            <w:noWrap/>
            <w:vAlign w:val="bottom"/>
            <w:hideMark/>
          </w:tcPr>
          <w:p w14:paraId="15FC7FB5"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w:t>
            </w:r>
          </w:p>
        </w:tc>
        <w:tc>
          <w:tcPr>
            <w:tcW w:w="1251" w:type="dxa"/>
            <w:tcBorders>
              <w:top w:val="nil"/>
              <w:left w:val="nil"/>
              <w:bottom w:val="single" w:sz="4" w:space="0" w:color="auto"/>
              <w:right w:val="single" w:sz="8" w:space="0" w:color="auto"/>
            </w:tcBorders>
            <w:shd w:val="clear" w:color="auto" w:fill="auto"/>
            <w:noWrap/>
            <w:vAlign w:val="bottom"/>
            <w:hideMark/>
          </w:tcPr>
          <w:p w14:paraId="12BBF4A9"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w:t>
            </w:r>
          </w:p>
        </w:tc>
      </w:tr>
      <w:tr w:rsidR="00127EE6" w:rsidRPr="00127EE6" w14:paraId="02C59813" w14:textId="77777777" w:rsidTr="00CD52F3">
        <w:trPr>
          <w:trHeight w:val="580"/>
        </w:trPr>
        <w:tc>
          <w:tcPr>
            <w:tcW w:w="678" w:type="dxa"/>
            <w:tcBorders>
              <w:top w:val="nil"/>
              <w:left w:val="single" w:sz="8" w:space="0" w:color="auto"/>
              <w:bottom w:val="single" w:sz="4" w:space="0" w:color="auto"/>
              <w:right w:val="single" w:sz="4" w:space="0" w:color="auto"/>
            </w:tcBorders>
            <w:shd w:val="clear" w:color="auto" w:fill="auto"/>
            <w:noWrap/>
            <w:vAlign w:val="bottom"/>
            <w:hideMark/>
          </w:tcPr>
          <w:p w14:paraId="2170C07F" w14:textId="77777777" w:rsidR="00127EE6" w:rsidRPr="00127EE6" w:rsidRDefault="00127EE6" w:rsidP="00127EE6">
            <w:pPr>
              <w:spacing w:after="0" w:line="240" w:lineRule="auto"/>
              <w:jc w:val="right"/>
              <w:rPr>
                <w:rFonts w:eastAsia="Times New Roman" w:cstheme="minorHAnsi"/>
                <w:color w:val="000000"/>
              </w:rPr>
            </w:pPr>
            <w:r w:rsidRPr="00127EE6">
              <w:rPr>
                <w:rFonts w:eastAsia="Times New Roman" w:cstheme="minorHAnsi"/>
                <w:color w:val="000000"/>
              </w:rPr>
              <w:t>11.1</w:t>
            </w:r>
          </w:p>
        </w:tc>
        <w:tc>
          <w:tcPr>
            <w:tcW w:w="4992" w:type="dxa"/>
            <w:tcBorders>
              <w:top w:val="nil"/>
              <w:left w:val="nil"/>
              <w:bottom w:val="single" w:sz="4" w:space="0" w:color="auto"/>
              <w:right w:val="single" w:sz="4" w:space="0" w:color="auto"/>
            </w:tcBorders>
            <w:shd w:val="clear" w:color="auto" w:fill="auto"/>
            <w:vAlign w:val="bottom"/>
            <w:hideMark/>
          </w:tcPr>
          <w:p w14:paraId="7D958E7E" w14:textId="09222BF1" w:rsidR="00127EE6" w:rsidRPr="00127EE6" w:rsidRDefault="00127EE6" w:rsidP="00127EE6">
            <w:pPr>
              <w:spacing w:after="0" w:line="240" w:lineRule="auto"/>
              <w:rPr>
                <w:rFonts w:eastAsia="Times New Roman" w:cstheme="minorHAnsi"/>
              </w:rPr>
            </w:pPr>
            <w:r w:rsidRPr="00127EE6">
              <w:rPr>
                <w:rFonts w:eastAsia="Times New Roman" w:cstheme="minorHAnsi"/>
              </w:rPr>
              <w:t xml:space="preserve">Provide Wheat/maize flour, oil, and soap for </w:t>
            </w:r>
            <w:r w:rsidR="00096F98" w:rsidRPr="009031B4">
              <w:rPr>
                <w:rFonts w:eastAsia="Times New Roman" w:cstheme="minorHAnsi"/>
              </w:rPr>
              <w:t>five health</w:t>
            </w:r>
            <w:r w:rsidRPr="00127EE6">
              <w:rPr>
                <w:rFonts w:eastAsia="Times New Roman" w:cstheme="minorHAnsi"/>
              </w:rPr>
              <w:t xml:space="preserve"> institutions managing SC</w:t>
            </w:r>
          </w:p>
        </w:tc>
        <w:tc>
          <w:tcPr>
            <w:tcW w:w="1080" w:type="dxa"/>
            <w:tcBorders>
              <w:top w:val="nil"/>
              <w:left w:val="nil"/>
              <w:bottom w:val="single" w:sz="4" w:space="0" w:color="auto"/>
              <w:right w:val="single" w:sz="4" w:space="0" w:color="auto"/>
            </w:tcBorders>
            <w:shd w:val="clear" w:color="auto" w:fill="auto"/>
            <w:noWrap/>
            <w:vAlign w:val="bottom"/>
            <w:hideMark/>
          </w:tcPr>
          <w:p w14:paraId="6D88671D"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2,373 </w:t>
            </w:r>
          </w:p>
        </w:tc>
        <w:tc>
          <w:tcPr>
            <w:tcW w:w="1070" w:type="dxa"/>
            <w:tcBorders>
              <w:top w:val="nil"/>
              <w:left w:val="nil"/>
              <w:bottom w:val="single" w:sz="4" w:space="0" w:color="auto"/>
              <w:right w:val="single" w:sz="4" w:space="0" w:color="auto"/>
            </w:tcBorders>
            <w:shd w:val="clear" w:color="auto" w:fill="auto"/>
            <w:noWrap/>
            <w:vAlign w:val="bottom"/>
            <w:hideMark/>
          </w:tcPr>
          <w:p w14:paraId="24E8C0BE"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1,187 </w:t>
            </w:r>
          </w:p>
        </w:tc>
        <w:tc>
          <w:tcPr>
            <w:tcW w:w="1005" w:type="dxa"/>
            <w:tcBorders>
              <w:top w:val="nil"/>
              <w:left w:val="nil"/>
              <w:bottom w:val="single" w:sz="4" w:space="0" w:color="auto"/>
              <w:right w:val="single" w:sz="4" w:space="0" w:color="auto"/>
            </w:tcBorders>
            <w:shd w:val="clear" w:color="auto" w:fill="auto"/>
            <w:noWrap/>
            <w:vAlign w:val="bottom"/>
            <w:hideMark/>
          </w:tcPr>
          <w:p w14:paraId="10370095"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1,187 </w:t>
            </w:r>
          </w:p>
        </w:tc>
        <w:tc>
          <w:tcPr>
            <w:tcW w:w="1251" w:type="dxa"/>
            <w:tcBorders>
              <w:top w:val="nil"/>
              <w:left w:val="nil"/>
              <w:bottom w:val="single" w:sz="4" w:space="0" w:color="auto"/>
              <w:right w:val="single" w:sz="8" w:space="0" w:color="auto"/>
            </w:tcBorders>
            <w:shd w:val="clear" w:color="auto" w:fill="auto"/>
            <w:noWrap/>
            <w:vAlign w:val="bottom"/>
            <w:hideMark/>
          </w:tcPr>
          <w:p w14:paraId="291E1984"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w:t>
            </w:r>
          </w:p>
        </w:tc>
      </w:tr>
      <w:tr w:rsidR="00127EE6" w:rsidRPr="00127EE6" w14:paraId="3BD824DE" w14:textId="77777777" w:rsidTr="00CD52F3">
        <w:trPr>
          <w:trHeight w:val="580"/>
        </w:trPr>
        <w:tc>
          <w:tcPr>
            <w:tcW w:w="678" w:type="dxa"/>
            <w:tcBorders>
              <w:top w:val="nil"/>
              <w:left w:val="single" w:sz="8" w:space="0" w:color="auto"/>
              <w:bottom w:val="single" w:sz="4" w:space="0" w:color="auto"/>
              <w:right w:val="single" w:sz="4" w:space="0" w:color="auto"/>
            </w:tcBorders>
            <w:shd w:val="clear" w:color="auto" w:fill="auto"/>
            <w:noWrap/>
            <w:vAlign w:val="bottom"/>
            <w:hideMark/>
          </w:tcPr>
          <w:p w14:paraId="7167D070" w14:textId="77777777" w:rsidR="00127EE6" w:rsidRPr="00127EE6" w:rsidRDefault="00127EE6" w:rsidP="00127EE6">
            <w:pPr>
              <w:spacing w:after="0" w:line="240" w:lineRule="auto"/>
              <w:jc w:val="right"/>
              <w:rPr>
                <w:rFonts w:eastAsia="Times New Roman" w:cstheme="minorHAnsi"/>
                <w:color w:val="000000"/>
              </w:rPr>
            </w:pPr>
            <w:r w:rsidRPr="00127EE6">
              <w:rPr>
                <w:rFonts w:eastAsia="Times New Roman" w:cstheme="minorHAnsi"/>
                <w:color w:val="000000"/>
              </w:rPr>
              <w:t>11.2</w:t>
            </w:r>
          </w:p>
        </w:tc>
        <w:tc>
          <w:tcPr>
            <w:tcW w:w="4992" w:type="dxa"/>
            <w:tcBorders>
              <w:top w:val="nil"/>
              <w:left w:val="nil"/>
              <w:bottom w:val="single" w:sz="4" w:space="0" w:color="auto"/>
              <w:right w:val="single" w:sz="4" w:space="0" w:color="auto"/>
            </w:tcBorders>
            <w:shd w:val="clear" w:color="auto" w:fill="auto"/>
            <w:vAlign w:val="bottom"/>
            <w:hideMark/>
          </w:tcPr>
          <w:p w14:paraId="36B45A18" w14:textId="77777777" w:rsidR="00127EE6" w:rsidRPr="00127EE6" w:rsidRDefault="00127EE6" w:rsidP="00127EE6">
            <w:pPr>
              <w:spacing w:after="0" w:line="240" w:lineRule="auto"/>
              <w:rPr>
                <w:rFonts w:eastAsia="Times New Roman" w:cstheme="minorHAnsi"/>
              </w:rPr>
            </w:pPr>
            <w:r w:rsidRPr="00127EE6">
              <w:rPr>
                <w:rFonts w:eastAsia="Times New Roman" w:cstheme="minorHAnsi"/>
              </w:rPr>
              <w:t xml:space="preserve">Provide Nonfood items (blanket, Mattress etc.) for health facilities managing SC </w:t>
            </w:r>
          </w:p>
        </w:tc>
        <w:tc>
          <w:tcPr>
            <w:tcW w:w="1080" w:type="dxa"/>
            <w:tcBorders>
              <w:top w:val="nil"/>
              <w:left w:val="nil"/>
              <w:bottom w:val="single" w:sz="4" w:space="0" w:color="auto"/>
              <w:right w:val="single" w:sz="4" w:space="0" w:color="auto"/>
            </w:tcBorders>
            <w:shd w:val="clear" w:color="auto" w:fill="auto"/>
            <w:noWrap/>
            <w:vAlign w:val="bottom"/>
            <w:hideMark/>
          </w:tcPr>
          <w:p w14:paraId="3FF1096F"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3,738 </w:t>
            </w:r>
          </w:p>
        </w:tc>
        <w:tc>
          <w:tcPr>
            <w:tcW w:w="1070" w:type="dxa"/>
            <w:tcBorders>
              <w:top w:val="nil"/>
              <w:left w:val="nil"/>
              <w:bottom w:val="single" w:sz="4" w:space="0" w:color="auto"/>
              <w:right w:val="single" w:sz="4" w:space="0" w:color="auto"/>
            </w:tcBorders>
            <w:shd w:val="clear" w:color="auto" w:fill="auto"/>
            <w:noWrap/>
            <w:vAlign w:val="bottom"/>
            <w:hideMark/>
          </w:tcPr>
          <w:p w14:paraId="1D03C271"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1,869 </w:t>
            </w:r>
          </w:p>
        </w:tc>
        <w:tc>
          <w:tcPr>
            <w:tcW w:w="1005" w:type="dxa"/>
            <w:tcBorders>
              <w:top w:val="nil"/>
              <w:left w:val="nil"/>
              <w:bottom w:val="single" w:sz="4" w:space="0" w:color="auto"/>
              <w:right w:val="single" w:sz="4" w:space="0" w:color="auto"/>
            </w:tcBorders>
            <w:shd w:val="clear" w:color="auto" w:fill="auto"/>
            <w:noWrap/>
            <w:vAlign w:val="bottom"/>
            <w:hideMark/>
          </w:tcPr>
          <w:p w14:paraId="344717BB"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1,869 </w:t>
            </w:r>
          </w:p>
        </w:tc>
        <w:tc>
          <w:tcPr>
            <w:tcW w:w="1251" w:type="dxa"/>
            <w:tcBorders>
              <w:top w:val="nil"/>
              <w:left w:val="nil"/>
              <w:bottom w:val="single" w:sz="4" w:space="0" w:color="auto"/>
              <w:right w:val="single" w:sz="8" w:space="0" w:color="auto"/>
            </w:tcBorders>
            <w:shd w:val="clear" w:color="auto" w:fill="auto"/>
            <w:noWrap/>
            <w:vAlign w:val="bottom"/>
            <w:hideMark/>
          </w:tcPr>
          <w:p w14:paraId="266640FE"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w:t>
            </w:r>
          </w:p>
        </w:tc>
      </w:tr>
      <w:tr w:rsidR="00127EE6" w:rsidRPr="00127EE6" w14:paraId="2B82238A" w14:textId="77777777" w:rsidTr="00CD52F3">
        <w:trPr>
          <w:trHeight w:val="580"/>
        </w:trPr>
        <w:tc>
          <w:tcPr>
            <w:tcW w:w="678" w:type="dxa"/>
            <w:tcBorders>
              <w:top w:val="nil"/>
              <w:left w:val="single" w:sz="8" w:space="0" w:color="auto"/>
              <w:bottom w:val="single" w:sz="4" w:space="0" w:color="auto"/>
              <w:right w:val="single" w:sz="4" w:space="0" w:color="auto"/>
            </w:tcBorders>
            <w:shd w:val="clear" w:color="auto" w:fill="auto"/>
            <w:noWrap/>
            <w:vAlign w:val="bottom"/>
            <w:hideMark/>
          </w:tcPr>
          <w:p w14:paraId="6E0B3542" w14:textId="77777777" w:rsidR="00127EE6" w:rsidRPr="00127EE6" w:rsidRDefault="00127EE6" w:rsidP="00127EE6">
            <w:pPr>
              <w:spacing w:after="0" w:line="240" w:lineRule="auto"/>
              <w:jc w:val="right"/>
              <w:rPr>
                <w:rFonts w:eastAsia="Times New Roman" w:cstheme="minorHAnsi"/>
                <w:color w:val="000000"/>
              </w:rPr>
            </w:pPr>
            <w:r w:rsidRPr="00127EE6">
              <w:rPr>
                <w:rFonts w:eastAsia="Times New Roman" w:cstheme="minorHAnsi"/>
                <w:color w:val="000000"/>
              </w:rPr>
              <w:t>11.3</w:t>
            </w:r>
          </w:p>
        </w:tc>
        <w:tc>
          <w:tcPr>
            <w:tcW w:w="4992" w:type="dxa"/>
            <w:tcBorders>
              <w:top w:val="nil"/>
              <w:left w:val="nil"/>
              <w:bottom w:val="single" w:sz="4" w:space="0" w:color="auto"/>
              <w:right w:val="single" w:sz="4" w:space="0" w:color="auto"/>
            </w:tcBorders>
            <w:shd w:val="clear" w:color="auto" w:fill="auto"/>
            <w:vAlign w:val="bottom"/>
            <w:hideMark/>
          </w:tcPr>
          <w:p w14:paraId="3F07124C" w14:textId="23032453" w:rsidR="00127EE6" w:rsidRPr="00127EE6" w:rsidRDefault="00127EE6" w:rsidP="00127EE6">
            <w:pPr>
              <w:spacing w:after="0" w:line="240" w:lineRule="auto"/>
              <w:rPr>
                <w:rFonts w:eastAsia="Times New Roman" w:cstheme="minorHAnsi"/>
              </w:rPr>
            </w:pPr>
            <w:r w:rsidRPr="00127EE6">
              <w:rPr>
                <w:rFonts w:eastAsia="Times New Roman" w:cstheme="minorHAnsi"/>
              </w:rPr>
              <w:t xml:space="preserve">Supply of Essential drugs for five health </w:t>
            </w:r>
            <w:r w:rsidR="00096F98" w:rsidRPr="009031B4">
              <w:rPr>
                <w:rFonts w:eastAsia="Times New Roman" w:cstheme="minorHAnsi"/>
              </w:rPr>
              <w:t>facilities (3</w:t>
            </w:r>
            <w:r w:rsidRPr="00127EE6">
              <w:rPr>
                <w:rFonts w:eastAsia="Times New Roman" w:cstheme="minorHAnsi"/>
              </w:rPr>
              <w:t xml:space="preserve"> HC and one Hospital) that are managing SC</w:t>
            </w:r>
          </w:p>
        </w:tc>
        <w:tc>
          <w:tcPr>
            <w:tcW w:w="1080" w:type="dxa"/>
            <w:tcBorders>
              <w:top w:val="nil"/>
              <w:left w:val="nil"/>
              <w:bottom w:val="single" w:sz="4" w:space="0" w:color="auto"/>
              <w:right w:val="single" w:sz="4" w:space="0" w:color="auto"/>
            </w:tcBorders>
            <w:shd w:val="clear" w:color="auto" w:fill="auto"/>
            <w:noWrap/>
            <w:vAlign w:val="bottom"/>
            <w:hideMark/>
          </w:tcPr>
          <w:p w14:paraId="0D55C80D"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5,933 </w:t>
            </w:r>
          </w:p>
        </w:tc>
        <w:tc>
          <w:tcPr>
            <w:tcW w:w="1070" w:type="dxa"/>
            <w:tcBorders>
              <w:top w:val="nil"/>
              <w:left w:val="nil"/>
              <w:bottom w:val="single" w:sz="4" w:space="0" w:color="auto"/>
              <w:right w:val="single" w:sz="4" w:space="0" w:color="auto"/>
            </w:tcBorders>
            <w:shd w:val="clear" w:color="auto" w:fill="auto"/>
            <w:noWrap/>
            <w:vAlign w:val="bottom"/>
            <w:hideMark/>
          </w:tcPr>
          <w:p w14:paraId="2EE8576A"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2,967 </w:t>
            </w:r>
          </w:p>
        </w:tc>
        <w:tc>
          <w:tcPr>
            <w:tcW w:w="1005" w:type="dxa"/>
            <w:tcBorders>
              <w:top w:val="nil"/>
              <w:left w:val="nil"/>
              <w:bottom w:val="single" w:sz="4" w:space="0" w:color="auto"/>
              <w:right w:val="single" w:sz="4" w:space="0" w:color="auto"/>
            </w:tcBorders>
            <w:shd w:val="clear" w:color="auto" w:fill="auto"/>
            <w:noWrap/>
            <w:vAlign w:val="bottom"/>
            <w:hideMark/>
          </w:tcPr>
          <w:p w14:paraId="226E5C4B"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2,967 </w:t>
            </w:r>
          </w:p>
        </w:tc>
        <w:tc>
          <w:tcPr>
            <w:tcW w:w="1251" w:type="dxa"/>
            <w:tcBorders>
              <w:top w:val="nil"/>
              <w:left w:val="nil"/>
              <w:bottom w:val="single" w:sz="4" w:space="0" w:color="auto"/>
              <w:right w:val="single" w:sz="8" w:space="0" w:color="auto"/>
            </w:tcBorders>
            <w:shd w:val="clear" w:color="auto" w:fill="auto"/>
            <w:noWrap/>
            <w:vAlign w:val="bottom"/>
            <w:hideMark/>
          </w:tcPr>
          <w:p w14:paraId="7ED77A77"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w:t>
            </w:r>
          </w:p>
        </w:tc>
      </w:tr>
      <w:tr w:rsidR="00127EE6" w:rsidRPr="00127EE6" w14:paraId="502E4AAA" w14:textId="77777777" w:rsidTr="00CD52F3">
        <w:trPr>
          <w:trHeight w:val="290"/>
        </w:trPr>
        <w:tc>
          <w:tcPr>
            <w:tcW w:w="678" w:type="dxa"/>
            <w:tcBorders>
              <w:top w:val="nil"/>
              <w:left w:val="single" w:sz="8" w:space="0" w:color="auto"/>
              <w:bottom w:val="single" w:sz="4" w:space="0" w:color="auto"/>
              <w:right w:val="single" w:sz="4" w:space="0" w:color="auto"/>
            </w:tcBorders>
            <w:shd w:val="clear" w:color="auto" w:fill="auto"/>
            <w:noWrap/>
            <w:vAlign w:val="bottom"/>
            <w:hideMark/>
          </w:tcPr>
          <w:p w14:paraId="3A9A25CC"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w:t>
            </w:r>
          </w:p>
        </w:tc>
        <w:tc>
          <w:tcPr>
            <w:tcW w:w="4992" w:type="dxa"/>
            <w:tcBorders>
              <w:top w:val="nil"/>
              <w:left w:val="nil"/>
              <w:bottom w:val="single" w:sz="4" w:space="0" w:color="auto"/>
              <w:right w:val="single" w:sz="4" w:space="0" w:color="auto"/>
            </w:tcBorders>
            <w:shd w:val="clear" w:color="auto" w:fill="auto"/>
            <w:noWrap/>
            <w:vAlign w:val="bottom"/>
            <w:hideMark/>
          </w:tcPr>
          <w:p w14:paraId="46A8D395" w14:textId="77777777" w:rsidR="00127EE6" w:rsidRPr="00127EE6" w:rsidRDefault="00127EE6" w:rsidP="00127EE6">
            <w:pPr>
              <w:spacing w:after="0" w:line="240" w:lineRule="auto"/>
              <w:rPr>
                <w:rFonts w:eastAsia="Times New Roman" w:cstheme="minorHAnsi"/>
                <w:b/>
                <w:bCs/>
                <w:color w:val="000000"/>
              </w:rPr>
            </w:pPr>
            <w:r w:rsidRPr="00127EE6">
              <w:rPr>
                <w:rFonts w:eastAsia="Times New Roman" w:cstheme="minorHAnsi"/>
                <w:b/>
                <w:bCs/>
                <w:color w:val="000000"/>
              </w:rPr>
              <w:t>Total</w:t>
            </w:r>
          </w:p>
        </w:tc>
        <w:tc>
          <w:tcPr>
            <w:tcW w:w="1080" w:type="dxa"/>
            <w:tcBorders>
              <w:top w:val="nil"/>
              <w:left w:val="nil"/>
              <w:bottom w:val="single" w:sz="4" w:space="0" w:color="auto"/>
              <w:right w:val="single" w:sz="4" w:space="0" w:color="auto"/>
            </w:tcBorders>
            <w:shd w:val="clear" w:color="auto" w:fill="auto"/>
            <w:noWrap/>
            <w:vAlign w:val="bottom"/>
            <w:hideMark/>
          </w:tcPr>
          <w:p w14:paraId="55C9D81D" w14:textId="77777777" w:rsidR="00127EE6" w:rsidRPr="00127EE6" w:rsidRDefault="00127EE6" w:rsidP="00127EE6">
            <w:pPr>
              <w:spacing w:after="0" w:line="240" w:lineRule="auto"/>
              <w:rPr>
                <w:rFonts w:eastAsia="Times New Roman" w:cstheme="minorHAnsi"/>
                <w:b/>
                <w:bCs/>
                <w:color w:val="000000"/>
              </w:rPr>
            </w:pPr>
            <w:r w:rsidRPr="00127EE6">
              <w:rPr>
                <w:rFonts w:eastAsia="Times New Roman" w:cstheme="minorHAnsi"/>
                <w:b/>
                <w:bCs/>
                <w:color w:val="000000"/>
              </w:rPr>
              <w:t xml:space="preserve">          296,912 </w:t>
            </w:r>
          </w:p>
        </w:tc>
        <w:tc>
          <w:tcPr>
            <w:tcW w:w="1070" w:type="dxa"/>
            <w:tcBorders>
              <w:top w:val="nil"/>
              <w:left w:val="nil"/>
              <w:bottom w:val="single" w:sz="4" w:space="0" w:color="auto"/>
              <w:right w:val="single" w:sz="4" w:space="0" w:color="auto"/>
            </w:tcBorders>
            <w:shd w:val="clear" w:color="auto" w:fill="auto"/>
            <w:noWrap/>
            <w:vAlign w:val="bottom"/>
            <w:hideMark/>
          </w:tcPr>
          <w:p w14:paraId="3B74BA56" w14:textId="77777777" w:rsidR="00127EE6" w:rsidRPr="00127EE6" w:rsidRDefault="00127EE6" w:rsidP="00127EE6">
            <w:pPr>
              <w:spacing w:after="0" w:line="240" w:lineRule="auto"/>
              <w:rPr>
                <w:rFonts w:eastAsia="Times New Roman" w:cstheme="minorHAnsi"/>
                <w:b/>
                <w:bCs/>
                <w:color w:val="000000"/>
              </w:rPr>
            </w:pPr>
            <w:r w:rsidRPr="00127EE6">
              <w:rPr>
                <w:rFonts w:eastAsia="Times New Roman" w:cstheme="minorHAnsi"/>
                <w:b/>
                <w:bCs/>
                <w:color w:val="000000"/>
              </w:rPr>
              <w:t xml:space="preserve">           130,558 </w:t>
            </w:r>
          </w:p>
        </w:tc>
        <w:tc>
          <w:tcPr>
            <w:tcW w:w="1005" w:type="dxa"/>
            <w:tcBorders>
              <w:top w:val="nil"/>
              <w:left w:val="nil"/>
              <w:bottom w:val="single" w:sz="4" w:space="0" w:color="auto"/>
              <w:right w:val="single" w:sz="4" w:space="0" w:color="auto"/>
            </w:tcBorders>
            <w:shd w:val="clear" w:color="auto" w:fill="auto"/>
            <w:noWrap/>
            <w:vAlign w:val="bottom"/>
            <w:hideMark/>
          </w:tcPr>
          <w:p w14:paraId="081D3B01" w14:textId="77777777" w:rsidR="00127EE6" w:rsidRPr="00127EE6" w:rsidRDefault="00127EE6" w:rsidP="00127EE6">
            <w:pPr>
              <w:spacing w:after="0" w:line="240" w:lineRule="auto"/>
              <w:rPr>
                <w:rFonts w:eastAsia="Times New Roman" w:cstheme="minorHAnsi"/>
                <w:b/>
                <w:bCs/>
                <w:color w:val="000000"/>
              </w:rPr>
            </w:pPr>
            <w:r w:rsidRPr="00127EE6">
              <w:rPr>
                <w:rFonts w:eastAsia="Times New Roman" w:cstheme="minorHAnsi"/>
                <w:b/>
                <w:bCs/>
                <w:color w:val="000000"/>
              </w:rPr>
              <w:t xml:space="preserve">   166,354 </w:t>
            </w:r>
          </w:p>
        </w:tc>
        <w:tc>
          <w:tcPr>
            <w:tcW w:w="1251" w:type="dxa"/>
            <w:tcBorders>
              <w:top w:val="nil"/>
              <w:left w:val="nil"/>
              <w:bottom w:val="single" w:sz="4" w:space="0" w:color="auto"/>
              <w:right w:val="single" w:sz="8" w:space="0" w:color="auto"/>
            </w:tcBorders>
            <w:shd w:val="clear" w:color="auto" w:fill="auto"/>
            <w:noWrap/>
            <w:vAlign w:val="bottom"/>
            <w:hideMark/>
          </w:tcPr>
          <w:p w14:paraId="646D4CF5" w14:textId="77777777" w:rsidR="00127EE6" w:rsidRPr="00127EE6" w:rsidRDefault="00127EE6" w:rsidP="00127EE6">
            <w:pPr>
              <w:spacing w:after="0" w:line="240" w:lineRule="auto"/>
              <w:rPr>
                <w:rFonts w:eastAsia="Times New Roman" w:cstheme="minorHAnsi"/>
                <w:b/>
                <w:bCs/>
                <w:color w:val="000000"/>
              </w:rPr>
            </w:pPr>
            <w:r w:rsidRPr="00127EE6">
              <w:rPr>
                <w:rFonts w:eastAsia="Times New Roman" w:cstheme="minorHAnsi"/>
                <w:b/>
                <w:bCs/>
                <w:color w:val="000000"/>
              </w:rPr>
              <w:t xml:space="preserve">                                  -   </w:t>
            </w:r>
          </w:p>
        </w:tc>
      </w:tr>
      <w:tr w:rsidR="00127EE6" w:rsidRPr="00127EE6" w14:paraId="6A87FAEC" w14:textId="77777777" w:rsidTr="00CD52F3">
        <w:trPr>
          <w:trHeight w:val="290"/>
        </w:trPr>
        <w:tc>
          <w:tcPr>
            <w:tcW w:w="678" w:type="dxa"/>
            <w:tcBorders>
              <w:top w:val="nil"/>
              <w:left w:val="single" w:sz="8" w:space="0" w:color="auto"/>
              <w:bottom w:val="single" w:sz="4" w:space="0" w:color="auto"/>
              <w:right w:val="single" w:sz="4" w:space="0" w:color="auto"/>
            </w:tcBorders>
            <w:shd w:val="clear" w:color="auto" w:fill="auto"/>
            <w:noWrap/>
            <w:vAlign w:val="bottom"/>
            <w:hideMark/>
          </w:tcPr>
          <w:p w14:paraId="1AF338AC"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w:t>
            </w:r>
          </w:p>
        </w:tc>
        <w:tc>
          <w:tcPr>
            <w:tcW w:w="4992" w:type="dxa"/>
            <w:tcBorders>
              <w:top w:val="nil"/>
              <w:left w:val="nil"/>
              <w:bottom w:val="single" w:sz="4" w:space="0" w:color="auto"/>
              <w:right w:val="single" w:sz="4" w:space="0" w:color="auto"/>
            </w:tcBorders>
            <w:shd w:val="clear" w:color="auto" w:fill="auto"/>
            <w:noWrap/>
            <w:vAlign w:val="bottom"/>
            <w:hideMark/>
          </w:tcPr>
          <w:p w14:paraId="7FD1DAF3"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Operating cost</w:t>
            </w:r>
          </w:p>
        </w:tc>
        <w:tc>
          <w:tcPr>
            <w:tcW w:w="1080" w:type="dxa"/>
            <w:tcBorders>
              <w:top w:val="nil"/>
              <w:left w:val="nil"/>
              <w:bottom w:val="single" w:sz="4" w:space="0" w:color="auto"/>
              <w:right w:val="single" w:sz="4" w:space="0" w:color="auto"/>
            </w:tcBorders>
            <w:shd w:val="clear" w:color="auto" w:fill="auto"/>
            <w:noWrap/>
            <w:vAlign w:val="bottom"/>
            <w:hideMark/>
          </w:tcPr>
          <w:p w14:paraId="30C98C85"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20,784 </w:t>
            </w:r>
          </w:p>
        </w:tc>
        <w:tc>
          <w:tcPr>
            <w:tcW w:w="1070" w:type="dxa"/>
            <w:tcBorders>
              <w:top w:val="nil"/>
              <w:left w:val="nil"/>
              <w:bottom w:val="single" w:sz="4" w:space="0" w:color="auto"/>
              <w:right w:val="single" w:sz="4" w:space="0" w:color="auto"/>
            </w:tcBorders>
            <w:shd w:val="clear" w:color="auto" w:fill="auto"/>
            <w:noWrap/>
            <w:vAlign w:val="bottom"/>
            <w:hideMark/>
          </w:tcPr>
          <w:p w14:paraId="3F20A80D"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9,139 </w:t>
            </w:r>
          </w:p>
        </w:tc>
        <w:tc>
          <w:tcPr>
            <w:tcW w:w="1005" w:type="dxa"/>
            <w:tcBorders>
              <w:top w:val="nil"/>
              <w:left w:val="nil"/>
              <w:bottom w:val="single" w:sz="4" w:space="0" w:color="auto"/>
              <w:right w:val="single" w:sz="4" w:space="0" w:color="auto"/>
            </w:tcBorders>
            <w:shd w:val="clear" w:color="auto" w:fill="auto"/>
            <w:noWrap/>
            <w:vAlign w:val="bottom"/>
            <w:hideMark/>
          </w:tcPr>
          <w:p w14:paraId="62DBDD7A"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11,645 </w:t>
            </w:r>
          </w:p>
        </w:tc>
        <w:tc>
          <w:tcPr>
            <w:tcW w:w="1251" w:type="dxa"/>
            <w:tcBorders>
              <w:top w:val="nil"/>
              <w:left w:val="nil"/>
              <w:bottom w:val="single" w:sz="4" w:space="0" w:color="auto"/>
              <w:right w:val="single" w:sz="8" w:space="0" w:color="auto"/>
            </w:tcBorders>
            <w:shd w:val="clear" w:color="auto" w:fill="auto"/>
            <w:noWrap/>
            <w:vAlign w:val="bottom"/>
            <w:hideMark/>
          </w:tcPr>
          <w:p w14:paraId="27CC7A99"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xml:space="preserve">                                  -   </w:t>
            </w:r>
          </w:p>
        </w:tc>
      </w:tr>
      <w:tr w:rsidR="00127EE6" w:rsidRPr="00127EE6" w14:paraId="50485A4D" w14:textId="77777777" w:rsidTr="00CD52F3">
        <w:trPr>
          <w:trHeight w:val="300"/>
        </w:trPr>
        <w:tc>
          <w:tcPr>
            <w:tcW w:w="678" w:type="dxa"/>
            <w:tcBorders>
              <w:top w:val="nil"/>
              <w:left w:val="single" w:sz="8" w:space="0" w:color="auto"/>
              <w:bottom w:val="single" w:sz="8" w:space="0" w:color="auto"/>
              <w:right w:val="single" w:sz="4" w:space="0" w:color="auto"/>
            </w:tcBorders>
            <w:shd w:val="clear" w:color="auto" w:fill="auto"/>
            <w:noWrap/>
            <w:vAlign w:val="bottom"/>
            <w:hideMark/>
          </w:tcPr>
          <w:p w14:paraId="7DB22A8A" w14:textId="77777777" w:rsidR="00127EE6" w:rsidRPr="00127EE6" w:rsidRDefault="00127EE6" w:rsidP="00127EE6">
            <w:pPr>
              <w:spacing w:after="0" w:line="240" w:lineRule="auto"/>
              <w:rPr>
                <w:rFonts w:eastAsia="Times New Roman" w:cstheme="minorHAnsi"/>
                <w:color w:val="000000"/>
              </w:rPr>
            </w:pPr>
            <w:r w:rsidRPr="00127EE6">
              <w:rPr>
                <w:rFonts w:eastAsia="Times New Roman" w:cstheme="minorHAnsi"/>
                <w:color w:val="000000"/>
              </w:rPr>
              <w:t> </w:t>
            </w:r>
          </w:p>
        </w:tc>
        <w:tc>
          <w:tcPr>
            <w:tcW w:w="4992" w:type="dxa"/>
            <w:tcBorders>
              <w:top w:val="nil"/>
              <w:left w:val="nil"/>
              <w:bottom w:val="single" w:sz="8" w:space="0" w:color="auto"/>
              <w:right w:val="single" w:sz="4" w:space="0" w:color="auto"/>
            </w:tcBorders>
            <w:shd w:val="clear" w:color="auto" w:fill="auto"/>
            <w:noWrap/>
            <w:vAlign w:val="bottom"/>
            <w:hideMark/>
          </w:tcPr>
          <w:p w14:paraId="3716E52C" w14:textId="77777777" w:rsidR="00127EE6" w:rsidRPr="00127EE6" w:rsidRDefault="00127EE6" w:rsidP="00127EE6">
            <w:pPr>
              <w:spacing w:after="0" w:line="240" w:lineRule="auto"/>
              <w:rPr>
                <w:rFonts w:eastAsia="Times New Roman" w:cstheme="minorHAnsi"/>
                <w:b/>
                <w:bCs/>
                <w:color w:val="000000"/>
              </w:rPr>
            </w:pPr>
            <w:r w:rsidRPr="00127EE6">
              <w:rPr>
                <w:rFonts w:eastAsia="Times New Roman" w:cstheme="minorHAnsi"/>
                <w:b/>
                <w:bCs/>
                <w:color w:val="000000"/>
              </w:rPr>
              <w:t>Grand Total</w:t>
            </w:r>
          </w:p>
        </w:tc>
        <w:tc>
          <w:tcPr>
            <w:tcW w:w="1080" w:type="dxa"/>
            <w:tcBorders>
              <w:top w:val="nil"/>
              <w:left w:val="nil"/>
              <w:bottom w:val="single" w:sz="8" w:space="0" w:color="auto"/>
              <w:right w:val="single" w:sz="4" w:space="0" w:color="auto"/>
            </w:tcBorders>
            <w:shd w:val="clear" w:color="auto" w:fill="auto"/>
            <w:noWrap/>
            <w:vAlign w:val="bottom"/>
            <w:hideMark/>
          </w:tcPr>
          <w:p w14:paraId="04629856" w14:textId="77777777" w:rsidR="00127EE6" w:rsidRPr="00127EE6" w:rsidRDefault="00127EE6" w:rsidP="00127EE6">
            <w:pPr>
              <w:spacing w:after="0" w:line="240" w:lineRule="auto"/>
              <w:rPr>
                <w:rFonts w:eastAsia="Times New Roman" w:cstheme="minorHAnsi"/>
                <w:b/>
                <w:bCs/>
                <w:color w:val="000000"/>
              </w:rPr>
            </w:pPr>
            <w:r w:rsidRPr="00127EE6">
              <w:rPr>
                <w:rFonts w:eastAsia="Times New Roman" w:cstheme="minorHAnsi"/>
                <w:b/>
                <w:bCs/>
                <w:color w:val="000000"/>
              </w:rPr>
              <w:t xml:space="preserve">          317,696 </w:t>
            </w:r>
          </w:p>
        </w:tc>
        <w:tc>
          <w:tcPr>
            <w:tcW w:w="1070" w:type="dxa"/>
            <w:tcBorders>
              <w:top w:val="nil"/>
              <w:left w:val="nil"/>
              <w:bottom w:val="single" w:sz="8" w:space="0" w:color="auto"/>
              <w:right w:val="single" w:sz="4" w:space="0" w:color="auto"/>
            </w:tcBorders>
            <w:shd w:val="clear" w:color="auto" w:fill="auto"/>
            <w:noWrap/>
            <w:vAlign w:val="bottom"/>
            <w:hideMark/>
          </w:tcPr>
          <w:p w14:paraId="557ADC6E" w14:textId="77777777" w:rsidR="00127EE6" w:rsidRPr="00127EE6" w:rsidRDefault="00127EE6" w:rsidP="00127EE6">
            <w:pPr>
              <w:spacing w:after="0" w:line="240" w:lineRule="auto"/>
              <w:rPr>
                <w:rFonts w:eastAsia="Times New Roman" w:cstheme="minorHAnsi"/>
                <w:b/>
                <w:bCs/>
                <w:color w:val="000000"/>
              </w:rPr>
            </w:pPr>
            <w:r w:rsidRPr="00127EE6">
              <w:rPr>
                <w:rFonts w:eastAsia="Times New Roman" w:cstheme="minorHAnsi"/>
                <w:b/>
                <w:bCs/>
                <w:color w:val="000000"/>
              </w:rPr>
              <w:t xml:space="preserve">           139,697 </w:t>
            </w:r>
          </w:p>
        </w:tc>
        <w:tc>
          <w:tcPr>
            <w:tcW w:w="1005" w:type="dxa"/>
            <w:tcBorders>
              <w:top w:val="nil"/>
              <w:left w:val="nil"/>
              <w:bottom w:val="single" w:sz="8" w:space="0" w:color="auto"/>
              <w:right w:val="single" w:sz="4" w:space="0" w:color="auto"/>
            </w:tcBorders>
            <w:shd w:val="clear" w:color="auto" w:fill="auto"/>
            <w:noWrap/>
            <w:vAlign w:val="bottom"/>
            <w:hideMark/>
          </w:tcPr>
          <w:p w14:paraId="656742D9" w14:textId="77777777" w:rsidR="00127EE6" w:rsidRPr="00127EE6" w:rsidRDefault="00127EE6" w:rsidP="00127EE6">
            <w:pPr>
              <w:spacing w:after="0" w:line="240" w:lineRule="auto"/>
              <w:rPr>
                <w:rFonts w:eastAsia="Times New Roman" w:cstheme="minorHAnsi"/>
                <w:b/>
                <w:bCs/>
                <w:color w:val="000000"/>
              </w:rPr>
            </w:pPr>
            <w:r w:rsidRPr="00127EE6">
              <w:rPr>
                <w:rFonts w:eastAsia="Times New Roman" w:cstheme="minorHAnsi"/>
                <w:b/>
                <w:bCs/>
                <w:color w:val="000000"/>
              </w:rPr>
              <w:t xml:space="preserve">   177,999 </w:t>
            </w:r>
          </w:p>
        </w:tc>
        <w:tc>
          <w:tcPr>
            <w:tcW w:w="1251" w:type="dxa"/>
            <w:tcBorders>
              <w:top w:val="nil"/>
              <w:left w:val="nil"/>
              <w:bottom w:val="single" w:sz="8" w:space="0" w:color="auto"/>
              <w:right w:val="single" w:sz="8" w:space="0" w:color="auto"/>
            </w:tcBorders>
            <w:shd w:val="clear" w:color="auto" w:fill="auto"/>
            <w:noWrap/>
            <w:vAlign w:val="bottom"/>
            <w:hideMark/>
          </w:tcPr>
          <w:p w14:paraId="457C6555" w14:textId="77777777" w:rsidR="00127EE6" w:rsidRPr="00127EE6" w:rsidRDefault="00127EE6" w:rsidP="00127EE6">
            <w:pPr>
              <w:spacing w:after="0" w:line="240" w:lineRule="auto"/>
              <w:rPr>
                <w:rFonts w:eastAsia="Times New Roman" w:cstheme="minorHAnsi"/>
                <w:b/>
                <w:bCs/>
                <w:color w:val="000000"/>
              </w:rPr>
            </w:pPr>
            <w:r w:rsidRPr="00127EE6">
              <w:rPr>
                <w:rFonts w:eastAsia="Times New Roman" w:cstheme="minorHAnsi"/>
                <w:b/>
                <w:bCs/>
                <w:color w:val="000000"/>
              </w:rPr>
              <w:t xml:space="preserve">                                  -   </w:t>
            </w:r>
          </w:p>
        </w:tc>
      </w:tr>
    </w:tbl>
    <w:p w14:paraId="2118D34F" w14:textId="77777777" w:rsidR="00CD52F3" w:rsidRPr="009031B4" w:rsidRDefault="00CD52F3" w:rsidP="00046703">
      <w:pPr>
        <w:spacing w:after="0" w:line="240" w:lineRule="auto"/>
        <w:ind w:left="360"/>
        <w:contextualSpacing/>
        <w:outlineLvl w:val="0"/>
        <w:rPr>
          <w:rFonts w:eastAsia="SimSun" w:cstheme="minorHAnsi"/>
          <w:b/>
          <w:bCs/>
        </w:rPr>
      </w:pPr>
    </w:p>
    <w:p w14:paraId="3E975B44" w14:textId="77777777" w:rsidR="00127EE6" w:rsidRPr="009031B4" w:rsidRDefault="00127EE6" w:rsidP="00046703">
      <w:pPr>
        <w:spacing w:after="0" w:line="240" w:lineRule="auto"/>
        <w:ind w:left="360"/>
        <w:contextualSpacing/>
        <w:outlineLvl w:val="0"/>
        <w:rPr>
          <w:rFonts w:eastAsia="SimSun" w:cstheme="minorHAnsi"/>
          <w:b/>
          <w:bCs/>
        </w:rPr>
      </w:pPr>
    </w:p>
    <w:p w14:paraId="05393322" w14:textId="04912B6C" w:rsidR="00A9498A" w:rsidRPr="009031B4" w:rsidRDefault="00CD52F3" w:rsidP="009031B4">
      <w:pPr>
        <w:spacing w:after="0" w:line="240" w:lineRule="auto"/>
        <w:jc w:val="both"/>
        <w:rPr>
          <w:rFonts w:eastAsia="SimSun" w:cstheme="minorHAnsi"/>
        </w:rPr>
      </w:pPr>
      <w:r w:rsidRPr="009031B4">
        <w:rPr>
          <w:rFonts w:eastAsia="SimSun" w:cstheme="minorHAnsi"/>
        </w:rPr>
        <w:t xml:space="preserve">The CO has already assigned about </w:t>
      </w:r>
      <w:r w:rsidRPr="009031B4">
        <w:rPr>
          <w:rFonts w:eastAsia="SimSun" w:cstheme="minorHAnsi"/>
        </w:rPr>
        <w:t>3</w:t>
      </w:r>
      <w:r w:rsidRPr="009031B4">
        <w:rPr>
          <w:rFonts w:eastAsia="SimSun" w:cstheme="minorHAnsi"/>
        </w:rPr>
        <w:t>.</w:t>
      </w:r>
      <w:r w:rsidRPr="009031B4">
        <w:rPr>
          <w:rFonts w:eastAsia="SimSun" w:cstheme="minorHAnsi"/>
        </w:rPr>
        <w:t xml:space="preserve">0 </w:t>
      </w:r>
      <w:r w:rsidRPr="009031B4">
        <w:rPr>
          <w:rFonts w:eastAsia="SimSun" w:cstheme="minorHAnsi"/>
        </w:rPr>
        <w:t xml:space="preserve">million Birr for the two areas to provide immediate response. If situations are getting worsening budget shift will be </w:t>
      </w:r>
      <w:r w:rsidRPr="009031B4">
        <w:rPr>
          <w:rFonts w:eastAsia="SimSun" w:cstheme="minorHAnsi"/>
        </w:rPr>
        <w:t>made</w:t>
      </w:r>
      <w:r w:rsidRPr="009031B4">
        <w:rPr>
          <w:rFonts w:eastAsia="SimSun" w:cstheme="minorHAnsi"/>
        </w:rPr>
        <w:t xml:space="preserve"> place until resources are obtained f</w:t>
      </w:r>
      <w:r w:rsidRPr="009031B4">
        <w:rPr>
          <w:rFonts w:eastAsia="SimSun" w:cstheme="minorHAnsi"/>
        </w:rPr>
        <w:t>rom alliance or other external sources.</w:t>
      </w:r>
    </w:p>
    <w:p w14:paraId="5CF05E94" w14:textId="77777777" w:rsidR="00CD52F3" w:rsidRPr="009031B4" w:rsidRDefault="00CD52F3" w:rsidP="009031B4">
      <w:pPr>
        <w:spacing w:after="0" w:line="240" w:lineRule="auto"/>
        <w:jc w:val="both"/>
        <w:rPr>
          <w:rFonts w:eastAsia="SimSun" w:cstheme="minorHAnsi"/>
        </w:rPr>
      </w:pPr>
    </w:p>
    <w:bookmarkEnd w:id="1"/>
    <w:p w14:paraId="7E6B55D2" w14:textId="77777777" w:rsidR="00A9498A" w:rsidRPr="009031B4" w:rsidRDefault="00A9498A" w:rsidP="00046703">
      <w:pPr>
        <w:spacing w:after="0" w:line="240" w:lineRule="auto"/>
        <w:rPr>
          <w:rFonts w:eastAsia="SimSun" w:cstheme="minorHAnsi"/>
          <w:b/>
          <w:i/>
          <w:lang w:eastAsia="zh-CN"/>
        </w:rPr>
      </w:pPr>
    </w:p>
    <w:p w14:paraId="76C85B83" w14:textId="77777777" w:rsidR="00A9498A" w:rsidRPr="009031B4" w:rsidRDefault="00A9498A" w:rsidP="00046703">
      <w:pPr>
        <w:spacing w:after="0" w:line="240" w:lineRule="auto"/>
        <w:rPr>
          <w:rFonts w:eastAsia="SimSun" w:cstheme="minorHAnsi"/>
          <w:lang w:eastAsia="nb-NO"/>
        </w:rPr>
      </w:pPr>
      <w:r w:rsidRPr="009031B4">
        <w:rPr>
          <w:rFonts w:eastAsia="SimSun" w:cstheme="minorHAnsi"/>
          <w:noProof/>
          <w:lang w:eastAsia="nb-NO"/>
        </w:rPr>
        <mc:AlternateContent>
          <mc:Choice Requires="wps">
            <w:drawing>
              <wp:anchor distT="0" distB="0" distL="114300" distR="114300" simplePos="0" relativeHeight="251655168" behindDoc="0" locked="0" layoutInCell="1" allowOverlap="1" wp14:anchorId="39907054" wp14:editId="753214AA">
                <wp:simplePos x="0" y="0"/>
                <wp:positionH relativeFrom="column">
                  <wp:posOffset>0</wp:posOffset>
                </wp:positionH>
                <wp:positionV relativeFrom="paragraph">
                  <wp:posOffset>-104775</wp:posOffset>
                </wp:positionV>
                <wp:extent cx="5715000" cy="0"/>
                <wp:effectExtent l="19050" t="20320" r="19050" b="2730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9961E" id="Straight Connector 1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5pt" to="45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" strokeweight="3pt"/>
            </w:pict>
          </mc:Fallback>
        </mc:AlternateContent>
      </w:r>
      <w:r w:rsidRPr="009031B4">
        <w:rPr>
          <w:rFonts w:eastAsia="SimSun" w:cstheme="minorHAnsi"/>
          <w:lang w:eastAsia="nb-NO"/>
        </w:rPr>
        <w:t>SECTIONS BELOW ARE FOR INTERNAL USE ONLY</w:t>
      </w:r>
    </w:p>
    <w:p w14:paraId="7F6BA51A" w14:textId="77777777" w:rsidR="00A9498A" w:rsidRPr="009031B4" w:rsidRDefault="00A9498A" w:rsidP="00046703">
      <w:pPr>
        <w:spacing w:after="0" w:line="240" w:lineRule="auto"/>
        <w:rPr>
          <w:rFonts w:eastAsia="SimSun" w:cstheme="minorHAnsi"/>
          <w:b/>
          <w:u w:val="single"/>
          <w:lang w:eastAsia="zh-CN"/>
        </w:rPr>
      </w:pPr>
    </w:p>
    <w:p w14:paraId="5FA9C1AB" w14:textId="77777777" w:rsidR="00A9498A" w:rsidRPr="009031B4" w:rsidRDefault="00A9498A" w:rsidP="00046703">
      <w:pPr>
        <w:numPr>
          <w:ilvl w:val="0"/>
          <w:numId w:val="2"/>
        </w:numPr>
        <w:spacing w:after="0" w:line="240" w:lineRule="auto"/>
        <w:contextualSpacing/>
        <w:outlineLvl w:val="0"/>
        <w:rPr>
          <w:rFonts w:eastAsia="SimSun" w:cstheme="minorHAnsi"/>
          <w:b/>
          <w:bCs/>
        </w:rPr>
      </w:pPr>
      <w:r w:rsidRPr="009031B4">
        <w:rPr>
          <w:rFonts w:eastAsia="SimSun" w:cstheme="minorHAnsi"/>
          <w:b/>
          <w:bCs/>
        </w:rPr>
        <w:t>Security &amp; logistics</w:t>
      </w:r>
    </w:p>
    <w:p w14:paraId="0E779444" w14:textId="77777777" w:rsidR="00A9498A" w:rsidRPr="009031B4" w:rsidRDefault="00A9498A" w:rsidP="00046703">
      <w:pPr>
        <w:spacing w:after="0" w:line="240" w:lineRule="auto"/>
        <w:ind w:left="360"/>
        <w:rPr>
          <w:rFonts w:eastAsia="SimSun" w:cstheme="minorHAnsi"/>
          <w:lang w:eastAsia="zh-CN"/>
        </w:rPr>
      </w:pPr>
    </w:p>
    <w:p w14:paraId="1C7FB1B2" w14:textId="3021B16A" w:rsidR="00A9498A" w:rsidRPr="009031B4" w:rsidRDefault="00096F98" w:rsidP="00046703">
      <w:pPr>
        <w:spacing w:after="0" w:line="240" w:lineRule="auto"/>
        <w:ind w:left="360"/>
        <w:rPr>
          <w:rFonts w:eastAsia="Times New Roman" w:cstheme="minorHAnsi"/>
          <w:lang w:eastAsia="nb-NO"/>
        </w:rPr>
      </w:pPr>
      <w:r w:rsidRPr="009031B4">
        <w:rPr>
          <w:rFonts w:eastAsia="Times New Roman" w:cstheme="minorHAnsi"/>
          <w:lang w:eastAsia="nb-NO"/>
        </w:rPr>
        <w:t>In Fentale area there some kebeles where easy access is difficult due to security reason. But in the current operational kebeles of both woredas there is no s</w:t>
      </w:r>
      <w:r w:rsidR="00A9498A" w:rsidRPr="009031B4">
        <w:rPr>
          <w:rFonts w:eastAsia="Times New Roman" w:cstheme="minorHAnsi"/>
          <w:lang w:eastAsia="nb-NO"/>
        </w:rPr>
        <w:t xml:space="preserve">ecurity issue </w:t>
      </w:r>
      <w:r w:rsidRPr="009031B4">
        <w:rPr>
          <w:rFonts w:eastAsia="Times New Roman" w:cstheme="minorHAnsi"/>
          <w:lang w:eastAsia="nb-NO"/>
        </w:rPr>
        <w:t>right now.</w:t>
      </w:r>
      <w:r w:rsidR="00A9498A" w:rsidRPr="009031B4">
        <w:rPr>
          <w:rFonts w:eastAsia="Times New Roman" w:cstheme="minorHAnsi"/>
          <w:lang w:eastAsia="nb-NO"/>
        </w:rPr>
        <w:t xml:space="preserve"> </w:t>
      </w:r>
    </w:p>
    <w:p w14:paraId="69D0CDF5" w14:textId="77777777" w:rsidR="00A9498A" w:rsidRPr="009031B4" w:rsidRDefault="00A9498A" w:rsidP="00046703">
      <w:pPr>
        <w:spacing w:after="0" w:line="240" w:lineRule="auto"/>
        <w:ind w:left="708"/>
        <w:rPr>
          <w:rFonts w:eastAsia="Times New Roman" w:cstheme="minorHAnsi"/>
          <w:lang w:eastAsia="nb-NO"/>
        </w:rPr>
      </w:pPr>
    </w:p>
    <w:p w14:paraId="0A7A171C" w14:textId="77777777" w:rsidR="00A9498A" w:rsidRPr="009031B4" w:rsidRDefault="00A9498A" w:rsidP="00046703">
      <w:pPr>
        <w:numPr>
          <w:ilvl w:val="0"/>
          <w:numId w:val="2"/>
        </w:numPr>
        <w:spacing w:after="0" w:line="240" w:lineRule="auto"/>
        <w:contextualSpacing/>
        <w:outlineLvl w:val="0"/>
        <w:rPr>
          <w:rFonts w:eastAsia="SimSun" w:cstheme="minorHAnsi"/>
          <w:b/>
          <w:bCs/>
        </w:rPr>
      </w:pPr>
      <w:r w:rsidRPr="009031B4">
        <w:rPr>
          <w:rFonts w:eastAsia="SimSun" w:cstheme="minorHAnsi"/>
          <w:b/>
          <w:bCs/>
        </w:rPr>
        <w:t>Partnership and coordination</w:t>
      </w:r>
    </w:p>
    <w:p w14:paraId="08D53E41" w14:textId="77777777" w:rsidR="00A9498A" w:rsidRPr="009031B4" w:rsidRDefault="00A9498A" w:rsidP="00046703">
      <w:pPr>
        <w:spacing w:after="0" w:line="240" w:lineRule="auto"/>
        <w:ind w:left="360"/>
        <w:outlineLvl w:val="0"/>
        <w:rPr>
          <w:rFonts w:eastAsia="SimSun" w:cstheme="minorHAnsi"/>
          <w:lang w:eastAsia="nb-NO"/>
        </w:rPr>
      </w:pPr>
    </w:p>
    <w:p w14:paraId="77C1F61D" w14:textId="2850157F" w:rsidR="00A9498A" w:rsidRPr="009031B4" w:rsidRDefault="00A9498A" w:rsidP="00046703">
      <w:pPr>
        <w:spacing w:after="0" w:line="240" w:lineRule="auto"/>
        <w:rPr>
          <w:rFonts w:eastAsia="Times New Roman" w:cstheme="minorHAnsi"/>
          <w:lang w:eastAsia="nb-NO"/>
        </w:rPr>
      </w:pPr>
      <w:r w:rsidRPr="009031B4">
        <w:rPr>
          <w:rFonts w:eastAsia="Times New Roman" w:cstheme="minorHAnsi"/>
          <w:lang w:eastAsia="nb-NO"/>
        </w:rPr>
        <w:t xml:space="preserve">ChildFund and its local partner, </w:t>
      </w:r>
      <w:r w:rsidR="00096F98" w:rsidRPr="009031B4">
        <w:rPr>
          <w:rFonts w:eastAsia="Times New Roman" w:cstheme="minorHAnsi"/>
          <w:lang w:eastAsia="nb-NO"/>
        </w:rPr>
        <w:t xml:space="preserve">FGO&amp; </w:t>
      </w:r>
      <w:r w:rsidRPr="009031B4">
        <w:rPr>
          <w:rFonts w:eastAsia="Times New Roman" w:cstheme="minorHAnsi"/>
          <w:lang w:eastAsia="nb-NO"/>
        </w:rPr>
        <w:t xml:space="preserve">SCFDA, are closely monitoring the situation with the local government.  </w:t>
      </w:r>
    </w:p>
    <w:p w14:paraId="670BA0B5" w14:textId="77777777" w:rsidR="00A9498A" w:rsidRPr="009031B4" w:rsidRDefault="00A9498A" w:rsidP="00046703">
      <w:pPr>
        <w:spacing w:after="0" w:line="240" w:lineRule="auto"/>
        <w:ind w:left="360"/>
        <w:rPr>
          <w:rFonts w:eastAsia="Times New Roman" w:cstheme="minorHAnsi"/>
          <w:lang w:eastAsia="nb-NO"/>
        </w:rPr>
      </w:pPr>
    </w:p>
    <w:p w14:paraId="4421286E" w14:textId="77777777" w:rsidR="00A9498A" w:rsidRPr="009031B4" w:rsidRDefault="00A9498A" w:rsidP="00046703">
      <w:pPr>
        <w:numPr>
          <w:ilvl w:val="0"/>
          <w:numId w:val="2"/>
        </w:numPr>
        <w:spacing w:after="0" w:line="240" w:lineRule="auto"/>
        <w:contextualSpacing/>
        <w:outlineLvl w:val="0"/>
        <w:rPr>
          <w:rFonts w:eastAsia="SimSun" w:cstheme="minorHAnsi"/>
          <w:b/>
          <w:bCs/>
        </w:rPr>
      </w:pPr>
      <w:r w:rsidRPr="009031B4">
        <w:rPr>
          <w:rFonts w:eastAsia="SimSun" w:cstheme="minorHAnsi"/>
          <w:b/>
          <w:bCs/>
        </w:rPr>
        <w:t xml:space="preserve">Program </w:t>
      </w:r>
    </w:p>
    <w:p w14:paraId="4718D449" w14:textId="77777777" w:rsidR="00A9498A" w:rsidRPr="009031B4" w:rsidRDefault="00A9498A" w:rsidP="00046703">
      <w:pPr>
        <w:spacing w:after="0" w:line="240" w:lineRule="auto"/>
        <w:ind w:left="360"/>
        <w:outlineLvl w:val="0"/>
        <w:rPr>
          <w:rFonts w:eastAsia="Times New Roman" w:cstheme="minorHAnsi"/>
          <w:lang w:eastAsia="nb-NO"/>
        </w:rPr>
      </w:pPr>
    </w:p>
    <w:p w14:paraId="1E94C392" w14:textId="77777777" w:rsidR="00A9498A" w:rsidRPr="009031B4" w:rsidRDefault="00A9498A" w:rsidP="00046703">
      <w:pPr>
        <w:spacing w:after="0" w:line="240" w:lineRule="auto"/>
        <w:ind w:left="360"/>
        <w:outlineLvl w:val="0"/>
        <w:rPr>
          <w:rFonts w:eastAsia="Times New Roman" w:cstheme="minorHAnsi"/>
          <w:lang w:eastAsia="nb-NO"/>
        </w:rPr>
      </w:pPr>
      <w:r w:rsidRPr="009031B4">
        <w:rPr>
          <w:rFonts w:eastAsia="Times New Roman" w:cstheme="minorHAnsi"/>
          <w:lang w:eastAsia="nb-NO"/>
        </w:rPr>
        <w:t>Food Security √</w:t>
      </w:r>
    </w:p>
    <w:p w14:paraId="4C1F83B7" w14:textId="77777777" w:rsidR="00A9498A" w:rsidRPr="009031B4" w:rsidRDefault="00A9498A" w:rsidP="00046703">
      <w:pPr>
        <w:spacing w:after="0" w:line="240" w:lineRule="auto"/>
        <w:ind w:left="360"/>
        <w:outlineLvl w:val="0"/>
        <w:rPr>
          <w:rFonts w:eastAsia="Times New Roman" w:cstheme="minorHAnsi"/>
          <w:lang w:eastAsia="nb-NO"/>
        </w:rPr>
      </w:pPr>
      <w:r w:rsidRPr="009031B4">
        <w:rPr>
          <w:rFonts w:eastAsia="Times New Roman" w:cstheme="minorHAnsi"/>
          <w:lang w:eastAsia="nb-NO"/>
        </w:rPr>
        <w:t>Nutrition √</w:t>
      </w:r>
    </w:p>
    <w:p w14:paraId="700CEEDA" w14:textId="77777777" w:rsidR="00A9498A" w:rsidRPr="009031B4" w:rsidRDefault="00A9498A" w:rsidP="00046703">
      <w:pPr>
        <w:spacing w:after="0" w:line="240" w:lineRule="auto"/>
        <w:ind w:left="360"/>
        <w:outlineLvl w:val="0"/>
        <w:rPr>
          <w:rFonts w:eastAsia="Times New Roman" w:cstheme="minorHAnsi"/>
          <w:lang w:eastAsia="nb-NO"/>
        </w:rPr>
      </w:pPr>
      <w:r w:rsidRPr="009031B4">
        <w:rPr>
          <w:rFonts w:eastAsia="Times New Roman" w:cstheme="minorHAnsi"/>
          <w:lang w:eastAsia="nb-NO"/>
        </w:rPr>
        <w:t xml:space="preserve">Child </w:t>
      </w:r>
      <w:proofErr w:type="gramStart"/>
      <w:r w:rsidRPr="009031B4">
        <w:rPr>
          <w:rFonts w:eastAsia="Times New Roman" w:cstheme="minorHAnsi"/>
          <w:lang w:eastAsia="nb-NO"/>
        </w:rPr>
        <w:t>Protection  √</w:t>
      </w:r>
      <w:proofErr w:type="gramEnd"/>
    </w:p>
    <w:p w14:paraId="3B340633" w14:textId="77777777" w:rsidR="00A9498A" w:rsidRPr="009031B4" w:rsidRDefault="00A9498A" w:rsidP="00046703">
      <w:pPr>
        <w:spacing w:after="0" w:line="240" w:lineRule="auto"/>
        <w:ind w:left="360"/>
        <w:outlineLvl w:val="0"/>
        <w:rPr>
          <w:rFonts w:eastAsia="Times New Roman" w:cstheme="minorHAnsi"/>
          <w:lang w:eastAsia="nb-NO"/>
        </w:rPr>
      </w:pPr>
      <w:r w:rsidRPr="009031B4">
        <w:rPr>
          <w:rFonts w:eastAsia="Times New Roman" w:cstheme="minorHAnsi"/>
          <w:lang w:eastAsia="nb-NO"/>
        </w:rPr>
        <w:t>Health   √</w:t>
      </w:r>
    </w:p>
    <w:p w14:paraId="55DEA6AC" w14:textId="77777777" w:rsidR="00A9498A" w:rsidRPr="009031B4" w:rsidRDefault="00A9498A" w:rsidP="00046703">
      <w:pPr>
        <w:spacing w:after="0" w:line="240" w:lineRule="auto"/>
        <w:outlineLvl w:val="0"/>
        <w:rPr>
          <w:rFonts w:eastAsia="Times New Roman" w:cstheme="minorHAnsi"/>
          <w:lang w:eastAsia="nb-NO"/>
        </w:rPr>
      </w:pPr>
      <w:r w:rsidRPr="009031B4">
        <w:rPr>
          <w:rFonts w:eastAsia="Times New Roman" w:cstheme="minorHAnsi"/>
          <w:lang w:eastAsia="nb-NO"/>
        </w:rPr>
        <w:t xml:space="preserve">       </w:t>
      </w:r>
      <w:proofErr w:type="gramStart"/>
      <w:r w:rsidRPr="009031B4">
        <w:rPr>
          <w:rFonts w:eastAsia="Times New Roman" w:cstheme="minorHAnsi"/>
          <w:lang w:eastAsia="nb-NO"/>
        </w:rPr>
        <w:t>WASH  √</w:t>
      </w:r>
      <w:proofErr w:type="gramEnd"/>
    </w:p>
    <w:p w14:paraId="59ACEDA6" w14:textId="77777777" w:rsidR="00A9498A" w:rsidRPr="009031B4" w:rsidRDefault="00A9498A" w:rsidP="00046703">
      <w:pPr>
        <w:spacing w:after="0" w:line="240" w:lineRule="auto"/>
        <w:ind w:left="360"/>
        <w:outlineLvl w:val="0"/>
        <w:rPr>
          <w:rFonts w:eastAsia="Times New Roman" w:cstheme="minorHAnsi"/>
          <w:lang w:eastAsia="nb-NO"/>
        </w:rPr>
      </w:pPr>
    </w:p>
    <w:p w14:paraId="5A25D8FD" w14:textId="77777777" w:rsidR="00A9498A" w:rsidRPr="009031B4" w:rsidRDefault="00A9498A" w:rsidP="00046703">
      <w:pPr>
        <w:spacing w:after="0" w:line="240" w:lineRule="auto"/>
        <w:rPr>
          <w:rFonts w:eastAsia="Times New Roman" w:cstheme="minorHAnsi"/>
          <w:lang w:eastAsia="nb-NO"/>
        </w:rPr>
      </w:pPr>
    </w:p>
    <w:p w14:paraId="79023A06" w14:textId="77777777" w:rsidR="00A9498A" w:rsidRPr="009031B4" w:rsidRDefault="00A9498A" w:rsidP="00046703">
      <w:pPr>
        <w:numPr>
          <w:ilvl w:val="0"/>
          <w:numId w:val="2"/>
        </w:numPr>
        <w:spacing w:after="0" w:line="240" w:lineRule="auto"/>
        <w:contextualSpacing/>
        <w:outlineLvl w:val="0"/>
        <w:rPr>
          <w:rFonts w:eastAsia="SimSun" w:cstheme="minorHAnsi"/>
          <w:b/>
          <w:bCs/>
        </w:rPr>
      </w:pPr>
      <w:r w:rsidRPr="009031B4">
        <w:rPr>
          <w:rFonts w:eastAsia="SimSun" w:cstheme="minorHAnsi"/>
          <w:b/>
          <w:bCs/>
        </w:rPr>
        <w:t xml:space="preserve">Staffing </w:t>
      </w:r>
    </w:p>
    <w:p w14:paraId="6578E965" w14:textId="77777777" w:rsidR="00A9498A" w:rsidRPr="009031B4" w:rsidRDefault="00A9498A" w:rsidP="00046703">
      <w:pPr>
        <w:spacing w:after="0" w:line="240" w:lineRule="auto"/>
        <w:rPr>
          <w:rFonts w:eastAsia="SimSun" w:cstheme="minorHAnsi"/>
          <w:lang w:eastAsia="zh-CN"/>
        </w:rPr>
      </w:pPr>
    </w:p>
    <w:p w14:paraId="6A9EB336" w14:textId="77777777" w:rsidR="00A9498A" w:rsidRPr="009031B4" w:rsidRDefault="00A9498A" w:rsidP="00046703">
      <w:pPr>
        <w:spacing w:after="0" w:line="240" w:lineRule="auto"/>
        <w:outlineLvl w:val="1"/>
        <w:rPr>
          <w:rFonts w:eastAsia="SimSun" w:cstheme="minorHAnsi"/>
          <w:b/>
          <w:lang w:eastAsia="zh-CN"/>
        </w:rPr>
      </w:pPr>
      <w:r w:rsidRPr="009031B4">
        <w:rPr>
          <w:rFonts w:eastAsia="Times New Roman" w:cstheme="minorHAnsi"/>
          <w:lang w:eastAsia="nb-NO"/>
        </w:rPr>
        <w:t>Major HR issues: None</w:t>
      </w:r>
    </w:p>
    <w:p w14:paraId="654E118E" w14:textId="77777777" w:rsidR="00A9498A" w:rsidRPr="009031B4" w:rsidRDefault="00A9498A" w:rsidP="00046703">
      <w:pPr>
        <w:spacing w:after="0" w:line="240" w:lineRule="auto"/>
        <w:rPr>
          <w:rFonts w:eastAsia="SimSun" w:cstheme="minorHAnsi"/>
          <w:lang w:eastAsia="zh-CN"/>
        </w:rPr>
      </w:pPr>
    </w:p>
    <w:p w14:paraId="7F0466D9" w14:textId="77777777" w:rsidR="00A9498A" w:rsidRPr="009031B4" w:rsidRDefault="00A9498A" w:rsidP="00046703">
      <w:pPr>
        <w:spacing w:after="0" w:line="240" w:lineRule="auto"/>
        <w:outlineLvl w:val="1"/>
        <w:rPr>
          <w:rFonts w:eastAsia="Times New Roman" w:cstheme="minorHAnsi"/>
          <w:lang w:eastAsia="nb-NO"/>
        </w:rPr>
      </w:pPr>
      <w:r w:rsidRPr="009031B4">
        <w:rPr>
          <w:rFonts w:eastAsia="Times New Roman" w:cstheme="minorHAnsi"/>
          <w:lang w:eastAsia="nb-NO"/>
        </w:rPr>
        <w:t>Visits: None</w:t>
      </w:r>
    </w:p>
    <w:p w14:paraId="66EA931B" w14:textId="77777777" w:rsidR="00A9498A" w:rsidRPr="009031B4" w:rsidRDefault="00A9498A" w:rsidP="00046703">
      <w:pPr>
        <w:spacing w:after="0" w:line="240" w:lineRule="auto"/>
        <w:outlineLvl w:val="1"/>
        <w:rPr>
          <w:rFonts w:eastAsia="Times New Roman" w:cstheme="minorHAnsi"/>
          <w:lang w:eastAsia="nb-NO"/>
        </w:rPr>
      </w:pPr>
    </w:p>
    <w:p w14:paraId="501A71D0" w14:textId="77777777" w:rsidR="00A9498A" w:rsidRPr="009031B4" w:rsidRDefault="00A9498A" w:rsidP="00046703">
      <w:pPr>
        <w:spacing w:after="0" w:line="240" w:lineRule="auto"/>
        <w:outlineLvl w:val="1"/>
        <w:rPr>
          <w:rFonts w:eastAsia="Times New Roman" w:cstheme="minorHAnsi"/>
          <w:lang w:eastAsia="nb-NO"/>
        </w:rPr>
      </w:pPr>
      <w:r w:rsidRPr="009031B4">
        <w:rPr>
          <w:rFonts w:eastAsia="Times New Roman" w:cstheme="minorHAnsi"/>
          <w:lang w:eastAsia="nb-NO"/>
        </w:rPr>
        <w:t>Departures:</w:t>
      </w:r>
    </w:p>
    <w:p w14:paraId="218D0DD5" w14:textId="77777777" w:rsidR="00A9498A" w:rsidRPr="009031B4" w:rsidRDefault="00A9498A" w:rsidP="00046703">
      <w:pPr>
        <w:spacing w:after="0" w:line="240" w:lineRule="auto"/>
        <w:outlineLvl w:val="1"/>
        <w:rPr>
          <w:rFonts w:eastAsia="Times New Roman" w:cstheme="minorHAnsi"/>
          <w:lang w:eastAsia="nb-NO"/>
        </w:rPr>
      </w:pPr>
    </w:p>
    <w:p w14:paraId="3B5872FB" w14:textId="77777777" w:rsidR="00A9498A" w:rsidRPr="009031B4" w:rsidRDefault="00A9498A" w:rsidP="00046703">
      <w:pPr>
        <w:spacing w:after="0" w:line="240" w:lineRule="auto"/>
        <w:outlineLvl w:val="1"/>
        <w:rPr>
          <w:rFonts w:eastAsia="Times New Roman" w:cstheme="minorHAnsi"/>
          <w:lang w:eastAsia="nb-NO"/>
        </w:rPr>
      </w:pPr>
      <w:r w:rsidRPr="009031B4">
        <w:rPr>
          <w:rFonts w:eastAsia="Times New Roman" w:cstheme="minorHAnsi"/>
          <w:lang w:eastAsia="nb-NO"/>
        </w:rPr>
        <w:t xml:space="preserve">Arrivals: </w:t>
      </w:r>
    </w:p>
    <w:p w14:paraId="4B3FCF6A" w14:textId="77777777" w:rsidR="00A9498A" w:rsidRPr="009031B4" w:rsidRDefault="00A9498A" w:rsidP="00046703">
      <w:pPr>
        <w:spacing w:after="0" w:line="240" w:lineRule="auto"/>
        <w:outlineLvl w:val="1"/>
        <w:rPr>
          <w:rFonts w:eastAsia="SimSun" w:cstheme="minorHAnsi"/>
          <w:lang w:eastAsia="zh-CN"/>
        </w:rPr>
      </w:pPr>
    </w:p>
    <w:p w14:paraId="6A04F33E" w14:textId="77777777" w:rsidR="00A9498A" w:rsidRPr="009031B4" w:rsidRDefault="00A9498A" w:rsidP="00046703">
      <w:pPr>
        <w:spacing w:after="0" w:line="240" w:lineRule="auto"/>
        <w:outlineLvl w:val="1"/>
        <w:rPr>
          <w:rFonts w:eastAsia="Times New Roman" w:cstheme="minorHAnsi"/>
          <w:lang w:eastAsia="nb-NO"/>
        </w:rPr>
      </w:pPr>
      <w:r w:rsidRPr="009031B4">
        <w:rPr>
          <w:rFonts w:eastAsia="Times New Roman" w:cstheme="minorHAnsi"/>
          <w:lang w:eastAsia="nb-NO"/>
        </w:rPr>
        <w:t>Staff on the Ground:</w:t>
      </w:r>
    </w:p>
    <w:p w14:paraId="5AF47447" w14:textId="77777777" w:rsidR="00A9498A" w:rsidRPr="009031B4" w:rsidRDefault="00A9498A" w:rsidP="00046703">
      <w:pPr>
        <w:numPr>
          <w:ilvl w:val="0"/>
          <w:numId w:val="1"/>
        </w:numPr>
        <w:spacing w:after="0" w:line="240" w:lineRule="auto"/>
        <w:outlineLvl w:val="1"/>
        <w:rPr>
          <w:rFonts w:eastAsia="SimSun" w:cstheme="minorHAnsi"/>
          <w:b/>
          <w:lang w:eastAsia="zh-CN"/>
        </w:rPr>
      </w:pPr>
      <w:r w:rsidRPr="009031B4">
        <w:rPr>
          <w:rFonts w:eastAsia="SimSun" w:cstheme="minorHAnsi"/>
          <w:b/>
          <w:lang w:eastAsia="zh-CN"/>
        </w:rPr>
        <w:t>Livelihood program and Emergency program specialists and other staff at the CO</w:t>
      </w:r>
    </w:p>
    <w:p w14:paraId="6F1DB111" w14:textId="0A025656" w:rsidR="00A9498A" w:rsidRPr="009031B4" w:rsidRDefault="00A9498A" w:rsidP="00046703">
      <w:pPr>
        <w:numPr>
          <w:ilvl w:val="0"/>
          <w:numId w:val="1"/>
        </w:numPr>
        <w:spacing w:after="0" w:line="240" w:lineRule="auto"/>
        <w:outlineLvl w:val="1"/>
        <w:rPr>
          <w:rFonts w:eastAsia="SimSun" w:cstheme="minorHAnsi"/>
          <w:b/>
          <w:lang w:eastAsia="zh-CN"/>
        </w:rPr>
      </w:pPr>
      <w:r w:rsidRPr="009031B4">
        <w:rPr>
          <w:rFonts w:eastAsia="SimSun" w:cstheme="minorHAnsi"/>
          <w:b/>
          <w:lang w:eastAsia="zh-CN"/>
        </w:rPr>
        <w:t>The LP</w:t>
      </w:r>
      <w:r w:rsidR="00B320BA">
        <w:rPr>
          <w:rFonts w:eastAsia="SimSun" w:cstheme="minorHAnsi"/>
          <w:b/>
          <w:lang w:eastAsia="zh-CN"/>
        </w:rPr>
        <w:t>s</w:t>
      </w:r>
      <w:r w:rsidRPr="009031B4">
        <w:rPr>
          <w:rFonts w:eastAsia="SimSun" w:cstheme="minorHAnsi"/>
          <w:b/>
          <w:lang w:eastAsia="zh-CN"/>
        </w:rPr>
        <w:t xml:space="preserve"> staff such as the Manager, ECD officer and others community development facilitations</w:t>
      </w:r>
    </w:p>
    <w:p w14:paraId="4E3AC01E" w14:textId="77777777" w:rsidR="00A9498A" w:rsidRPr="009031B4" w:rsidRDefault="00A9498A" w:rsidP="00046703">
      <w:pPr>
        <w:spacing w:after="0" w:line="240" w:lineRule="auto"/>
        <w:rPr>
          <w:rFonts w:eastAsia="SimSun" w:cstheme="minorHAnsi"/>
          <w:b/>
          <w:u w:val="single"/>
          <w:lang w:eastAsia="zh-CN"/>
        </w:rPr>
      </w:pPr>
    </w:p>
    <w:p w14:paraId="3EE92673" w14:textId="77777777" w:rsidR="00A9498A" w:rsidRPr="009031B4" w:rsidRDefault="00A9498A" w:rsidP="00046703">
      <w:pPr>
        <w:numPr>
          <w:ilvl w:val="0"/>
          <w:numId w:val="2"/>
        </w:numPr>
        <w:spacing w:after="0" w:line="240" w:lineRule="auto"/>
        <w:contextualSpacing/>
        <w:outlineLvl w:val="0"/>
        <w:rPr>
          <w:rFonts w:eastAsia="SimSun" w:cstheme="minorHAnsi"/>
          <w:b/>
          <w:bCs/>
        </w:rPr>
      </w:pPr>
      <w:bookmarkStart w:id="2" w:name="OLE_LINK1"/>
      <w:bookmarkStart w:id="3" w:name="OLE_LINK2"/>
      <w:r w:rsidRPr="009031B4">
        <w:rPr>
          <w:rFonts w:eastAsia="SimSun" w:cstheme="minorHAnsi"/>
          <w:b/>
          <w:bCs/>
        </w:rPr>
        <w:t xml:space="preserve">Donors </w:t>
      </w:r>
    </w:p>
    <w:p w14:paraId="1174E4AB" w14:textId="77777777" w:rsidR="00A9498A" w:rsidRPr="009031B4" w:rsidRDefault="00A9498A" w:rsidP="00046703">
      <w:pPr>
        <w:spacing w:after="0" w:line="240" w:lineRule="auto"/>
        <w:rPr>
          <w:rFonts w:eastAsia="SimSun" w:cstheme="minorHAnsi"/>
          <w:b/>
          <w:lang w:eastAsia="zh-CN"/>
        </w:rPr>
      </w:pPr>
      <w:r w:rsidRPr="009031B4">
        <w:rPr>
          <w:rFonts w:eastAsia="SimSun" w:cstheme="minorHAnsi"/>
          <w:b/>
          <w:lang w:eastAsia="zh-CN"/>
        </w:rPr>
        <w:t>None</w:t>
      </w:r>
    </w:p>
    <w:p w14:paraId="4C753442" w14:textId="77777777" w:rsidR="00A9498A" w:rsidRPr="009031B4" w:rsidRDefault="00A9498A" w:rsidP="00046703">
      <w:pPr>
        <w:spacing w:after="0" w:line="240" w:lineRule="auto"/>
        <w:outlineLvl w:val="1"/>
        <w:rPr>
          <w:rFonts w:eastAsia="Times New Roman" w:cstheme="minorHAnsi"/>
          <w:lang w:eastAsia="nb-NO"/>
        </w:rPr>
      </w:pPr>
      <w:r w:rsidRPr="009031B4">
        <w:rPr>
          <w:rFonts w:eastAsia="Times New Roman" w:cstheme="minorHAnsi"/>
          <w:lang w:eastAsia="nb-NO"/>
        </w:rPr>
        <w:t>Proposals and concept note submitted:</w:t>
      </w:r>
    </w:p>
    <w:tbl>
      <w:tblPr>
        <w:tblW w:w="8333"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41"/>
        <w:gridCol w:w="5043"/>
        <w:gridCol w:w="1549"/>
      </w:tblGrid>
      <w:tr w:rsidR="00A9498A" w:rsidRPr="009031B4" w14:paraId="26B65EF8" w14:textId="77777777" w:rsidTr="001F561D">
        <w:trPr>
          <w:trHeight w:val="255"/>
        </w:trPr>
        <w:tc>
          <w:tcPr>
            <w:tcW w:w="1741" w:type="dxa"/>
            <w:shd w:val="clear" w:color="auto" w:fill="E6E6E6"/>
            <w:noWrap/>
            <w:tcMar>
              <w:top w:w="0" w:type="dxa"/>
              <w:left w:w="108" w:type="dxa"/>
              <w:bottom w:w="0" w:type="dxa"/>
              <w:right w:w="108" w:type="dxa"/>
            </w:tcMar>
            <w:vAlign w:val="bottom"/>
          </w:tcPr>
          <w:p w14:paraId="4762B466" w14:textId="77777777" w:rsidR="00A9498A" w:rsidRPr="009031B4" w:rsidRDefault="00A9498A" w:rsidP="00046703">
            <w:pPr>
              <w:spacing w:after="0" w:line="240" w:lineRule="auto"/>
              <w:rPr>
                <w:rFonts w:eastAsia="Times New Roman" w:cstheme="minorHAnsi"/>
                <w:bCs/>
                <w:lang w:eastAsia="nb-NO"/>
              </w:rPr>
            </w:pPr>
            <w:r w:rsidRPr="009031B4">
              <w:rPr>
                <w:rFonts w:eastAsia="Times New Roman" w:cstheme="minorHAnsi"/>
                <w:bCs/>
                <w:lang w:eastAsia="nb-NO"/>
              </w:rPr>
              <w:t>Donor</w:t>
            </w:r>
          </w:p>
        </w:tc>
        <w:tc>
          <w:tcPr>
            <w:tcW w:w="5043" w:type="dxa"/>
            <w:shd w:val="clear" w:color="auto" w:fill="E6E6E6"/>
            <w:noWrap/>
            <w:tcMar>
              <w:top w:w="0" w:type="dxa"/>
              <w:left w:w="108" w:type="dxa"/>
              <w:bottom w:w="0" w:type="dxa"/>
              <w:right w:w="108" w:type="dxa"/>
            </w:tcMar>
            <w:vAlign w:val="bottom"/>
          </w:tcPr>
          <w:p w14:paraId="30AF8087" w14:textId="77777777" w:rsidR="00A9498A" w:rsidRPr="009031B4" w:rsidRDefault="00A9498A" w:rsidP="00046703">
            <w:pPr>
              <w:spacing w:after="0" w:line="240" w:lineRule="auto"/>
              <w:rPr>
                <w:rFonts w:eastAsia="Times New Roman" w:cstheme="minorHAnsi"/>
                <w:bCs/>
                <w:lang w:eastAsia="nb-NO"/>
              </w:rPr>
            </w:pPr>
            <w:r w:rsidRPr="009031B4">
              <w:rPr>
                <w:rFonts w:eastAsia="Times New Roman" w:cstheme="minorHAnsi"/>
                <w:bCs/>
                <w:lang w:eastAsia="nb-NO"/>
              </w:rPr>
              <w:t>Program</w:t>
            </w:r>
          </w:p>
        </w:tc>
        <w:tc>
          <w:tcPr>
            <w:tcW w:w="1549" w:type="dxa"/>
            <w:shd w:val="clear" w:color="auto" w:fill="E6E6E6"/>
            <w:noWrap/>
            <w:tcMar>
              <w:top w:w="0" w:type="dxa"/>
              <w:left w:w="108" w:type="dxa"/>
              <w:bottom w:w="0" w:type="dxa"/>
              <w:right w:w="108" w:type="dxa"/>
            </w:tcMar>
            <w:vAlign w:val="bottom"/>
          </w:tcPr>
          <w:p w14:paraId="57E27BDB" w14:textId="77777777" w:rsidR="00A9498A" w:rsidRPr="009031B4" w:rsidRDefault="00A9498A" w:rsidP="00046703">
            <w:pPr>
              <w:spacing w:after="0" w:line="240" w:lineRule="auto"/>
              <w:rPr>
                <w:rFonts w:eastAsia="Times New Roman" w:cstheme="minorHAnsi"/>
                <w:bCs/>
                <w:lang w:eastAsia="nb-NO"/>
              </w:rPr>
            </w:pPr>
            <w:r w:rsidRPr="009031B4">
              <w:rPr>
                <w:rFonts w:eastAsia="Times New Roman" w:cstheme="minorHAnsi"/>
                <w:bCs/>
                <w:lang w:eastAsia="nb-NO"/>
              </w:rPr>
              <w:t>Amount</w:t>
            </w:r>
          </w:p>
        </w:tc>
      </w:tr>
      <w:tr w:rsidR="00A9498A" w:rsidRPr="009031B4" w14:paraId="3DA6777B" w14:textId="77777777" w:rsidTr="001F561D">
        <w:trPr>
          <w:trHeight w:val="255"/>
        </w:trPr>
        <w:tc>
          <w:tcPr>
            <w:tcW w:w="1741" w:type="dxa"/>
            <w:noWrap/>
            <w:tcMar>
              <w:top w:w="0" w:type="dxa"/>
              <w:left w:w="108" w:type="dxa"/>
              <w:bottom w:w="0" w:type="dxa"/>
              <w:right w:w="108" w:type="dxa"/>
            </w:tcMar>
            <w:vAlign w:val="bottom"/>
          </w:tcPr>
          <w:p w14:paraId="3D6624D7" w14:textId="77777777" w:rsidR="00A9498A" w:rsidRPr="009031B4" w:rsidRDefault="00A9498A" w:rsidP="00046703">
            <w:pPr>
              <w:spacing w:after="0" w:line="240" w:lineRule="auto"/>
              <w:rPr>
                <w:rFonts w:eastAsia="Times New Roman" w:cstheme="minorHAnsi"/>
                <w:lang w:eastAsia="nb-NO"/>
              </w:rPr>
            </w:pPr>
          </w:p>
        </w:tc>
        <w:tc>
          <w:tcPr>
            <w:tcW w:w="5043" w:type="dxa"/>
            <w:noWrap/>
            <w:tcMar>
              <w:top w:w="0" w:type="dxa"/>
              <w:left w:w="108" w:type="dxa"/>
              <w:bottom w:w="0" w:type="dxa"/>
              <w:right w:w="108" w:type="dxa"/>
            </w:tcMar>
            <w:vAlign w:val="bottom"/>
          </w:tcPr>
          <w:p w14:paraId="12A0104B" w14:textId="77777777" w:rsidR="00A9498A" w:rsidRPr="009031B4" w:rsidRDefault="00A9498A" w:rsidP="00046703">
            <w:pPr>
              <w:spacing w:after="0" w:line="240" w:lineRule="auto"/>
              <w:rPr>
                <w:rFonts w:eastAsia="Times New Roman" w:cstheme="minorHAnsi"/>
                <w:lang w:eastAsia="nb-NO"/>
              </w:rPr>
            </w:pPr>
          </w:p>
        </w:tc>
        <w:tc>
          <w:tcPr>
            <w:tcW w:w="1549" w:type="dxa"/>
            <w:noWrap/>
            <w:tcMar>
              <w:top w:w="0" w:type="dxa"/>
              <w:left w:w="108" w:type="dxa"/>
              <w:bottom w:w="0" w:type="dxa"/>
              <w:right w:w="108" w:type="dxa"/>
            </w:tcMar>
          </w:tcPr>
          <w:p w14:paraId="219DCBF7" w14:textId="77777777" w:rsidR="00A9498A" w:rsidRPr="009031B4" w:rsidRDefault="00A9498A" w:rsidP="00046703">
            <w:pPr>
              <w:spacing w:after="0" w:line="240" w:lineRule="auto"/>
              <w:rPr>
                <w:rFonts w:eastAsia="Calibri" w:cstheme="minorHAnsi"/>
                <w:lang w:eastAsia="nb-NO"/>
              </w:rPr>
            </w:pPr>
          </w:p>
        </w:tc>
      </w:tr>
      <w:tr w:rsidR="00A9498A" w:rsidRPr="009031B4" w14:paraId="3898703E" w14:textId="77777777" w:rsidTr="001F561D">
        <w:trPr>
          <w:trHeight w:val="255"/>
        </w:trPr>
        <w:tc>
          <w:tcPr>
            <w:tcW w:w="1741" w:type="dxa"/>
            <w:noWrap/>
            <w:tcMar>
              <w:top w:w="0" w:type="dxa"/>
              <w:left w:w="108" w:type="dxa"/>
              <w:bottom w:w="0" w:type="dxa"/>
              <w:right w:w="108" w:type="dxa"/>
            </w:tcMar>
            <w:vAlign w:val="bottom"/>
          </w:tcPr>
          <w:p w14:paraId="36427EBA" w14:textId="77777777" w:rsidR="00A9498A" w:rsidRPr="009031B4" w:rsidRDefault="00A9498A" w:rsidP="00046703">
            <w:pPr>
              <w:spacing w:after="0" w:line="240" w:lineRule="auto"/>
              <w:rPr>
                <w:rFonts w:eastAsia="Times New Roman" w:cstheme="minorHAnsi"/>
                <w:lang w:eastAsia="nb-NO"/>
              </w:rPr>
            </w:pPr>
          </w:p>
        </w:tc>
        <w:tc>
          <w:tcPr>
            <w:tcW w:w="5043" w:type="dxa"/>
            <w:noWrap/>
            <w:tcMar>
              <w:top w:w="0" w:type="dxa"/>
              <w:left w:w="108" w:type="dxa"/>
              <w:bottom w:w="0" w:type="dxa"/>
              <w:right w:w="108" w:type="dxa"/>
            </w:tcMar>
            <w:vAlign w:val="bottom"/>
          </w:tcPr>
          <w:p w14:paraId="300485A1" w14:textId="77777777" w:rsidR="00A9498A" w:rsidRPr="009031B4" w:rsidRDefault="00A9498A" w:rsidP="00046703">
            <w:pPr>
              <w:spacing w:after="0" w:line="240" w:lineRule="auto"/>
              <w:rPr>
                <w:rFonts w:eastAsia="Times New Roman" w:cstheme="minorHAnsi"/>
                <w:lang w:eastAsia="nb-NO"/>
              </w:rPr>
            </w:pPr>
          </w:p>
        </w:tc>
        <w:tc>
          <w:tcPr>
            <w:tcW w:w="1549" w:type="dxa"/>
            <w:noWrap/>
            <w:tcMar>
              <w:top w:w="0" w:type="dxa"/>
              <w:left w:w="108" w:type="dxa"/>
              <w:bottom w:w="0" w:type="dxa"/>
              <w:right w:w="108" w:type="dxa"/>
            </w:tcMar>
            <w:vAlign w:val="bottom"/>
          </w:tcPr>
          <w:p w14:paraId="38874615" w14:textId="77777777" w:rsidR="00A9498A" w:rsidRPr="009031B4" w:rsidRDefault="00A9498A" w:rsidP="00046703">
            <w:pPr>
              <w:spacing w:after="0" w:line="240" w:lineRule="auto"/>
              <w:rPr>
                <w:rFonts w:eastAsia="Times New Roman" w:cstheme="minorHAnsi"/>
                <w:lang w:eastAsia="nb-NO"/>
              </w:rPr>
            </w:pPr>
          </w:p>
        </w:tc>
      </w:tr>
    </w:tbl>
    <w:p w14:paraId="4B16C17B" w14:textId="77777777" w:rsidR="00A9498A" w:rsidRPr="009031B4" w:rsidRDefault="00A9498A" w:rsidP="00046703">
      <w:pPr>
        <w:spacing w:after="0" w:line="240" w:lineRule="auto"/>
        <w:rPr>
          <w:rFonts w:eastAsia="Times New Roman" w:cstheme="minorHAnsi"/>
          <w:b/>
          <w:lang w:eastAsia="nb-NO"/>
        </w:rPr>
      </w:pPr>
    </w:p>
    <w:p w14:paraId="4309660C" w14:textId="77777777" w:rsidR="00A9498A" w:rsidRPr="009031B4" w:rsidRDefault="00A9498A" w:rsidP="00046703">
      <w:pPr>
        <w:spacing w:after="0" w:line="240" w:lineRule="auto"/>
        <w:outlineLvl w:val="1"/>
        <w:rPr>
          <w:rFonts w:eastAsia="Times New Roman" w:cstheme="minorHAnsi"/>
          <w:lang w:eastAsia="nb-NO"/>
        </w:rPr>
      </w:pPr>
      <w:r w:rsidRPr="009031B4">
        <w:rPr>
          <w:rFonts w:eastAsia="Times New Roman" w:cstheme="minorHAnsi"/>
          <w:lang w:eastAsia="nb-NO"/>
        </w:rPr>
        <w:t xml:space="preserve">Confirmed funding: </w:t>
      </w:r>
    </w:p>
    <w:tbl>
      <w:tblPr>
        <w:tblW w:w="8333"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41"/>
        <w:gridCol w:w="5043"/>
        <w:gridCol w:w="1549"/>
      </w:tblGrid>
      <w:tr w:rsidR="00A9498A" w:rsidRPr="009031B4" w14:paraId="54FEFEAE" w14:textId="77777777" w:rsidTr="001F561D">
        <w:trPr>
          <w:trHeight w:val="255"/>
        </w:trPr>
        <w:tc>
          <w:tcPr>
            <w:tcW w:w="1741" w:type="dxa"/>
            <w:shd w:val="clear" w:color="auto" w:fill="E6E6E6"/>
            <w:noWrap/>
            <w:tcMar>
              <w:top w:w="0" w:type="dxa"/>
              <w:left w:w="108" w:type="dxa"/>
              <w:bottom w:w="0" w:type="dxa"/>
              <w:right w:w="108" w:type="dxa"/>
            </w:tcMar>
            <w:vAlign w:val="bottom"/>
          </w:tcPr>
          <w:p w14:paraId="5A9CB672" w14:textId="77777777" w:rsidR="00A9498A" w:rsidRPr="009031B4" w:rsidRDefault="00A9498A" w:rsidP="00046703">
            <w:pPr>
              <w:spacing w:after="0" w:line="240" w:lineRule="auto"/>
              <w:rPr>
                <w:rFonts w:eastAsia="Times New Roman" w:cstheme="minorHAnsi"/>
                <w:bCs/>
                <w:lang w:eastAsia="nb-NO"/>
              </w:rPr>
            </w:pPr>
            <w:r w:rsidRPr="009031B4">
              <w:rPr>
                <w:rFonts w:eastAsia="Times New Roman" w:cstheme="minorHAnsi"/>
                <w:bCs/>
                <w:lang w:eastAsia="nb-NO"/>
              </w:rPr>
              <w:t>Donor</w:t>
            </w:r>
          </w:p>
        </w:tc>
        <w:tc>
          <w:tcPr>
            <w:tcW w:w="5043" w:type="dxa"/>
            <w:shd w:val="clear" w:color="auto" w:fill="E6E6E6"/>
            <w:noWrap/>
            <w:tcMar>
              <w:top w:w="0" w:type="dxa"/>
              <w:left w:w="108" w:type="dxa"/>
              <w:bottom w:w="0" w:type="dxa"/>
              <w:right w:w="108" w:type="dxa"/>
            </w:tcMar>
            <w:vAlign w:val="bottom"/>
          </w:tcPr>
          <w:p w14:paraId="49101652" w14:textId="77777777" w:rsidR="00A9498A" w:rsidRPr="009031B4" w:rsidRDefault="00A9498A" w:rsidP="00046703">
            <w:pPr>
              <w:spacing w:after="0" w:line="240" w:lineRule="auto"/>
              <w:rPr>
                <w:rFonts w:eastAsia="Times New Roman" w:cstheme="minorHAnsi"/>
                <w:bCs/>
                <w:lang w:eastAsia="nb-NO"/>
              </w:rPr>
            </w:pPr>
            <w:r w:rsidRPr="009031B4">
              <w:rPr>
                <w:rFonts w:eastAsia="Times New Roman" w:cstheme="minorHAnsi"/>
                <w:bCs/>
                <w:lang w:eastAsia="nb-NO"/>
              </w:rPr>
              <w:t>Program</w:t>
            </w:r>
          </w:p>
        </w:tc>
        <w:tc>
          <w:tcPr>
            <w:tcW w:w="1549" w:type="dxa"/>
            <w:shd w:val="clear" w:color="auto" w:fill="E6E6E6"/>
            <w:noWrap/>
            <w:tcMar>
              <w:top w:w="0" w:type="dxa"/>
              <w:left w:w="108" w:type="dxa"/>
              <w:bottom w:w="0" w:type="dxa"/>
              <w:right w:w="108" w:type="dxa"/>
            </w:tcMar>
            <w:vAlign w:val="bottom"/>
          </w:tcPr>
          <w:p w14:paraId="093518A4" w14:textId="77777777" w:rsidR="00A9498A" w:rsidRPr="009031B4" w:rsidRDefault="00A9498A" w:rsidP="00046703">
            <w:pPr>
              <w:spacing w:after="0" w:line="240" w:lineRule="auto"/>
              <w:rPr>
                <w:rFonts w:eastAsia="Times New Roman" w:cstheme="minorHAnsi"/>
                <w:bCs/>
                <w:lang w:eastAsia="nb-NO"/>
              </w:rPr>
            </w:pPr>
            <w:r w:rsidRPr="009031B4">
              <w:rPr>
                <w:rFonts w:eastAsia="Times New Roman" w:cstheme="minorHAnsi"/>
                <w:bCs/>
                <w:lang w:eastAsia="nb-NO"/>
              </w:rPr>
              <w:t>Amount (USD)</w:t>
            </w:r>
          </w:p>
        </w:tc>
      </w:tr>
      <w:tr w:rsidR="00A9498A" w:rsidRPr="009031B4" w14:paraId="34BCF649" w14:textId="77777777" w:rsidTr="001F561D">
        <w:trPr>
          <w:trHeight w:val="255"/>
        </w:trPr>
        <w:tc>
          <w:tcPr>
            <w:tcW w:w="1741" w:type="dxa"/>
            <w:noWrap/>
            <w:tcMar>
              <w:top w:w="0" w:type="dxa"/>
              <w:left w:w="108" w:type="dxa"/>
              <w:bottom w:w="0" w:type="dxa"/>
              <w:right w:w="108" w:type="dxa"/>
            </w:tcMar>
            <w:vAlign w:val="bottom"/>
          </w:tcPr>
          <w:p w14:paraId="557D2E67" w14:textId="77777777" w:rsidR="00A9498A" w:rsidRPr="009031B4" w:rsidRDefault="00A9498A" w:rsidP="00046703">
            <w:pPr>
              <w:spacing w:after="0" w:line="240" w:lineRule="auto"/>
              <w:rPr>
                <w:rFonts w:eastAsia="Times New Roman" w:cstheme="minorHAnsi"/>
                <w:lang w:eastAsia="nb-NO"/>
              </w:rPr>
            </w:pPr>
          </w:p>
        </w:tc>
        <w:tc>
          <w:tcPr>
            <w:tcW w:w="5043" w:type="dxa"/>
            <w:noWrap/>
            <w:tcMar>
              <w:top w:w="0" w:type="dxa"/>
              <w:left w:w="108" w:type="dxa"/>
              <w:bottom w:w="0" w:type="dxa"/>
              <w:right w:w="108" w:type="dxa"/>
            </w:tcMar>
            <w:vAlign w:val="bottom"/>
          </w:tcPr>
          <w:p w14:paraId="3E6A136A" w14:textId="77777777" w:rsidR="00A9498A" w:rsidRPr="009031B4" w:rsidRDefault="00A9498A" w:rsidP="00046703">
            <w:pPr>
              <w:spacing w:after="0" w:line="240" w:lineRule="auto"/>
              <w:rPr>
                <w:rFonts w:eastAsia="Times New Roman" w:cstheme="minorHAnsi"/>
                <w:lang w:eastAsia="nb-NO"/>
              </w:rPr>
            </w:pPr>
          </w:p>
        </w:tc>
        <w:tc>
          <w:tcPr>
            <w:tcW w:w="1549" w:type="dxa"/>
            <w:noWrap/>
            <w:tcMar>
              <w:top w:w="0" w:type="dxa"/>
              <w:left w:w="108" w:type="dxa"/>
              <w:bottom w:w="0" w:type="dxa"/>
              <w:right w:w="108" w:type="dxa"/>
            </w:tcMar>
            <w:vAlign w:val="bottom"/>
          </w:tcPr>
          <w:p w14:paraId="067795DD" w14:textId="77777777" w:rsidR="00A9498A" w:rsidRPr="009031B4" w:rsidRDefault="00A9498A" w:rsidP="00046703">
            <w:pPr>
              <w:spacing w:after="0" w:line="240" w:lineRule="auto"/>
              <w:rPr>
                <w:rFonts w:eastAsia="Times New Roman" w:cstheme="minorHAnsi"/>
                <w:lang w:eastAsia="nb-NO"/>
              </w:rPr>
            </w:pPr>
          </w:p>
        </w:tc>
      </w:tr>
      <w:tr w:rsidR="00A9498A" w:rsidRPr="009031B4" w14:paraId="6DAA7F50" w14:textId="77777777" w:rsidTr="001F561D">
        <w:trPr>
          <w:trHeight w:val="255"/>
        </w:trPr>
        <w:tc>
          <w:tcPr>
            <w:tcW w:w="1741" w:type="dxa"/>
            <w:noWrap/>
            <w:tcMar>
              <w:top w:w="0" w:type="dxa"/>
              <w:left w:w="108" w:type="dxa"/>
              <w:bottom w:w="0" w:type="dxa"/>
              <w:right w:w="108" w:type="dxa"/>
            </w:tcMar>
            <w:vAlign w:val="bottom"/>
          </w:tcPr>
          <w:p w14:paraId="50410E6F" w14:textId="77777777" w:rsidR="00A9498A" w:rsidRPr="009031B4" w:rsidRDefault="00A9498A" w:rsidP="00046703">
            <w:pPr>
              <w:spacing w:after="0" w:line="240" w:lineRule="auto"/>
              <w:rPr>
                <w:rFonts w:eastAsia="Times New Roman" w:cstheme="minorHAnsi"/>
                <w:lang w:eastAsia="nb-NO"/>
              </w:rPr>
            </w:pPr>
          </w:p>
        </w:tc>
        <w:tc>
          <w:tcPr>
            <w:tcW w:w="5043" w:type="dxa"/>
            <w:noWrap/>
            <w:tcMar>
              <w:top w:w="0" w:type="dxa"/>
              <w:left w:w="108" w:type="dxa"/>
              <w:bottom w:w="0" w:type="dxa"/>
              <w:right w:w="108" w:type="dxa"/>
            </w:tcMar>
            <w:vAlign w:val="bottom"/>
          </w:tcPr>
          <w:p w14:paraId="6AD38FD7" w14:textId="77777777" w:rsidR="00A9498A" w:rsidRPr="009031B4" w:rsidRDefault="00A9498A" w:rsidP="00046703">
            <w:pPr>
              <w:spacing w:after="0" w:line="240" w:lineRule="auto"/>
              <w:rPr>
                <w:rFonts w:eastAsia="Times New Roman" w:cstheme="minorHAnsi"/>
                <w:lang w:eastAsia="nb-NO"/>
              </w:rPr>
            </w:pPr>
          </w:p>
        </w:tc>
        <w:tc>
          <w:tcPr>
            <w:tcW w:w="1549" w:type="dxa"/>
            <w:noWrap/>
            <w:tcMar>
              <w:top w:w="0" w:type="dxa"/>
              <w:left w:w="108" w:type="dxa"/>
              <w:bottom w:w="0" w:type="dxa"/>
              <w:right w:w="108" w:type="dxa"/>
            </w:tcMar>
            <w:vAlign w:val="bottom"/>
          </w:tcPr>
          <w:p w14:paraId="51420AF0" w14:textId="77777777" w:rsidR="00A9498A" w:rsidRPr="009031B4" w:rsidRDefault="00A9498A" w:rsidP="00046703">
            <w:pPr>
              <w:spacing w:after="0" w:line="240" w:lineRule="auto"/>
              <w:rPr>
                <w:rFonts w:eastAsia="Times New Roman" w:cstheme="minorHAnsi"/>
                <w:lang w:eastAsia="nb-NO"/>
              </w:rPr>
            </w:pPr>
          </w:p>
        </w:tc>
      </w:tr>
      <w:bookmarkEnd w:id="2"/>
      <w:bookmarkEnd w:id="3"/>
    </w:tbl>
    <w:p w14:paraId="40E31001" w14:textId="77777777" w:rsidR="00A9498A" w:rsidRPr="009031B4" w:rsidRDefault="00A9498A" w:rsidP="00046703">
      <w:pPr>
        <w:spacing w:after="0" w:line="240" w:lineRule="auto"/>
        <w:ind w:left="360"/>
        <w:outlineLvl w:val="0"/>
        <w:rPr>
          <w:rFonts w:eastAsia="SimSun" w:cstheme="minorHAnsi"/>
          <w:lang w:eastAsia="nb-NO"/>
        </w:rPr>
      </w:pPr>
    </w:p>
    <w:p w14:paraId="61E9DE96" w14:textId="77777777" w:rsidR="00A9498A" w:rsidRPr="009031B4" w:rsidRDefault="00A9498A" w:rsidP="00046703">
      <w:pPr>
        <w:numPr>
          <w:ilvl w:val="0"/>
          <w:numId w:val="2"/>
        </w:numPr>
        <w:spacing w:after="0" w:line="240" w:lineRule="auto"/>
        <w:contextualSpacing/>
        <w:outlineLvl w:val="0"/>
        <w:rPr>
          <w:rFonts w:eastAsia="SimSun" w:cstheme="minorHAnsi"/>
          <w:b/>
          <w:bCs/>
        </w:rPr>
      </w:pPr>
      <w:r w:rsidRPr="009031B4">
        <w:rPr>
          <w:rFonts w:eastAsia="SimSun" w:cstheme="minorHAnsi"/>
          <w:b/>
          <w:bCs/>
        </w:rPr>
        <w:t>Finance</w:t>
      </w:r>
    </w:p>
    <w:p w14:paraId="640D13BB" w14:textId="77777777" w:rsidR="00A9498A" w:rsidRPr="009031B4" w:rsidRDefault="00A9498A" w:rsidP="00046703">
      <w:pPr>
        <w:spacing w:after="0" w:line="240" w:lineRule="auto"/>
        <w:ind w:left="360"/>
        <w:outlineLvl w:val="0"/>
        <w:rPr>
          <w:rFonts w:eastAsia="SimSun" w:cstheme="minorHAnsi"/>
          <w:lang w:eastAsia="nb-NO"/>
        </w:rPr>
      </w:pPr>
    </w:p>
    <w:p w14:paraId="64BAD4B5" w14:textId="77777777" w:rsidR="00A9498A" w:rsidRPr="009031B4" w:rsidRDefault="00A9498A" w:rsidP="00046703">
      <w:pPr>
        <w:numPr>
          <w:ilvl w:val="0"/>
          <w:numId w:val="2"/>
        </w:numPr>
        <w:spacing w:after="0" w:line="240" w:lineRule="auto"/>
        <w:contextualSpacing/>
        <w:outlineLvl w:val="0"/>
        <w:rPr>
          <w:rFonts w:eastAsia="SimSun" w:cstheme="minorHAnsi"/>
          <w:b/>
          <w:bCs/>
        </w:rPr>
      </w:pPr>
      <w:r w:rsidRPr="009031B4">
        <w:rPr>
          <w:rFonts w:eastAsia="SimSun" w:cstheme="minorHAnsi"/>
          <w:b/>
          <w:bCs/>
        </w:rPr>
        <w:t xml:space="preserve">Media/Communications </w:t>
      </w:r>
    </w:p>
    <w:p w14:paraId="6E7F138B" w14:textId="77777777" w:rsidR="00A9498A" w:rsidRPr="009031B4" w:rsidRDefault="00A9498A" w:rsidP="00046703">
      <w:pPr>
        <w:spacing w:after="0" w:line="240" w:lineRule="auto"/>
        <w:rPr>
          <w:rFonts w:eastAsia="SimSun" w:cstheme="minorHAnsi"/>
          <w:b/>
          <w:lang w:eastAsia="zh-CN"/>
        </w:rPr>
      </w:pPr>
    </w:p>
    <w:p w14:paraId="58AF0B39" w14:textId="77777777" w:rsidR="00A9498A" w:rsidRPr="009031B4" w:rsidRDefault="00A9498A" w:rsidP="00046703">
      <w:pPr>
        <w:spacing w:after="0" w:line="240" w:lineRule="auto"/>
        <w:rPr>
          <w:rFonts w:eastAsia="SimSun" w:cstheme="minorHAnsi"/>
          <w:lang w:eastAsia="zh-CN"/>
        </w:rPr>
      </w:pPr>
    </w:p>
    <w:p w14:paraId="4E4E6FD5" w14:textId="77777777" w:rsidR="00A9498A" w:rsidRPr="009031B4" w:rsidRDefault="00A9498A" w:rsidP="00046703">
      <w:pPr>
        <w:numPr>
          <w:ilvl w:val="0"/>
          <w:numId w:val="2"/>
        </w:numPr>
        <w:spacing w:after="0" w:line="240" w:lineRule="auto"/>
        <w:contextualSpacing/>
        <w:outlineLvl w:val="0"/>
        <w:rPr>
          <w:rFonts w:eastAsia="SimSun" w:cstheme="minorHAnsi"/>
          <w:b/>
          <w:bCs/>
        </w:rPr>
      </w:pPr>
      <w:r w:rsidRPr="009031B4">
        <w:rPr>
          <w:rFonts w:eastAsia="SimSun" w:cstheme="minorHAnsi"/>
          <w:b/>
          <w:bCs/>
        </w:rPr>
        <w:t>Additional information</w:t>
      </w:r>
    </w:p>
    <w:p w14:paraId="576EE7DD" w14:textId="77777777" w:rsidR="00A9498A" w:rsidRPr="009031B4" w:rsidRDefault="00A9498A" w:rsidP="00046703">
      <w:pPr>
        <w:spacing w:after="0" w:line="240" w:lineRule="auto"/>
        <w:outlineLvl w:val="0"/>
        <w:rPr>
          <w:rFonts w:eastAsia="SimSun" w:cstheme="minorHAnsi"/>
          <w:lang w:eastAsia="nb-NO"/>
        </w:rPr>
      </w:pPr>
    </w:p>
    <w:p w14:paraId="54C1EE96" w14:textId="77777777" w:rsidR="00A9498A" w:rsidRPr="009031B4" w:rsidRDefault="00A9498A" w:rsidP="00046703">
      <w:pPr>
        <w:numPr>
          <w:ilvl w:val="0"/>
          <w:numId w:val="2"/>
        </w:numPr>
        <w:spacing w:after="0" w:line="240" w:lineRule="auto"/>
        <w:contextualSpacing/>
        <w:outlineLvl w:val="0"/>
        <w:rPr>
          <w:rFonts w:eastAsia="SimSun" w:cstheme="minorHAnsi"/>
          <w:b/>
          <w:bCs/>
        </w:rPr>
      </w:pPr>
      <w:r w:rsidRPr="009031B4">
        <w:rPr>
          <w:rFonts w:eastAsia="SimSun" w:cstheme="minorHAnsi"/>
          <w:b/>
          <w:bCs/>
        </w:rPr>
        <w:t xml:space="preserve"> Next steps</w:t>
      </w:r>
    </w:p>
    <w:p w14:paraId="2EEAE083" w14:textId="77777777" w:rsidR="00A9498A" w:rsidRPr="009031B4" w:rsidRDefault="00A9498A" w:rsidP="00046703">
      <w:pPr>
        <w:spacing w:after="0" w:line="240" w:lineRule="auto"/>
        <w:ind w:left="360"/>
        <w:outlineLvl w:val="0"/>
        <w:rPr>
          <w:rFonts w:eastAsia="SimSun" w:cstheme="minorHAnsi"/>
          <w:lang w:eastAsia="zh-CN"/>
        </w:rPr>
      </w:pPr>
      <w:r w:rsidRPr="009031B4">
        <w:rPr>
          <w:rFonts w:eastAsia="SimSun" w:cstheme="minorHAnsi"/>
          <w:lang w:eastAsia="zh-CN"/>
        </w:rPr>
        <w:t>Next step is to undertake detail assessment, start immediate support with available resource, develop concept notes and search for additional resource.</w:t>
      </w:r>
    </w:p>
    <w:p w14:paraId="725A653A" w14:textId="77777777" w:rsidR="004A3D4E" w:rsidRPr="009031B4" w:rsidRDefault="004A3D4E">
      <w:pPr>
        <w:rPr>
          <w:rFonts w:cstheme="minorHAnsi"/>
        </w:rPr>
      </w:pPr>
    </w:p>
    <w:sectPr w:rsidR="004A3D4E" w:rsidRPr="009031B4" w:rsidSect="00D91376">
      <w:footerReference w:type="default" r:id="rId15"/>
      <w:pgSz w:w="12240" w:h="15840"/>
      <w:pgMar w:top="1440" w:right="171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5B028" w14:textId="77777777" w:rsidR="00DC1380" w:rsidRDefault="00DC1380">
      <w:pPr>
        <w:spacing w:after="0" w:line="240" w:lineRule="auto"/>
      </w:pPr>
      <w:r>
        <w:separator/>
      </w:r>
    </w:p>
  </w:endnote>
  <w:endnote w:type="continuationSeparator" w:id="0">
    <w:p w14:paraId="1D2391DD" w14:textId="77777777" w:rsidR="00DC1380" w:rsidRDefault="00DC1380">
      <w:pPr>
        <w:spacing w:after="0" w:line="240" w:lineRule="auto"/>
      </w:pPr>
      <w:r>
        <w:continuationSeparator/>
      </w:r>
    </w:p>
  </w:endnote>
  <w:endnote w:type="continuationNotice" w:id="1">
    <w:p w14:paraId="08A3C3F3" w14:textId="77777777" w:rsidR="009E19AC" w:rsidRDefault="009E19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390648"/>
      <w:docPartObj>
        <w:docPartGallery w:val="Page Numbers (Bottom of Page)"/>
        <w:docPartUnique/>
      </w:docPartObj>
    </w:sdtPr>
    <w:sdtEndPr>
      <w:rPr>
        <w:noProof/>
      </w:rPr>
    </w:sdtEndPr>
    <w:sdtContent>
      <w:p w14:paraId="1D4FA8E8" w14:textId="77777777" w:rsidR="0075466E" w:rsidRDefault="00DC13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0F9C88" w14:textId="77777777" w:rsidR="0075466E" w:rsidRDefault="00A80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28CF7" w14:textId="77777777" w:rsidR="00DC1380" w:rsidRDefault="00DC1380">
      <w:pPr>
        <w:spacing w:after="0" w:line="240" w:lineRule="auto"/>
      </w:pPr>
      <w:r>
        <w:separator/>
      </w:r>
    </w:p>
  </w:footnote>
  <w:footnote w:type="continuationSeparator" w:id="0">
    <w:p w14:paraId="3D3E72C8" w14:textId="77777777" w:rsidR="00DC1380" w:rsidRDefault="00DC1380">
      <w:pPr>
        <w:spacing w:after="0" w:line="240" w:lineRule="auto"/>
      </w:pPr>
      <w:r>
        <w:continuationSeparator/>
      </w:r>
    </w:p>
  </w:footnote>
  <w:footnote w:type="continuationNotice" w:id="1">
    <w:p w14:paraId="11B2FF6B" w14:textId="77777777" w:rsidR="009E19AC" w:rsidRDefault="009E19A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91D15"/>
    <w:multiLevelType w:val="hybridMultilevel"/>
    <w:tmpl w:val="D6A2B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910042"/>
    <w:multiLevelType w:val="hybridMultilevel"/>
    <w:tmpl w:val="27A2D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99570A"/>
    <w:multiLevelType w:val="hybridMultilevel"/>
    <w:tmpl w:val="D71E2D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B8C5DCE"/>
    <w:multiLevelType w:val="hybridMultilevel"/>
    <w:tmpl w:val="D71E2D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701500"/>
    <w:multiLevelType w:val="hybridMultilevel"/>
    <w:tmpl w:val="C18C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D73150"/>
    <w:multiLevelType w:val="hybridMultilevel"/>
    <w:tmpl w:val="801A014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B6141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1D723FD"/>
    <w:multiLevelType w:val="hybridMultilevel"/>
    <w:tmpl w:val="BBCAE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2921AB"/>
    <w:multiLevelType w:val="hybridMultilevel"/>
    <w:tmpl w:val="89389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7F0024"/>
    <w:multiLevelType w:val="hybridMultilevel"/>
    <w:tmpl w:val="75604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4140B4"/>
    <w:multiLevelType w:val="hybridMultilevel"/>
    <w:tmpl w:val="198A2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2426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0FE0295"/>
    <w:multiLevelType w:val="hybridMultilevel"/>
    <w:tmpl w:val="6F822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CA2F63"/>
    <w:multiLevelType w:val="hybridMultilevel"/>
    <w:tmpl w:val="BBCAE5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D4F0562"/>
    <w:multiLevelType w:val="hybridMultilevel"/>
    <w:tmpl w:val="D71E2D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7"/>
  </w:num>
  <w:num w:numId="5">
    <w:abstractNumId w:val="12"/>
  </w:num>
  <w:num w:numId="6">
    <w:abstractNumId w:val="9"/>
  </w:num>
  <w:num w:numId="7">
    <w:abstractNumId w:val="10"/>
  </w:num>
  <w:num w:numId="8">
    <w:abstractNumId w:val="0"/>
  </w:num>
  <w:num w:numId="9">
    <w:abstractNumId w:val="4"/>
  </w:num>
  <w:num w:numId="10">
    <w:abstractNumId w:val="8"/>
  </w:num>
  <w:num w:numId="11">
    <w:abstractNumId w:val="11"/>
  </w:num>
  <w:num w:numId="12">
    <w:abstractNumId w:val="3"/>
  </w:num>
  <w:num w:numId="13">
    <w:abstractNumId w:val="13"/>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98A"/>
    <w:rsid w:val="000015B5"/>
    <w:rsid w:val="0002677D"/>
    <w:rsid w:val="00037918"/>
    <w:rsid w:val="00046703"/>
    <w:rsid w:val="00053D43"/>
    <w:rsid w:val="00055056"/>
    <w:rsid w:val="00056FEE"/>
    <w:rsid w:val="00061FCA"/>
    <w:rsid w:val="00074CB3"/>
    <w:rsid w:val="00086B0B"/>
    <w:rsid w:val="000873F5"/>
    <w:rsid w:val="00091AC0"/>
    <w:rsid w:val="00096F98"/>
    <w:rsid w:val="000A4ECD"/>
    <w:rsid w:val="000A77C0"/>
    <w:rsid w:val="000C598F"/>
    <w:rsid w:val="000C7204"/>
    <w:rsid w:val="000F5D22"/>
    <w:rsid w:val="00112E12"/>
    <w:rsid w:val="00120559"/>
    <w:rsid w:val="00122FE7"/>
    <w:rsid w:val="00126785"/>
    <w:rsid w:val="00127EE6"/>
    <w:rsid w:val="00145860"/>
    <w:rsid w:val="0015025C"/>
    <w:rsid w:val="001509D9"/>
    <w:rsid w:val="00154FDB"/>
    <w:rsid w:val="00183545"/>
    <w:rsid w:val="001904CC"/>
    <w:rsid w:val="001A6988"/>
    <w:rsid w:val="001B0968"/>
    <w:rsid w:val="001B1304"/>
    <w:rsid w:val="001B5628"/>
    <w:rsid w:val="001C3C69"/>
    <w:rsid w:val="001D507B"/>
    <w:rsid w:val="001E7E08"/>
    <w:rsid w:val="00204BA6"/>
    <w:rsid w:val="00232880"/>
    <w:rsid w:val="00236EE6"/>
    <w:rsid w:val="00256A16"/>
    <w:rsid w:val="002643F7"/>
    <w:rsid w:val="00265744"/>
    <w:rsid w:val="00265D95"/>
    <w:rsid w:val="00265FB1"/>
    <w:rsid w:val="00266760"/>
    <w:rsid w:val="00273AA6"/>
    <w:rsid w:val="00281EA0"/>
    <w:rsid w:val="002956C4"/>
    <w:rsid w:val="002A02CA"/>
    <w:rsid w:val="002A062B"/>
    <w:rsid w:val="002B0829"/>
    <w:rsid w:val="002B29D7"/>
    <w:rsid w:val="002C08F4"/>
    <w:rsid w:val="002C56C4"/>
    <w:rsid w:val="002F4FB1"/>
    <w:rsid w:val="00307A84"/>
    <w:rsid w:val="00314174"/>
    <w:rsid w:val="003157D8"/>
    <w:rsid w:val="0033104C"/>
    <w:rsid w:val="003324CE"/>
    <w:rsid w:val="0033718C"/>
    <w:rsid w:val="003436AE"/>
    <w:rsid w:val="00344BB3"/>
    <w:rsid w:val="00346071"/>
    <w:rsid w:val="003474DD"/>
    <w:rsid w:val="00352606"/>
    <w:rsid w:val="00367765"/>
    <w:rsid w:val="00371FCF"/>
    <w:rsid w:val="0037385D"/>
    <w:rsid w:val="00383BE9"/>
    <w:rsid w:val="00385333"/>
    <w:rsid w:val="003A1BDE"/>
    <w:rsid w:val="003A4CE9"/>
    <w:rsid w:val="003A56CC"/>
    <w:rsid w:val="003A68ED"/>
    <w:rsid w:val="003B05D0"/>
    <w:rsid w:val="003B2D19"/>
    <w:rsid w:val="003B3C0A"/>
    <w:rsid w:val="003B6A5B"/>
    <w:rsid w:val="003D33FD"/>
    <w:rsid w:val="003E47A1"/>
    <w:rsid w:val="003F2532"/>
    <w:rsid w:val="003F4462"/>
    <w:rsid w:val="003F51B7"/>
    <w:rsid w:val="004009CF"/>
    <w:rsid w:val="00411BD8"/>
    <w:rsid w:val="00420C0D"/>
    <w:rsid w:val="00432D14"/>
    <w:rsid w:val="00433FBF"/>
    <w:rsid w:val="00434A2B"/>
    <w:rsid w:val="004432F0"/>
    <w:rsid w:val="004467BE"/>
    <w:rsid w:val="004A3983"/>
    <w:rsid w:val="004A3D4E"/>
    <w:rsid w:val="004B5FFB"/>
    <w:rsid w:val="004D0D17"/>
    <w:rsid w:val="004D490B"/>
    <w:rsid w:val="004D52F0"/>
    <w:rsid w:val="004E7628"/>
    <w:rsid w:val="00510248"/>
    <w:rsid w:val="00511FF8"/>
    <w:rsid w:val="00512BDA"/>
    <w:rsid w:val="0054287A"/>
    <w:rsid w:val="005702A3"/>
    <w:rsid w:val="00582FCF"/>
    <w:rsid w:val="005A1E97"/>
    <w:rsid w:val="005A2846"/>
    <w:rsid w:val="005A4BC9"/>
    <w:rsid w:val="005A7A74"/>
    <w:rsid w:val="005B57FC"/>
    <w:rsid w:val="005D287D"/>
    <w:rsid w:val="005E0C63"/>
    <w:rsid w:val="005F7F34"/>
    <w:rsid w:val="00641496"/>
    <w:rsid w:val="00644BD9"/>
    <w:rsid w:val="006634E3"/>
    <w:rsid w:val="00664CBA"/>
    <w:rsid w:val="00680709"/>
    <w:rsid w:val="00684FB0"/>
    <w:rsid w:val="006878A1"/>
    <w:rsid w:val="00692D6E"/>
    <w:rsid w:val="00692F4E"/>
    <w:rsid w:val="006A0DBF"/>
    <w:rsid w:val="006A1518"/>
    <w:rsid w:val="006A4E8B"/>
    <w:rsid w:val="006A54A0"/>
    <w:rsid w:val="006B1024"/>
    <w:rsid w:val="006B110F"/>
    <w:rsid w:val="006B4F77"/>
    <w:rsid w:val="006C3FBF"/>
    <w:rsid w:val="006D0DD5"/>
    <w:rsid w:val="006D58B2"/>
    <w:rsid w:val="006D7171"/>
    <w:rsid w:val="006F5C9D"/>
    <w:rsid w:val="00711488"/>
    <w:rsid w:val="0071598E"/>
    <w:rsid w:val="00724DD3"/>
    <w:rsid w:val="00736FB3"/>
    <w:rsid w:val="00742368"/>
    <w:rsid w:val="00750908"/>
    <w:rsid w:val="00752003"/>
    <w:rsid w:val="00754EFD"/>
    <w:rsid w:val="007827E4"/>
    <w:rsid w:val="00793364"/>
    <w:rsid w:val="007B3AFD"/>
    <w:rsid w:val="007B4942"/>
    <w:rsid w:val="007B5EAC"/>
    <w:rsid w:val="007C3305"/>
    <w:rsid w:val="007C6468"/>
    <w:rsid w:val="007D3D4E"/>
    <w:rsid w:val="007D46C5"/>
    <w:rsid w:val="007E3376"/>
    <w:rsid w:val="007E7525"/>
    <w:rsid w:val="007F694B"/>
    <w:rsid w:val="00802BE8"/>
    <w:rsid w:val="00805520"/>
    <w:rsid w:val="008059AA"/>
    <w:rsid w:val="00807B2D"/>
    <w:rsid w:val="008225AD"/>
    <w:rsid w:val="00840354"/>
    <w:rsid w:val="00843D82"/>
    <w:rsid w:val="00863595"/>
    <w:rsid w:val="00864C6C"/>
    <w:rsid w:val="00883EEE"/>
    <w:rsid w:val="0089151D"/>
    <w:rsid w:val="008950E9"/>
    <w:rsid w:val="008A0393"/>
    <w:rsid w:val="008A16B6"/>
    <w:rsid w:val="008A7EB8"/>
    <w:rsid w:val="008B4C5F"/>
    <w:rsid w:val="008B7FDF"/>
    <w:rsid w:val="008D3F2B"/>
    <w:rsid w:val="008E36DE"/>
    <w:rsid w:val="008E4DEC"/>
    <w:rsid w:val="00900DD2"/>
    <w:rsid w:val="009026AE"/>
    <w:rsid w:val="009031B4"/>
    <w:rsid w:val="00904D1E"/>
    <w:rsid w:val="00910830"/>
    <w:rsid w:val="00915194"/>
    <w:rsid w:val="0092684B"/>
    <w:rsid w:val="009325A4"/>
    <w:rsid w:val="0093499A"/>
    <w:rsid w:val="00941A53"/>
    <w:rsid w:val="00944F6C"/>
    <w:rsid w:val="00956BE4"/>
    <w:rsid w:val="00971322"/>
    <w:rsid w:val="00972B3B"/>
    <w:rsid w:val="009733DB"/>
    <w:rsid w:val="00977F13"/>
    <w:rsid w:val="00982E86"/>
    <w:rsid w:val="009870F5"/>
    <w:rsid w:val="00990B92"/>
    <w:rsid w:val="009A0587"/>
    <w:rsid w:val="009A69FF"/>
    <w:rsid w:val="009C2175"/>
    <w:rsid w:val="009E19AC"/>
    <w:rsid w:val="009E7DCD"/>
    <w:rsid w:val="009F2DB2"/>
    <w:rsid w:val="009F6261"/>
    <w:rsid w:val="00A065D4"/>
    <w:rsid w:val="00A10957"/>
    <w:rsid w:val="00A10C12"/>
    <w:rsid w:val="00A110C2"/>
    <w:rsid w:val="00A165C6"/>
    <w:rsid w:val="00A21A16"/>
    <w:rsid w:val="00A25226"/>
    <w:rsid w:val="00A34274"/>
    <w:rsid w:val="00A356EC"/>
    <w:rsid w:val="00A40A81"/>
    <w:rsid w:val="00A45994"/>
    <w:rsid w:val="00A51A61"/>
    <w:rsid w:val="00A62C01"/>
    <w:rsid w:val="00A66244"/>
    <w:rsid w:val="00A72191"/>
    <w:rsid w:val="00A80411"/>
    <w:rsid w:val="00A86A58"/>
    <w:rsid w:val="00A900FC"/>
    <w:rsid w:val="00A9498A"/>
    <w:rsid w:val="00A97095"/>
    <w:rsid w:val="00AA2B97"/>
    <w:rsid w:val="00AB29F7"/>
    <w:rsid w:val="00AB320A"/>
    <w:rsid w:val="00AC3D81"/>
    <w:rsid w:val="00AC65FF"/>
    <w:rsid w:val="00AD268B"/>
    <w:rsid w:val="00AD6601"/>
    <w:rsid w:val="00AE343D"/>
    <w:rsid w:val="00AF7D55"/>
    <w:rsid w:val="00B12879"/>
    <w:rsid w:val="00B17DDE"/>
    <w:rsid w:val="00B202D4"/>
    <w:rsid w:val="00B320BA"/>
    <w:rsid w:val="00B322B3"/>
    <w:rsid w:val="00B4024E"/>
    <w:rsid w:val="00B421B6"/>
    <w:rsid w:val="00B6041E"/>
    <w:rsid w:val="00B71D9A"/>
    <w:rsid w:val="00B760A1"/>
    <w:rsid w:val="00B76F46"/>
    <w:rsid w:val="00B85610"/>
    <w:rsid w:val="00B87F7A"/>
    <w:rsid w:val="00BA7492"/>
    <w:rsid w:val="00BB184D"/>
    <w:rsid w:val="00BB5436"/>
    <w:rsid w:val="00BC2099"/>
    <w:rsid w:val="00BC3D02"/>
    <w:rsid w:val="00BD6059"/>
    <w:rsid w:val="00BD6178"/>
    <w:rsid w:val="00C25E4A"/>
    <w:rsid w:val="00C3339E"/>
    <w:rsid w:val="00C36655"/>
    <w:rsid w:val="00C45CCD"/>
    <w:rsid w:val="00C82904"/>
    <w:rsid w:val="00CA0C8E"/>
    <w:rsid w:val="00CB3468"/>
    <w:rsid w:val="00CB75F3"/>
    <w:rsid w:val="00CD52F3"/>
    <w:rsid w:val="00CE638A"/>
    <w:rsid w:val="00CF4AFB"/>
    <w:rsid w:val="00D02BC3"/>
    <w:rsid w:val="00D100A5"/>
    <w:rsid w:val="00D10C69"/>
    <w:rsid w:val="00D278EA"/>
    <w:rsid w:val="00D32C89"/>
    <w:rsid w:val="00D62152"/>
    <w:rsid w:val="00D74893"/>
    <w:rsid w:val="00D74EF2"/>
    <w:rsid w:val="00D85B5B"/>
    <w:rsid w:val="00D935B7"/>
    <w:rsid w:val="00DA0A77"/>
    <w:rsid w:val="00DB3489"/>
    <w:rsid w:val="00DB4C57"/>
    <w:rsid w:val="00DB6F75"/>
    <w:rsid w:val="00DC1380"/>
    <w:rsid w:val="00DE46D9"/>
    <w:rsid w:val="00DF76C6"/>
    <w:rsid w:val="00E04E83"/>
    <w:rsid w:val="00E12D89"/>
    <w:rsid w:val="00E20611"/>
    <w:rsid w:val="00E30EB7"/>
    <w:rsid w:val="00E32BB1"/>
    <w:rsid w:val="00E43D5A"/>
    <w:rsid w:val="00E47662"/>
    <w:rsid w:val="00E542B2"/>
    <w:rsid w:val="00E55174"/>
    <w:rsid w:val="00E61F02"/>
    <w:rsid w:val="00E80C25"/>
    <w:rsid w:val="00E90078"/>
    <w:rsid w:val="00E94043"/>
    <w:rsid w:val="00E948BF"/>
    <w:rsid w:val="00E94F39"/>
    <w:rsid w:val="00EA5819"/>
    <w:rsid w:val="00EB0506"/>
    <w:rsid w:val="00EC01E8"/>
    <w:rsid w:val="00EE27B1"/>
    <w:rsid w:val="00EF2781"/>
    <w:rsid w:val="00EF642B"/>
    <w:rsid w:val="00F010F0"/>
    <w:rsid w:val="00F108DA"/>
    <w:rsid w:val="00F11036"/>
    <w:rsid w:val="00F2394B"/>
    <w:rsid w:val="00F23D6B"/>
    <w:rsid w:val="00F24B59"/>
    <w:rsid w:val="00F2709B"/>
    <w:rsid w:val="00F36658"/>
    <w:rsid w:val="00F52312"/>
    <w:rsid w:val="00F5659E"/>
    <w:rsid w:val="00F575E2"/>
    <w:rsid w:val="00F617FD"/>
    <w:rsid w:val="00F759BF"/>
    <w:rsid w:val="00FB30D6"/>
    <w:rsid w:val="00FB4C28"/>
    <w:rsid w:val="00FB5718"/>
    <w:rsid w:val="00FD0755"/>
    <w:rsid w:val="00FD113D"/>
    <w:rsid w:val="00FE09DE"/>
    <w:rsid w:val="00FF7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43D14"/>
  <w15:chartTrackingRefBased/>
  <w15:docId w15:val="{9E15D3F4-74AF-4CAA-A825-7A3D87CB1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9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9498A"/>
    <w:pPr>
      <w:spacing w:after="200" w:line="240" w:lineRule="auto"/>
    </w:pPr>
    <w:rPr>
      <w:i/>
      <w:iCs/>
      <w:color w:val="44546A" w:themeColor="text2"/>
      <w:sz w:val="18"/>
      <w:szCs w:val="18"/>
    </w:rPr>
  </w:style>
  <w:style w:type="table" w:styleId="TableGrid">
    <w:name w:val="Table Grid"/>
    <w:basedOn w:val="TableNormal"/>
    <w:uiPriority w:val="59"/>
    <w:rsid w:val="00A94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949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98A"/>
  </w:style>
  <w:style w:type="paragraph" w:styleId="NormalWeb">
    <w:name w:val="Normal (Web)"/>
    <w:basedOn w:val="Normal"/>
    <w:uiPriority w:val="99"/>
    <w:semiHidden/>
    <w:unhideWhenUsed/>
    <w:rsid w:val="006D58B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A69FF"/>
    <w:pPr>
      <w:ind w:left="720"/>
      <w:contextualSpacing/>
    </w:pPr>
  </w:style>
  <w:style w:type="paragraph" w:styleId="Header">
    <w:name w:val="header"/>
    <w:basedOn w:val="Normal"/>
    <w:link w:val="HeaderChar"/>
    <w:uiPriority w:val="99"/>
    <w:semiHidden/>
    <w:unhideWhenUsed/>
    <w:rsid w:val="009E19A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19AC"/>
  </w:style>
  <w:style w:type="paragraph" w:styleId="Revision">
    <w:name w:val="Revision"/>
    <w:hidden/>
    <w:uiPriority w:val="99"/>
    <w:semiHidden/>
    <w:rsid w:val="00C829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9692">
      <w:bodyDiv w:val="1"/>
      <w:marLeft w:val="0"/>
      <w:marRight w:val="0"/>
      <w:marTop w:val="0"/>
      <w:marBottom w:val="0"/>
      <w:divBdr>
        <w:top w:val="none" w:sz="0" w:space="0" w:color="auto"/>
        <w:left w:val="none" w:sz="0" w:space="0" w:color="auto"/>
        <w:bottom w:val="none" w:sz="0" w:space="0" w:color="auto"/>
        <w:right w:val="none" w:sz="0" w:space="0" w:color="auto"/>
      </w:divBdr>
    </w:div>
    <w:div w:id="191040772">
      <w:bodyDiv w:val="1"/>
      <w:marLeft w:val="0"/>
      <w:marRight w:val="0"/>
      <w:marTop w:val="0"/>
      <w:marBottom w:val="0"/>
      <w:divBdr>
        <w:top w:val="none" w:sz="0" w:space="0" w:color="auto"/>
        <w:left w:val="none" w:sz="0" w:space="0" w:color="auto"/>
        <w:bottom w:val="none" w:sz="0" w:space="0" w:color="auto"/>
        <w:right w:val="none" w:sz="0" w:space="0" w:color="auto"/>
      </w:divBdr>
    </w:div>
    <w:div w:id="835805262">
      <w:bodyDiv w:val="1"/>
      <w:marLeft w:val="0"/>
      <w:marRight w:val="0"/>
      <w:marTop w:val="0"/>
      <w:marBottom w:val="0"/>
      <w:divBdr>
        <w:top w:val="none" w:sz="0" w:space="0" w:color="auto"/>
        <w:left w:val="none" w:sz="0" w:space="0" w:color="auto"/>
        <w:bottom w:val="none" w:sz="0" w:space="0" w:color="auto"/>
        <w:right w:val="none" w:sz="0" w:space="0" w:color="auto"/>
      </w:divBdr>
      <w:divsChild>
        <w:div w:id="1254049079">
          <w:marLeft w:val="1094"/>
          <w:marRight w:val="0"/>
          <w:marTop w:val="0"/>
          <w:marBottom w:val="0"/>
          <w:divBdr>
            <w:top w:val="none" w:sz="0" w:space="0" w:color="auto"/>
            <w:left w:val="none" w:sz="0" w:space="0" w:color="auto"/>
            <w:bottom w:val="none" w:sz="0" w:space="0" w:color="auto"/>
            <w:right w:val="none" w:sz="0" w:space="0" w:color="auto"/>
          </w:divBdr>
        </w:div>
        <w:div w:id="1344358869">
          <w:marLeft w:val="1094"/>
          <w:marRight w:val="0"/>
          <w:marTop w:val="0"/>
          <w:marBottom w:val="0"/>
          <w:divBdr>
            <w:top w:val="none" w:sz="0" w:space="0" w:color="auto"/>
            <w:left w:val="none" w:sz="0" w:space="0" w:color="auto"/>
            <w:bottom w:val="none" w:sz="0" w:space="0" w:color="auto"/>
            <w:right w:val="none" w:sz="0" w:space="0" w:color="auto"/>
          </w:divBdr>
        </w:div>
        <w:div w:id="2043246093">
          <w:marLeft w:val="1094"/>
          <w:marRight w:val="0"/>
          <w:marTop w:val="0"/>
          <w:marBottom w:val="0"/>
          <w:divBdr>
            <w:top w:val="none" w:sz="0" w:space="0" w:color="auto"/>
            <w:left w:val="none" w:sz="0" w:space="0" w:color="auto"/>
            <w:bottom w:val="none" w:sz="0" w:space="0" w:color="auto"/>
            <w:right w:val="none" w:sz="0" w:space="0" w:color="auto"/>
          </w:divBdr>
        </w:div>
        <w:div w:id="850294544">
          <w:marLeft w:val="1094"/>
          <w:marRight w:val="0"/>
          <w:marTop w:val="0"/>
          <w:marBottom w:val="0"/>
          <w:divBdr>
            <w:top w:val="none" w:sz="0" w:space="0" w:color="auto"/>
            <w:left w:val="none" w:sz="0" w:space="0" w:color="auto"/>
            <w:bottom w:val="none" w:sz="0" w:space="0" w:color="auto"/>
            <w:right w:val="none" w:sz="0" w:space="0" w:color="auto"/>
          </w:divBdr>
        </w:div>
        <w:div w:id="324237368">
          <w:marLeft w:val="1094"/>
          <w:marRight w:val="0"/>
          <w:marTop w:val="0"/>
          <w:marBottom w:val="0"/>
          <w:divBdr>
            <w:top w:val="none" w:sz="0" w:space="0" w:color="auto"/>
            <w:left w:val="none" w:sz="0" w:space="0" w:color="auto"/>
            <w:bottom w:val="none" w:sz="0" w:space="0" w:color="auto"/>
            <w:right w:val="none" w:sz="0" w:space="0" w:color="auto"/>
          </w:divBdr>
        </w:div>
        <w:div w:id="1764229772">
          <w:marLeft w:val="1094"/>
          <w:marRight w:val="0"/>
          <w:marTop w:val="0"/>
          <w:marBottom w:val="0"/>
          <w:divBdr>
            <w:top w:val="none" w:sz="0" w:space="0" w:color="auto"/>
            <w:left w:val="none" w:sz="0" w:space="0" w:color="auto"/>
            <w:bottom w:val="none" w:sz="0" w:space="0" w:color="auto"/>
            <w:right w:val="none" w:sz="0" w:space="0" w:color="auto"/>
          </w:divBdr>
        </w:div>
      </w:divsChild>
    </w:div>
    <w:div w:id="1278295113">
      <w:bodyDiv w:val="1"/>
      <w:marLeft w:val="0"/>
      <w:marRight w:val="0"/>
      <w:marTop w:val="0"/>
      <w:marBottom w:val="0"/>
      <w:divBdr>
        <w:top w:val="none" w:sz="0" w:space="0" w:color="auto"/>
        <w:left w:val="none" w:sz="0" w:space="0" w:color="auto"/>
        <w:bottom w:val="none" w:sz="0" w:space="0" w:color="auto"/>
        <w:right w:val="none" w:sz="0" w:space="0" w:color="auto"/>
      </w:divBdr>
    </w:div>
    <w:div w:id="1326284250">
      <w:bodyDiv w:val="1"/>
      <w:marLeft w:val="0"/>
      <w:marRight w:val="0"/>
      <w:marTop w:val="0"/>
      <w:marBottom w:val="0"/>
      <w:divBdr>
        <w:top w:val="none" w:sz="0" w:space="0" w:color="auto"/>
        <w:left w:val="none" w:sz="0" w:space="0" w:color="auto"/>
        <w:bottom w:val="none" w:sz="0" w:space="0" w:color="auto"/>
        <w:right w:val="none" w:sz="0" w:space="0" w:color="auto"/>
      </w:divBdr>
    </w:div>
    <w:div w:id="1373925343">
      <w:bodyDiv w:val="1"/>
      <w:marLeft w:val="0"/>
      <w:marRight w:val="0"/>
      <w:marTop w:val="0"/>
      <w:marBottom w:val="0"/>
      <w:divBdr>
        <w:top w:val="none" w:sz="0" w:space="0" w:color="auto"/>
        <w:left w:val="none" w:sz="0" w:space="0" w:color="auto"/>
        <w:bottom w:val="none" w:sz="0" w:space="0" w:color="auto"/>
        <w:right w:val="none" w:sz="0" w:space="0" w:color="auto"/>
      </w:divBdr>
    </w:div>
    <w:div w:id="1535657664">
      <w:bodyDiv w:val="1"/>
      <w:marLeft w:val="0"/>
      <w:marRight w:val="0"/>
      <w:marTop w:val="0"/>
      <w:marBottom w:val="0"/>
      <w:divBdr>
        <w:top w:val="none" w:sz="0" w:space="0" w:color="auto"/>
        <w:left w:val="none" w:sz="0" w:space="0" w:color="auto"/>
        <w:bottom w:val="none" w:sz="0" w:space="0" w:color="auto"/>
        <w:right w:val="none" w:sz="0" w:space="0" w:color="auto"/>
      </w:divBdr>
    </w:div>
    <w:div w:id="2015646545">
      <w:bodyDiv w:val="1"/>
      <w:marLeft w:val="0"/>
      <w:marRight w:val="0"/>
      <w:marTop w:val="0"/>
      <w:marBottom w:val="0"/>
      <w:divBdr>
        <w:top w:val="none" w:sz="0" w:space="0" w:color="auto"/>
        <w:left w:val="none" w:sz="0" w:space="0" w:color="auto"/>
        <w:bottom w:val="none" w:sz="0" w:space="0" w:color="auto"/>
        <w:right w:val="none" w:sz="0" w:space="0" w:color="auto"/>
      </w:divBdr>
    </w:div>
    <w:div w:id="203059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mailto:lomondi@childfund.or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AE3CB-EA4B-46C0-A979-EA07E53BB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2782</Words>
  <Characters>15858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Sisay Worku Kelile</dc:creator>
  <cp:keywords/>
  <dc:description/>
  <cp:lastModifiedBy>Sisay Worku Kelile</cp:lastModifiedBy>
  <cp:revision>2</cp:revision>
  <dcterms:created xsi:type="dcterms:W3CDTF">2022-03-10T07:06:00Z</dcterms:created>
  <dcterms:modified xsi:type="dcterms:W3CDTF">2022-03-10T07:06:00Z</dcterms:modified>
</cp:coreProperties>
</file>