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348ACE7F" w14:textId="135BF0C4" w:rsidR="00210BA2" w:rsidRPr="00424DC6" w:rsidRDefault="00210BA2" w:rsidP="00210BA2">
      <w:pPr>
        <w:pStyle w:val="BodyAA"/>
        <w:rPr>
          <w:rFonts w:ascii="Calibri" w:hAnsi="Calibri" w:cs="Calibri"/>
          <w:b/>
          <w:sz w:val="24"/>
          <w:lang w:val="es-MX"/>
        </w:rPr>
      </w:pPr>
      <w:r w:rsidRPr="00424DC6">
        <w:rPr>
          <w:rFonts w:ascii="Calibri" w:hAnsi="Calibri" w:cs="Calibri"/>
          <w:b/>
          <w:sz w:val="24"/>
          <w:lang w:val="es-MX"/>
        </w:rPr>
        <w:t>Rendición de cuentas adaptada a la niñez: Caja d</w:t>
      </w:r>
      <w:r>
        <w:rPr>
          <w:rFonts w:ascii="Calibri" w:hAnsi="Calibri" w:cs="Calibri"/>
          <w:b/>
          <w:sz w:val="24"/>
          <w:lang w:val="es-MX"/>
        </w:rPr>
        <w:t>e herramientas – Módulo 16</w:t>
      </w:r>
      <w:bookmarkStart w:id="0" w:name="_GoBack"/>
      <w:bookmarkEnd w:id="0"/>
      <w:r>
        <w:rPr>
          <w:rFonts w:ascii="Calibri" w:hAnsi="Calibri" w:cs="Calibri"/>
          <w:b/>
          <w:sz w:val="24"/>
          <w:lang w:val="es-MX"/>
        </w:rPr>
        <w:t>, p. 177</w:t>
      </w:r>
    </w:p>
    <w:p w14:paraId="0FFE93B7" w14:textId="03C19557" w:rsidR="00497473" w:rsidRPr="00210BA2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262BAA65" w14:textId="3A68BE9D" w:rsidR="00AE3343" w:rsidRPr="00210BA2" w:rsidRDefault="00AE334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70A0BF6C" w14:textId="1DFD519C" w:rsidR="00522C53" w:rsidRPr="008B51DC" w:rsidRDefault="008B51DC" w:rsidP="00522C53">
      <w:pPr>
        <w:pStyle w:val="BodyAA"/>
        <w:rPr>
          <w:rFonts w:ascii="Calibri" w:eastAsia="Times New Roman" w:hAnsi="Calibri"/>
          <w:b/>
          <w:bCs/>
          <w:noProof/>
          <w:sz w:val="32"/>
          <w:lang w:val="es-MX"/>
        </w:rPr>
      </w:pPr>
      <w:r w:rsidRPr="008B51DC">
        <w:rPr>
          <w:rFonts w:ascii="Calibri" w:eastAsia="Times New Roman" w:hAnsi="Calibri"/>
          <w:b/>
          <w:bCs/>
          <w:noProof/>
          <w:sz w:val="32"/>
          <w:lang w:val="es-MX"/>
        </w:rPr>
        <w:t>Desarrollar un mensaje de incidencia</w:t>
      </w:r>
    </w:p>
    <w:p w14:paraId="49C45E3F" w14:textId="77777777" w:rsidR="00AB74A5" w:rsidRPr="008B51DC" w:rsidRDefault="00AB74A5" w:rsidP="00AB74A5">
      <w:pPr>
        <w:pStyle w:val="BodyA"/>
        <w:rPr>
          <w:rFonts w:ascii="Calibri" w:hAnsi="Calibri" w:cs="Calibri"/>
          <w:lang w:val="es-MX"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14"/>
        <w:gridCol w:w="4349"/>
        <w:gridCol w:w="1877"/>
      </w:tblGrid>
      <w:tr w:rsidR="00210BA2" w:rsidRPr="00BE3D48" w14:paraId="66EE74B0" w14:textId="77777777" w:rsidTr="00CB6B38">
        <w:trPr>
          <w:trHeight w:val="24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06CD5" w14:textId="6055E485" w:rsidR="00210BA2" w:rsidRPr="00210BA2" w:rsidRDefault="00210BA2" w:rsidP="00210BA2">
            <w:pPr>
              <w:pStyle w:val="Body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Calibri" w:hAnsi="Calibri" w:cs="Calibri"/>
                <w:color w:val="000000" w:themeColor="text1"/>
                <w:sz w:val="20"/>
              </w:rPr>
            </w:pPr>
            <w:bookmarkStart w:id="1" w:name="_Toc506377979"/>
            <w:bookmarkStart w:id="2" w:name="_Toc506378578"/>
            <w:r w:rsidRPr="00210BA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ES"/>
              </w:rPr>
              <w:t>Resumen</w:t>
            </w:r>
            <w:bookmarkEnd w:id="1"/>
            <w:bookmarkEnd w:id="2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BE7F8" w14:textId="7F3B3BFF" w:rsidR="00210BA2" w:rsidRPr="00210BA2" w:rsidRDefault="00210BA2" w:rsidP="00210BA2">
            <w:pPr>
              <w:pStyle w:val="Body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  <w:rPr>
                <w:rFonts w:ascii="Calibri" w:hAnsi="Calibri" w:cs="Calibri"/>
                <w:color w:val="000000" w:themeColor="text1"/>
                <w:sz w:val="20"/>
              </w:rPr>
            </w:pPr>
            <w:bookmarkStart w:id="3" w:name="_Toc506377980"/>
            <w:bookmarkStart w:id="4" w:name="_Toc506378579"/>
            <w:r w:rsidRPr="00210BA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ES"/>
              </w:rPr>
              <w:t>Contenido</w:t>
            </w:r>
            <w:bookmarkEnd w:id="3"/>
            <w:bookmarkEnd w:id="4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EDE99" w14:textId="3D3D8B05" w:rsidR="00210BA2" w:rsidRPr="00210BA2" w:rsidRDefault="00210BA2" w:rsidP="00210BA2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color w:val="000000" w:themeColor="text1"/>
                <w:sz w:val="20"/>
              </w:rPr>
            </w:pPr>
            <w:bookmarkStart w:id="5" w:name="_Toc506377981"/>
            <w:bookmarkStart w:id="6" w:name="_Toc506378580"/>
            <w:r w:rsidRPr="00210BA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s-ES"/>
              </w:rPr>
              <w:t>Contribución</w:t>
            </w:r>
            <w:bookmarkEnd w:id="5"/>
            <w:bookmarkEnd w:id="6"/>
          </w:p>
        </w:tc>
      </w:tr>
      <w:tr w:rsidR="00210BA2" w:rsidRPr="00BE3D48" w14:paraId="1D73B2AA" w14:textId="77777777" w:rsidTr="00CB6B38">
        <w:trPr>
          <w:trHeight w:val="310"/>
        </w:trPr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F6D5C" w14:textId="2E89CD86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bookmarkStart w:id="7" w:name="_Toc506377982"/>
            <w:bookmarkStart w:id="8" w:name="_Toc506378581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Declaración de apertura (llamada a la acción) (mensaje amplio, sin detalles)</w:t>
            </w:r>
            <w:bookmarkEnd w:id="7"/>
            <w:bookmarkEnd w:id="8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35211" w14:textId="0F4D1527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9" w:name="_Toc506377983"/>
            <w:bookmarkStart w:id="10" w:name="_Toc506378582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¿Qué acción se requiere?</w:t>
            </w:r>
            <w:bookmarkEnd w:id="9"/>
            <w:bookmarkEnd w:id="10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2261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210BA2" w:rsidRPr="00210BA2" w14:paraId="3015878E" w14:textId="77777777" w:rsidTr="00CB6B38">
        <w:trPr>
          <w:trHeight w:val="310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9EBE9" w14:textId="77777777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C46C5" w14:textId="48960719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bookmarkStart w:id="11" w:name="_Toc506377984"/>
            <w:bookmarkStart w:id="12" w:name="_Toc506378583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¿Cuándo debería emprenderse la acción?</w:t>
            </w:r>
            <w:bookmarkEnd w:id="11"/>
            <w:bookmarkEnd w:id="12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400F5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  <w:lang w:val="es-MX"/>
              </w:rPr>
            </w:pPr>
          </w:p>
        </w:tc>
      </w:tr>
      <w:tr w:rsidR="00210BA2" w:rsidRPr="00210BA2" w14:paraId="204E254A" w14:textId="77777777" w:rsidTr="00CB6B38">
        <w:trPr>
          <w:trHeight w:val="310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FE102D" w14:textId="77777777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7406" w14:textId="5E3443A2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bookmarkStart w:id="13" w:name="_Toc506377985"/>
            <w:bookmarkStart w:id="14" w:name="_Toc506378584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¿Quién debería emprender la acción?</w:t>
            </w:r>
            <w:bookmarkEnd w:id="13"/>
            <w:bookmarkEnd w:id="14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2F6AE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  <w:lang w:val="es-MX"/>
              </w:rPr>
            </w:pPr>
          </w:p>
        </w:tc>
      </w:tr>
      <w:tr w:rsidR="00210BA2" w:rsidRPr="00BE3D48" w14:paraId="13ECAD36" w14:textId="77777777" w:rsidTr="00CB6B38">
        <w:trPr>
          <w:trHeight w:val="68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94492" w14:textId="056A8163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5" w:name="_Toc506377986"/>
            <w:bookmarkStart w:id="16" w:name="_Toc506378585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Declaración de problema</w:t>
            </w:r>
            <w:bookmarkEnd w:id="15"/>
            <w:bookmarkEnd w:id="16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89A30" w14:textId="2D7E75A3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7" w:name="_Toc506377987"/>
            <w:bookmarkStart w:id="18" w:name="_Toc506378586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¿Por qué es necesaria la acción? ¿Cómo mejorará la protección de niños y niñas? (Este es su razonamiento central)</w:t>
            </w:r>
            <w:bookmarkEnd w:id="17"/>
            <w:bookmarkEnd w:id="18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FF4BD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210BA2" w:rsidRPr="00210BA2" w14:paraId="4AA78838" w14:textId="77777777" w:rsidTr="00CB6B38">
        <w:trPr>
          <w:trHeight w:val="46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DAD15" w14:textId="5AE94B24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19" w:name="_Toc506377988"/>
            <w:bookmarkStart w:id="20" w:name="_Toc506378587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Evidencia justificativa (con fuentes)</w:t>
            </w:r>
            <w:bookmarkEnd w:id="19"/>
            <w:bookmarkEnd w:id="20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5EEDE" w14:textId="3D4C7B78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bookmarkStart w:id="21" w:name="_Toc506377989"/>
            <w:bookmarkStart w:id="22" w:name="_Toc506378588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¿Qué evidencia muestra la necesidad de actuar? (Refiéranse a la información recogida)</w:t>
            </w:r>
            <w:bookmarkEnd w:id="21"/>
            <w:bookmarkEnd w:id="22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9BEC0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  <w:lang w:val="es-MX"/>
              </w:rPr>
            </w:pPr>
          </w:p>
        </w:tc>
      </w:tr>
      <w:tr w:rsidR="00210BA2" w:rsidRPr="00BE3D48" w14:paraId="06E87755" w14:textId="77777777" w:rsidTr="00CB6B38">
        <w:trPr>
          <w:trHeight w:val="31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1963A" w14:textId="63D07EC1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3" w:name="_Toc506377990"/>
            <w:bookmarkStart w:id="24" w:name="_Toc506378589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Caso práctico (opcional)</w:t>
            </w:r>
            <w:bookmarkEnd w:id="23"/>
            <w:bookmarkEnd w:id="24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E64B" w14:textId="7F796614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5" w:name="_Toc506377991"/>
            <w:bookmarkStart w:id="26" w:name="_Toc506378590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Ejemplos</w:t>
            </w:r>
            <w:bookmarkEnd w:id="25"/>
            <w:bookmarkEnd w:id="26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BA011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210BA2" w:rsidRPr="00210BA2" w14:paraId="61706FA3" w14:textId="77777777" w:rsidTr="00CB6B38">
        <w:trPr>
          <w:trHeight w:val="460"/>
        </w:trPr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6B27A" w14:textId="1F31144F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27" w:name="_Toc506377992"/>
            <w:bookmarkStart w:id="28" w:name="_Toc506378591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Impacto de la acción</w:t>
            </w:r>
            <w:bookmarkEnd w:id="27"/>
            <w:bookmarkEnd w:id="28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9A773" w14:textId="4138B2CF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bookmarkStart w:id="29" w:name="_Toc506377993"/>
            <w:bookmarkStart w:id="30" w:name="_Toc506378592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¿Qué impacto tendrá la acción en la protección infantil?</w:t>
            </w:r>
            <w:bookmarkEnd w:id="29"/>
            <w:bookmarkEnd w:id="30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991F0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  <w:lang w:val="es-MX"/>
              </w:rPr>
            </w:pPr>
          </w:p>
        </w:tc>
      </w:tr>
      <w:tr w:rsidR="00210BA2" w:rsidRPr="00BE3D48" w14:paraId="639E7C90" w14:textId="77777777" w:rsidTr="00CB6B38">
        <w:trPr>
          <w:trHeight w:val="310"/>
        </w:trPr>
        <w:tc>
          <w:tcPr>
            <w:tcW w:w="31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7BD0C" w14:textId="58DB7AC6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bookmarkStart w:id="31" w:name="_Toc506377994"/>
            <w:bookmarkStart w:id="32" w:name="_Toc506378593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Conclusión (llamada a la acción) (detalles sobre la acción requerida)</w:t>
            </w:r>
            <w:bookmarkEnd w:id="31"/>
            <w:bookmarkEnd w:id="32"/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C405D" w14:textId="1E5D5F9E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bookmarkStart w:id="33" w:name="_Toc506377995"/>
            <w:bookmarkStart w:id="34" w:name="_Toc506378594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¿Qué acción se requiere?</w:t>
            </w:r>
            <w:bookmarkEnd w:id="33"/>
            <w:bookmarkEnd w:id="34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E02CE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</w:tr>
      <w:tr w:rsidR="00210BA2" w:rsidRPr="00210BA2" w14:paraId="03E295A6" w14:textId="77777777" w:rsidTr="00CB6B38">
        <w:trPr>
          <w:trHeight w:val="310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D9773" w14:textId="77777777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E946" w14:textId="081A3764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bookmarkStart w:id="35" w:name="_Toc506377996"/>
            <w:bookmarkStart w:id="36" w:name="_Toc506378595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¿Cuándo debería emprenderse la acción?</w:t>
            </w:r>
            <w:bookmarkEnd w:id="35"/>
            <w:bookmarkEnd w:id="36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CFBBE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  <w:lang w:val="es-MX"/>
              </w:rPr>
            </w:pPr>
          </w:p>
        </w:tc>
      </w:tr>
      <w:tr w:rsidR="00210BA2" w:rsidRPr="00210BA2" w14:paraId="267E588A" w14:textId="77777777" w:rsidTr="00CB6B38">
        <w:trPr>
          <w:trHeight w:val="310"/>
        </w:trPr>
        <w:tc>
          <w:tcPr>
            <w:tcW w:w="31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93AAD1" w14:textId="77777777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CDF88" w14:textId="518F650F" w:rsidR="00210BA2" w:rsidRPr="00210BA2" w:rsidRDefault="00210BA2" w:rsidP="00210BA2">
            <w:pPr>
              <w:pStyle w:val="Heading5"/>
              <w:rPr>
                <w:rFonts w:ascii="Calibri" w:hAnsi="Calibri" w:cs="Calibri"/>
                <w:color w:val="000000" w:themeColor="text1"/>
                <w:sz w:val="22"/>
                <w:szCs w:val="22"/>
                <w:lang w:val="es-MX"/>
              </w:rPr>
            </w:pPr>
            <w:bookmarkStart w:id="37" w:name="_Toc506377997"/>
            <w:bookmarkStart w:id="38" w:name="_Toc506378596"/>
            <w:r w:rsidRPr="00210BA2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s-ES"/>
              </w:rPr>
              <w:t>¿Quién debería emprender la acción?</w:t>
            </w:r>
            <w:bookmarkEnd w:id="37"/>
            <w:bookmarkEnd w:id="38"/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82273" w14:textId="77777777" w:rsidR="00210BA2" w:rsidRPr="00210BA2" w:rsidRDefault="00210BA2" w:rsidP="00210BA2">
            <w:pPr>
              <w:rPr>
                <w:rFonts w:ascii="Calibri" w:hAnsi="Calibri" w:cs="Calibri"/>
                <w:color w:val="000000" w:themeColor="text1"/>
                <w:sz w:val="20"/>
                <w:lang w:val="es-MX"/>
              </w:rPr>
            </w:pPr>
          </w:p>
        </w:tc>
      </w:tr>
    </w:tbl>
    <w:p w14:paraId="5A06CF92" w14:textId="581779E7" w:rsidR="00522C53" w:rsidRPr="00210BA2" w:rsidRDefault="00AB74A5" w:rsidP="00AB74A5">
      <w:pPr>
        <w:rPr>
          <w:rFonts w:ascii="Calibri" w:eastAsia="Times New Roman" w:hAnsi="Calibri" w:cs="Calibri"/>
          <w:b/>
          <w:bCs/>
          <w:lang w:val="es-MX"/>
        </w:rPr>
      </w:pPr>
      <w:r w:rsidRPr="00210BA2">
        <w:rPr>
          <w:rFonts w:ascii="Calibri" w:hAnsi="Calibri" w:cs="Calibri"/>
          <w:lang w:val="es-MX"/>
        </w:rPr>
        <w:tab/>
      </w:r>
    </w:p>
    <w:sectPr w:rsidR="00522C53" w:rsidRPr="00210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BD9"/>
    <w:multiLevelType w:val="hybridMultilevel"/>
    <w:tmpl w:val="CF2C6D7A"/>
    <w:lvl w:ilvl="0" w:tplc="BD7CF4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210BA2"/>
    <w:rsid w:val="00385621"/>
    <w:rsid w:val="004525D8"/>
    <w:rsid w:val="00497473"/>
    <w:rsid w:val="0050167C"/>
    <w:rsid w:val="00515D2B"/>
    <w:rsid w:val="00522C53"/>
    <w:rsid w:val="0065547C"/>
    <w:rsid w:val="006D1D16"/>
    <w:rsid w:val="006F2F84"/>
    <w:rsid w:val="0079200A"/>
    <w:rsid w:val="008B51DC"/>
    <w:rsid w:val="008E16A1"/>
    <w:rsid w:val="00936161"/>
    <w:rsid w:val="00A14CA6"/>
    <w:rsid w:val="00A329FA"/>
    <w:rsid w:val="00A563EA"/>
    <w:rsid w:val="00AB74A5"/>
    <w:rsid w:val="00AE3343"/>
    <w:rsid w:val="00AE3B8D"/>
    <w:rsid w:val="00BE65B8"/>
    <w:rsid w:val="00C23A3E"/>
    <w:rsid w:val="00C54116"/>
    <w:rsid w:val="00CA7D80"/>
    <w:rsid w:val="00CC32ED"/>
    <w:rsid w:val="00CD3D75"/>
    <w:rsid w:val="00D71364"/>
    <w:rsid w:val="00D80D93"/>
    <w:rsid w:val="00EE27B7"/>
    <w:rsid w:val="00F5492F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7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B74A5"/>
    <w:rPr>
      <w:rFonts w:asciiTheme="majorHAnsi" w:eastAsiaTheme="majorEastAsia" w:hAnsiTheme="majorHAnsi" w:cstheme="majorBidi"/>
      <w:color w:val="2E74B5" w:themeColor="accent1" w:themeShade="BF"/>
      <w:sz w:val="24"/>
      <w:szCs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7AA8-31EA-4737-9BDC-6F130ECA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768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2018-08-09T15:34:00Z</dcterms:created>
  <dcterms:modified xsi:type="dcterms:W3CDTF">2018-08-09T15:35:00Z</dcterms:modified>
</cp:coreProperties>
</file>