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7849185" w14:textId="77777777" w:rsidR="006F7405" w:rsidRDefault="006F7405" w:rsidP="006F7405">
      <w:pPr>
        <w:spacing w:line="240" w:lineRule="auto"/>
        <w:contextualSpacing/>
        <w:jc w:val="center"/>
        <w:rPr>
          <w:rFonts w:cstheme="minorHAnsi"/>
          <w:b/>
          <w:bCs/>
        </w:rPr>
      </w:pPr>
      <w:r>
        <w:rPr>
          <w:rFonts w:cstheme="minorHAnsi"/>
          <w:b/>
          <w:bCs/>
        </w:rPr>
        <w:t>ChildFund International</w:t>
      </w:r>
    </w:p>
    <w:p w14:paraId="63CF8EC7" w14:textId="5DB70C32" w:rsidR="006F7405" w:rsidRPr="002155B8" w:rsidRDefault="006F7405" w:rsidP="006F7405">
      <w:pPr>
        <w:spacing w:line="240" w:lineRule="auto"/>
        <w:contextualSpacing/>
        <w:jc w:val="center"/>
        <w:rPr>
          <w:b/>
          <w:bCs/>
        </w:rPr>
      </w:pPr>
      <w:r w:rsidRPr="70814B98">
        <w:rPr>
          <w:b/>
          <w:bCs/>
        </w:rPr>
        <w:t>Humanitarian Situation Report [</w:t>
      </w:r>
      <w:r w:rsidR="00A33657">
        <w:rPr>
          <w:b/>
          <w:bCs/>
        </w:rPr>
        <w:t>2</w:t>
      </w:r>
      <w:r w:rsidR="00FE689A">
        <w:rPr>
          <w:b/>
          <w:bCs/>
        </w:rPr>
        <w:t>5</w:t>
      </w:r>
      <w:r w:rsidRPr="70814B98">
        <w:rPr>
          <w:b/>
          <w:bCs/>
        </w:rPr>
        <w:t>]</w:t>
      </w:r>
    </w:p>
    <w:p w14:paraId="2CA564FA" w14:textId="77777777" w:rsidR="006F7405" w:rsidRPr="008F6B56" w:rsidRDefault="006F7405" w:rsidP="006F7405">
      <w:pPr>
        <w:spacing w:line="240" w:lineRule="auto"/>
        <w:contextualSpacing/>
        <w:jc w:val="center"/>
        <w:rPr>
          <w:rFonts w:cstheme="minorHAnsi"/>
          <w:b/>
          <w:bCs/>
        </w:rPr>
      </w:pPr>
      <w:r w:rsidRPr="008F6B56">
        <w:rPr>
          <w:rFonts w:cstheme="minorHAnsi"/>
          <w:b/>
          <w:bCs/>
        </w:rPr>
        <w:t xml:space="preserve">COVID-19 – [Honduras] </w:t>
      </w:r>
    </w:p>
    <w:p w14:paraId="601F87E3" w14:textId="77777777" w:rsidR="006F7405" w:rsidRPr="008F6B56" w:rsidRDefault="006F7405" w:rsidP="006F7405">
      <w:pPr>
        <w:spacing w:line="240" w:lineRule="auto"/>
        <w:contextualSpacing/>
        <w:jc w:val="center"/>
        <w:rPr>
          <w:b/>
          <w:bCs/>
        </w:rPr>
      </w:pPr>
      <w:r w:rsidRPr="008F6B56">
        <w:rPr>
          <w:b/>
          <w:bCs/>
        </w:rPr>
        <w:t xml:space="preserve"> [Rodrigo Bustos, Country Director, rbustos@childfund.org]</w:t>
      </w:r>
    </w:p>
    <w:p w14:paraId="34ACEABB" w14:textId="2ABBF57E" w:rsidR="006F7405" w:rsidRDefault="006F7405" w:rsidP="006F7405">
      <w:pPr>
        <w:spacing w:line="240" w:lineRule="auto"/>
        <w:contextualSpacing/>
        <w:jc w:val="center"/>
        <w:rPr>
          <w:b/>
          <w:bCs/>
          <w:color w:val="FF0000"/>
        </w:rPr>
      </w:pPr>
      <w:r w:rsidRPr="008F6B56">
        <w:rPr>
          <w:b/>
          <w:bCs/>
        </w:rPr>
        <w:t xml:space="preserve"> </w:t>
      </w:r>
      <w:r w:rsidRPr="70814B98">
        <w:rPr>
          <w:b/>
          <w:bCs/>
        </w:rPr>
        <w:t>[</w:t>
      </w:r>
      <w:r w:rsidRPr="70814B98">
        <w:rPr>
          <w:b/>
          <w:bCs/>
          <w:color w:val="6FAC47"/>
        </w:rPr>
        <w:t xml:space="preserve">Week of </w:t>
      </w:r>
      <w:r w:rsidR="00FE689A">
        <w:rPr>
          <w:b/>
          <w:bCs/>
          <w:color w:val="6FAC47"/>
        </w:rPr>
        <w:t>April</w:t>
      </w:r>
      <w:r w:rsidR="4F03FB0B" w:rsidRPr="70814B98">
        <w:rPr>
          <w:b/>
          <w:bCs/>
          <w:color w:val="6FAC47"/>
        </w:rPr>
        <w:t xml:space="preserve"> </w:t>
      </w:r>
      <w:r w:rsidR="2F637142" w:rsidRPr="70814B98">
        <w:rPr>
          <w:b/>
          <w:bCs/>
          <w:color w:val="6FAC47"/>
        </w:rPr>
        <w:t>10</w:t>
      </w:r>
      <w:r w:rsidRPr="70814B98">
        <w:rPr>
          <w:b/>
          <w:bCs/>
          <w:color w:val="6FAC47"/>
        </w:rPr>
        <w:t xml:space="preserve"> 202</w:t>
      </w:r>
      <w:r w:rsidR="00C82CA7">
        <w:rPr>
          <w:b/>
          <w:bCs/>
          <w:color w:val="6FAC47"/>
        </w:rPr>
        <w:t>1</w:t>
      </w:r>
      <w:r w:rsidRPr="70814B98">
        <w:rPr>
          <w:b/>
          <w:bCs/>
          <w:color w:val="FF0000"/>
        </w:rPr>
        <w:t>]</w:t>
      </w:r>
    </w:p>
    <w:p w14:paraId="68B5C48C" w14:textId="58D2B7F2" w:rsidR="006F7405" w:rsidRDefault="00977B50" w:rsidP="00977B50">
      <w:pPr>
        <w:tabs>
          <w:tab w:val="left" w:pos="2678"/>
        </w:tabs>
        <w:spacing w:line="240" w:lineRule="auto"/>
        <w:contextualSpacing/>
        <w:rPr>
          <w:rFonts w:cstheme="minorHAnsi"/>
          <w:b/>
          <w:bCs/>
        </w:rPr>
      </w:pPr>
      <w:r>
        <w:rPr>
          <w:rFonts w:cstheme="minorHAnsi"/>
          <w:b/>
          <w:bCs/>
        </w:rPr>
        <w:tab/>
      </w:r>
    </w:p>
    <w:p w14:paraId="20422D0A" w14:textId="77777777" w:rsidR="006F7405" w:rsidRDefault="006F7405" w:rsidP="006F7405">
      <w:pPr>
        <w:spacing w:line="240" w:lineRule="auto"/>
        <w:contextualSpacing/>
        <w:jc w:val="center"/>
        <w:rPr>
          <w:rFonts w:cstheme="minorHAnsi"/>
          <w:b/>
          <w:bCs/>
        </w:rPr>
      </w:pPr>
    </w:p>
    <w:p w14:paraId="25C6ADFA" w14:textId="77777777" w:rsidR="006F7405" w:rsidRDefault="006F7405" w:rsidP="006F7405">
      <w:pPr>
        <w:spacing w:line="240" w:lineRule="auto"/>
        <w:contextualSpacing/>
        <w:jc w:val="center"/>
        <w:rPr>
          <w:rFonts w:cstheme="minorHAnsi"/>
          <w:b/>
          <w:bCs/>
        </w:rPr>
      </w:pPr>
      <w:r w:rsidRPr="00417A94">
        <w:rPr>
          <w:rFonts w:cstheme="minorHAnsi"/>
          <w:b/>
          <w:bCs/>
          <w:highlight w:val="red"/>
        </w:rPr>
        <w:t>FOR UPDATES, PLEASE HIGHLIGHT UPDATED SECTIONS IN RED</w:t>
      </w:r>
    </w:p>
    <w:p w14:paraId="520D2563" w14:textId="77777777" w:rsidR="006F7405" w:rsidRPr="002155B8" w:rsidRDefault="006F7405" w:rsidP="006F7405">
      <w:pPr>
        <w:spacing w:line="240" w:lineRule="auto"/>
        <w:contextualSpacing/>
        <w:jc w:val="center"/>
        <w:rPr>
          <w:rFonts w:cstheme="minorHAnsi"/>
          <w:b/>
          <w:bCs/>
        </w:rPr>
      </w:pPr>
    </w:p>
    <w:p w14:paraId="5D603170" w14:textId="77777777" w:rsidR="006F7405" w:rsidRPr="002155B8" w:rsidRDefault="006F7405" w:rsidP="006F7405">
      <w:pPr>
        <w:spacing w:line="240" w:lineRule="auto"/>
        <w:contextualSpacing/>
        <w:rPr>
          <w:rFonts w:cstheme="minorHAnsi"/>
          <w:u w:val="single"/>
        </w:rPr>
      </w:pPr>
      <w:r w:rsidRPr="002155B8">
        <w:rPr>
          <w:rFonts w:cstheme="minorHAnsi"/>
          <w:u w:val="single"/>
        </w:rPr>
        <w:t>Part 1: The Overall Situation</w:t>
      </w:r>
    </w:p>
    <w:p w14:paraId="4E5573CC" w14:textId="77777777" w:rsidR="006F7405" w:rsidRPr="00417A94" w:rsidRDefault="006F7405" w:rsidP="006F7405">
      <w:pPr>
        <w:spacing w:line="240" w:lineRule="auto"/>
        <w:rPr>
          <w:rFonts w:cstheme="minorHAnsi"/>
          <w:color w:val="FFFFFF" w:themeColor="background1"/>
        </w:rPr>
      </w:pPr>
      <w:r>
        <w:rPr>
          <w:rFonts w:cstheme="minorHAnsi"/>
        </w:rPr>
        <w:t>COUNTRY</w:t>
      </w:r>
    </w:p>
    <w:tbl>
      <w:tblPr>
        <w:tblStyle w:val="TableGrid"/>
        <w:tblW w:w="0" w:type="auto"/>
        <w:tblLook w:val="04A0" w:firstRow="1" w:lastRow="0" w:firstColumn="1" w:lastColumn="0" w:noHBand="0" w:noVBand="1"/>
      </w:tblPr>
      <w:tblGrid>
        <w:gridCol w:w="2970"/>
        <w:gridCol w:w="2537"/>
        <w:gridCol w:w="3272"/>
      </w:tblGrid>
      <w:tr w:rsidR="006F7405" w14:paraId="4A23A0F2" w14:textId="77777777" w:rsidTr="1DB1DE58">
        <w:tc>
          <w:tcPr>
            <w:tcW w:w="2862" w:type="dxa"/>
          </w:tcPr>
          <w:p w14:paraId="3F483858" w14:textId="7A0A9DCF" w:rsidR="006F7405" w:rsidRPr="00B80461" w:rsidRDefault="006F7405" w:rsidP="70814B98">
            <w:r>
              <w:t>Total Number of COVID-19 Cases Reported</w:t>
            </w:r>
            <w:r w:rsidR="5BC470E8">
              <w:t xml:space="preserve"> (</w:t>
            </w:r>
            <w:proofErr w:type="spellStart"/>
            <w:r w:rsidR="7D2F192C">
              <w:t>Udated</w:t>
            </w:r>
            <w:proofErr w:type="spellEnd"/>
            <w:r w:rsidR="7D2F192C">
              <w:t xml:space="preserve"> </w:t>
            </w:r>
            <w:r w:rsidR="173C57C7">
              <w:t>08</w:t>
            </w:r>
            <w:r w:rsidR="5BC470E8">
              <w:t>/</w:t>
            </w:r>
            <w:r w:rsidR="17B8D391">
              <w:t>0</w:t>
            </w:r>
            <w:r w:rsidR="66344EDC">
              <w:t>4</w:t>
            </w:r>
            <w:r w:rsidR="5BC470E8">
              <w:t>/2020)</w:t>
            </w:r>
          </w:p>
        </w:tc>
        <w:tc>
          <w:tcPr>
            <w:tcW w:w="2641" w:type="dxa"/>
          </w:tcPr>
          <w:p w14:paraId="50A65CA3" w14:textId="77777777" w:rsidR="006F7405" w:rsidRPr="00B80461" w:rsidRDefault="006F7405" w:rsidP="70814B98">
            <w:r w:rsidRPr="00B80461">
              <w:t>Number of Deaths</w:t>
            </w:r>
          </w:p>
        </w:tc>
        <w:tc>
          <w:tcPr>
            <w:tcW w:w="3276" w:type="dxa"/>
          </w:tcPr>
          <w:p w14:paraId="57B5C0DF" w14:textId="637F12E9" w:rsidR="006F7405" w:rsidRPr="00B80461" w:rsidRDefault="006F7405" w:rsidP="70814B98">
            <w:r w:rsidRPr="00B80461">
              <w:t>Number of Cases Recuperated</w:t>
            </w:r>
          </w:p>
          <w:p w14:paraId="193CBCCC" w14:textId="342B7A7C" w:rsidR="006F7405" w:rsidRPr="00B80461" w:rsidRDefault="006F7405" w:rsidP="70814B98"/>
        </w:tc>
      </w:tr>
      <w:tr w:rsidR="0020781D" w14:paraId="537DFACD" w14:textId="77777777" w:rsidTr="1DB1DE58">
        <w:tc>
          <w:tcPr>
            <w:tcW w:w="2862" w:type="dxa"/>
          </w:tcPr>
          <w:p w14:paraId="53E23EA7" w14:textId="2786F355" w:rsidR="0020781D" w:rsidRPr="00FE689A" w:rsidRDefault="21E3EAF2" w:rsidP="1DB1DE58">
            <w:pPr>
              <w:spacing w:line="259" w:lineRule="auto"/>
              <w:jc w:val="center"/>
              <w:rPr>
                <w:rFonts w:ascii="Calibri" w:eastAsia="Calibri" w:hAnsi="Calibri" w:cs="Calibri"/>
              </w:rPr>
            </w:pPr>
            <w:r w:rsidRPr="1DB1DE58">
              <w:rPr>
                <w:rFonts w:ascii="Calibri" w:eastAsia="Calibri" w:hAnsi="Calibri" w:cs="Calibri"/>
                <w:color w:val="FF0000"/>
              </w:rPr>
              <w:t>193,783</w:t>
            </w:r>
          </w:p>
        </w:tc>
        <w:tc>
          <w:tcPr>
            <w:tcW w:w="2641" w:type="dxa"/>
          </w:tcPr>
          <w:p w14:paraId="298A653C" w14:textId="25EC59A8" w:rsidR="0020781D" w:rsidRPr="00FE689A" w:rsidRDefault="21E3EAF2" w:rsidP="1DB1DE58">
            <w:pPr>
              <w:spacing w:line="259" w:lineRule="auto"/>
              <w:jc w:val="center"/>
              <w:rPr>
                <w:rFonts w:ascii="Calibri" w:eastAsia="Calibri" w:hAnsi="Calibri" w:cs="Calibri"/>
              </w:rPr>
            </w:pPr>
            <w:r w:rsidRPr="1DB1DE58">
              <w:rPr>
                <w:rFonts w:ascii="Calibri" w:eastAsia="Calibri" w:hAnsi="Calibri" w:cs="Calibri"/>
                <w:color w:val="FF0000"/>
              </w:rPr>
              <w:t>4,715</w:t>
            </w:r>
          </w:p>
        </w:tc>
        <w:tc>
          <w:tcPr>
            <w:tcW w:w="3276" w:type="dxa"/>
          </w:tcPr>
          <w:p w14:paraId="3D5A7D19" w14:textId="5C4A9FB4" w:rsidR="0020781D" w:rsidRPr="00FE689A" w:rsidRDefault="21E3EAF2" w:rsidP="1DB1DE58">
            <w:pPr>
              <w:spacing w:line="259" w:lineRule="auto"/>
              <w:jc w:val="center"/>
              <w:rPr>
                <w:rFonts w:ascii="Calibri" w:eastAsia="Calibri" w:hAnsi="Calibri" w:cs="Calibri"/>
              </w:rPr>
            </w:pPr>
            <w:r w:rsidRPr="1DB1DE58">
              <w:rPr>
                <w:rFonts w:ascii="Calibri" w:eastAsia="Calibri" w:hAnsi="Calibri" w:cs="Calibri"/>
                <w:color w:val="FF0000"/>
              </w:rPr>
              <w:t>74,759</w:t>
            </w:r>
          </w:p>
        </w:tc>
      </w:tr>
      <w:tr w:rsidR="006F7405" w:rsidRPr="00CA7119" w14:paraId="0A21FF90" w14:textId="77777777" w:rsidTr="1DB1DE58">
        <w:tc>
          <w:tcPr>
            <w:tcW w:w="8779" w:type="dxa"/>
            <w:gridSpan w:val="3"/>
          </w:tcPr>
          <w:p w14:paraId="230B78B2" w14:textId="77777777" w:rsidR="006F7405" w:rsidRPr="007A5BE0" w:rsidRDefault="006F7405" w:rsidP="2970A249">
            <w:pPr>
              <w:jc w:val="both"/>
              <w:rPr>
                <w:lang w:val="fr-FR"/>
              </w:rPr>
            </w:pPr>
            <w:r w:rsidRPr="2970A249">
              <w:rPr>
                <w:lang w:val="fr-FR"/>
              </w:rPr>
              <w:t xml:space="preserve">SOURCE: </w:t>
            </w:r>
            <w:hyperlink r:id="rId10" w:anchor="/bda7594740fd40299423467b48e9ecf6">
              <w:r w:rsidRPr="2970A249">
                <w:rPr>
                  <w:rStyle w:val="Hyperlink"/>
                  <w:lang w:val="fr-FR"/>
                </w:rPr>
                <w:t>https://www.arcgis.com/apps/opsdashboard/index.html#/bda7594740fd40299423467b48e9ecf6</w:t>
              </w:r>
            </w:hyperlink>
          </w:p>
        </w:tc>
      </w:tr>
    </w:tbl>
    <w:p w14:paraId="5555E1F2" w14:textId="77777777" w:rsidR="006F7405" w:rsidRPr="007A5BE0" w:rsidRDefault="006F7405" w:rsidP="006F7405">
      <w:pPr>
        <w:spacing w:line="240" w:lineRule="auto"/>
        <w:rPr>
          <w:rFonts w:cstheme="minorHAnsi"/>
          <w:lang w:val="fr-FR"/>
        </w:rPr>
      </w:pPr>
    </w:p>
    <w:p w14:paraId="5AC9E850" w14:textId="77777777" w:rsidR="006F7405" w:rsidRDefault="006F7405" w:rsidP="006F7405">
      <w:pPr>
        <w:spacing w:line="240" w:lineRule="auto"/>
        <w:rPr>
          <w:rFonts w:cstheme="minorHAnsi"/>
        </w:rPr>
      </w:pPr>
      <w:r>
        <w:rPr>
          <w:rFonts w:cstheme="minorHAnsi"/>
        </w:rPr>
        <w:t>ChildFund-supported areas (Provide only if you have reliable data on this. You can report on a consolidated  basis or by program state/region/province/etc. if you have this detail.)</w:t>
      </w:r>
    </w:p>
    <w:tbl>
      <w:tblPr>
        <w:tblStyle w:val="TableGrid"/>
        <w:tblW w:w="0" w:type="auto"/>
        <w:tblLook w:val="04A0" w:firstRow="1" w:lastRow="0" w:firstColumn="1" w:lastColumn="0" w:noHBand="0" w:noVBand="1"/>
      </w:tblPr>
      <w:tblGrid>
        <w:gridCol w:w="2183"/>
        <w:gridCol w:w="2167"/>
        <w:gridCol w:w="2121"/>
        <w:gridCol w:w="2308"/>
      </w:tblGrid>
      <w:tr w:rsidR="006F7405" w14:paraId="075C83C0" w14:textId="77777777" w:rsidTr="1DB1DE58">
        <w:tc>
          <w:tcPr>
            <w:tcW w:w="2183" w:type="dxa"/>
          </w:tcPr>
          <w:p w14:paraId="0EE23861" w14:textId="77777777" w:rsidR="006F7405" w:rsidRDefault="006F7405" w:rsidP="0020781D">
            <w:pPr>
              <w:rPr>
                <w:rFonts w:cstheme="minorHAnsi"/>
              </w:rPr>
            </w:pPr>
            <w:r>
              <w:rPr>
                <w:rFonts w:cstheme="minorHAnsi"/>
              </w:rPr>
              <w:t>Geographical area (country or state/region/province</w:t>
            </w:r>
          </w:p>
        </w:tc>
        <w:tc>
          <w:tcPr>
            <w:tcW w:w="2167" w:type="dxa"/>
          </w:tcPr>
          <w:p w14:paraId="1799A99F" w14:textId="77777777" w:rsidR="006F7405" w:rsidRDefault="006F7405" w:rsidP="0020781D">
            <w:pPr>
              <w:rPr>
                <w:rFonts w:cstheme="minorHAnsi"/>
              </w:rPr>
            </w:pPr>
            <w:r>
              <w:rPr>
                <w:rFonts w:cstheme="minorHAnsi"/>
              </w:rPr>
              <w:t>Total Number of COVID19 Cases Reported</w:t>
            </w:r>
          </w:p>
        </w:tc>
        <w:tc>
          <w:tcPr>
            <w:tcW w:w="2121" w:type="dxa"/>
          </w:tcPr>
          <w:p w14:paraId="7D0CFE11" w14:textId="77777777" w:rsidR="006F7405" w:rsidRDefault="006F7405" w:rsidP="0020781D">
            <w:pPr>
              <w:rPr>
                <w:rFonts w:cstheme="minorHAnsi"/>
              </w:rPr>
            </w:pPr>
            <w:r>
              <w:rPr>
                <w:rFonts w:cstheme="minorHAnsi"/>
              </w:rPr>
              <w:t>Number of Deaths</w:t>
            </w:r>
          </w:p>
        </w:tc>
        <w:tc>
          <w:tcPr>
            <w:tcW w:w="2308" w:type="dxa"/>
          </w:tcPr>
          <w:p w14:paraId="767BD30D" w14:textId="77777777" w:rsidR="006F7405" w:rsidRDefault="006F7405" w:rsidP="0020781D">
            <w:pPr>
              <w:rPr>
                <w:rFonts w:cstheme="minorHAnsi"/>
              </w:rPr>
            </w:pPr>
            <w:r>
              <w:rPr>
                <w:rFonts w:cstheme="minorHAnsi"/>
              </w:rPr>
              <w:t>Number of Cases Recuperated</w:t>
            </w:r>
          </w:p>
        </w:tc>
      </w:tr>
      <w:tr w:rsidR="00C82CA7" w:rsidRPr="00C82CA7" w14:paraId="4F0C74D9" w14:textId="77777777" w:rsidTr="1DB1DE58">
        <w:tc>
          <w:tcPr>
            <w:tcW w:w="2183" w:type="dxa"/>
          </w:tcPr>
          <w:p w14:paraId="03371121" w14:textId="77777777" w:rsidR="0020781D" w:rsidRPr="00C82CA7" w:rsidRDefault="0020781D" w:rsidP="0020781D">
            <w:r w:rsidRPr="00C82CA7">
              <w:t xml:space="preserve">Francisco Morazán </w:t>
            </w:r>
          </w:p>
        </w:tc>
        <w:tc>
          <w:tcPr>
            <w:tcW w:w="2167" w:type="dxa"/>
          </w:tcPr>
          <w:p w14:paraId="7298D130" w14:textId="2E82594F" w:rsidR="0020781D" w:rsidRPr="00FE689A" w:rsidRDefault="78C7FE38" w:rsidP="1DB1DE58">
            <w:pPr>
              <w:jc w:val="center"/>
              <w:rPr>
                <w:color w:val="FF0000"/>
              </w:rPr>
            </w:pPr>
            <w:r w:rsidRPr="1DB1DE58">
              <w:rPr>
                <w:color w:val="FF0000"/>
              </w:rPr>
              <w:t>445</w:t>
            </w:r>
          </w:p>
        </w:tc>
        <w:tc>
          <w:tcPr>
            <w:tcW w:w="2121" w:type="dxa"/>
          </w:tcPr>
          <w:p w14:paraId="6B9E131A" w14:textId="2B711BBA" w:rsidR="0020781D" w:rsidRPr="00FE689A" w:rsidRDefault="106F64AF" w:rsidP="1DB1DE58">
            <w:pPr>
              <w:jc w:val="center"/>
              <w:rPr>
                <w:color w:val="FF0000"/>
              </w:rPr>
            </w:pPr>
            <w:r w:rsidRPr="1DB1DE58">
              <w:rPr>
                <w:color w:val="FF0000"/>
              </w:rPr>
              <w:t>3</w:t>
            </w:r>
          </w:p>
        </w:tc>
        <w:tc>
          <w:tcPr>
            <w:tcW w:w="2308" w:type="dxa"/>
          </w:tcPr>
          <w:p w14:paraId="2A4FB62C" w14:textId="79211F14" w:rsidR="0020781D" w:rsidRPr="00FE689A" w:rsidRDefault="5BBD37DD" w:rsidP="1DB1DE58">
            <w:pPr>
              <w:spacing w:line="259" w:lineRule="auto"/>
              <w:jc w:val="center"/>
              <w:rPr>
                <w:color w:val="FF0000"/>
              </w:rPr>
            </w:pPr>
            <w:r w:rsidRPr="1DB1DE58">
              <w:rPr>
                <w:color w:val="FF0000"/>
              </w:rPr>
              <w:t>191</w:t>
            </w:r>
          </w:p>
        </w:tc>
      </w:tr>
      <w:tr w:rsidR="00C82CA7" w:rsidRPr="00C82CA7" w14:paraId="0B3B84B0" w14:textId="77777777" w:rsidTr="1DB1DE58">
        <w:tc>
          <w:tcPr>
            <w:tcW w:w="2183" w:type="dxa"/>
          </w:tcPr>
          <w:p w14:paraId="17D0AE38" w14:textId="6E2FDE2B" w:rsidR="50956167" w:rsidRPr="00C82CA7" w:rsidRDefault="50956167" w:rsidP="1515FFF4">
            <w:r w:rsidRPr="00C82CA7">
              <w:t>Comayagua</w:t>
            </w:r>
          </w:p>
        </w:tc>
        <w:tc>
          <w:tcPr>
            <w:tcW w:w="2167" w:type="dxa"/>
          </w:tcPr>
          <w:p w14:paraId="7B5DD715" w14:textId="3E7DC849" w:rsidR="50956167" w:rsidRPr="00FE689A" w:rsidRDefault="38573E68" w:rsidP="1DB1DE58">
            <w:pPr>
              <w:jc w:val="center"/>
              <w:rPr>
                <w:color w:val="FF0000"/>
              </w:rPr>
            </w:pPr>
            <w:r w:rsidRPr="1DB1DE58">
              <w:rPr>
                <w:color w:val="FF0000"/>
              </w:rPr>
              <w:t>41</w:t>
            </w:r>
          </w:p>
        </w:tc>
        <w:tc>
          <w:tcPr>
            <w:tcW w:w="2121" w:type="dxa"/>
          </w:tcPr>
          <w:p w14:paraId="216B7D23" w14:textId="2D0689F8" w:rsidR="50956167" w:rsidRPr="00FE689A" w:rsidRDefault="106F64AF" w:rsidP="1DB1DE58">
            <w:pPr>
              <w:jc w:val="center"/>
              <w:rPr>
                <w:color w:val="FF0000"/>
              </w:rPr>
            </w:pPr>
            <w:r w:rsidRPr="1DB1DE58">
              <w:rPr>
                <w:color w:val="FF0000"/>
              </w:rPr>
              <w:t>3</w:t>
            </w:r>
          </w:p>
        </w:tc>
        <w:tc>
          <w:tcPr>
            <w:tcW w:w="2308" w:type="dxa"/>
          </w:tcPr>
          <w:p w14:paraId="7122B1DC" w14:textId="5E805D42" w:rsidR="50956167" w:rsidRPr="00FE689A" w:rsidRDefault="72E599F6" w:rsidP="1DB1DE58">
            <w:pPr>
              <w:jc w:val="center"/>
              <w:rPr>
                <w:color w:val="FF0000"/>
              </w:rPr>
            </w:pPr>
            <w:r w:rsidRPr="1DB1DE58">
              <w:rPr>
                <w:color w:val="FF0000"/>
              </w:rPr>
              <w:t>6</w:t>
            </w:r>
          </w:p>
        </w:tc>
      </w:tr>
      <w:tr w:rsidR="00C82CA7" w:rsidRPr="00C82CA7" w14:paraId="4A37F91A" w14:textId="77777777" w:rsidTr="1DB1DE58">
        <w:tc>
          <w:tcPr>
            <w:tcW w:w="2183" w:type="dxa"/>
          </w:tcPr>
          <w:p w14:paraId="2BEB91E2" w14:textId="77777777" w:rsidR="0020781D" w:rsidRPr="00C82CA7" w:rsidRDefault="0020781D" w:rsidP="0020781D">
            <w:r w:rsidRPr="00C82CA7">
              <w:t>Santa Bárbara</w:t>
            </w:r>
          </w:p>
        </w:tc>
        <w:tc>
          <w:tcPr>
            <w:tcW w:w="2167" w:type="dxa"/>
          </w:tcPr>
          <w:p w14:paraId="074857E8" w14:textId="0D808658" w:rsidR="0020781D" w:rsidRPr="00FE689A" w:rsidRDefault="65CF499B" w:rsidP="1DB1DE58">
            <w:pPr>
              <w:jc w:val="center"/>
              <w:rPr>
                <w:color w:val="FF0000"/>
              </w:rPr>
            </w:pPr>
            <w:r w:rsidRPr="1DB1DE58">
              <w:rPr>
                <w:color w:val="FF0000"/>
              </w:rPr>
              <w:t>4,473</w:t>
            </w:r>
          </w:p>
        </w:tc>
        <w:tc>
          <w:tcPr>
            <w:tcW w:w="2121" w:type="dxa"/>
          </w:tcPr>
          <w:p w14:paraId="7D6119B9" w14:textId="1F5D5EC2" w:rsidR="0020781D" w:rsidRPr="00FE689A" w:rsidRDefault="5EDA4516" w:rsidP="1DB1DE58">
            <w:pPr>
              <w:jc w:val="center"/>
              <w:rPr>
                <w:color w:val="FF0000"/>
              </w:rPr>
            </w:pPr>
            <w:r w:rsidRPr="1DB1DE58">
              <w:rPr>
                <w:color w:val="FF0000"/>
              </w:rPr>
              <w:t>130</w:t>
            </w:r>
          </w:p>
        </w:tc>
        <w:tc>
          <w:tcPr>
            <w:tcW w:w="2308" w:type="dxa"/>
          </w:tcPr>
          <w:p w14:paraId="1124C220" w14:textId="6A02C3F0" w:rsidR="0020781D" w:rsidRPr="00FE689A" w:rsidRDefault="72E599F6" w:rsidP="1DB1DE58">
            <w:pPr>
              <w:jc w:val="center"/>
              <w:rPr>
                <w:color w:val="FF0000"/>
              </w:rPr>
            </w:pPr>
            <w:r w:rsidRPr="1DB1DE58">
              <w:rPr>
                <w:color w:val="FF0000"/>
              </w:rPr>
              <w:t>2,764</w:t>
            </w:r>
          </w:p>
        </w:tc>
      </w:tr>
      <w:tr w:rsidR="00C82CA7" w:rsidRPr="00C82CA7" w14:paraId="17C8AA14" w14:textId="77777777" w:rsidTr="1DB1DE58">
        <w:tc>
          <w:tcPr>
            <w:tcW w:w="2183" w:type="dxa"/>
          </w:tcPr>
          <w:p w14:paraId="605C2C1E" w14:textId="77777777" w:rsidR="0020781D" w:rsidRPr="00C82CA7" w:rsidRDefault="0020781D" w:rsidP="0020781D">
            <w:r w:rsidRPr="00C82CA7">
              <w:t>Cortés</w:t>
            </w:r>
          </w:p>
        </w:tc>
        <w:tc>
          <w:tcPr>
            <w:tcW w:w="2167" w:type="dxa"/>
          </w:tcPr>
          <w:p w14:paraId="4B15544A" w14:textId="54722D3B" w:rsidR="0020781D" w:rsidRPr="00FE689A" w:rsidRDefault="68455F8C" w:rsidP="1DB1DE58">
            <w:pPr>
              <w:jc w:val="center"/>
              <w:rPr>
                <w:color w:val="FF0000"/>
              </w:rPr>
            </w:pPr>
            <w:r w:rsidRPr="1DB1DE58">
              <w:rPr>
                <w:color w:val="FF0000"/>
              </w:rPr>
              <w:t>9,972</w:t>
            </w:r>
          </w:p>
        </w:tc>
        <w:tc>
          <w:tcPr>
            <w:tcW w:w="2121" w:type="dxa"/>
          </w:tcPr>
          <w:p w14:paraId="0C4F691D" w14:textId="510BA191" w:rsidR="0020781D" w:rsidRPr="00FE689A" w:rsidRDefault="1CEA0AB1" w:rsidP="1DB1DE58">
            <w:pPr>
              <w:jc w:val="center"/>
              <w:rPr>
                <w:color w:val="FF0000"/>
              </w:rPr>
            </w:pPr>
            <w:r w:rsidRPr="1DB1DE58">
              <w:rPr>
                <w:color w:val="FF0000"/>
              </w:rPr>
              <w:t>249</w:t>
            </w:r>
          </w:p>
        </w:tc>
        <w:tc>
          <w:tcPr>
            <w:tcW w:w="2308" w:type="dxa"/>
          </w:tcPr>
          <w:p w14:paraId="5D8022EC" w14:textId="625F02D7" w:rsidR="0020781D" w:rsidRPr="00FE689A" w:rsidRDefault="65D5A9F4" w:rsidP="1DB1DE58">
            <w:pPr>
              <w:jc w:val="center"/>
              <w:rPr>
                <w:color w:val="FF0000"/>
              </w:rPr>
            </w:pPr>
            <w:r w:rsidRPr="1DB1DE58">
              <w:rPr>
                <w:color w:val="FF0000"/>
              </w:rPr>
              <w:t>3,685</w:t>
            </w:r>
          </w:p>
        </w:tc>
      </w:tr>
      <w:tr w:rsidR="00C82CA7" w:rsidRPr="00C82CA7" w14:paraId="6C7F045E" w14:textId="77777777" w:rsidTr="1DB1DE58">
        <w:tc>
          <w:tcPr>
            <w:tcW w:w="2183" w:type="dxa"/>
          </w:tcPr>
          <w:p w14:paraId="08317BCA" w14:textId="77777777" w:rsidR="0020781D" w:rsidRPr="00C82CA7" w:rsidRDefault="0020781D" w:rsidP="0020781D">
            <w:r w:rsidRPr="00C82CA7">
              <w:t>Copán</w:t>
            </w:r>
          </w:p>
        </w:tc>
        <w:tc>
          <w:tcPr>
            <w:tcW w:w="2167" w:type="dxa"/>
          </w:tcPr>
          <w:p w14:paraId="6D66A289" w14:textId="71ECC7AB" w:rsidR="0020781D" w:rsidRPr="00FE689A" w:rsidRDefault="0432E01E" w:rsidP="1DB1DE58">
            <w:pPr>
              <w:jc w:val="center"/>
              <w:rPr>
                <w:color w:val="FF0000"/>
              </w:rPr>
            </w:pPr>
            <w:r w:rsidRPr="1DB1DE58">
              <w:rPr>
                <w:color w:val="FF0000"/>
              </w:rPr>
              <w:t>2,223</w:t>
            </w:r>
          </w:p>
        </w:tc>
        <w:tc>
          <w:tcPr>
            <w:tcW w:w="2121" w:type="dxa"/>
          </w:tcPr>
          <w:p w14:paraId="15765DC7" w14:textId="266E1E1B" w:rsidR="0020781D" w:rsidRPr="00FE689A" w:rsidRDefault="61F62A7A" w:rsidP="1DB1DE58">
            <w:pPr>
              <w:jc w:val="center"/>
              <w:rPr>
                <w:color w:val="FF0000"/>
              </w:rPr>
            </w:pPr>
            <w:r w:rsidRPr="1DB1DE58">
              <w:rPr>
                <w:color w:val="FF0000"/>
              </w:rPr>
              <w:t>73</w:t>
            </w:r>
          </w:p>
        </w:tc>
        <w:tc>
          <w:tcPr>
            <w:tcW w:w="2308" w:type="dxa"/>
          </w:tcPr>
          <w:p w14:paraId="78F86671" w14:textId="3DC8658D" w:rsidR="0020781D" w:rsidRPr="00FE689A" w:rsidRDefault="33789770" w:rsidP="1DB1DE58">
            <w:pPr>
              <w:jc w:val="center"/>
              <w:rPr>
                <w:color w:val="FF0000"/>
              </w:rPr>
            </w:pPr>
            <w:r w:rsidRPr="1DB1DE58">
              <w:rPr>
                <w:color w:val="FF0000"/>
              </w:rPr>
              <w:t>1,525</w:t>
            </w:r>
          </w:p>
        </w:tc>
      </w:tr>
      <w:tr w:rsidR="00C82CA7" w:rsidRPr="00C82CA7" w14:paraId="229CB8FA" w14:textId="77777777" w:rsidTr="1DB1DE58">
        <w:tc>
          <w:tcPr>
            <w:tcW w:w="2183" w:type="dxa"/>
          </w:tcPr>
          <w:p w14:paraId="5FD78C26" w14:textId="77777777" w:rsidR="0020781D" w:rsidRPr="00C82CA7" w:rsidRDefault="0020781D" w:rsidP="0020781D">
            <w:r w:rsidRPr="00C82CA7">
              <w:t>Yoro</w:t>
            </w:r>
          </w:p>
        </w:tc>
        <w:tc>
          <w:tcPr>
            <w:tcW w:w="2167" w:type="dxa"/>
          </w:tcPr>
          <w:p w14:paraId="6B286D56" w14:textId="2E41406C" w:rsidR="0020781D" w:rsidRPr="00FE689A" w:rsidRDefault="6444BC4B" w:rsidP="1DB1DE58">
            <w:pPr>
              <w:jc w:val="center"/>
              <w:rPr>
                <w:color w:val="FF0000"/>
              </w:rPr>
            </w:pPr>
            <w:r w:rsidRPr="1DB1DE58">
              <w:rPr>
                <w:color w:val="FF0000"/>
              </w:rPr>
              <w:t>5,399</w:t>
            </w:r>
          </w:p>
        </w:tc>
        <w:tc>
          <w:tcPr>
            <w:tcW w:w="2121" w:type="dxa"/>
          </w:tcPr>
          <w:p w14:paraId="08F76CCA" w14:textId="5972651B" w:rsidR="0020781D" w:rsidRPr="00FE689A" w:rsidRDefault="61F62A7A" w:rsidP="1DB1DE58">
            <w:pPr>
              <w:jc w:val="center"/>
              <w:rPr>
                <w:color w:val="FF0000"/>
              </w:rPr>
            </w:pPr>
            <w:r w:rsidRPr="1DB1DE58">
              <w:rPr>
                <w:color w:val="FF0000"/>
              </w:rPr>
              <w:t>76</w:t>
            </w:r>
          </w:p>
        </w:tc>
        <w:tc>
          <w:tcPr>
            <w:tcW w:w="2308" w:type="dxa"/>
          </w:tcPr>
          <w:p w14:paraId="17152E45" w14:textId="65BD21C9" w:rsidR="0020781D" w:rsidRPr="00FE689A" w:rsidRDefault="5330AFF1" w:rsidP="1DB1DE58">
            <w:pPr>
              <w:jc w:val="center"/>
              <w:rPr>
                <w:color w:val="FF0000"/>
              </w:rPr>
            </w:pPr>
            <w:r w:rsidRPr="1DB1DE58">
              <w:rPr>
                <w:color w:val="FF0000"/>
              </w:rPr>
              <w:t>1,085</w:t>
            </w:r>
          </w:p>
        </w:tc>
      </w:tr>
      <w:tr w:rsidR="00C82CA7" w:rsidRPr="00C82CA7" w14:paraId="19FB920E" w14:textId="77777777" w:rsidTr="1DB1DE58">
        <w:tc>
          <w:tcPr>
            <w:tcW w:w="8779" w:type="dxa"/>
            <w:gridSpan w:val="4"/>
          </w:tcPr>
          <w:p w14:paraId="7171133A" w14:textId="77777777" w:rsidR="006F7405" w:rsidRPr="00C82CA7" w:rsidRDefault="006F7405" w:rsidP="0020781D">
            <w:pPr>
              <w:rPr>
                <w:rFonts w:cstheme="minorHAnsi"/>
              </w:rPr>
            </w:pPr>
            <w:r w:rsidRPr="00C82CA7">
              <w:rPr>
                <w:rFonts w:cstheme="minorHAnsi"/>
              </w:rPr>
              <w:t xml:space="preserve">SOURCE: </w:t>
            </w:r>
            <w:r w:rsidRPr="00C82CA7">
              <w:t>National Ministry of Health or other reliable source</w:t>
            </w:r>
          </w:p>
        </w:tc>
      </w:tr>
    </w:tbl>
    <w:p w14:paraId="7D1FB8DA" w14:textId="0E5E109F" w:rsidR="36756514" w:rsidRDefault="006F7405" w:rsidP="4B850117">
      <w:pPr>
        <w:spacing w:line="257" w:lineRule="auto"/>
        <w:jc w:val="center"/>
        <w:rPr>
          <w:lang w:val="en"/>
        </w:rPr>
      </w:pPr>
      <w:r w:rsidRPr="26BBBF1F">
        <w:rPr>
          <w:lang w:val="en"/>
        </w:rPr>
        <w:t>The cases reported in the previous table only show information from the municipalities where we have intervention with grant funds and Grants.</w:t>
      </w:r>
    </w:p>
    <w:p w14:paraId="59934550" w14:textId="0C449512" w:rsidR="36756514" w:rsidRDefault="00751B2F" w:rsidP="26BBBF1F">
      <w:pPr>
        <w:spacing w:line="257" w:lineRule="auto"/>
        <w:jc w:val="center"/>
        <w:rPr>
          <w:lang w:val="en"/>
        </w:rPr>
      </w:pPr>
      <w:hyperlink r:id="rId11" w:anchor="contenedorIFrame">
        <w:r w:rsidR="5135F22F" w:rsidRPr="1DB1DE58">
          <w:rPr>
            <w:rStyle w:val="Hyperlink"/>
            <w:lang w:val="en"/>
          </w:rPr>
          <w:t>http://dataintelligence.azurewebsites.net/Datacovidhn/dashboard/nacional#contenedorIFrame</w:t>
        </w:r>
      </w:hyperlink>
    </w:p>
    <w:p w14:paraId="6C47F1CF" w14:textId="712C2E78" w:rsidR="36756514" w:rsidRDefault="79A29AF2" w:rsidP="1DB1DE58">
      <w:pPr>
        <w:spacing w:line="257" w:lineRule="auto"/>
        <w:jc w:val="both"/>
      </w:pPr>
      <w:r>
        <w:rPr>
          <w:noProof/>
        </w:rPr>
        <w:drawing>
          <wp:inline distT="0" distB="0" distL="0" distR="0" wp14:anchorId="45A0E637" wp14:editId="258D3560">
            <wp:extent cx="5377540" cy="2363878"/>
            <wp:effectExtent l="0" t="0" r="0" b="0"/>
            <wp:docPr id="128837417" name="Picture 128837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837417"/>
                    <pic:cNvPicPr/>
                  </pic:nvPicPr>
                  <pic:blipFill>
                    <a:blip r:embed="rId12">
                      <a:extLst>
                        <a:ext uri="{28A0092B-C50C-407E-A947-70E740481C1C}">
                          <a14:useLocalDpi xmlns:a14="http://schemas.microsoft.com/office/drawing/2010/main" val="0"/>
                        </a:ext>
                      </a:extLst>
                    </a:blip>
                    <a:stretch>
                      <a:fillRect/>
                    </a:stretch>
                  </pic:blipFill>
                  <pic:spPr>
                    <a:xfrm>
                      <a:off x="0" y="0"/>
                      <a:ext cx="5377540" cy="2363878"/>
                    </a:xfrm>
                    <a:prstGeom prst="rect">
                      <a:avLst/>
                    </a:prstGeom>
                  </pic:spPr>
                </pic:pic>
              </a:graphicData>
            </a:graphic>
          </wp:inline>
        </w:drawing>
      </w:r>
    </w:p>
    <w:p w14:paraId="353074E9" w14:textId="35CC4A0C" w:rsidR="006F7405" w:rsidRPr="00A64BEC" w:rsidRDefault="36756514" w:rsidP="1B4B0664">
      <w:pPr>
        <w:spacing w:line="257" w:lineRule="auto"/>
        <w:jc w:val="both"/>
        <w:rPr>
          <w:lang w:val="fr-BE"/>
        </w:rPr>
      </w:pPr>
      <w:proofErr w:type="spellStart"/>
      <w:r w:rsidRPr="1B4B0664">
        <w:rPr>
          <w:lang w:val="fr-BE"/>
        </w:rPr>
        <w:lastRenderedPageBreak/>
        <w:t>Souce</w:t>
      </w:r>
      <w:proofErr w:type="spellEnd"/>
      <w:r w:rsidRPr="1B4B0664">
        <w:rPr>
          <w:lang w:val="fr-BE"/>
        </w:rPr>
        <w:t xml:space="preserve">: </w:t>
      </w:r>
      <w:hyperlink r:id="rId13">
        <w:r w:rsidRPr="1B4B0664">
          <w:rPr>
            <w:rStyle w:val="Hyperlink"/>
            <w:rFonts w:ascii="Calibri" w:eastAsia="Calibri" w:hAnsi="Calibri" w:cs="Calibri"/>
            <w:lang w:val="fr-BE"/>
          </w:rPr>
          <w:t>https://www.elheraldo.hn/interactivos/1381569-529/coronavirus-honduras-mapa-casos</w:t>
        </w:r>
      </w:hyperlink>
    </w:p>
    <w:p w14:paraId="1DC17A44" w14:textId="77777777" w:rsidR="006F7405" w:rsidRDefault="006F7405" w:rsidP="008105EB">
      <w:pPr>
        <w:pStyle w:val="ListParagraph"/>
        <w:numPr>
          <w:ilvl w:val="0"/>
          <w:numId w:val="30"/>
        </w:numPr>
        <w:spacing w:line="240" w:lineRule="auto"/>
        <w:rPr>
          <w:sz w:val="20"/>
          <w:szCs w:val="20"/>
        </w:rPr>
      </w:pPr>
      <w:r w:rsidRPr="37F3C99F">
        <w:rPr>
          <w:sz w:val="20"/>
          <w:szCs w:val="20"/>
        </w:rPr>
        <w:t xml:space="preserve">Any relevant background information about areas affected. </w:t>
      </w:r>
    </w:p>
    <w:p w14:paraId="522CC72D" w14:textId="435603E1" w:rsidR="006F7405" w:rsidRPr="00003F29" w:rsidRDefault="006F7405" w:rsidP="6ABDAF70">
      <w:pPr>
        <w:pStyle w:val="ListParagraph"/>
        <w:spacing w:line="240" w:lineRule="auto"/>
        <w:rPr>
          <w:sz w:val="20"/>
          <w:szCs w:val="20"/>
          <w:u w:val="single"/>
        </w:rPr>
      </w:pPr>
      <w:r w:rsidRPr="1B4B0664">
        <w:rPr>
          <w:sz w:val="20"/>
          <w:szCs w:val="20"/>
        </w:rPr>
        <w:t>Host government posture: Have they declared a state of emergency and/or requested outside assistance? Which nationwide measures has the government taken, e.g., limitation on meetings, internal travel, school closures etc.</w:t>
      </w:r>
      <w:r w:rsidR="6A55FF89" w:rsidRPr="1B4B0664">
        <w:rPr>
          <w:sz w:val="20"/>
          <w:szCs w:val="20"/>
        </w:rPr>
        <w:t xml:space="preserve"> </w:t>
      </w:r>
      <w:r w:rsidRPr="1B4B0664">
        <w:rPr>
          <w:sz w:val="20"/>
          <w:szCs w:val="20"/>
        </w:rPr>
        <w:t>What responses has the government put into place to address the health crisis and/or the economic impact?</w:t>
      </w:r>
      <w:r w:rsidR="3E42B6B4" w:rsidRPr="1B4B0664">
        <w:rPr>
          <w:sz w:val="20"/>
          <w:szCs w:val="20"/>
        </w:rPr>
        <w:t xml:space="preserve"> </w:t>
      </w:r>
      <w:r w:rsidRPr="1B4B0664">
        <w:rPr>
          <w:sz w:val="20"/>
          <w:szCs w:val="20"/>
        </w:rPr>
        <w:t>What travel restrictions has the government put in place for travelers entering the country?</w:t>
      </w:r>
    </w:p>
    <w:p w14:paraId="1AE1F672" w14:textId="77777777" w:rsidR="006F7405" w:rsidRDefault="006F7405" w:rsidP="6ABDAF70">
      <w:pPr>
        <w:pStyle w:val="ListParagraph"/>
        <w:spacing w:line="240" w:lineRule="auto"/>
        <w:rPr>
          <w:sz w:val="20"/>
          <w:szCs w:val="20"/>
        </w:rPr>
      </w:pPr>
    </w:p>
    <w:p w14:paraId="5E71F916" w14:textId="0072B852" w:rsidR="0020781D" w:rsidRPr="0020781D" w:rsidRDefault="006F7405" w:rsidP="008105EB">
      <w:pPr>
        <w:pStyle w:val="ListParagraph"/>
        <w:numPr>
          <w:ilvl w:val="0"/>
          <w:numId w:val="30"/>
        </w:numPr>
        <w:spacing w:after="0" w:line="240" w:lineRule="auto"/>
        <w:rPr>
          <w:rFonts w:eastAsiaTheme="minorEastAsia"/>
          <w:sz w:val="20"/>
          <w:szCs w:val="20"/>
        </w:rPr>
      </w:pPr>
      <w:r w:rsidRPr="37F3C99F">
        <w:rPr>
          <w:rFonts w:ascii="Calibri" w:eastAsia="Calibri" w:hAnsi="Calibri" w:cs="Calibri"/>
          <w:sz w:val="20"/>
          <w:szCs w:val="20"/>
        </w:rPr>
        <w:t>February 26, 2020, Official declaration of dengue and COVID 19 health emergency and 110 million lempiras to address the emergency (Phase 1).</w:t>
      </w:r>
    </w:p>
    <w:p w14:paraId="5B6AAB76" w14:textId="45B7CB76" w:rsidR="006F7405" w:rsidRDefault="006F7405" w:rsidP="008105EB">
      <w:pPr>
        <w:numPr>
          <w:ilvl w:val="0"/>
          <w:numId w:val="30"/>
        </w:numPr>
        <w:spacing w:after="0" w:line="257" w:lineRule="auto"/>
        <w:jc w:val="both"/>
        <w:rPr>
          <w:sz w:val="20"/>
          <w:szCs w:val="20"/>
        </w:rPr>
      </w:pPr>
      <w:r w:rsidRPr="37F3C99F">
        <w:rPr>
          <w:rFonts w:ascii="Calibri" w:eastAsia="Calibri" w:hAnsi="Calibri" w:cs="Calibri"/>
          <w:sz w:val="20"/>
          <w:szCs w:val="20"/>
        </w:rPr>
        <w:t>March 11, 2020, Official communication of the first two COVID 19 cases (Phase 2), one in Tegucigalpa that arrived from Spain on March 4, and another in San Pedro Sula that arrived from Switzerland on March 5.</w:t>
      </w:r>
    </w:p>
    <w:p w14:paraId="2640AFA7" w14:textId="77777777" w:rsidR="006F7405" w:rsidRPr="0040504B" w:rsidRDefault="006F7405" w:rsidP="008105EB">
      <w:pPr>
        <w:numPr>
          <w:ilvl w:val="0"/>
          <w:numId w:val="30"/>
        </w:numPr>
        <w:spacing w:after="0" w:line="257" w:lineRule="auto"/>
        <w:rPr>
          <w:sz w:val="20"/>
          <w:szCs w:val="20"/>
          <w:lang w:val="es-HN"/>
        </w:rPr>
      </w:pPr>
      <w:r w:rsidRPr="37F3C99F">
        <w:rPr>
          <w:rFonts w:ascii="Calibri" w:eastAsia="Calibri" w:hAnsi="Calibri" w:cs="Calibri"/>
          <w:sz w:val="20"/>
          <w:szCs w:val="20"/>
          <w:lang w:val="es-HN"/>
        </w:rPr>
        <w:t xml:space="preserve">March 3, 2020, </w:t>
      </w:r>
      <w:proofErr w:type="spellStart"/>
      <w:r w:rsidRPr="37F3C99F">
        <w:rPr>
          <w:rFonts w:ascii="Calibri" w:eastAsia="Calibri" w:hAnsi="Calibri" w:cs="Calibri"/>
          <w:sz w:val="20"/>
          <w:szCs w:val="20"/>
          <w:lang w:val="es-HN"/>
        </w:rPr>
        <w:t>National</w:t>
      </w:r>
      <w:proofErr w:type="spellEnd"/>
      <w:r w:rsidRPr="37F3C99F">
        <w:rPr>
          <w:rFonts w:ascii="Calibri" w:eastAsia="Calibri" w:hAnsi="Calibri" w:cs="Calibri"/>
          <w:sz w:val="20"/>
          <w:szCs w:val="20"/>
          <w:lang w:val="es-HN"/>
        </w:rPr>
        <w:t xml:space="preserve"> </w:t>
      </w:r>
      <w:proofErr w:type="spellStart"/>
      <w:r w:rsidRPr="37F3C99F">
        <w:rPr>
          <w:rFonts w:ascii="Calibri" w:eastAsia="Calibri" w:hAnsi="Calibri" w:cs="Calibri"/>
          <w:sz w:val="20"/>
          <w:szCs w:val="20"/>
          <w:lang w:val="es-HN"/>
        </w:rPr>
        <w:t>school</w:t>
      </w:r>
      <w:proofErr w:type="spellEnd"/>
      <w:r w:rsidRPr="37F3C99F">
        <w:rPr>
          <w:rFonts w:ascii="Calibri" w:eastAsia="Calibri" w:hAnsi="Calibri" w:cs="Calibri"/>
          <w:sz w:val="20"/>
          <w:szCs w:val="20"/>
          <w:lang w:val="es-HN"/>
        </w:rPr>
        <w:t xml:space="preserve"> </w:t>
      </w:r>
      <w:proofErr w:type="spellStart"/>
      <w:r w:rsidRPr="37F3C99F">
        <w:rPr>
          <w:rFonts w:ascii="Calibri" w:eastAsia="Calibri" w:hAnsi="Calibri" w:cs="Calibri"/>
          <w:sz w:val="20"/>
          <w:szCs w:val="20"/>
          <w:lang w:val="es-HN"/>
        </w:rPr>
        <w:t>closures</w:t>
      </w:r>
      <w:proofErr w:type="spellEnd"/>
      <w:r w:rsidRPr="37F3C99F">
        <w:rPr>
          <w:rFonts w:ascii="Calibri" w:eastAsia="Calibri" w:hAnsi="Calibri" w:cs="Calibri"/>
          <w:sz w:val="20"/>
          <w:szCs w:val="20"/>
          <w:lang w:val="es-HN"/>
        </w:rPr>
        <w:t>.</w:t>
      </w:r>
    </w:p>
    <w:p w14:paraId="1A9F4EB8" w14:textId="77777777" w:rsidR="006F7405" w:rsidRDefault="006F7405" w:rsidP="008105EB">
      <w:pPr>
        <w:numPr>
          <w:ilvl w:val="0"/>
          <w:numId w:val="30"/>
        </w:numPr>
        <w:spacing w:after="0" w:line="257" w:lineRule="auto"/>
        <w:rPr>
          <w:sz w:val="20"/>
          <w:szCs w:val="20"/>
        </w:rPr>
      </w:pPr>
      <w:r w:rsidRPr="37F3C99F">
        <w:rPr>
          <w:rFonts w:ascii="Calibri" w:eastAsia="Calibri" w:hAnsi="Calibri" w:cs="Calibri"/>
          <w:sz w:val="20"/>
          <w:szCs w:val="20"/>
        </w:rPr>
        <w:t>March 15, 2020, Suspension of public and private sector work with exceptions and closure of public parks.</w:t>
      </w:r>
    </w:p>
    <w:p w14:paraId="6C9BB365" w14:textId="77777777" w:rsidR="006F7405" w:rsidRDefault="006F7405" w:rsidP="008105EB">
      <w:pPr>
        <w:numPr>
          <w:ilvl w:val="0"/>
          <w:numId w:val="30"/>
        </w:numPr>
        <w:spacing w:after="0" w:line="257" w:lineRule="auto"/>
        <w:jc w:val="both"/>
        <w:rPr>
          <w:sz w:val="20"/>
          <w:szCs w:val="20"/>
        </w:rPr>
      </w:pPr>
      <w:r w:rsidRPr="37F3C99F">
        <w:rPr>
          <w:rFonts w:ascii="Calibri" w:eastAsia="Calibri" w:hAnsi="Calibri" w:cs="Calibri"/>
          <w:sz w:val="20"/>
          <w:szCs w:val="20"/>
        </w:rPr>
        <w:t>March 16, 2020, Mobility restrictions in the most affected cities: Tegucigalpa, San Pedro Sula.</w:t>
      </w:r>
    </w:p>
    <w:p w14:paraId="2C3E1FA1" w14:textId="77777777" w:rsidR="006F7405" w:rsidRPr="0040504B" w:rsidRDefault="006F7405" w:rsidP="008105EB">
      <w:pPr>
        <w:numPr>
          <w:ilvl w:val="0"/>
          <w:numId w:val="30"/>
        </w:numPr>
        <w:spacing w:after="0" w:line="257" w:lineRule="auto"/>
        <w:jc w:val="both"/>
        <w:rPr>
          <w:sz w:val="20"/>
          <w:szCs w:val="20"/>
          <w:lang w:val="es-HN"/>
        </w:rPr>
      </w:pPr>
      <w:r w:rsidRPr="37F3C99F">
        <w:rPr>
          <w:rFonts w:ascii="Calibri" w:eastAsia="Calibri" w:hAnsi="Calibri" w:cs="Calibri"/>
          <w:sz w:val="20"/>
          <w:szCs w:val="20"/>
          <w:lang w:val="es-HN"/>
        </w:rPr>
        <w:t xml:space="preserve">March 16, 2020, </w:t>
      </w:r>
      <w:proofErr w:type="spellStart"/>
      <w:r w:rsidRPr="37F3C99F">
        <w:rPr>
          <w:rFonts w:ascii="Calibri" w:eastAsia="Calibri" w:hAnsi="Calibri" w:cs="Calibri"/>
          <w:sz w:val="20"/>
          <w:szCs w:val="20"/>
          <w:lang w:val="es-HN"/>
        </w:rPr>
        <w:t>Curfew</w:t>
      </w:r>
      <w:proofErr w:type="spellEnd"/>
      <w:r w:rsidRPr="37F3C99F">
        <w:rPr>
          <w:rFonts w:ascii="Calibri" w:eastAsia="Calibri" w:hAnsi="Calibri" w:cs="Calibri"/>
          <w:sz w:val="20"/>
          <w:szCs w:val="20"/>
          <w:lang w:val="es-HN"/>
        </w:rPr>
        <w:t xml:space="preserve"> in Choluteca.</w:t>
      </w:r>
    </w:p>
    <w:p w14:paraId="665039BB" w14:textId="77777777" w:rsidR="006F7405" w:rsidRPr="00DD10C7" w:rsidRDefault="006F7405" w:rsidP="008105EB">
      <w:pPr>
        <w:numPr>
          <w:ilvl w:val="0"/>
          <w:numId w:val="30"/>
        </w:numPr>
        <w:spacing w:after="0" w:line="257" w:lineRule="auto"/>
        <w:jc w:val="both"/>
        <w:rPr>
          <w:sz w:val="20"/>
          <w:szCs w:val="20"/>
        </w:rPr>
      </w:pPr>
      <w:r w:rsidRPr="37F3C99F">
        <w:rPr>
          <w:rFonts w:ascii="Calibri" w:eastAsia="Calibri" w:hAnsi="Calibri" w:cs="Calibri"/>
          <w:sz w:val="20"/>
          <w:szCs w:val="20"/>
        </w:rPr>
        <w:t xml:space="preserve">March 17, 2020, Curfew in Tegucigalpa, San Pedro Sula, and La Ceiba </w:t>
      </w:r>
    </w:p>
    <w:p w14:paraId="2EC39765" w14:textId="77777777" w:rsidR="006F7405" w:rsidRPr="00DD10C7" w:rsidRDefault="006F7405" w:rsidP="008105EB">
      <w:pPr>
        <w:numPr>
          <w:ilvl w:val="0"/>
          <w:numId w:val="30"/>
        </w:numPr>
        <w:spacing w:after="0" w:line="257" w:lineRule="auto"/>
        <w:jc w:val="both"/>
        <w:rPr>
          <w:sz w:val="20"/>
          <w:szCs w:val="20"/>
        </w:rPr>
      </w:pPr>
      <w:r w:rsidRPr="37F3C99F">
        <w:rPr>
          <w:rFonts w:ascii="Calibri" w:eastAsia="Calibri" w:hAnsi="Calibri" w:cs="Calibri"/>
          <w:sz w:val="20"/>
          <w:szCs w:val="20"/>
        </w:rPr>
        <w:t>March 20, 2020, National curfew until March 29, 2020</w:t>
      </w:r>
    </w:p>
    <w:p w14:paraId="2093DD14" w14:textId="77777777" w:rsidR="006F7405" w:rsidRDefault="006F7405" w:rsidP="008105EB">
      <w:pPr>
        <w:numPr>
          <w:ilvl w:val="0"/>
          <w:numId w:val="30"/>
        </w:numPr>
        <w:spacing w:after="0" w:line="257" w:lineRule="auto"/>
        <w:jc w:val="both"/>
        <w:rPr>
          <w:sz w:val="20"/>
          <w:szCs w:val="20"/>
        </w:rPr>
      </w:pPr>
      <w:r w:rsidRPr="37F3C99F">
        <w:rPr>
          <w:rFonts w:ascii="Calibri" w:eastAsia="Calibri" w:hAnsi="Calibri" w:cs="Calibri"/>
          <w:sz w:val="20"/>
          <w:szCs w:val="20"/>
        </w:rPr>
        <w:t>March 21, 2020, Measures for migration control (closure of commercial flights)</w:t>
      </w:r>
    </w:p>
    <w:p w14:paraId="63950482" w14:textId="77777777" w:rsidR="006F7405" w:rsidRDefault="006F7405" w:rsidP="008105EB">
      <w:pPr>
        <w:pStyle w:val="ListParagraph"/>
        <w:numPr>
          <w:ilvl w:val="0"/>
          <w:numId w:val="30"/>
        </w:numPr>
        <w:spacing w:line="257" w:lineRule="auto"/>
        <w:jc w:val="both"/>
        <w:rPr>
          <w:color w:val="000000" w:themeColor="text1"/>
          <w:sz w:val="20"/>
          <w:szCs w:val="20"/>
        </w:rPr>
      </w:pPr>
      <w:r w:rsidRPr="37F3C99F">
        <w:rPr>
          <w:rFonts w:ascii="Calibri" w:eastAsia="Calibri" w:hAnsi="Calibri" w:cs="Calibri"/>
          <w:sz w:val="20"/>
          <w:szCs w:val="20"/>
        </w:rPr>
        <w:t>March 25, 2020, Banking and Financial Agency open schedule from 9 to 4 pm on Monday, Wednesday and Friday.</w:t>
      </w:r>
    </w:p>
    <w:p w14:paraId="66DACA90" w14:textId="77777777" w:rsidR="006F7405" w:rsidRPr="00936DAC" w:rsidRDefault="006F7405" w:rsidP="008105EB">
      <w:pPr>
        <w:pStyle w:val="ListParagraph"/>
        <w:numPr>
          <w:ilvl w:val="0"/>
          <w:numId w:val="30"/>
        </w:numPr>
        <w:spacing w:after="0" w:line="257" w:lineRule="auto"/>
        <w:jc w:val="both"/>
        <w:rPr>
          <w:color w:val="000000" w:themeColor="text1"/>
          <w:sz w:val="20"/>
          <w:szCs w:val="20"/>
        </w:rPr>
      </w:pPr>
      <w:r w:rsidRPr="37F3C99F">
        <w:rPr>
          <w:rFonts w:ascii="Calibri" w:eastAsia="Calibri" w:hAnsi="Calibri" w:cs="Calibri"/>
          <w:sz w:val="20"/>
          <w:szCs w:val="20"/>
        </w:rPr>
        <w:t>March 26, 2020, Official report of the first death in Honduras (San Pedro Sula, Cortés).</w:t>
      </w:r>
    </w:p>
    <w:p w14:paraId="7299E042" w14:textId="77777777" w:rsidR="006F7405" w:rsidRPr="00936DAC" w:rsidRDefault="006F7405" w:rsidP="008105EB">
      <w:pPr>
        <w:pStyle w:val="ListParagraph"/>
        <w:numPr>
          <w:ilvl w:val="0"/>
          <w:numId w:val="30"/>
        </w:numPr>
        <w:spacing w:after="0" w:line="257" w:lineRule="auto"/>
        <w:jc w:val="both"/>
        <w:rPr>
          <w:color w:val="000000" w:themeColor="text1"/>
          <w:sz w:val="20"/>
          <w:szCs w:val="20"/>
        </w:rPr>
      </w:pPr>
      <w:r w:rsidRPr="37F3C99F">
        <w:rPr>
          <w:rFonts w:ascii="Calibri" w:eastAsia="Calibri" w:hAnsi="Calibri" w:cs="Calibri"/>
          <w:sz w:val="20"/>
          <w:szCs w:val="20"/>
        </w:rPr>
        <w:t>March 26, 2020, The Ministry of Labor decrees that companies and employees can reach agreements to take the days not worked due to the COVID 19 crisis account of vacation.</w:t>
      </w:r>
    </w:p>
    <w:p w14:paraId="143D3E0A" w14:textId="77777777" w:rsidR="006F7405" w:rsidRPr="00936DAC" w:rsidRDefault="006F7405" w:rsidP="008105EB">
      <w:pPr>
        <w:numPr>
          <w:ilvl w:val="0"/>
          <w:numId w:val="30"/>
        </w:numPr>
        <w:spacing w:after="0" w:line="257" w:lineRule="auto"/>
        <w:jc w:val="both"/>
        <w:rPr>
          <w:color w:val="000000" w:themeColor="text1"/>
          <w:sz w:val="20"/>
          <w:szCs w:val="20"/>
        </w:rPr>
      </w:pPr>
      <w:r w:rsidRPr="37F3C99F">
        <w:rPr>
          <w:rFonts w:ascii="Calibri" w:eastAsia="Calibri" w:hAnsi="Calibri" w:cs="Calibri"/>
          <w:sz w:val="20"/>
          <w:szCs w:val="20"/>
        </w:rPr>
        <w:t>March 29, 2020, Measures for the segmented circulation of the population according to the termination of their identity cards.</w:t>
      </w:r>
    </w:p>
    <w:p w14:paraId="0C81B511" w14:textId="77777777" w:rsidR="006F7405" w:rsidRPr="00936DAC" w:rsidRDefault="006F7405" w:rsidP="008105EB">
      <w:pPr>
        <w:numPr>
          <w:ilvl w:val="0"/>
          <w:numId w:val="30"/>
        </w:numPr>
        <w:spacing w:after="0" w:line="257" w:lineRule="auto"/>
        <w:jc w:val="both"/>
        <w:rPr>
          <w:color w:val="000000" w:themeColor="text1"/>
          <w:sz w:val="20"/>
          <w:szCs w:val="20"/>
        </w:rPr>
      </w:pPr>
      <w:r w:rsidRPr="37F3C99F">
        <w:rPr>
          <w:rFonts w:ascii="Calibri" w:eastAsia="Calibri" w:hAnsi="Calibri" w:cs="Calibri"/>
          <w:sz w:val="20"/>
          <w:szCs w:val="20"/>
        </w:rPr>
        <w:t>March 30, 2020, New emergency measures. Curfew extended to April 12.</w:t>
      </w:r>
    </w:p>
    <w:p w14:paraId="670BFFD3" w14:textId="77777777" w:rsidR="006F7405" w:rsidRDefault="006F7405" w:rsidP="008105EB">
      <w:pPr>
        <w:numPr>
          <w:ilvl w:val="0"/>
          <w:numId w:val="30"/>
        </w:numPr>
        <w:spacing w:after="0" w:line="257" w:lineRule="auto"/>
        <w:jc w:val="both"/>
        <w:rPr>
          <w:rFonts w:eastAsiaTheme="minorEastAsia"/>
          <w:color w:val="000000" w:themeColor="text1"/>
          <w:sz w:val="20"/>
          <w:szCs w:val="20"/>
        </w:rPr>
      </w:pPr>
      <w:r w:rsidRPr="37F3C99F">
        <w:rPr>
          <w:rFonts w:ascii="Calibri" w:eastAsia="Calibri" w:hAnsi="Calibri" w:cs="Calibri"/>
          <w:sz w:val="20"/>
          <w:szCs w:val="20"/>
        </w:rPr>
        <w:t xml:space="preserve">April 1, 2020, validity of the curfew for supermarket, pharmacy and gas stations, Monday, Wednesday and Friday. </w:t>
      </w:r>
      <w:proofErr w:type="spellStart"/>
      <w:r w:rsidRPr="37F3C99F">
        <w:rPr>
          <w:rFonts w:ascii="Calibri" w:eastAsia="Calibri" w:hAnsi="Calibri" w:cs="Calibri"/>
          <w:sz w:val="20"/>
          <w:szCs w:val="20"/>
        </w:rPr>
        <w:t>Pulperías</w:t>
      </w:r>
      <w:proofErr w:type="spellEnd"/>
      <w:r w:rsidRPr="37F3C99F">
        <w:rPr>
          <w:rFonts w:ascii="Calibri" w:eastAsia="Calibri" w:hAnsi="Calibri" w:cs="Calibri"/>
          <w:sz w:val="20"/>
          <w:szCs w:val="20"/>
        </w:rPr>
        <w:t xml:space="preserve"> and Mercaditos open every day in neighborhoods and neighborhoods.</w:t>
      </w:r>
    </w:p>
    <w:p w14:paraId="526239C3" w14:textId="77777777" w:rsidR="006F7405" w:rsidRDefault="006F7405" w:rsidP="008105EB">
      <w:pPr>
        <w:pStyle w:val="ListParagraph"/>
        <w:numPr>
          <w:ilvl w:val="0"/>
          <w:numId w:val="30"/>
        </w:numPr>
        <w:spacing w:after="0" w:line="257" w:lineRule="auto"/>
        <w:jc w:val="both"/>
        <w:rPr>
          <w:rFonts w:eastAsiaTheme="minorEastAsia"/>
          <w:color w:val="000000" w:themeColor="text1"/>
          <w:sz w:val="20"/>
          <w:szCs w:val="20"/>
          <w:lang w:val="es-HN"/>
        </w:rPr>
      </w:pPr>
      <w:r w:rsidRPr="37F3C99F">
        <w:rPr>
          <w:rFonts w:ascii="Calibri" w:eastAsia="Calibri" w:hAnsi="Calibri" w:cs="Calibri"/>
          <w:sz w:val="20"/>
          <w:szCs w:val="20"/>
        </w:rPr>
        <w:t xml:space="preserve">April 5, 2020, Prohibits the transfer from one municipality to another, unless it carries a Safe-conduct. </w:t>
      </w:r>
      <w:proofErr w:type="spellStart"/>
      <w:r w:rsidRPr="37F3C99F">
        <w:rPr>
          <w:rFonts w:ascii="Calibri" w:eastAsia="Calibri" w:hAnsi="Calibri" w:cs="Calibri"/>
          <w:sz w:val="20"/>
          <w:szCs w:val="20"/>
          <w:lang w:val="es-HN"/>
        </w:rPr>
        <w:t>Food</w:t>
      </w:r>
      <w:proofErr w:type="spellEnd"/>
      <w:r w:rsidRPr="37F3C99F">
        <w:rPr>
          <w:rFonts w:ascii="Calibri" w:eastAsia="Calibri" w:hAnsi="Calibri" w:cs="Calibri"/>
          <w:sz w:val="20"/>
          <w:szCs w:val="20"/>
          <w:lang w:val="es-HN"/>
        </w:rPr>
        <w:t xml:space="preserve"> </w:t>
      </w:r>
      <w:proofErr w:type="spellStart"/>
      <w:r w:rsidRPr="37F3C99F">
        <w:rPr>
          <w:rFonts w:ascii="Calibri" w:eastAsia="Calibri" w:hAnsi="Calibri" w:cs="Calibri"/>
          <w:sz w:val="20"/>
          <w:szCs w:val="20"/>
          <w:lang w:val="es-HN"/>
        </w:rPr>
        <w:t>transport</w:t>
      </w:r>
      <w:proofErr w:type="spellEnd"/>
      <w:r w:rsidRPr="37F3C99F">
        <w:rPr>
          <w:rFonts w:ascii="Calibri" w:eastAsia="Calibri" w:hAnsi="Calibri" w:cs="Calibri"/>
          <w:sz w:val="20"/>
          <w:szCs w:val="20"/>
          <w:lang w:val="es-HN"/>
        </w:rPr>
        <w:t xml:space="preserve"> </w:t>
      </w:r>
      <w:proofErr w:type="spellStart"/>
      <w:r w:rsidRPr="37F3C99F">
        <w:rPr>
          <w:rFonts w:ascii="Calibri" w:eastAsia="Calibri" w:hAnsi="Calibri" w:cs="Calibri"/>
          <w:sz w:val="20"/>
          <w:szCs w:val="20"/>
          <w:lang w:val="es-HN"/>
        </w:rPr>
        <w:t>units</w:t>
      </w:r>
      <w:proofErr w:type="spellEnd"/>
      <w:r w:rsidRPr="37F3C99F">
        <w:rPr>
          <w:rFonts w:ascii="Calibri" w:eastAsia="Calibri" w:hAnsi="Calibri" w:cs="Calibri"/>
          <w:sz w:val="20"/>
          <w:szCs w:val="20"/>
          <w:lang w:val="es-HN"/>
        </w:rPr>
        <w:t xml:space="preserve"> </w:t>
      </w:r>
      <w:proofErr w:type="spellStart"/>
      <w:r w:rsidRPr="37F3C99F">
        <w:rPr>
          <w:rFonts w:ascii="Calibri" w:eastAsia="Calibri" w:hAnsi="Calibri" w:cs="Calibri"/>
          <w:sz w:val="20"/>
          <w:szCs w:val="20"/>
          <w:lang w:val="es-HN"/>
        </w:rPr>
        <w:t>must</w:t>
      </w:r>
      <w:proofErr w:type="spellEnd"/>
      <w:r w:rsidRPr="37F3C99F">
        <w:rPr>
          <w:rFonts w:ascii="Calibri" w:eastAsia="Calibri" w:hAnsi="Calibri" w:cs="Calibri"/>
          <w:sz w:val="20"/>
          <w:szCs w:val="20"/>
          <w:lang w:val="es-HN"/>
        </w:rPr>
        <w:t xml:space="preserve"> </w:t>
      </w:r>
      <w:proofErr w:type="spellStart"/>
      <w:r w:rsidRPr="37F3C99F">
        <w:rPr>
          <w:rFonts w:ascii="Calibri" w:eastAsia="Calibri" w:hAnsi="Calibri" w:cs="Calibri"/>
          <w:sz w:val="20"/>
          <w:szCs w:val="20"/>
          <w:lang w:val="es-HN"/>
        </w:rPr>
        <w:t>have</w:t>
      </w:r>
      <w:proofErr w:type="spellEnd"/>
      <w:r w:rsidRPr="37F3C99F">
        <w:rPr>
          <w:rFonts w:ascii="Calibri" w:eastAsia="Calibri" w:hAnsi="Calibri" w:cs="Calibri"/>
          <w:sz w:val="20"/>
          <w:szCs w:val="20"/>
          <w:lang w:val="es-HN"/>
        </w:rPr>
        <w:t xml:space="preserve"> </w:t>
      </w:r>
      <w:proofErr w:type="spellStart"/>
      <w:r w:rsidRPr="37F3C99F">
        <w:rPr>
          <w:rFonts w:ascii="Calibri" w:eastAsia="Calibri" w:hAnsi="Calibri" w:cs="Calibri"/>
          <w:sz w:val="20"/>
          <w:szCs w:val="20"/>
          <w:lang w:val="es-HN"/>
        </w:rPr>
        <w:t>biosecurity</w:t>
      </w:r>
      <w:proofErr w:type="spellEnd"/>
      <w:r w:rsidRPr="37F3C99F">
        <w:rPr>
          <w:rFonts w:ascii="Calibri" w:eastAsia="Calibri" w:hAnsi="Calibri" w:cs="Calibri"/>
          <w:sz w:val="20"/>
          <w:szCs w:val="20"/>
          <w:lang w:val="es-HN"/>
        </w:rPr>
        <w:t xml:space="preserve"> </w:t>
      </w:r>
      <w:proofErr w:type="spellStart"/>
      <w:r w:rsidRPr="37F3C99F">
        <w:rPr>
          <w:rFonts w:ascii="Calibri" w:eastAsia="Calibri" w:hAnsi="Calibri" w:cs="Calibri"/>
          <w:sz w:val="20"/>
          <w:szCs w:val="20"/>
          <w:lang w:val="es-HN"/>
        </w:rPr>
        <w:t>measures</w:t>
      </w:r>
      <w:proofErr w:type="spellEnd"/>
      <w:r w:rsidRPr="37F3C99F">
        <w:rPr>
          <w:rFonts w:ascii="Calibri" w:eastAsia="Calibri" w:hAnsi="Calibri" w:cs="Calibri"/>
          <w:sz w:val="20"/>
          <w:szCs w:val="20"/>
          <w:lang w:val="es-HN"/>
        </w:rPr>
        <w:t>.</w:t>
      </w:r>
    </w:p>
    <w:p w14:paraId="1D4ECE33" w14:textId="77777777" w:rsidR="006F7405" w:rsidRDefault="006F7405" w:rsidP="008105EB">
      <w:pPr>
        <w:pStyle w:val="ListParagraph"/>
        <w:numPr>
          <w:ilvl w:val="0"/>
          <w:numId w:val="30"/>
        </w:numPr>
        <w:spacing w:after="0" w:line="257" w:lineRule="auto"/>
        <w:jc w:val="both"/>
        <w:rPr>
          <w:rFonts w:eastAsiaTheme="minorEastAsia"/>
          <w:color w:val="000000" w:themeColor="text1"/>
          <w:sz w:val="20"/>
          <w:szCs w:val="20"/>
        </w:rPr>
      </w:pPr>
      <w:r w:rsidRPr="37F3C99F">
        <w:rPr>
          <w:rFonts w:ascii="Calibri" w:eastAsia="Calibri" w:hAnsi="Calibri" w:cs="Calibri"/>
          <w:sz w:val="20"/>
          <w:szCs w:val="20"/>
        </w:rPr>
        <w:t xml:space="preserve">April 6, 2020, guarantee restrictions for an absolute curfew for the department of Cortes and the municipality of El </w:t>
      </w:r>
      <w:proofErr w:type="spellStart"/>
      <w:r w:rsidRPr="37F3C99F">
        <w:rPr>
          <w:rFonts w:ascii="Calibri" w:eastAsia="Calibri" w:hAnsi="Calibri" w:cs="Calibri"/>
          <w:sz w:val="20"/>
          <w:szCs w:val="20"/>
        </w:rPr>
        <w:t>Progreso</w:t>
      </w:r>
      <w:proofErr w:type="spellEnd"/>
      <w:r w:rsidRPr="37F3C99F">
        <w:rPr>
          <w:rFonts w:ascii="Calibri" w:eastAsia="Calibri" w:hAnsi="Calibri" w:cs="Calibri"/>
          <w:sz w:val="20"/>
          <w:szCs w:val="20"/>
        </w:rPr>
        <w:t>.</w:t>
      </w:r>
    </w:p>
    <w:p w14:paraId="734944A1" w14:textId="77777777" w:rsidR="006F7405" w:rsidRDefault="006F7405" w:rsidP="008105EB">
      <w:pPr>
        <w:pStyle w:val="ListParagraph"/>
        <w:numPr>
          <w:ilvl w:val="0"/>
          <w:numId w:val="30"/>
        </w:numPr>
        <w:spacing w:after="0" w:line="257" w:lineRule="auto"/>
        <w:jc w:val="both"/>
        <w:rPr>
          <w:rFonts w:eastAsiaTheme="minorEastAsia"/>
          <w:color w:val="000000" w:themeColor="text1"/>
          <w:sz w:val="20"/>
          <w:szCs w:val="20"/>
        </w:rPr>
      </w:pPr>
      <w:r w:rsidRPr="37F3C99F">
        <w:rPr>
          <w:rFonts w:ascii="Calibri" w:eastAsia="Calibri" w:hAnsi="Calibri" w:cs="Calibri"/>
          <w:sz w:val="20"/>
          <w:szCs w:val="20"/>
        </w:rPr>
        <w:t>April 7, 2020, CONATEL and telecommunications operators, in consensus, operators the continuity of services for all Hondurans people.</w:t>
      </w:r>
    </w:p>
    <w:p w14:paraId="5CDAC6FA" w14:textId="77777777" w:rsidR="006F7405" w:rsidRDefault="006F7405" w:rsidP="008105EB">
      <w:pPr>
        <w:pStyle w:val="ListParagraph"/>
        <w:numPr>
          <w:ilvl w:val="0"/>
          <w:numId w:val="30"/>
        </w:numPr>
        <w:spacing w:after="0" w:line="257" w:lineRule="auto"/>
        <w:jc w:val="both"/>
        <w:rPr>
          <w:rFonts w:eastAsiaTheme="minorEastAsia"/>
          <w:color w:val="000000" w:themeColor="text1"/>
          <w:sz w:val="20"/>
          <w:szCs w:val="20"/>
        </w:rPr>
      </w:pPr>
      <w:r w:rsidRPr="37F3C99F">
        <w:rPr>
          <w:rFonts w:ascii="Calibri" w:eastAsia="Calibri" w:hAnsi="Calibri" w:cs="Calibri"/>
          <w:sz w:val="20"/>
          <w:szCs w:val="20"/>
        </w:rPr>
        <w:t>April 8, 2020, New emergency measures. Curfew extended to April 19.</w:t>
      </w:r>
    </w:p>
    <w:p w14:paraId="501053A3" w14:textId="77777777" w:rsidR="006F7405" w:rsidRDefault="006F7405" w:rsidP="008105EB">
      <w:pPr>
        <w:pStyle w:val="ListParagraph"/>
        <w:numPr>
          <w:ilvl w:val="0"/>
          <w:numId w:val="30"/>
        </w:numPr>
        <w:spacing w:after="0" w:line="257" w:lineRule="auto"/>
        <w:jc w:val="both"/>
        <w:rPr>
          <w:rFonts w:eastAsiaTheme="minorEastAsia"/>
          <w:color w:val="000000" w:themeColor="text1"/>
          <w:sz w:val="20"/>
          <w:szCs w:val="20"/>
        </w:rPr>
      </w:pPr>
      <w:r w:rsidRPr="37F3C99F">
        <w:rPr>
          <w:sz w:val="20"/>
          <w:szCs w:val="20"/>
        </w:rPr>
        <w:t>April 15, 2020, Transparency Portal for the emergency by Covid-19</w:t>
      </w:r>
    </w:p>
    <w:p w14:paraId="1D6586DC" w14:textId="77777777" w:rsidR="006F7405" w:rsidRDefault="006F7405" w:rsidP="008105EB">
      <w:pPr>
        <w:pStyle w:val="ListParagraph"/>
        <w:numPr>
          <w:ilvl w:val="0"/>
          <w:numId w:val="30"/>
        </w:numPr>
        <w:rPr>
          <w:rFonts w:eastAsiaTheme="minorEastAsia"/>
          <w:color w:val="000000" w:themeColor="text1"/>
          <w:sz w:val="20"/>
          <w:szCs w:val="20"/>
        </w:rPr>
      </w:pPr>
      <w:r w:rsidRPr="37F3C99F">
        <w:rPr>
          <w:sz w:val="20"/>
          <w:szCs w:val="20"/>
        </w:rPr>
        <w:t>April 19,2020, It was determined to extend the current absolute curfew, from Sunday 19 to Sunday April 26.</w:t>
      </w:r>
    </w:p>
    <w:p w14:paraId="5AF355F3" w14:textId="77777777" w:rsidR="006F7405" w:rsidRPr="00D96B51" w:rsidRDefault="006F7405" w:rsidP="008105EB">
      <w:pPr>
        <w:pStyle w:val="ListParagraph"/>
        <w:numPr>
          <w:ilvl w:val="0"/>
          <w:numId w:val="30"/>
        </w:numPr>
        <w:rPr>
          <w:rFonts w:eastAsiaTheme="minorEastAsia"/>
          <w:color w:val="000000" w:themeColor="text1"/>
          <w:sz w:val="20"/>
          <w:szCs w:val="20"/>
        </w:rPr>
      </w:pPr>
      <w:r w:rsidRPr="37F3C99F">
        <w:rPr>
          <w:sz w:val="20"/>
          <w:szCs w:val="20"/>
        </w:rPr>
        <w:t xml:space="preserve">April 22,2020, The state of exception for Colón, Cortés and El </w:t>
      </w:r>
      <w:proofErr w:type="spellStart"/>
      <w:r w:rsidRPr="37F3C99F">
        <w:rPr>
          <w:sz w:val="20"/>
          <w:szCs w:val="20"/>
        </w:rPr>
        <w:t>Progreso</w:t>
      </w:r>
      <w:proofErr w:type="spellEnd"/>
      <w:r w:rsidRPr="37F3C99F">
        <w:rPr>
          <w:sz w:val="20"/>
          <w:szCs w:val="20"/>
        </w:rPr>
        <w:t>, Yoro extends until May 1.</w:t>
      </w:r>
    </w:p>
    <w:p w14:paraId="443535AD" w14:textId="77777777" w:rsidR="006F7405" w:rsidRPr="00CE01A3" w:rsidRDefault="006F7405" w:rsidP="008105EB">
      <w:pPr>
        <w:pStyle w:val="ListParagraph"/>
        <w:numPr>
          <w:ilvl w:val="0"/>
          <w:numId w:val="30"/>
        </w:numPr>
        <w:rPr>
          <w:rFonts w:eastAsiaTheme="minorEastAsia"/>
          <w:color w:val="000000" w:themeColor="text1"/>
          <w:sz w:val="20"/>
          <w:szCs w:val="20"/>
        </w:rPr>
      </w:pPr>
      <w:r w:rsidRPr="37F3C99F">
        <w:rPr>
          <w:sz w:val="20"/>
          <w:szCs w:val="20"/>
        </w:rPr>
        <w:t xml:space="preserve">April 26,2020, Notice to: Colón, Cortés, El </w:t>
      </w:r>
      <w:proofErr w:type="spellStart"/>
      <w:r w:rsidRPr="37F3C99F">
        <w:rPr>
          <w:sz w:val="20"/>
          <w:szCs w:val="20"/>
        </w:rPr>
        <w:t>Progreso</w:t>
      </w:r>
      <w:proofErr w:type="spellEnd"/>
      <w:r w:rsidRPr="37F3C99F">
        <w:rPr>
          <w:sz w:val="20"/>
          <w:szCs w:val="20"/>
        </w:rPr>
        <w:t xml:space="preserve">, Yoro and Las Vegas, Santa Barbara, remain in the absolute curfew. </w:t>
      </w:r>
    </w:p>
    <w:p w14:paraId="485904FD" w14:textId="77777777" w:rsidR="006F7405" w:rsidRPr="006222C4" w:rsidRDefault="006F7405" w:rsidP="008105EB">
      <w:pPr>
        <w:pStyle w:val="ListParagraph"/>
        <w:numPr>
          <w:ilvl w:val="0"/>
          <w:numId w:val="30"/>
        </w:numPr>
        <w:rPr>
          <w:rFonts w:eastAsiaTheme="minorEastAsia"/>
          <w:color w:val="000000" w:themeColor="text1"/>
          <w:sz w:val="20"/>
          <w:szCs w:val="20"/>
        </w:rPr>
      </w:pPr>
      <w:r w:rsidRPr="37F3C99F">
        <w:rPr>
          <w:sz w:val="20"/>
          <w:szCs w:val="20"/>
        </w:rPr>
        <w:t xml:space="preserve">April 26,2020, It was determined to extend the current absolute curfew, from Sunday, April 26 to Sunday, May 03. </w:t>
      </w:r>
    </w:p>
    <w:p w14:paraId="1A214145" w14:textId="77777777" w:rsidR="006F7405" w:rsidRPr="008663D2" w:rsidRDefault="006F7405" w:rsidP="008105EB">
      <w:pPr>
        <w:pStyle w:val="ListParagraph"/>
        <w:numPr>
          <w:ilvl w:val="0"/>
          <w:numId w:val="30"/>
        </w:numPr>
        <w:rPr>
          <w:rFonts w:eastAsiaTheme="minorEastAsia"/>
          <w:color w:val="000000" w:themeColor="text1"/>
          <w:sz w:val="20"/>
          <w:szCs w:val="20"/>
        </w:rPr>
      </w:pPr>
      <w:r w:rsidRPr="37F3C99F">
        <w:rPr>
          <w:rFonts w:eastAsiaTheme="minorEastAsia"/>
          <w:sz w:val="20"/>
          <w:szCs w:val="20"/>
        </w:rPr>
        <w:t>May 3, 2020, Absolute curfew extended until May 17 and circulation restricted to one digit per day</w:t>
      </w:r>
    </w:p>
    <w:p w14:paraId="08D1A200" w14:textId="77777777" w:rsidR="006F7405" w:rsidRPr="00F85304" w:rsidRDefault="006F7405" w:rsidP="008105EB">
      <w:pPr>
        <w:pStyle w:val="ListParagraph"/>
        <w:numPr>
          <w:ilvl w:val="0"/>
          <w:numId w:val="30"/>
        </w:numPr>
        <w:rPr>
          <w:rFonts w:eastAsiaTheme="minorEastAsia"/>
          <w:color w:val="000000" w:themeColor="text1"/>
          <w:sz w:val="20"/>
          <w:szCs w:val="20"/>
        </w:rPr>
      </w:pPr>
      <w:r w:rsidRPr="37F3C99F">
        <w:rPr>
          <w:rFonts w:eastAsiaTheme="minorEastAsia"/>
          <w:sz w:val="20"/>
          <w:szCs w:val="20"/>
        </w:rPr>
        <w:t xml:space="preserve">May 6, 2020, absolute curfew for El </w:t>
      </w:r>
      <w:proofErr w:type="spellStart"/>
      <w:r w:rsidRPr="37F3C99F">
        <w:rPr>
          <w:rFonts w:eastAsiaTheme="minorEastAsia"/>
          <w:sz w:val="20"/>
          <w:szCs w:val="20"/>
        </w:rPr>
        <w:t>Progreso</w:t>
      </w:r>
      <w:proofErr w:type="spellEnd"/>
      <w:r w:rsidRPr="37F3C99F">
        <w:rPr>
          <w:rFonts w:eastAsiaTheme="minorEastAsia"/>
          <w:sz w:val="20"/>
          <w:szCs w:val="20"/>
        </w:rPr>
        <w:t>, Yoro and Las Vegas, Santa Barbara</w:t>
      </w:r>
      <w:r w:rsidRPr="37F3C99F">
        <w:rPr>
          <w:sz w:val="20"/>
          <w:szCs w:val="20"/>
        </w:rPr>
        <w:t xml:space="preserve"> </w:t>
      </w:r>
      <w:r w:rsidRPr="37F3C99F">
        <w:rPr>
          <w:rFonts w:eastAsiaTheme="minorEastAsia"/>
          <w:sz w:val="20"/>
          <w:szCs w:val="20"/>
        </w:rPr>
        <w:t>from Wednesday May 6 at 11:00 pm until Sunday May 10 at 11:00 pm.</w:t>
      </w:r>
    </w:p>
    <w:p w14:paraId="6D409ABC" w14:textId="60D2ACA4" w:rsidR="006F7405" w:rsidRPr="0020781D" w:rsidRDefault="006F7405" w:rsidP="008105EB">
      <w:pPr>
        <w:pStyle w:val="ListParagraph"/>
        <w:numPr>
          <w:ilvl w:val="0"/>
          <w:numId w:val="30"/>
        </w:numPr>
        <w:rPr>
          <w:rFonts w:eastAsiaTheme="minorEastAsia"/>
          <w:color w:val="000000" w:themeColor="text1"/>
          <w:sz w:val="20"/>
          <w:szCs w:val="20"/>
        </w:rPr>
      </w:pPr>
      <w:r w:rsidRPr="37F3C99F">
        <w:rPr>
          <w:rFonts w:eastAsiaTheme="minorEastAsia"/>
          <w:sz w:val="20"/>
          <w:szCs w:val="20"/>
        </w:rPr>
        <w:t>May 10, 2020, Absolute curfew still in effect.</w:t>
      </w:r>
    </w:p>
    <w:p w14:paraId="0D35F8EE" w14:textId="45B89C06" w:rsidR="0020781D" w:rsidRPr="0080062C" w:rsidRDefault="0020781D" w:rsidP="008105EB">
      <w:pPr>
        <w:pStyle w:val="ListParagraph"/>
        <w:numPr>
          <w:ilvl w:val="0"/>
          <w:numId w:val="30"/>
        </w:numPr>
        <w:rPr>
          <w:rFonts w:eastAsiaTheme="minorEastAsia"/>
          <w:color w:val="000000" w:themeColor="text1"/>
          <w:sz w:val="20"/>
          <w:szCs w:val="20"/>
        </w:rPr>
      </w:pPr>
      <w:r w:rsidRPr="37F3C99F">
        <w:rPr>
          <w:rFonts w:eastAsiaTheme="minorEastAsia"/>
          <w:sz w:val="20"/>
          <w:szCs w:val="20"/>
        </w:rPr>
        <w:t>May 24, 2020,</w:t>
      </w:r>
      <w:r w:rsidRPr="37F3C99F">
        <w:rPr>
          <w:sz w:val="20"/>
          <w:szCs w:val="20"/>
        </w:rPr>
        <w:t xml:space="preserve"> </w:t>
      </w:r>
      <w:r w:rsidRPr="37F3C99F">
        <w:rPr>
          <w:rFonts w:eastAsiaTheme="minorEastAsia"/>
          <w:sz w:val="20"/>
          <w:szCs w:val="20"/>
        </w:rPr>
        <w:t>It was determined to extend the current absolute curfew, from Sunday, May 24 to Sunday, May 31.</w:t>
      </w:r>
    </w:p>
    <w:p w14:paraId="56467F20" w14:textId="3AD484C1" w:rsidR="0080062C" w:rsidRPr="0080062C" w:rsidRDefault="0080062C" w:rsidP="008105EB">
      <w:pPr>
        <w:pStyle w:val="ListParagraph"/>
        <w:numPr>
          <w:ilvl w:val="0"/>
          <w:numId w:val="30"/>
        </w:numPr>
        <w:rPr>
          <w:rFonts w:eastAsiaTheme="minorEastAsia"/>
          <w:color w:val="000000" w:themeColor="text1"/>
          <w:sz w:val="20"/>
          <w:szCs w:val="20"/>
        </w:rPr>
      </w:pPr>
      <w:r w:rsidRPr="37F3C99F">
        <w:rPr>
          <w:rFonts w:eastAsiaTheme="minorEastAsia"/>
          <w:sz w:val="20"/>
          <w:szCs w:val="20"/>
        </w:rPr>
        <w:lastRenderedPageBreak/>
        <w:t>May 31, 2020, it was determined to extend the curfew from Sunday, May 31 to Sunday, June 7, only people whose identity number ends from 1 to 5 will be able to circulate Monday to Friday, respectively Saturday and Sunday, remains absolute.</w:t>
      </w:r>
    </w:p>
    <w:p w14:paraId="56D79F7B" w14:textId="6B60A9C0" w:rsidR="5019368F" w:rsidRDefault="5019368F" w:rsidP="008105EB">
      <w:pPr>
        <w:pStyle w:val="ListParagraph"/>
        <w:numPr>
          <w:ilvl w:val="0"/>
          <w:numId w:val="30"/>
        </w:numPr>
        <w:rPr>
          <w:rFonts w:eastAsiaTheme="minorEastAsia"/>
          <w:color w:val="000000" w:themeColor="text1"/>
        </w:rPr>
      </w:pPr>
      <w:r w:rsidRPr="37F3C99F">
        <w:t xml:space="preserve">June 7,2020, Red Alert extended to </w:t>
      </w:r>
      <w:proofErr w:type="spellStart"/>
      <w:r w:rsidRPr="37F3C99F">
        <w:t>june</w:t>
      </w:r>
      <w:proofErr w:type="spellEnd"/>
      <w:r w:rsidRPr="37F3C99F">
        <w:t xml:space="preserve"> 14 only people whose identity number ends from 6 to 0 will be able to circulate Monday to Friday, respectively Saturday and Sunday, remains absolute.</w:t>
      </w:r>
    </w:p>
    <w:p w14:paraId="6782910A" w14:textId="18F92275" w:rsidR="599DD534" w:rsidRDefault="599DD534" w:rsidP="008105EB">
      <w:pPr>
        <w:pStyle w:val="ListParagraph"/>
        <w:numPr>
          <w:ilvl w:val="0"/>
          <w:numId w:val="30"/>
        </w:numPr>
        <w:rPr>
          <w:rFonts w:eastAsiaTheme="minorEastAsia"/>
          <w:color w:val="000000" w:themeColor="text1"/>
        </w:rPr>
      </w:pPr>
      <w:r w:rsidRPr="37F3C99F">
        <w:t xml:space="preserve">June 14, 2020, Red Alert extended to </w:t>
      </w:r>
      <w:proofErr w:type="spellStart"/>
      <w:r w:rsidRPr="37F3C99F">
        <w:t>june</w:t>
      </w:r>
      <w:proofErr w:type="spellEnd"/>
      <w:r w:rsidRPr="37F3C99F">
        <w:t xml:space="preserve"> 28 only people whose identity number ends from 1 to 5 will be able to circulate Monday to Friday, respectively Saturday and Sunday, remains absolute.</w:t>
      </w:r>
    </w:p>
    <w:p w14:paraId="26845252" w14:textId="407CD219" w:rsidR="539A1878" w:rsidRDefault="539A1878" w:rsidP="008105EB">
      <w:pPr>
        <w:pStyle w:val="ListParagraph"/>
        <w:numPr>
          <w:ilvl w:val="0"/>
          <w:numId w:val="30"/>
        </w:numPr>
        <w:rPr>
          <w:rFonts w:eastAsiaTheme="minorEastAsia"/>
          <w:color w:val="000000" w:themeColor="text1"/>
        </w:rPr>
      </w:pPr>
      <w:r w:rsidRPr="37F3C99F">
        <w:t xml:space="preserve">June 21, 2020, Red Alert extended to </w:t>
      </w:r>
      <w:proofErr w:type="spellStart"/>
      <w:r w:rsidRPr="37F3C99F">
        <w:t>june</w:t>
      </w:r>
      <w:proofErr w:type="spellEnd"/>
      <w:r w:rsidRPr="37F3C99F">
        <w:t xml:space="preserve"> 28 only people whose identity number ends from 6 to 0 will be able to circulate Monday to Friday, respectively Saturday and Sunday, remains absolute.</w:t>
      </w:r>
    </w:p>
    <w:p w14:paraId="2C2C4969" w14:textId="610E3389" w:rsidR="658BC49A" w:rsidRDefault="658BC49A" w:rsidP="008105EB">
      <w:pPr>
        <w:pStyle w:val="ListParagraph"/>
        <w:numPr>
          <w:ilvl w:val="0"/>
          <w:numId w:val="30"/>
        </w:numPr>
        <w:rPr>
          <w:rFonts w:eastAsiaTheme="minorEastAsia"/>
          <w:color w:val="000000" w:themeColor="text1"/>
        </w:rPr>
      </w:pPr>
      <w:r w:rsidRPr="37F3C99F">
        <w:t xml:space="preserve">June 28, 2020, Red Alert extended to </w:t>
      </w:r>
      <w:proofErr w:type="spellStart"/>
      <w:r w:rsidRPr="37F3C99F">
        <w:t>july</w:t>
      </w:r>
      <w:proofErr w:type="spellEnd"/>
      <w:r w:rsidRPr="37F3C99F">
        <w:t xml:space="preserve"> 12 only people whose identity number ends from 1 to 5 will be able to circulate Monday to Friday first week, respectively Saturday and Sunday, remains absolute.</w:t>
      </w:r>
    </w:p>
    <w:p w14:paraId="365715C8" w14:textId="30D4F9AD" w:rsidR="658BC49A" w:rsidRDefault="658BC49A" w:rsidP="008105EB">
      <w:pPr>
        <w:pStyle w:val="ListParagraph"/>
        <w:numPr>
          <w:ilvl w:val="0"/>
          <w:numId w:val="30"/>
        </w:numPr>
        <w:rPr>
          <w:rFonts w:eastAsiaTheme="minorEastAsia"/>
          <w:color w:val="000000" w:themeColor="text1"/>
        </w:rPr>
      </w:pPr>
      <w:r w:rsidRPr="37F3C99F">
        <w:t>June, 28,2020, Restriction on the mobility of vehicles according to the termination of the last digit license plate.</w:t>
      </w:r>
    </w:p>
    <w:p w14:paraId="68AA311E" w14:textId="5D96CDA0" w:rsidR="658BC49A" w:rsidRDefault="658BC49A" w:rsidP="008105EB">
      <w:pPr>
        <w:pStyle w:val="ListParagraph"/>
        <w:numPr>
          <w:ilvl w:val="0"/>
          <w:numId w:val="30"/>
        </w:numPr>
        <w:rPr>
          <w:rFonts w:eastAsiaTheme="minorEastAsia"/>
          <w:color w:val="000000" w:themeColor="text1"/>
        </w:rPr>
      </w:pPr>
      <w:r w:rsidRPr="37F3C99F">
        <w:t>June, 28, 2020, the use of face masks is mandatory.</w:t>
      </w:r>
    </w:p>
    <w:p w14:paraId="7D060CB9" w14:textId="5154A85A" w:rsidR="658BC49A" w:rsidRDefault="658BC49A" w:rsidP="008105EB">
      <w:pPr>
        <w:pStyle w:val="ListParagraph"/>
        <w:numPr>
          <w:ilvl w:val="0"/>
          <w:numId w:val="30"/>
        </w:numPr>
        <w:rPr>
          <w:rFonts w:eastAsiaTheme="minorEastAsia"/>
          <w:color w:val="FF0000"/>
        </w:rPr>
      </w:pPr>
      <w:r w:rsidRPr="37F3C99F">
        <w:t xml:space="preserve">June, 29, 2020, Suspension of the circulation notice for the last digit of the car registration. </w:t>
      </w:r>
    </w:p>
    <w:p w14:paraId="549E43AE" w14:textId="169C33D2" w:rsidR="658BC49A" w:rsidRDefault="2F72D476" w:rsidP="008105EB">
      <w:pPr>
        <w:pStyle w:val="ListParagraph"/>
        <w:numPr>
          <w:ilvl w:val="0"/>
          <w:numId w:val="30"/>
        </w:numPr>
        <w:rPr>
          <w:rFonts w:eastAsiaTheme="minorEastAsia"/>
          <w:color w:val="000000" w:themeColor="text1"/>
        </w:rPr>
      </w:pPr>
      <w:r w:rsidRPr="005AA23B">
        <w:t xml:space="preserve">July, 5, 2020 Still Red Alert extended to </w:t>
      </w:r>
      <w:proofErr w:type="spellStart"/>
      <w:r w:rsidRPr="005AA23B">
        <w:t>july</w:t>
      </w:r>
      <w:proofErr w:type="spellEnd"/>
      <w:r w:rsidRPr="005AA23B">
        <w:t xml:space="preserve"> 12 only people whose identity number ends from 6 to 0 will be able to circulate Monday to Friday, respectively Saturday and Sunday, remains absolute.</w:t>
      </w:r>
    </w:p>
    <w:p w14:paraId="20286081" w14:textId="794C2CF0" w:rsidR="006F7405" w:rsidRPr="00D4373F" w:rsidRDefault="5D196049" w:rsidP="008105EB">
      <w:pPr>
        <w:pStyle w:val="ListParagraph"/>
        <w:numPr>
          <w:ilvl w:val="0"/>
          <w:numId w:val="31"/>
        </w:numPr>
        <w:spacing w:line="240" w:lineRule="auto"/>
        <w:rPr>
          <w:rFonts w:eastAsiaTheme="minorEastAsia"/>
          <w:color w:val="000000" w:themeColor="text1"/>
        </w:rPr>
      </w:pPr>
      <w:r w:rsidRPr="77D21308">
        <w:rPr>
          <w:rFonts w:ascii="Calibri" w:eastAsia="Calibri" w:hAnsi="Calibri" w:cs="Calibri"/>
        </w:rPr>
        <w:t xml:space="preserve">July, 12, 2020 Still Red Alert extended to </w:t>
      </w:r>
      <w:proofErr w:type="spellStart"/>
      <w:r w:rsidRPr="77D21308">
        <w:rPr>
          <w:rFonts w:ascii="Calibri" w:eastAsia="Calibri" w:hAnsi="Calibri" w:cs="Calibri"/>
        </w:rPr>
        <w:t>july</w:t>
      </w:r>
      <w:proofErr w:type="spellEnd"/>
      <w:r w:rsidRPr="77D21308">
        <w:rPr>
          <w:rFonts w:ascii="Calibri" w:eastAsia="Calibri" w:hAnsi="Calibri" w:cs="Calibri"/>
        </w:rPr>
        <w:t xml:space="preserve"> 19 only people whose identity number ends from 1 to 5 will be able to circulate Monday to Friday, respectively Saturday and Sunday, remains absolute in the Distrito </w:t>
      </w:r>
      <w:proofErr w:type="spellStart"/>
      <w:r w:rsidRPr="77D21308">
        <w:rPr>
          <w:rFonts w:ascii="Calibri" w:eastAsia="Calibri" w:hAnsi="Calibri" w:cs="Calibri"/>
        </w:rPr>
        <w:t>Central,San</w:t>
      </w:r>
      <w:proofErr w:type="spellEnd"/>
      <w:r w:rsidRPr="77D21308">
        <w:rPr>
          <w:rFonts w:ascii="Calibri" w:eastAsia="Calibri" w:hAnsi="Calibri" w:cs="Calibri"/>
        </w:rPr>
        <w:t xml:space="preserve"> Pedro </w:t>
      </w:r>
      <w:proofErr w:type="spellStart"/>
      <w:r w:rsidRPr="77D21308">
        <w:rPr>
          <w:rFonts w:ascii="Calibri" w:eastAsia="Calibri" w:hAnsi="Calibri" w:cs="Calibri"/>
        </w:rPr>
        <w:t>Sula,Olancho</w:t>
      </w:r>
      <w:proofErr w:type="spellEnd"/>
      <w:r w:rsidRPr="77D21308">
        <w:rPr>
          <w:rFonts w:ascii="Calibri" w:eastAsia="Calibri" w:hAnsi="Calibri" w:cs="Calibri"/>
        </w:rPr>
        <w:t xml:space="preserve">, Choluteca, Atlántida, Comayagua, Santa </w:t>
      </w:r>
      <w:proofErr w:type="spellStart"/>
      <w:r w:rsidRPr="77D21308">
        <w:rPr>
          <w:rFonts w:ascii="Calibri" w:eastAsia="Calibri" w:hAnsi="Calibri" w:cs="Calibri"/>
        </w:rPr>
        <w:t>Bárbara,Lempira</w:t>
      </w:r>
      <w:proofErr w:type="spellEnd"/>
      <w:r w:rsidRPr="77D21308">
        <w:rPr>
          <w:rFonts w:ascii="Calibri" w:eastAsia="Calibri" w:hAnsi="Calibri" w:cs="Calibri"/>
        </w:rPr>
        <w:t xml:space="preserve"> y Colón still remains in phase 0.</w:t>
      </w:r>
    </w:p>
    <w:p w14:paraId="3144EB9B" w14:textId="55678AF5" w:rsidR="006F7405" w:rsidRPr="00D4373F" w:rsidRDefault="5D196049" w:rsidP="008105EB">
      <w:pPr>
        <w:pStyle w:val="ListParagraph"/>
        <w:numPr>
          <w:ilvl w:val="0"/>
          <w:numId w:val="31"/>
        </w:numPr>
        <w:spacing w:line="240" w:lineRule="auto"/>
        <w:rPr>
          <w:rFonts w:eastAsiaTheme="minorEastAsia"/>
          <w:color w:val="000000" w:themeColor="text1"/>
        </w:rPr>
      </w:pPr>
      <w:r w:rsidRPr="77D21308">
        <w:rPr>
          <w:rFonts w:ascii="Calibri" w:eastAsia="Calibri" w:hAnsi="Calibri" w:cs="Calibri"/>
        </w:rPr>
        <w:t>July, 19, 2020  That, it was determined to maintain the absolute curfew throughout the Honduran territory, from Sunday, July 19 at 09:00 pm to Sunday, July 26 at 11:00 pm; and continue with Phase I of the smart opening process except for the Central District, San Pedro Sula, Olancho Choluteca, Atlántida, Comayagua, Santa Bárbara, Lempira and Colón.</w:t>
      </w:r>
    </w:p>
    <w:p w14:paraId="58160B57" w14:textId="1EC2B82E" w:rsidR="006F7405" w:rsidRPr="00D4373F" w:rsidRDefault="5D196049" w:rsidP="008105EB">
      <w:pPr>
        <w:pStyle w:val="ListParagraph"/>
        <w:numPr>
          <w:ilvl w:val="0"/>
          <w:numId w:val="31"/>
        </w:numPr>
        <w:spacing w:line="240" w:lineRule="auto"/>
        <w:rPr>
          <w:rFonts w:eastAsiaTheme="minorEastAsia"/>
          <w:color w:val="000000" w:themeColor="text1"/>
        </w:rPr>
      </w:pPr>
      <w:r w:rsidRPr="77D21308">
        <w:rPr>
          <w:rFonts w:ascii="Calibri" w:eastAsia="Calibri" w:hAnsi="Calibri" w:cs="Calibri"/>
        </w:rPr>
        <w:t>July, 26, 2020 That, it was determined to maintain the absolute curfew in the entire Honduran territory, from Sunday, July 26 at 09:00 pm until Sunday, August 2 at 11:00 pm; and continue with Phase I of the smart opening process except for the Central District, San Pedro Sula, Olancho Choluteca, Atlántida, Comayagua, Santa Bárbara, Lempira and Colón</w:t>
      </w:r>
    </w:p>
    <w:p w14:paraId="4511AF0B" w14:textId="00AE5038" w:rsidR="006F7405" w:rsidRPr="00D4373F" w:rsidRDefault="5D196049" w:rsidP="008105EB">
      <w:pPr>
        <w:pStyle w:val="ListParagraph"/>
        <w:numPr>
          <w:ilvl w:val="0"/>
          <w:numId w:val="31"/>
        </w:numPr>
        <w:spacing w:line="240" w:lineRule="auto"/>
        <w:rPr>
          <w:rFonts w:eastAsiaTheme="minorEastAsia"/>
          <w:color w:val="000000" w:themeColor="text1"/>
        </w:rPr>
      </w:pPr>
      <w:r w:rsidRPr="77D21308">
        <w:rPr>
          <w:rFonts w:ascii="Calibri" w:eastAsia="Calibri" w:hAnsi="Calibri" w:cs="Calibri"/>
        </w:rPr>
        <w:t>July, 29, 2020 Council of Ministers approves to retake phase 1 for economic reactivation throughout the country.</w:t>
      </w:r>
    </w:p>
    <w:p w14:paraId="245C9EE3" w14:textId="6595B78C" w:rsidR="006F7405" w:rsidRPr="00D4373F" w:rsidRDefault="5D196049" w:rsidP="70814B98">
      <w:pPr>
        <w:pStyle w:val="ListParagraph"/>
        <w:numPr>
          <w:ilvl w:val="0"/>
          <w:numId w:val="31"/>
        </w:numPr>
        <w:spacing w:line="240" w:lineRule="auto"/>
        <w:rPr>
          <w:rFonts w:eastAsiaTheme="minorEastAsia"/>
          <w:color w:val="000000" w:themeColor="text1"/>
        </w:rPr>
      </w:pPr>
      <w:r w:rsidRPr="70814B98">
        <w:rPr>
          <w:rFonts w:ascii="Calibri" w:eastAsia="Calibri" w:hAnsi="Calibri" w:cs="Calibri"/>
        </w:rPr>
        <w:t xml:space="preserve">August , 2, 2020 Still Red Alert extended to </w:t>
      </w:r>
      <w:proofErr w:type="spellStart"/>
      <w:r w:rsidRPr="70814B98">
        <w:rPr>
          <w:rFonts w:ascii="Calibri" w:eastAsia="Calibri" w:hAnsi="Calibri" w:cs="Calibri"/>
        </w:rPr>
        <w:t>july</w:t>
      </w:r>
      <w:proofErr w:type="spellEnd"/>
      <w:r w:rsidRPr="70814B98">
        <w:rPr>
          <w:rFonts w:ascii="Calibri" w:eastAsia="Calibri" w:hAnsi="Calibri" w:cs="Calibri"/>
        </w:rPr>
        <w:t xml:space="preserve"> 19 only people whose identity number ends from 1 to 5 will be able to circulate Monday to Friday, respectively Saturday and Sunday</w:t>
      </w:r>
      <w:r>
        <w:t xml:space="preserve"> </w:t>
      </w:r>
      <w:r w:rsidR="076653B5">
        <w:t>.</w:t>
      </w:r>
    </w:p>
    <w:p w14:paraId="665FC551" w14:textId="70B8415A" w:rsidR="00A64BEC" w:rsidRPr="00A33657" w:rsidRDefault="00A64BEC" w:rsidP="70814B98">
      <w:pPr>
        <w:pStyle w:val="ListParagraph"/>
        <w:numPr>
          <w:ilvl w:val="0"/>
          <w:numId w:val="31"/>
        </w:numPr>
        <w:spacing w:line="240" w:lineRule="auto"/>
        <w:rPr>
          <w:rFonts w:eastAsiaTheme="minorEastAsia"/>
        </w:rPr>
      </w:pPr>
      <w:r w:rsidRPr="70814B98">
        <w:t>da</w:t>
      </w:r>
      <w:r w:rsidR="1852B068" w:rsidRPr="70814B98">
        <w:t xml:space="preserve"> August, </w:t>
      </w:r>
      <w:r w:rsidR="1852B068" w:rsidRPr="00A33657">
        <w:t>21, 2020, New circulation calendar nationwide, each number from 1 to 0 will be changed according to the progress of phase 1 of the economic opening and the process of Covid-19 cases.</w:t>
      </w:r>
    </w:p>
    <w:p w14:paraId="2F421FB7" w14:textId="04A8104C" w:rsidR="00A64BEC" w:rsidRPr="000208CE" w:rsidRDefault="3127C479" w:rsidP="20C2428E">
      <w:pPr>
        <w:pStyle w:val="ListParagraph"/>
        <w:numPr>
          <w:ilvl w:val="0"/>
          <w:numId w:val="31"/>
        </w:numPr>
        <w:spacing w:line="240" w:lineRule="auto"/>
        <w:rPr>
          <w:rFonts w:eastAsiaTheme="minorEastAsia"/>
        </w:rPr>
      </w:pPr>
      <w:r>
        <w:t xml:space="preserve">September, 21, 2020 The government authorizes two-digit circulation per day from this </w:t>
      </w:r>
      <w:r w:rsidRPr="000208CE">
        <w:t xml:space="preserve">Mon </w:t>
      </w:r>
      <w:r w:rsidR="1CB1DDF7" w:rsidRPr="000208CE">
        <w:t>y, September 21, until October 4.</w:t>
      </w:r>
    </w:p>
    <w:p w14:paraId="5B95AA2E" w14:textId="3A9221BF" w:rsidR="4BEDD8EC" w:rsidRPr="000208CE" w:rsidRDefault="4BEDD8EC" w:rsidP="20C2428E">
      <w:pPr>
        <w:pStyle w:val="ListParagraph"/>
        <w:numPr>
          <w:ilvl w:val="0"/>
          <w:numId w:val="31"/>
        </w:numPr>
        <w:spacing w:line="240" w:lineRule="auto"/>
        <w:rPr>
          <w:rFonts w:eastAsiaTheme="minorEastAsia"/>
        </w:rPr>
      </w:pPr>
      <w:r w:rsidRPr="000208CE">
        <w:t xml:space="preserve">October 2, </w:t>
      </w:r>
      <w:r w:rsidR="73076452" w:rsidRPr="000208CE">
        <w:t xml:space="preserve">The Government of Honduras declared the emergency by ETA on November 2, 2020 through Executive Decree Number PCM-109-2020 published in the La </w:t>
      </w:r>
      <w:proofErr w:type="spellStart"/>
      <w:r w:rsidR="73076452" w:rsidRPr="000208CE">
        <w:t>Gaceta</w:t>
      </w:r>
      <w:proofErr w:type="spellEnd"/>
      <w:r w:rsidR="73076452" w:rsidRPr="000208CE">
        <w:t xml:space="preserve"> </w:t>
      </w:r>
      <w:proofErr w:type="spellStart"/>
      <w:r w:rsidR="73076452" w:rsidRPr="000208CE">
        <w:t>newspaper.The</w:t>
      </w:r>
      <w:proofErr w:type="spellEnd"/>
      <w:r w:rsidR="73076452" w:rsidRPr="000208CE">
        <w:t xml:space="preserve"> Central Government and humanitarian aid from civil society organizations </w:t>
      </w:r>
      <w:r w:rsidR="73076452" w:rsidRPr="000208CE">
        <w:lastRenderedPageBreak/>
        <w:t xml:space="preserve">(NGOs, United Nations, private companies, among others) are prioritizing support for the north coast of the country, the area most affected by tropical storm ETA.As of </w:t>
      </w:r>
    </w:p>
    <w:p w14:paraId="2BC20648" w14:textId="3E821A78" w:rsidR="73076452" w:rsidRPr="000208CE" w:rsidRDefault="73076452" w:rsidP="20C2428E">
      <w:pPr>
        <w:pStyle w:val="ListParagraph"/>
        <w:numPr>
          <w:ilvl w:val="0"/>
          <w:numId w:val="31"/>
        </w:numPr>
        <w:spacing w:line="240" w:lineRule="auto"/>
      </w:pPr>
      <w:r w:rsidRPr="000208CE">
        <w:t>November 11, preliminary information indicates that the Ministry of Health will allocate 100,000 rapid tests for the shelters, the BCCIC has offered 250 million dollars for reconstruction in Honduras, the WFP will send 1,500 tons of food for those affected.</w:t>
      </w:r>
    </w:p>
    <w:p w14:paraId="5B4F5273" w14:textId="404B3BE3" w:rsidR="73076452" w:rsidRPr="000208CE" w:rsidRDefault="73076452" w:rsidP="20C2428E">
      <w:pPr>
        <w:pStyle w:val="ListParagraph"/>
        <w:numPr>
          <w:ilvl w:val="0"/>
          <w:numId w:val="31"/>
        </w:numPr>
        <w:spacing w:line="240" w:lineRule="auto"/>
        <w:rPr>
          <w:rFonts w:eastAsiaTheme="minorEastAsia"/>
        </w:rPr>
      </w:pPr>
      <w:r w:rsidRPr="000208CE">
        <w:t>This has increased the risk of contagion from Covid 19</w:t>
      </w:r>
    </w:p>
    <w:p w14:paraId="6AAF1171" w14:textId="05115FB5" w:rsidR="490915E6" w:rsidRPr="00C82CA7" w:rsidRDefault="490915E6" w:rsidP="59CCC8AD">
      <w:pPr>
        <w:pStyle w:val="ListParagraph"/>
        <w:numPr>
          <w:ilvl w:val="0"/>
          <w:numId w:val="31"/>
        </w:numPr>
        <w:spacing w:line="240" w:lineRule="auto"/>
        <w:rPr>
          <w:rFonts w:eastAsiaTheme="minorEastAsia"/>
        </w:rPr>
      </w:pPr>
      <w:r>
        <w:t xml:space="preserve">October, 11,2020 The Secretary of Security and SINAGER, communicated an absolute </w:t>
      </w:r>
      <w:r w:rsidRPr="00C82CA7">
        <w:t>curfew from Sunday, October 11 to November 8, being suspended by the Tropical Storm ETA since November 3.</w:t>
      </w:r>
    </w:p>
    <w:p w14:paraId="0ED4481F" w14:textId="05115FB5" w:rsidR="57A6DB05" w:rsidRPr="00C82CA7" w:rsidRDefault="57A6DB05" w:rsidP="15E1FBAF">
      <w:pPr>
        <w:pStyle w:val="ListParagraph"/>
        <w:numPr>
          <w:ilvl w:val="0"/>
          <w:numId w:val="31"/>
        </w:numPr>
        <w:spacing w:line="240" w:lineRule="auto"/>
        <w:rPr>
          <w:rFonts w:eastAsiaTheme="minorEastAsia"/>
        </w:rPr>
      </w:pPr>
      <w:r w:rsidRPr="00C82CA7">
        <w:t xml:space="preserve">November, 16,2020. The Secretary of the Interior, Justice and decentralization suspends work due to the passage of </w:t>
      </w:r>
      <w:proofErr w:type="spellStart"/>
      <w:r w:rsidRPr="00C82CA7">
        <w:t>huracan</w:t>
      </w:r>
      <w:proofErr w:type="spellEnd"/>
      <w:r w:rsidRPr="00C82CA7">
        <w:t xml:space="preserve"> IOTA on </w:t>
      </w:r>
      <w:proofErr w:type="spellStart"/>
      <w:r w:rsidRPr="00C82CA7">
        <w:t>tuesday</w:t>
      </w:r>
      <w:proofErr w:type="spellEnd"/>
      <w:r w:rsidRPr="00C82CA7">
        <w:t xml:space="preserve"> 17 and </w:t>
      </w:r>
      <w:proofErr w:type="spellStart"/>
      <w:r w:rsidRPr="00C82CA7">
        <w:t>wednesday</w:t>
      </w:r>
      <w:proofErr w:type="spellEnd"/>
      <w:r w:rsidRPr="00C82CA7">
        <w:t xml:space="preserve"> 18 </w:t>
      </w:r>
      <w:proofErr w:type="spellStart"/>
      <w:r w:rsidRPr="00C82CA7">
        <w:t>november</w:t>
      </w:r>
      <w:proofErr w:type="spellEnd"/>
      <w:r w:rsidRPr="00C82CA7">
        <w:t xml:space="preserve"> 2020 .</w:t>
      </w:r>
    </w:p>
    <w:p w14:paraId="589D5E66" w14:textId="56E8EF65" w:rsidR="57A6DB05" w:rsidRPr="00B80461" w:rsidRDefault="57A6DB05" w:rsidP="34531843">
      <w:pPr>
        <w:pStyle w:val="ListParagraph"/>
        <w:numPr>
          <w:ilvl w:val="0"/>
          <w:numId w:val="31"/>
        </w:numPr>
        <w:rPr>
          <w:rFonts w:eastAsiaTheme="minorEastAsia"/>
        </w:rPr>
      </w:pPr>
      <w:r>
        <w:t xml:space="preserve">December, 6, 2020. The Secretary of State in the Security office through the National Police of Honduras, in relation to the process of recovering the damages caused by the recent natural phenomena that affected the country, communicates to the public. That a red alert is maintained in throughout the Honduran territory, for which humanitarian </w:t>
      </w:r>
      <w:r w:rsidRPr="00B80461">
        <w:t xml:space="preserve">assistance and reconstruction work is carried out. </w:t>
      </w:r>
    </w:p>
    <w:p w14:paraId="61F9380D" w14:textId="283D57B2" w:rsidR="57A6DB05" w:rsidRPr="00977B50" w:rsidRDefault="0AE4D9AA" w:rsidP="34531843">
      <w:pPr>
        <w:pStyle w:val="ListParagraph"/>
        <w:numPr>
          <w:ilvl w:val="0"/>
          <w:numId w:val="31"/>
        </w:numPr>
        <w:rPr>
          <w:rFonts w:eastAsiaTheme="minorEastAsia"/>
        </w:rPr>
      </w:pPr>
      <w:r w:rsidRPr="00977B50">
        <w:t xml:space="preserve">January 3, 2021. Continues the provisions provided by SINAGER and the national police.    </w:t>
      </w:r>
      <w:r w:rsidR="57A6DB05" w:rsidRPr="00977B50">
        <w:t xml:space="preserve">  </w:t>
      </w:r>
    </w:p>
    <w:p w14:paraId="32D057D9" w14:textId="398ECA04" w:rsidR="04B24D86" w:rsidRPr="00977B50" w:rsidRDefault="04B24D86" w:rsidP="1E3AA949">
      <w:pPr>
        <w:pStyle w:val="ListParagraph"/>
        <w:numPr>
          <w:ilvl w:val="0"/>
          <w:numId w:val="31"/>
        </w:numPr>
        <w:rPr>
          <w:rFonts w:eastAsiaTheme="minorEastAsia"/>
        </w:rPr>
      </w:pPr>
      <w:r w:rsidRPr="00977B50">
        <w:t xml:space="preserve">January 30,2021 The national police together with SINAGER issued a curfew from 8:00 pm to 5:00 am due to the increase in COVID-19 cases in the departments of Santa Bárbara, Cortés, Atlántida and Yoro. </w:t>
      </w:r>
    </w:p>
    <w:p w14:paraId="50E8E286" w14:textId="28B12DDE" w:rsidR="04B24D86" w:rsidRPr="00977B50" w:rsidRDefault="04B24D86" w:rsidP="1E3AA949">
      <w:pPr>
        <w:pStyle w:val="ListParagraph"/>
        <w:numPr>
          <w:ilvl w:val="0"/>
          <w:numId w:val="31"/>
        </w:numPr>
        <w:rPr>
          <w:rFonts w:eastAsiaTheme="minorEastAsia"/>
        </w:rPr>
      </w:pPr>
      <w:r w:rsidRPr="00977B50">
        <w:t xml:space="preserve">January 30, 2021The National Police informs the population of the departments of Santa </w:t>
      </w:r>
      <w:proofErr w:type="spellStart"/>
      <w:r w:rsidRPr="00977B50">
        <w:t>Bábara</w:t>
      </w:r>
      <w:proofErr w:type="spellEnd"/>
      <w:r w:rsidRPr="00977B50">
        <w:t>, Atlántida, Cortés and Yoro that on Sunday January 31, the digits, 5,6,7,8,9, circulate from Monday 01 to Friday 05 free circulation, Saturday 6 only the digits of 6-9 and on Sunday, February 7, the digits of 0-4 will circulate.</w:t>
      </w:r>
    </w:p>
    <w:p w14:paraId="18466C31" w14:textId="2EEF664D" w:rsidR="04B24D86" w:rsidRPr="00977B50" w:rsidRDefault="04B24D86" w:rsidP="64006322">
      <w:pPr>
        <w:pStyle w:val="ListParagraph"/>
        <w:numPr>
          <w:ilvl w:val="0"/>
          <w:numId w:val="31"/>
        </w:numPr>
        <w:rPr>
          <w:rFonts w:eastAsiaTheme="minorEastAsia"/>
        </w:rPr>
      </w:pPr>
      <w:r>
        <w:t xml:space="preserve">February 07,2021. The instructions given by the National Police and SINAGER continue.       </w:t>
      </w:r>
    </w:p>
    <w:p w14:paraId="5318F125" w14:textId="2F2B9446" w:rsidR="12F62B53" w:rsidRPr="00FE689A" w:rsidRDefault="6307C8F2" w:rsidP="1DB1DE58">
      <w:pPr>
        <w:pStyle w:val="ListParagraph"/>
        <w:numPr>
          <w:ilvl w:val="0"/>
          <w:numId w:val="31"/>
        </w:numPr>
        <w:rPr>
          <w:rFonts w:eastAsiaTheme="minorEastAsia"/>
        </w:rPr>
      </w:pPr>
      <w:r>
        <w:t>March 07,2020.  The protection measures for the health of the population continue, only the curfew is suspended from 10:00 pm to 5:00 am on March 12,13,14,15,16, all the measures established by the government are suspended  for the elections.</w:t>
      </w:r>
    </w:p>
    <w:p w14:paraId="5524234A" w14:textId="53015DE3" w:rsidR="59E57767" w:rsidRDefault="59E57767" w:rsidP="1DB1DE58">
      <w:pPr>
        <w:pStyle w:val="ListParagraph"/>
        <w:numPr>
          <w:ilvl w:val="0"/>
          <w:numId w:val="31"/>
        </w:numPr>
        <w:rPr>
          <w:rFonts w:eastAsiaTheme="minorEastAsia"/>
          <w:color w:val="FF0000"/>
        </w:rPr>
      </w:pPr>
      <w:r w:rsidRPr="1DB1DE58">
        <w:rPr>
          <w:color w:val="FF0000"/>
        </w:rPr>
        <w:t>March 17,2021. after the elections the curfew continues as it was stipulated.</w:t>
      </w:r>
    </w:p>
    <w:p w14:paraId="627D1C1A" w14:textId="5F6C5D48" w:rsidR="006F7405" w:rsidRPr="00977B50" w:rsidRDefault="006F7405" w:rsidP="005AA23B">
      <w:pPr>
        <w:spacing w:line="240" w:lineRule="auto"/>
        <w:rPr>
          <w:u w:val="single"/>
        </w:rPr>
      </w:pPr>
      <w:r w:rsidRPr="00977B50">
        <w:t>What responses has the government put into place to address the health crisis and/or the economic impact?</w:t>
      </w:r>
    </w:p>
    <w:p w14:paraId="74ABEA62" w14:textId="77777777" w:rsidR="006F7405" w:rsidRPr="00C82CA7" w:rsidRDefault="006F7405" w:rsidP="008105EB">
      <w:pPr>
        <w:pStyle w:val="ListParagraph"/>
        <w:numPr>
          <w:ilvl w:val="0"/>
          <w:numId w:val="30"/>
        </w:numPr>
        <w:spacing w:after="0" w:line="240" w:lineRule="auto"/>
        <w:jc w:val="both"/>
        <w:rPr>
          <w:rFonts w:eastAsiaTheme="minorEastAsia"/>
        </w:rPr>
      </w:pPr>
      <w:r w:rsidRPr="00977B50">
        <w:rPr>
          <w:rFonts w:ascii="Calibri" w:eastAsia="Calibri" w:hAnsi="Calibri" w:cs="Calibri"/>
        </w:rPr>
        <w:t xml:space="preserve">March 20, 2020, Food distribution plan for </w:t>
      </w:r>
      <w:r w:rsidRPr="00C82CA7">
        <w:rPr>
          <w:rFonts w:ascii="Calibri" w:eastAsia="Calibri" w:hAnsi="Calibri" w:cs="Calibri"/>
        </w:rPr>
        <w:t>3.2 million people</w:t>
      </w:r>
    </w:p>
    <w:p w14:paraId="024BA2BF" w14:textId="77777777" w:rsidR="006F7405" w:rsidRPr="00C82CA7" w:rsidRDefault="006F7405" w:rsidP="008105EB">
      <w:pPr>
        <w:numPr>
          <w:ilvl w:val="0"/>
          <w:numId w:val="30"/>
        </w:numPr>
        <w:spacing w:after="0"/>
        <w:jc w:val="both"/>
        <w:rPr>
          <w:lang w:val="es-HN"/>
        </w:rPr>
      </w:pPr>
      <w:r w:rsidRPr="00C82CA7">
        <w:rPr>
          <w:rFonts w:ascii="Calibri" w:eastAsia="Calibri" w:hAnsi="Calibri" w:cs="Calibri"/>
          <w:lang w:val="es-HN"/>
        </w:rPr>
        <w:t xml:space="preserve">March 20, 2020, </w:t>
      </w:r>
      <w:proofErr w:type="spellStart"/>
      <w:r w:rsidRPr="00C82CA7">
        <w:rPr>
          <w:rFonts w:ascii="Calibri" w:eastAsia="Calibri" w:hAnsi="Calibri" w:cs="Calibri"/>
          <w:lang w:val="es-HN"/>
        </w:rPr>
        <w:t>Economic</w:t>
      </w:r>
      <w:proofErr w:type="spellEnd"/>
      <w:r w:rsidRPr="00C82CA7">
        <w:rPr>
          <w:rFonts w:ascii="Calibri" w:eastAsia="Calibri" w:hAnsi="Calibri" w:cs="Calibri"/>
          <w:lang w:val="es-HN"/>
        </w:rPr>
        <w:t xml:space="preserve"> </w:t>
      </w:r>
      <w:proofErr w:type="spellStart"/>
      <w:r w:rsidRPr="00C82CA7">
        <w:rPr>
          <w:rFonts w:ascii="Calibri" w:eastAsia="Calibri" w:hAnsi="Calibri" w:cs="Calibri"/>
          <w:lang w:val="es-HN"/>
        </w:rPr>
        <w:t>measures</w:t>
      </w:r>
      <w:proofErr w:type="spellEnd"/>
      <w:r w:rsidRPr="00C82CA7">
        <w:rPr>
          <w:rFonts w:ascii="Calibri" w:eastAsia="Calibri" w:hAnsi="Calibri" w:cs="Calibri"/>
          <w:lang w:val="es-HN"/>
        </w:rPr>
        <w:t xml:space="preserve"> </w:t>
      </w:r>
      <w:proofErr w:type="spellStart"/>
      <w:r w:rsidRPr="00C82CA7">
        <w:rPr>
          <w:rFonts w:ascii="Calibri" w:eastAsia="Calibri" w:hAnsi="Calibri" w:cs="Calibri"/>
          <w:lang w:val="es-HN"/>
        </w:rPr>
        <w:t>package</w:t>
      </w:r>
      <w:proofErr w:type="spellEnd"/>
    </w:p>
    <w:p w14:paraId="2AAF37A7" w14:textId="77777777" w:rsidR="006F7405" w:rsidRPr="00C82CA7" w:rsidRDefault="006F7405" w:rsidP="008105EB">
      <w:pPr>
        <w:numPr>
          <w:ilvl w:val="0"/>
          <w:numId w:val="30"/>
        </w:numPr>
        <w:spacing w:after="0"/>
        <w:jc w:val="both"/>
      </w:pPr>
      <w:r w:rsidRPr="00C82CA7">
        <w:rPr>
          <w:rFonts w:ascii="Calibri" w:eastAsia="Calibri" w:hAnsi="Calibri" w:cs="Calibri"/>
        </w:rPr>
        <w:t>March 18, 2020, Procurement of biomedical equipment (from New York)</w:t>
      </w:r>
    </w:p>
    <w:p w14:paraId="1EF6D957" w14:textId="77777777" w:rsidR="006F7405" w:rsidRPr="00936DAC" w:rsidRDefault="006F7405" w:rsidP="008105EB">
      <w:pPr>
        <w:pStyle w:val="ListParagraph"/>
        <w:numPr>
          <w:ilvl w:val="0"/>
          <w:numId w:val="30"/>
        </w:numPr>
        <w:spacing w:after="0"/>
        <w:jc w:val="both"/>
        <w:rPr>
          <w:color w:val="000000" w:themeColor="text1"/>
        </w:rPr>
      </w:pPr>
      <w:r w:rsidRPr="00C82CA7">
        <w:rPr>
          <w:rFonts w:ascii="Calibri" w:eastAsia="Calibri" w:hAnsi="Calibri" w:cs="Calibri"/>
        </w:rPr>
        <w:t xml:space="preserve">March 27, 2020, Government decrees maximum </w:t>
      </w:r>
      <w:r w:rsidRPr="77D21308">
        <w:rPr>
          <w:rFonts w:ascii="Calibri" w:eastAsia="Calibri" w:hAnsi="Calibri" w:cs="Calibri"/>
        </w:rPr>
        <w:t>prices for a basic food basket.</w:t>
      </w:r>
    </w:p>
    <w:p w14:paraId="7EFC96A6" w14:textId="77777777" w:rsidR="006F7405" w:rsidRPr="00936DAC" w:rsidRDefault="006F7405" w:rsidP="008105EB">
      <w:pPr>
        <w:pStyle w:val="ListParagraph"/>
        <w:numPr>
          <w:ilvl w:val="0"/>
          <w:numId w:val="30"/>
        </w:numPr>
        <w:spacing w:after="0"/>
        <w:jc w:val="both"/>
        <w:rPr>
          <w:color w:val="000000" w:themeColor="text1"/>
        </w:rPr>
      </w:pPr>
      <w:r w:rsidRPr="77D21308">
        <w:rPr>
          <w:rFonts w:ascii="Calibri" w:eastAsia="Calibri" w:hAnsi="Calibri" w:cs="Calibri"/>
        </w:rPr>
        <w:t xml:space="preserve">March 29, 2020, Extension of the Honduras </w:t>
      </w:r>
      <w:proofErr w:type="spellStart"/>
      <w:r w:rsidRPr="77D21308">
        <w:rPr>
          <w:rFonts w:ascii="Calibri" w:eastAsia="Calibri" w:hAnsi="Calibri" w:cs="Calibri"/>
        </w:rPr>
        <w:t>Solidaria</w:t>
      </w:r>
      <w:proofErr w:type="spellEnd"/>
      <w:r w:rsidRPr="77D21308">
        <w:rPr>
          <w:rFonts w:ascii="Calibri" w:eastAsia="Calibri" w:hAnsi="Calibri" w:cs="Calibri"/>
        </w:rPr>
        <w:t xml:space="preserve"> Program for the municipalities.</w:t>
      </w:r>
    </w:p>
    <w:p w14:paraId="3B2C596A" w14:textId="77777777" w:rsidR="006F7405" w:rsidRPr="00FB0914" w:rsidRDefault="006F7405" w:rsidP="008105EB">
      <w:pPr>
        <w:pStyle w:val="ListParagraph"/>
        <w:numPr>
          <w:ilvl w:val="0"/>
          <w:numId w:val="30"/>
        </w:numPr>
        <w:rPr>
          <w:rFonts w:ascii="Calibri" w:eastAsia="Calibri" w:hAnsi="Calibri" w:cs="Calibri"/>
          <w:color w:val="000000" w:themeColor="text1"/>
        </w:rPr>
      </w:pPr>
      <w:r w:rsidRPr="77D21308">
        <w:rPr>
          <w:rFonts w:ascii="Calibri" w:eastAsia="Calibri" w:hAnsi="Calibri" w:cs="Calibri"/>
        </w:rPr>
        <w:t>March 30, 2020, Tax measures for businesses and employees to save jobs.</w:t>
      </w:r>
    </w:p>
    <w:p w14:paraId="2F6EFBC5" w14:textId="77777777" w:rsidR="006F7405" w:rsidRPr="00FB0914" w:rsidRDefault="006F7405" w:rsidP="008105EB">
      <w:pPr>
        <w:pStyle w:val="ListParagraph"/>
        <w:numPr>
          <w:ilvl w:val="0"/>
          <w:numId w:val="30"/>
        </w:numPr>
        <w:rPr>
          <w:rFonts w:eastAsiaTheme="minorEastAsia"/>
          <w:color w:val="000000" w:themeColor="text1"/>
        </w:rPr>
      </w:pPr>
      <w:r w:rsidRPr="77D21308">
        <w:rPr>
          <w:rFonts w:ascii="Calibri" w:eastAsia="Calibri" w:hAnsi="Calibri" w:cs="Calibri"/>
        </w:rPr>
        <w:t>April 14, 2020, COPECO, reported purchases made, in the context of the emergency due to the COVID-19 pandemic</w:t>
      </w:r>
    </w:p>
    <w:p w14:paraId="4FBD7A40" w14:textId="336D21DC" w:rsidR="006F7405" w:rsidRPr="00817EC7" w:rsidRDefault="006F7405" w:rsidP="20C2428E">
      <w:pPr>
        <w:pStyle w:val="ListParagraph"/>
        <w:numPr>
          <w:ilvl w:val="0"/>
          <w:numId w:val="30"/>
        </w:numPr>
        <w:rPr>
          <w:rFonts w:eastAsiaTheme="minorEastAsia"/>
          <w:color w:val="000000" w:themeColor="text1"/>
        </w:rPr>
      </w:pPr>
      <w:r>
        <w:t>April 18,2020, Procedure for companies that wish to avail themselves of the law to assist the Productive Sector and Workers in the face of the effects of the Pandemic caused by COVID-19.</w:t>
      </w:r>
      <w:r w:rsidR="438727C7">
        <w:t xml:space="preserve"> </w:t>
      </w:r>
    </w:p>
    <w:p w14:paraId="09C481CC" w14:textId="2A6FCB3B" w:rsidR="006F7405" w:rsidRPr="00FB0914" w:rsidRDefault="006F7405" w:rsidP="008105EB">
      <w:pPr>
        <w:pStyle w:val="ListParagraph"/>
        <w:numPr>
          <w:ilvl w:val="0"/>
          <w:numId w:val="30"/>
        </w:numPr>
        <w:spacing w:after="0"/>
        <w:rPr>
          <w:rFonts w:eastAsiaTheme="minorEastAsia"/>
          <w:color w:val="000000" w:themeColor="text1"/>
        </w:rPr>
      </w:pPr>
      <w:r w:rsidRPr="77D21308">
        <w:rPr>
          <w:rFonts w:eastAsiaTheme="minorEastAsia"/>
        </w:rPr>
        <w:t>May 18, 2020, Absolute curfew extends THROUGHOUT THE COUNTRY, from Sunday, May 17 at 11:00 pm, until Sunday, May 24, 2020, at 11:00 pm.</w:t>
      </w:r>
    </w:p>
    <w:p w14:paraId="65CAB067" w14:textId="3E952348" w:rsidR="006F7405" w:rsidRPr="00FB0914" w:rsidRDefault="2FCCFCC5" w:rsidP="008105EB">
      <w:pPr>
        <w:pStyle w:val="ListParagraph"/>
        <w:numPr>
          <w:ilvl w:val="0"/>
          <w:numId w:val="30"/>
        </w:numPr>
        <w:spacing w:after="0"/>
        <w:rPr>
          <w:color w:val="000000" w:themeColor="text1"/>
        </w:rPr>
      </w:pPr>
      <w:r w:rsidRPr="37F3C99F">
        <w:t>June 7, 2020, Phase I opening statement.</w:t>
      </w:r>
    </w:p>
    <w:p w14:paraId="5043A4A2" w14:textId="53DA4A47" w:rsidR="0839E0A2" w:rsidRDefault="0839E0A2" w:rsidP="008105EB">
      <w:pPr>
        <w:pStyle w:val="ListParagraph"/>
        <w:numPr>
          <w:ilvl w:val="0"/>
          <w:numId w:val="30"/>
        </w:numPr>
        <w:spacing w:after="0"/>
        <w:rPr>
          <w:rFonts w:eastAsiaTheme="minorEastAsia"/>
          <w:color w:val="000000" w:themeColor="text1"/>
        </w:rPr>
      </w:pPr>
      <w:r w:rsidRPr="37F3C99F">
        <w:t xml:space="preserve">June 21, 2020, Press release, that due to the lack of compliance with biosafety protocols, the increase and saturation of hospital capacity was determined that from this Sunday </w:t>
      </w:r>
      <w:r w:rsidRPr="37F3C99F">
        <w:lastRenderedPageBreak/>
        <w:t>June 21 at 9:00 pm until Sunday June 28 at 11:00 pm the suspension of t</w:t>
      </w:r>
      <w:r w:rsidR="3328B50A" w:rsidRPr="37F3C99F">
        <w:t>he</w:t>
      </w:r>
      <w:r w:rsidRPr="37F3C99F">
        <w:t xml:space="preserve"> </w:t>
      </w:r>
      <w:r w:rsidR="6BFB3342" w:rsidRPr="37F3C99F">
        <w:t>P</w:t>
      </w:r>
      <w:r w:rsidRPr="37F3C99F">
        <w:t>hase I opening statemen</w:t>
      </w:r>
      <w:r w:rsidR="082F36DD" w:rsidRPr="37F3C99F">
        <w:t>t</w:t>
      </w:r>
      <w:r w:rsidR="4F544C12" w:rsidRPr="37F3C99F">
        <w:t xml:space="preserve"> in Tegucigalpa city.</w:t>
      </w:r>
    </w:p>
    <w:p w14:paraId="02821E9B" w14:textId="5BF8B038" w:rsidR="332E22F8" w:rsidRDefault="332E22F8" w:rsidP="008105EB">
      <w:pPr>
        <w:pStyle w:val="ListParagraph"/>
        <w:numPr>
          <w:ilvl w:val="0"/>
          <w:numId w:val="30"/>
        </w:numPr>
        <w:spacing w:after="0"/>
        <w:rPr>
          <w:rFonts w:eastAsiaTheme="minorEastAsia"/>
          <w:color w:val="000000" w:themeColor="text1"/>
        </w:rPr>
      </w:pPr>
      <w:r w:rsidRPr="77D21308">
        <w:t>June,28,2020, San Pedro Sula and Tegucigalpa remain in phase 0 of reopening due to the increase in cases of COVID 19.</w:t>
      </w:r>
    </w:p>
    <w:p w14:paraId="14509224" w14:textId="3DAC5176" w:rsidR="18302913" w:rsidRDefault="18302913" w:rsidP="008105EB">
      <w:pPr>
        <w:pStyle w:val="ListParagraph"/>
        <w:numPr>
          <w:ilvl w:val="0"/>
          <w:numId w:val="30"/>
        </w:numPr>
        <w:spacing w:after="0"/>
        <w:rPr>
          <w:rFonts w:eastAsiaTheme="minorEastAsia"/>
          <w:color w:val="000000" w:themeColor="text1"/>
        </w:rPr>
      </w:pPr>
      <w:r w:rsidRPr="77D21308">
        <w:t>July, 14, 2020, The government demands from all its institutions that the issue of accountability and transparency is mandatory, it is a priority.</w:t>
      </w:r>
    </w:p>
    <w:p w14:paraId="7F22E927" w14:textId="42405443" w:rsidR="18302913" w:rsidRDefault="18302913" w:rsidP="008105EB">
      <w:pPr>
        <w:pStyle w:val="ListParagraph"/>
        <w:numPr>
          <w:ilvl w:val="0"/>
          <w:numId w:val="30"/>
        </w:numPr>
        <w:rPr>
          <w:rFonts w:eastAsiaTheme="minorEastAsia"/>
          <w:color w:val="000000" w:themeColor="text1"/>
        </w:rPr>
      </w:pPr>
      <w:r w:rsidRPr="624EEB9E">
        <w:t>July, 28, 2020 In the case of public transport, starting Monday, August 1 of this year, pilots will be underway for its orderly reopening through the Honduran Institute of Land Transport.</w:t>
      </w:r>
    </w:p>
    <w:p w14:paraId="27EBF0C5" w14:textId="6728066A" w:rsidR="744189FB" w:rsidRPr="00A33657" w:rsidRDefault="744189FB" w:rsidP="70814B98">
      <w:pPr>
        <w:pStyle w:val="ListParagraph"/>
        <w:numPr>
          <w:ilvl w:val="0"/>
          <w:numId w:val="30"/>
        </w:numPr>
        <w:rPr>
          <w:rFonts w:eastAsiaTheme="minorEastAsia"/>
        </w:rPr>
      </w:pPr>
      <w:r w:rsidRPr="70814B98">
        <w:t xml:space="preserve">August, 9, 2020 The Government of the Republic of Honduras, in compliance with the opening process in Phase 1 of the Economic Sector in most of the country and with the </w:t>
      </w:r>
      <w:r w:rsidRPr="00A33657">
        <w:t>purpose of guaranteeing the attention to the user of State institutions.</w:t>
      </w:r>
    </w:p>
    <w:p w14:paraId="7387A807" w14:textId="77777777" w:rsidR="00A64BEC" w:rsidRPr="00A33657" w:rsidRDefault="1CB1DDF7" w:rsidP="26BBBF1F">
      <w:pPr>
        <w:pStyle w:val="ListParagraph"/>
        <w:numPr>
          <w:ilvl w:val="0"/>
          <w:numId w:val="30"/>
        </w:numPr>
        <w:rPr>
          <w:rFonts w:eastAsiaTheme="minorEastAsia"/>
        </w:rPr>
      </w:pPr>
      <w:r w:rsidRPr="00A33657">
        <w:rPr>
          <w:rFonts w:eastAsiaTheme="minorEastAsia"/>
        </w:rPr>
        <w:t>September, 21, 2020 Shopping centers will be enabled to be open, with exceptions in fast food. Likewise, public transport will gradually operate again, taking into account the units that carried out the piloting in phase 1.</w:t>
      </w:r>
    </w:p>
    <w:p w14:paraId="36460829" w14:textId="77777777" w:rsidR="00A64BEC" w:rsidRPr="00A33657" w:rsidRDefault="1CB1DDF7" w:rsidP="26BBBF1F">
      <w:pPr>
        <w:pStyle w:val="ListParagraph"/>
        <w:numPr>
          <w:ilvl w:val="0"/>
          <w:numId w:val="30"/>
        </w:numPr>
        <w:rPr>
          <w:rFonts w:eastAsiaTheme="minorEastAsia"/>
        </w:rPr>
      </w:pPr>
      <w:r w:rsidRPr="00A33657">
        <w:rPr>
          <w:rFonts w:eastAsiaTheme="minorEastAsia"/>
        </w:rPr>
        <w:t xml:space="preserve">October, 04, 2020 The commercial and economic system is authorized to attend to the population, in this way it continues with Phase I to the municipalities that were in Phase 0, the rest of the country in Phase 2 of the gradual and Responsible Opening. </w:t>
      </w:r>
    </w:p>
    <w:p w14:paraId="44A9FD16" w14:textId="77777777" w:rsidR="006F7405" w:rsidRPr="00FB0914" w:rsidRDefault="006F7405" w:rsidP="6ABDAF70">
      <w:pPr>
        <w:spacing w:line="240" w:lineRule="auto"/>
        <w:ind w:left="360"/>
        <w:jc w:val="both"/>
        <w:rPr>
          <w:u w:val="single"/>
        </w:rPr>
      </w:pPr>
      <w:r w:rsidRPr="00A33657">
        <w:t xml:space="preserve">What travel restrictions has the government put </w:t>
      </w:r>
      <w:r w:rsidRPr="70814B98">
        <w:t>in place for travelers entering the c</w:t>
      </w:r>
      <w:r>
        <w:t>ountry?</w:t>
      </w:r>
    </w:p>
    <w:p w14:paraId="485F1B58" w14:textId="77777777" w:rsidR="006F7405" w:rsidRPr="00FB0914" w:rsidRDefault="006F7405" w:rsidP="008105EB">
      <w:pPr>
        <w:pStyle w:val="ListParagraph"/>
        <w:numPr>
          <w:ilvl w:val="0"/>
          <w:numId w:val="30"/>
        </w:numPr>
        <w:spacing w:after="0" w:line="240" w:lineRule="auto"/>
        <w:jc w:val="both"/>
        <w:rPr>
          <w:rFonts w:eastAsiaTheme="minorEastAsia"/>
          <w:color w:val="000000" w:themeColor="text1"/>
        </w:rPr>
      </w:pPr>
      <w:r w:rsidRPr="77D21308">
        <w:t>Land: Entry and exit of cargo transporters, Hondurans, residents, and diplomats undergoing biosecurity measures</w:t>
      </w:r>
    </w:p>
    <w:p w14:paraId="03A8DD75" w14:textId="77777777" w:rsidR="006F7405" w:rsidRPr="00FB0914" w:rsidRDefault="006F7405" w:rsidP="008105EB">
      <w:pPr>
        <w:numPr>
          <w:ilvl w:val="0"/>
          <w:numId w:val="30"/>
        </w:numPr>
        <w:spacing w:after="0"/>
        <w:jc w:val="both"/>
        <w:rPr>
          <w:rFonts w:eastAsiaTheme="minorEastAsia"/>
          <w:color w:val="000000" w:themeColor="text1"/>
        </w:rPr>
      </w:pPr>
      <w:r w:rsidRPr="77D21308">
        <w:t xml:space="preserve">Maritime: only for cargo vessels, crew not authorized to disembark </w:t>
      </w:r>
    </w:p>
    <w:p w14:paraId="004486DB" w14:textId="77777777" w:rsidR="006F7405" w:rsidRPr="00FB0914" w:rsidRDefault="006F7405" w:rsidP="008105EB">
      <w:pPr>
        <w:numPr>
          <w:ilvl w:val="0"/>
          <w:numId w:val="30"/>
        </w:numPr>
        <w:spacing w:after="0"/>
        <w:jc w:val="both"/>
        <w:rPr>
          <w:rFonts w:eastAsiaTheme="minorEastAsia"/>
          <w:color w:val="000000" w:themeColor="text1"/>
        </w:rPr>
      </w:pPr>
      <w:r w:rsidRPr="77D21308">
        <w:t xml:space="preserve">Air: Closing for commercial flights. </w:t>
      </w:r>
    </w:p>
    <w:p w14:paraId="5FF63F9F" w14:textId="77777777" w:rsidR="006F7405" w:rsidRPr="00FB0914" w:rsidRDefault="006F7405" w:rsidP="008105EB">
      <w:pPr>
        <w:numPr>
          <w:ilvl w:val="0"/>
          <w:numId w:val="30"/>
        </w:numPr>
        <w:spacing w:after="0"/>
        <w:jc w:val="both"/>
        <w:rPr>
          <w:color w:val="000000" w:themeColor="text1"/>
        </w:rPr>
      </w:pPr>
      <w:r w:rsidRPr="77D21308">
        <w:t>March 29, 2020: San Pedro Sula and Tegucigalpa airports open for international flights, with restrictions.</w:t>
      </w:r>
    </w:p>
    <w:p w14:paraId="04F39C38" w14:textId="77777777" w:rsidR="006F7405" w:rsidRPr="00FB0914" w:rsidRDefault="006F7405" w:rsidP="008105EB">
      <w:pPr>
        <w:numPr>
          <w:ilvl w:val="0"/>
          <w:numId w:val="30"/>
        </w:numPr>
        <w:spacing w:after="0"/>
        <w:jc w:val="both"/>
        <w:rPr>
          <w:rFonts w:eastAsiaTheme="minorEastAsia"/>
          <w:color w:val="000000" w:themeColor="text1"/>
        </w:rPr>
      </w:pPr>
      <w:r w:rsidRPr="77D21308">
        <w:rPr>
          <w:rFonts w:ascii="Calibri" w:eastAsia="Calibri" w:hAnsi="Calibri" w:cs="Calibri"/>
        </w:rPr>
        <w:t>April 14, 2020, The closure of operations of international airports is maintained until Sunday, April 19</w:t>
      </w:r>
    </w:p>
    <w:p w14:paraId="5810F89D" w14:textId="6E58F941" w:rsidR="7852C7D6" w:rsidRDefault="7852C7D6" w:rsidP="008105EB">
      <w:pPr>
        <w:numPr>
          <w:ilvl w:val="0"/>
          <w:numId w:val="30"/>
        </w:numPr>
        <w:spacing w:after="0"/>
        <w:jc w:val="both"/>
        <w:rPr>
          <w:rFonts w:eastAsiaTheme="minorEastAsia"/>
          <w:color w:val="000000" w:themeColor="text1"/>
        </w:rPr>
      </w:pPr>
      <w:r w:rsidRPr="624EEB9E">
        <w:t>August, 2 2020 Airports will begin operations the first week of August, the first 15 days will be local flights, then international flights will be carried out with some restrictions.</w:t>
      </w:r>
    </w:p>
    <w:p w14:paraId="349B4B95" w14:textId="75C67214" w:rsidR="417C9C73" w:rsidRPr="00A64BEC" w:rsidRDefault="417C9C73" w:rsidP="008105EB">
      <w:pPr>
        <w:numPr>
          <w:ilvl w:val="0"/>
          <w:numId w:val="30"/>
        </w:numPr>
        <w:spacing w:after="0"/>
        <w:jc w:val="both"/>
        <w:rPr>
          <w:rFonts w:eastAsiaTheme="minorEastAsia"/>
        </w:rPr>
      </w:pPr>
      <w:r w:rsidRPr="00A64BEC">
        <w:rPr>
          <w:rFonts w:ascii="Calibri" w:eastAsia="Calibri" w:hAnsi="Calibri" w:cs="Calibri"/>
        </w:rPr>
        <w:t>August, 16, 2020 Activation of international air transport.</w:t>
      </w:r>
    </w:p>
    <w:p w14:paraId="10BCCFF6" w14:textId="77777777" w:rsidR="006F7405" w:rsidRPr="005A6821" w:rsidRDefault="006F7405" w:rsidP="6ABDAF70">
      <w:pPr>
        <w:spacing w:after="0"/>
        <w:jc w:val="both"/>
        <w:rPr>
          <w:rFonts w:eastAsiaTheme="minorEastAsia"/>
        </w:rPr>
      </w:pPr>
    </w:p>
    <w:p w14:paraId="3682CC03" w14:textId="5B65A3FB" w:rsidR="006F7405" w:rsidRDefault="006F7405" w:rsidP="6ABDAF70">
      <w:pPr>
        <w:spacing w:line="257" w:lineRule="auto"/>
        <w:ind w:left="360"/>
        <w:jc w:val="both"/>
        <w:rPr>
          <w:rStyle w:val="Hyperlink"/>
          <w:rFonts w:ascii="Calibri" w:eastAsia="Calibri" w:hAnsi="Calibri" w:cs="Calibri"/>
          <w:color w:val="auto"/>
          <w:lang w:val="fr-BE"/>
        </w:rPr>
      </w:pPr>
      <w:r w:rsidRPr="77D21308">
        <w:rPr>
          <w:rFonts w:ascii="Calibri" w:eastAsia="Calibri" w:hAnsi="Calibri" w:cs="Calibri"/>
          <w:lang w:val="fr-BE"/>
        </w:rPr>
        <w:t xml:space="preserve">Information source: </w:t>
      </w:r>
      <w:hyperlink r:id="rId14">
        <w:r w:rsidRPr="77D21308">
          <w:rPr>
            <w:rStyle w:val="Hyperlink"/>
            <w:rFonts w:ascii="Calibri" w:eastAsia="Calibri" w:hAnsi="Calibri" w:cs="Calibri"/>
            <w:color w:val="auto"/>
            <w:lang w:val="fr-BE"/>
          </w:rPr>
          <w:t>https://covid19honduras.org/?q=Comunicados</w:t>
        </w:r>
      </w:hyperlink>
    </w:p>
    <w:p w14:paraId="52D9590B" w14:textId="3CE572D3" w:rsidR="006F7405" w:rsidRDefault="006F7405" w:rsidP="6ABDAF70">
      <w:pPr>
        <w:jc w:val="both"/>
        <w:rPr>
          <w:u w:val="single"/>
        </w:rPr>
      </w:pPr>
      <w:r w:rsidRPr="1B4B0664">
        <w:rPr>
          <w:u w:val="single"/>
        </w:rPr>
        <w:t>Part 2: The Situation in Areas Where ChildFund Works</w:t>
      </w:r>
    </w:p>
    <w:tbl>
      <w:tblPr>
        <w:tblStyle w:val="TableGrid"/>
        <w:tblW w:w="9794" w:type="dxa"/>
        <w:tblInd w:w="-995" w:type="dxa"/>
        <w:tblLayout w:type="fixed"/>
        <w:tblLook w:val="04A0" w:firstRow="1" w:lastRow="0" w:firstColumn="1" w:lastColumn="0" w:noHBand="0" w:noVBand="1"/>
      </w:tblPr>
      <w:tblGrid>
        <w:gridCol w:w="1364"/>
        <w:gridCol w:w="1336"/>
        <w:gridCol w:w="2036"/>
        <w:gridCol w:w="1686"/>
        <w:gridCol w:w="1686"/>
        <w:gridCol w:w="1686"/>
      </w:tblGrid>
      <w:tr w:rsidR="006F7405" w14:paraId="6E3DDB1B" w14:textId="77777777" w:rsidTr="148D57DE">
        <w:trPr>
          <w:trHeight w:val="548"/>
        </w:trPr>
        <w:tc>
          <w:tcPr>
            <w:tcW w:w="1364" w:type="dxa"/>
            <w:vMerge w:val="restart"/>
            <w:tcBorders>
              <w:bottom w:val="single" w:sz="4" w:space="0" w:color="auto"/>
            </w:tcBorders>
          </w:tcPr>
          <w:p w14:paraId="0241F4ED" w14:textId="77777777" w:rsidR="006F7405" w:rsidRPr="00B80461" w:rsidRDefault="006F7405" w:rsidP="70814B98">
            <w:r w:rsidRPr="00B80461">
              <w:t>Partner Organization (Use Salesforce identifying code/name.)</w:t>
            </w:r>
          </w:p>
        </w:tc>
        <w:tc>
          <w:tcPr>
            <w:tcW w:w="3372" w:type="dxa"/>
            <w:gridSpan w:val="2"/>
            <w:tcBorders>
              <w:bottom w:val="single" w:sz="4" w:space="0" w:color="auto"/>
            </w:tcBorders>
          </w:tcPr>
          <w:p w14:paraId="375DCD56" w14:textId="77777777" w:rsidR="006F7405" w:rsidRPr="00B80461" w:rsidRDefault="006F7405" w:rsidP="70814B98">
            <w:r w:rsidRPr="00B80461">
              <w:t># of Enrolled and Sponsored Children</w:t>
            </w:r>
          </w:p>
        </w:tc>
        <w:tc>
          <w:tcPr>
            <w:tcW w:w="1686" w:type="dxa"/>
            <w:vMerge w:val="restart"/>
            <w:tcBorders>
              <w:bottom w:val="single" w:sz="4" w:space="0" w:color="auto"/>
            </w:tcBorders>
          </w:tcPr>
          <w:p w14:paraId="249B40A7" w14:textId="77777777" w:rsidR="006F7405" w:rsidRDefault="006F7405" w:rsidP="6ABDAF70">
            <w:r w:rsidRPr="77D21308">
              <w:t>COVID19 Cases Reported in ChildFund Communities (Y/N/Unknown) Provide number if available.</w:t>
            </w:r>
          </w:p>
        </w:tc>
        <w:tc>
          <w:tcPr>
            <w:tcW w:w="1686" w:type="dxa"/>
            <w:vMerge w:val="restart"/>
            <w:tcBorders>
              <w:bottom w:val="single" w:sz="4" w:space="0" w:color="auto"/>
            </w:tcBorders>
          </w:tcPr>
          <w:p w14:paraId="730BFA11" w14:textId="77777777" w:rsidR="006F7405" w:rsidRDefault="006F7405" w:rsidP="6ABDAF70">
            <w:r w:rsidRPr="77D21308">
              <w:t>Number of Enrolled Children Reported with COVID19 (If available.)</w:t>
            </w:r>
          </w:p>
        </w:tc>
        <w:tc>
          <w:tcPr>
            <w:tcW w:w="1686" w:type="dxa"/>
            <w:vMerge w:val="restart"/>
          </w:tcPr>
          <w:p w14:paraId="2D854F3E" w14:textId="7DB38A44" w:rsidR="006F7405" w:rsidRDefault="006F7405" w:rsidP="6ABDAF70">
            <w:r>
              <w:t xml:space="preserve">Number of enrolled children diseased as result of COVID19 </w:t>
            </w:r>
          </w:p>
        </w:tc>
      </w:tr>
      <w:tr w:rsidR="00C82CA7" w:rsidRPr="00C82CA7" w14:paraId="37085144" w14:textId="77777777" w:rsidTr="148D57DE">
        <w:tc>
          <w:tcPr>
            <w:tcW w:w="1364" w:type="dxa"/>
            <w:vMerge/>
          </w:tcPr>
          <w:p w14:paraId="560B95FD" w14:textId="77777777" w:rsidR="006F7405" w:rsidRPr="00B80461" w:rsidRDefault="006F7405" w:rsidP="0020781D">
            <w:pPr>
              <w:rPr>
                <w:rFonts w:cstheme="minorHAnsi"/>
              </w:rPr>
            </w:pPr>
          </w:p>
        </w:tc>
        <w:tc>
          <w:tcPr>
            <w:tcW w:w="1336" w:type="dxa"/>
          </w:tcPr>
          <w:p w14:paraId="1585FC6E" w14:textId="77777777" w:rsidR="006F7405" w:rsidRPr="00FE689A" w:rsidRDefault="006F7405" w:rsidP="70814B98">
            <w:r w:rsidRPr="00FE689A">
              <w:t>Sponsored</w:t>
            </w:r>
          </w:p>
        </w:tc>
        <w:tc>
          <w:tcPr>
            <w:tcW w:w="2036" w:type="dxa"/>
          </w:tcPr>
          <w:p w14:paraId="5031C28E" w14:textId="77777777" w:rsidR="006F7405" w:rsidRPr="00FE689A" w:rsidRDefault="006F7405" w:rsidP="70814B98">
            <w:r w:rsidRPr="00FE689A">
              <w:t>Enrolled</w:t>
            </w:r>
          </w:p>
        </w:tc>
        <w:tc>
          <w:tcPr>
            <w:tcW w:w="1686" w:type="dxa"/>
            <w:vMerge/>
          </w:tcPr>
          <w:p w14:paraId="20019D13" w14:textId="77777777" w:rsidR="006F7405" w:rsidRPr="00C82CA7" w:rsidRDefault="006F7405" w:rsidP="0020781D">
            <w:pPr>
              <w:rPr>
                <w:rFonts w:cstheme="minorHAnsi"/>
              </w:rPr>
            </w:pPr>
          </w:p>
        </w:tc>
        <w:tc>
          <w:tcPr>
            <w:tcW w:w="1686" w:type="dxa"/>
            <w:vMerge/>
          </w:tcPr>
          <w:p w14:paraId="78F3B36C" w14:textId="77777777" w:rsidR="006F7405" w:rsidRPr="00C82CA7" w:rsidRDefault="006F7405" w:rsidP="0020781D">
            <w:pPr>
              <w:rPr>
                <w:rFonts w:cstheme="minorHAnsi"/>
              </w:rPr>
            </w:pPr>
          </w:p>
        </w:tc>
        <w:tc>
          <w:tcPr>
            <w:tcW w:w="1686" w:type="dxa"/>
            <w:vMerge/>
          </w:tcPr>
          <w:p w14:paraId="3837280D" w14:textId="77777777" w:rsidR="006F7405" w:rsidRPr="00C82CA7" w:rsidRDefault="006F7405" w:rsidP="0020781D">
            <w:pPr>
              <w:rPr>
                <w:rFonts w:cstheme="minorHAnsi"/>
              </w:rPr>
            </w:pPr>
          </w:p>
        </w:tc>
      </w:tr>
      <w:tr w:rsidR="00977B50" w:rsidRPr="00977B50" w14:paraId="6105D49A" w14:textId="77777777" w:rsidTr="148D57DE">
        <w:tc>
          <w:tcPr>
            <w:tcW w:w="1364" w:type="dxa"/>
          </w:tcPr>
          <w:p w14:paraId="55226FAC" w14:textId="77777777" w:rsidR="006F7405" w:rsidRPr="00977B50" w:rsidRDefault="006F7405" w:rsidP="763CD21C">
            <w:pPr>
              <w:spacing w:line="259" w:lineRule="auto"/>
            </w:pPr>
            <w:r w:rsidRPr="00977B50">
              <w:t>1510001/ADAL-Lepaterique Area Development Association</w:t>
            </w:r>
          </w:p>
        </w:tc>
        <w:tc>
          <w:tcPr>
            <w:tcW w:w="1336" w:type="dxa"/>
          </w:tcPr>
          <w:p w14:paraId="25230EC0" w14:textId="67180E93" w:rsidR="006F7405" w:rsidRPr="00FE689A" w:rsidRDefault="38A6B188" w:rsidP="148D57DE">
            <w:pPr>
              <w:rPr>
                <w:color w:val="FF0000"/>
              </w:rPr>
            </w:pPr>
            <w:r w:rsidRPr="148D57DE">
              <w:rPr>
                <w:color w:val="FF0000"/>
              </w:rPr>
              <w:t>5</w:t>
            </w:r>
            <w:r w:rsidR="7697EB81" w:rsidRPr="148D57DE">
              <w:rPr>
                <w:color w:val="FF0000"/>
              </w:rPr>
              <w:t>444</w:t>
            </w:r>
          </w:p>
        </w:tc>
        <w:tc>
          <w:tcPr>
            <w:tcW w:w="2036" w:type="dxa"/>
          </w:tcPr>
          <w:p w14:paraId="4CF9997E" w14:textId="3554FFF5" w:rsidR="006F7405" w:rsidRPr="00FE689A" w:rsidRDefault="67259E3C" w:rsidP="148D57DE">
            <w:pPr>
              <w:spacing w:line="259" w:lineRule="auto"/>
              <w:rPr>
                <w:color w:val="FF0000"/>
              </w:rPr>
            </w:pPr>
            <w:r w:rsidRPr="148D57DE">
              <w:rPr>
                <w:color w:val="FF0000"/>
              </w:rPr>
              <w:t>72</w:t>
            </w:r>
            <w:r w:rsidR="7F85CC8C" w:rsidRPr="148D57DE">
              <w:rPr>
                <w:color w:val="FF0000"/>
              </w:rPr>
              <w:t>8</w:t>
            </w:r>
            <w:r w:rsidR="573B08FE" w:rsidRPr="148D57DE">
              <w:rPr>
                <w:color w:val="FF0000"/>
              </w:rPr>
              <w:t>3</w:t>
            </w:r>
          </w:p>
        </w:tc>
        <w:tc>
          <w:tcPr>
            <w:tcW w:w="1686" w:type="dxa"/>
          </w:tcPr>
          <w:p w14:paraId="1E824407" w14:textId="77777777" w:rsidR="006F7405" w:rsidRPr="00977B50" w:rsidRDefault="006F7405" w:rsidP="77D21308">
            <w:r w:rsidRPr="00977B50">
              <w:t>y</w:t>
            </w:r>
          </w:p>
        </w:tc>
        <w:tc>
          <w:tcPr>
            <w:tcW w:w="1686" w:type="dxa"/>
          </w:tcPr>
          <w:p w14:paraId="06787E70" w14:textId="242AA10D" w:rsidR="006F7405" w:rsidRPr="00977B50" w:rsidRDefault="73F75E39" w:rsidP="685C7200">
            <w:r w:rsidRPr="00977B50">
              <w:t>7</w:t>
            </w:r>
          </w:p>
        </w:tc>
        <w:tc>
          <w:tcPr>
            <w:tcW w:w="1686" w:type="dxa"/>
          </w:tcPr>
          <w:p w14:paraId="57974383" w14:textId="77777777" w:rsidR="006F7405" w:rsidRPr="00977B50" w:rsidRDefault="006F7405" w:rsidP="6ABDAF70">
            <w:r w:rsidRPr="00977B50">
              <w:t>0</w:t>
            </w:r>
          </w:p>
        </w:tc>
      </w:tr>
      <w:tr w:rsidR="00FE689A" w:rsidRPr="00FE689A" w14:paraId="746D4966" w14:textId="77777777" w:rsidTr="148D57DE">
        <w:tc>
          <w:tcPr>
            <w:tcW w:w="1364" w:type="dxa"/>
          </w:tcPr>
          <w:p w14:paraId="37B9F3E2" w14:textId="77777777" w:rsidR="006F7405" w:rsidRPr="00FE689A" w:rsidRDefault="006F7405" w:rsidP="70814B98">
            <w:r w:rsidRPr="00FE689A">
              <w:lastRenderedPageBreak/>
              <w:t xml:space="preserve">1510003/CASM- </w:t>
            </w:r>
            <w:proofErr w:type="spellStart"/>
            <w:r w:rsidRPr="00FE689A">
              <w:t>Menonita</w:t>
            </w:r>
            <w:proofErr w:type="spellEnd"/>
            <w:r w:rsidRPr="00FE689A">
              <w:t xml:space="preserve"> Social Action Commission</w:t>
            </w:r>
          </w:p>
        </w:tc>
        <w:tc>
          <w:tcPr>
            <w:tcW w:w="1336" w:type="dxa"/>
          </w:tcPr>
          <w:p w14:paraId="73CDFA11" w14:textId="6E7B1F69" w:rsidR="006F7405" w:rsidRPr="00FE689A" w:rsidRDefault="63686BB9" w:rsidP="148D57DE">
            <w:pPr>
              <w:rPr>
                <w:color w:val="FF0000"/>
              </w:rPr>
            </w:pPr>
            <w:r w:rsidRPr="148D57DE">
              <w:rPr>
                <w:color w:val="FF0000"/>
              </w:rPr>
              <w:t>38</w:t>
            </w:r>
            <w:r w:rsidR="73EFEEFE" w:rsidRPr="148D57DE">
              <w:rPr>
                <w:color w:val="FF0000"/>
              </w:rPr>
              <w:t>3</w:t>
            </w:r>
            <w:r w:rsidRPr="148D57DE">
              <w:rPr>
                <w:color w:val="FF0000"/>
              </w:rPr>
              <w:t>1</w:t>
            </w:r>
          </w:p>
        </w:tc>
        <w:tc>
          <w:tcPr>
            <w:tcW w:w="2036" w:type="dxa"/>
          </w:tcPr>
          <w:p w14:paraId="3608700E" w14:textId="70A307E3" w:rsidR="0FBCCD99" w:rsidRPr="00FE689A" w:rsidRDefault="0FBCCD99" w:rsidP="148D57DE">
            <w:pPr>
              <w:spacing w:line="259" w:lineRule="auto"/>
              <w:rPr>
                <w:color w:val="FF0000"/>
              </w:rPr>
            </w:pPr>
            <w:r w:rsidRPr="148D57DE">
              <w:rPr>
                <w:color w:val="FF0000"/>
              </w:rPr>
              <w:t>48</w:t>
            </w:r>
            <w:r w:rsidR="22F7ECA8" w:rsidRPr="148D57DE">
              <w:rPr>
                <w:color w:val="FF0000"/>
              </w:rPr>
              <w:t>14</w:t>
            </w:r>
          </w:p>
          <w:p w14:paraId="3AFD292B" w14:textId="0B2A129C" w:rsidR="006F7405" w:rsidRPr="00FE689A" w:rsidRDefault="006F7405" w:rsidP="148D57DE">
            <w:pPr>
              <w:spacing w:line="259" w:lineRule="auto"/>
              <w:rPr>
                <w:color w:val="FF0000"/>
              </w:rPr>
            </w:pPr>
          </w:p>
          <w:p w14:paraId="0B8C79DE" w14:textId="48AB8CB3" w:rsidR="006F7405" w:rsidRPr="00FE689A" w:rsidRDefault="006F7405" w:rsidP="148D57DE">
            <w:pPr>
              <w:spacing w:line="259" w:lineRule="auto"/>
              <w:rPr>
                <w:color w:val="FF0000"/>
              </w:rPr>
            </w:pPr>
          </w:p>
          <w:p w14:paraId="3FFF5DA1" w14:textId="1A5D9CFE" w:rsidR="006F7405" w:rsidRPr="00FE689A" w:rsidRDefault="006F7405" w:rsidP="148D57DE">
            <w:pPr>
              <w:spacing w:line="259" w:lineRule="auto"/>
              <w:rPr>
                <w:color w:val="FF0000"/>
              </w:rPr>
            </w:pPr>
          </w:p>
        </w:tc>
        <w:tc>
          <w:tcPr>
            <w:tcW w:w="1686" w:type="dxa"/>
          </w:tcPr>
          <w:p w14:paraId="42B7C247" w14:textId="5D4BAD4D" w:rsidR="006F7405" w:rsidRPr="00FE689A" w:rsidRDefault="00FE689A" w:rsidP="70814B98">
            <w:r w:rsidRPr="00FE689A">
              <w:t>Y</w:t>
            </w:r>
          </w:p>
        </w:tc>
        <w:tc>
          <w:tcPr>
            <w:tcW w:w="1686" w:type="dxa"/>
          </w:tcPr>
          <w:p w14:paraId="1EA50100" w14:textId="77777777" w:rsidR="006F7405" w:rsidRPr="00FE689A" w:rsidRDefault="006F7405" w:rsidP="70814B98">
            <w:r w:rsidRPr="00FE689A">
              <w:t>0</w:t>
            </w:r>
          </w:p>
        </w:tc>
        <w:tc>
          <w:tcPr>
            <w:tcW w:w="1686" w:type="dxa"/>
          </w:tcPr>
          <w:p w14:paraId="3B24235C" w14:textId="77777777" w:rsidR="006F7405" w:rsidRPr="00FE689A" w:rsidRDefault="006F7405" w:rsidP="77D21308">
            <w:r w:rsidRPr="00FE689A">
              <w:t>0</w:t>
            </w:r>
          </w:p>
        </w:tc>
      </w:tr>
      <w:tr w:rsidR="00FE689A" w:rsidRPr="00FE689A" w14:paraId="51E848DA" w14:textId="77777777" w:rsidTr="148D57DE">
        <w:tc>
          <w:tcPr>
            <w:tcW w:w="1364" w:type="dxa"/>
          </w:tcPr>
          <w:p w14:paraId="1FA5CB1D" w14:textId="77777777" w:rsidR="006F7405" w:rsidRPr="00FE689A" w:rsidRDefault="006F7405" w:rsidP="70814B98">
            <w:r w:rsidRPr="00FE689A">
              <w:t>1510005/ADASBA Santa Barbara Area Development Association</w:t>
            </w:r>
          </w:p>
        </w:tc>
        <w:tc>
          <w:tcPr>
            <w:tcW w:w="1336" w:type="dxa"/>
          </w:tcPr>
          <w:p w14:paraId="366DD128" w14:textId="79B175CF" w:rsidR="006F7405" w:rsidRPr="00FE689A" w:rsidRDefault="1E546590" w:rsidP="148D57DE">
            <w:pPr>
              <w:spacing w:line="259" w:lineRule="auto"/>
              <w:rPr>
                <w:color w:val="FF0000"/>
              </w:rPr>
            </w:pPr>
            <w:r w:rsidRPr="148D57DE">
              <w:rPr>
                <w:color w:val="FF0000"/>
              </w:rPr>
              <w:t>55</w:t>
            </w:r>
            <w:r w:rsidR="5F43FC9F" w:rsidRPr="148D57DE">
              <w:rPr>
                <w:color w:val="FF0000"/>
              </w:rPr>
              <w:t>76</w:t>
            </w:r>
          </w:p>
        </w:tc>
        <w:tc>
          <w:tcPr>
            <w:tcW w:w="2036" w:type="dxa"/>
          </w:tcPr>
          <w:p w14:paraId="2DFDB929" w14:textId="3548AB75" w:rsidR="006F7405" w:rsidRPr="00FE689A" w:rsidRDefault="3F36B09D" w:rsidP="148D57DE">
            <w:pPr>
              <w:spacing w:line="259" w:lineRule="auto"/>
              <w:rPr>
                <w:color w:val="FF0000"/>
              </w:rPr>
            </w:pPr>
            <w:r w:rsidRPr="148D57DE">
              <w:rPr>
                <w:color w:val="FF0000"/>
              </w:rPr>
              <w:t>6801</w:t>
            </w:r>
          </w:p>
        </w:tc>
        <w:tc>
          <w:tcPr>
            <w:tcW w:w="1686" w:type="dxa"/>
          </w:tcPr>
          <w:p w14:paraId="79B51443" w14:textId="4578D6BE" w:rsidR="006F7405" w:rsidRPr="00FE689A" w:rsidRDefault="00FE689A" w:rsidP="70814B98">
            <w:r w:rsidRPr="00FE689A">
              <w:t>Y</w:t>
            </w:r>
          </w:p>
        </w:tc>
        <w:tc>
          <w:tcPr>
            <w:tcW w:w="1686" w:type="dxa"/>
          </w:tcPr>
          <w:p w14:paraId="32D73B49" w14:textId="27B819EB" w:rsidR="006F7405" w:rsidRPr="00FE689A" w:rsidRDefault="3EC41762" w:rsidP="0FB6902C">
            <w:r w:rsidRPr="00FE689A">
              <w:t>4</w:t>
            </w:r>
          </w:p>
        </w:tc>
        <w:tc>
          <w:tcPr>
            <w:tcW w:w="1686" w:type="dxa"/>
          </w:tcPr>
          <w:p w14:paraId="060A3D8F" w14:textId="5E619216" w:rsidR="006F7405" w:rsidRPr="00FE689A" w:rsidRDefault="2446281C" w:rsidP="0FB6902C">
            <w:r w:rsidRPr="00FE689A">
              <w:t>1</w:t>
            </w:r>
          </w:p>
        </w:tc>
      </w:tr>
      <w:tr w:rsidR="00FE689A" w:rsidRPr="00FE689A" w14:paraId="442CBBF6" w14:textId="77777777" w:rsidTr="148D57DE">
        <w:tc>
          <w:tcPr>
            <w:tcW w:w="1364" w:type="dxa"/>
          </w:tcPr>
          <w:p w14:paraId="573FABFC" w14:textId="77777777" w:rsidR="006F7405" w:rsidRPr="00FE689A" w:rsidRDefault="006F7405" w:rsidP="77D21308"/>
        </w:tc>
        <w:tc>
          <w:tcPr>
            <w:tcW w:w="1336" w:type="dxa"/>
          </w:tcPr>
          <w:p w14:paraId="40B5C5C1" w14:textId="77777777" w:rsidR="006F7405" w:rsidRPr="00FE689A" w:rsidRDefault="006F7405" w:rsidP="19F861DB"/>
        </w:tc>
        <w:tc>
          <w:tcPr>
            <w:tcW w:w="2036" w:type="dxa"/>
          </w:tcPr>
          <w:p w14:paraId="18704379" w14:textId="77777777" w:rsidR="006F7405" w:rsidRPr="00FE689A" w:rsidRDefault="006F7405" w:rsidP="19F861DB"/>
        </w:tc>
        <w:tc>
          <w:tcPr>
            <w:tcW w:w="1686" w:type="dxa"/>
          </w:tcPr>
          <w:p w14:paraId="25D941F0" w14:textId="77777777" w:rsidR="006F7405" w:rsidRPr="00FE689A" w:rsidRDefault="006F7405" w:rsidP="77D21308"/>
        </w:tc>
        <w:tc>
          <w:tcPr>
            <w:tcW w:w="1686" w:type="dxa"/>
          </w:tcPr>
          <w:p w14:paraId="1AC36AE2" w14:textId="77777777" w:rsidR="006F7405" w:rsidRPr="00FE689A" w:rsidRDefault="006F7405" w:rsidP="77D21308"/>
        </w:tc>
        <w:tc>
          <w:tcPr>
            <w:tcW w:w="1686" w:type="dxa"/>
          </w:tcPr>
          <w:p w14:paraId="55E819A5" w14:textId="77777777" w:rsidR="006F7405" w:rsidRPr="00FE689A" w:rsidRDefault="006F7405" w:rsidP="77D21308"/>
        </w:tc>
      </w:tr>
    </w:tbl>
    <w:p w14:paraId="5B79C013" w14:textId="5AB2CF82" w:rsidR="006F7405" w:rsidRPr="00FE689A" w:rsidRDefault="7B81B5DE" w:rsidP="685C7200">
      <w:pPr>
        <w:spacing w:line="240" w:lineRule="auto"/>
      </w:pPr>
      <w:r>
        <w:t>No new cases of children</w:t>
      </w:r>
      <w:r w:rsidR="43A84134">
        <w:t xml:space="preserve"> with COVID 19 </w:t>
      </w:r>
      <w:r>
        <w:t xml:space="preserve">were reported during the month. Children previously reported </w:t>
      </w:r>
      <w:r w:rsidR="661FAB13">
        <w:t>are</w:t>
      </w:r>
      <w:r w:rsidR="5CF15518">
        <w:t xml:space="preserve"> fully recovered. </w:t>
      </w:r>
      <w:r w:rsidR="3965E542">
        <w:t xml:space="preserve"> </w:t>
      </w:r>
    </w:p>
    <w:p w14:paraId="71229DEA" w14:textId="16E5E13C" w:rsidR="006F7405" w:rsidRPr="00977B50" w:rsidRDefault="006F7405" w:rsidP="77D21308">
      <w:pPr>
        <w:spacing w:line="240" w:lineRule="auto"/>
      </w:pPr>
      <w:r w:rsidRPr="00FE689A">
        <w:t xml:space="preserve">Child deaths: List any sponsored child </w:t>
      </w:r>
      <w:r w:rsidRPr="00977B50">
        <w:t>(with Partner organization and child ID from salesforce) diseased as a result of COVID19. (Note: These need to be reported immediately following the regular sponsorship protocols.)</w:t>
      </w:r>
      <w:r w:rsidR="7BB3FADC" w:rsidRPr="00977B50">
        <w:t xml:space="preserve"> </w:t>
      </w:r>
    </w:p>
    <w:tbl>
      <w:tblPr>
        <w:tblStyle w:val="TableGrid"/>
        <w:tblW w:w="9649" w:type="dxa"/>
        <w:tblInd w:w="-995" w:type="dxa"/>
        <w:tblLayout w:type="fixed"/>
        <w:tblLook w:val="04A0" w:firstRow="1" w:lastRow="0" w:firstColumn="1" w:lastColumn="0" w:noHBand="0" w:noVBand="1"/>
      </w:tblPr>
      <w:tblGrid>
        <w:gridCol w:w="1364"/>
        <w:gridCol w:w="1355"/>
        <w:gridCol w:w="1350"/>
        <w:gridCol w:w="1440"/>
        <w:gridCol w:w="1440"/>
        <w:gridCol w:w="1350"/>
        <w:gridCol w:w="1350"/>
      </w:tblGrid>
      <w:tr w:rsidR="00977B50" w:rsidRPr="00977B50" w14:paraId="6EB191A4" w14:textId="77777777" w:rsidTr="685C7200">
        <w:tc>
          <w:tcPr>
            <w:tcW w:w="1364" w:type="dxa"/>
            <w:vMerge w:val="restart"/>
          </w:tcPr>
          <w:p w14:paraId="5810FB6A" w14:textId="77777777" w:rsidR="006F7405" w:rsidRPr="00977B50" w:rsidRDefault="006F7405" w:rsidP="77D21308">
            <w:r w:rsidRPr="00977B50">
              <w:t>Partner Organization (Use Salesforce identifying code/name.)</w:t>
            </w:r>
          </w:p>
        </w:tc>
        <w:tc>
          <w:tcPr>
            <w:tcW w:w="8285" w:type="dxa"/>
            <w:gridSpan w:val="6"/>
          </w:tcPr>
          <w:p w14:paraId="1E8A0786" w14:textId="77777777" w:rsidR="006F7405" w:rsidRPr="00977B50" w:rsidRDefault="006F7405" w:rsidP="77D21308">
            <w:r w:rsidRPr="00977B50">
              <w:t>What is the status of the program/sponsorship processes (operational/suspended)?</w:t>
            </w:r>
          </w:p>
          <w:p w14:paraId="304F5661" w14:textId="77777777" w:rsidR="006F7405" w:rsidRPr="00977B50" w:rsidRDefault="006F7405" w:rsidP="77D21308"/>
        </w:tc>
      </w:tr>
      <w:tr w:rsidR="00977B50" w:rsidRPr="00977B50" w14:paraId="067B5183" w14:textId="77777777" w:rsidTr="685C7200">
        <w:trPr>
          <w:trHeight w:val="806"/>
        </w:trPr>
        <w:tc>
          <w:tcPr>
            <w:tcW w:w="1364" w:type="dxa"/>
            <w:vMerge/>
          </w:tcPr>
          <w:p w14:paraId="2D2D2894" w14:textId="77777777" w:rsidR="006F7405" w:rsidRPr="00977B50" w:rsidRDefault="006F7405" w:rsidP="0020781D">
            <w:pPr>
              <w:rPr>
                <w:rFonts w:cstheme="minorHAnsi"/>
              </w:rPr>
            </w:pPr>
          </w:p>
        </w:tc>
        <w:tc>
          <w:tcPr>
            <w:tcW w:w="1355" w:type="dxa"/>
          </w:tcPr>
          <w:p w14:paraId="387A941A" w14:textId="77777777" w:rsidR="006F7405" w:rsidRPr="00FE689A" w:rsidRDefault="006F7405" w:rsidP="77D21308">
            <w:r w:rsidRPr="00FE689A">
              <w:t>Program Implementation</w:t>
            </w:r>
          </w:p>
        </w:tc>
        <w:tc>
          <w:tcPr>
            <w:tcW w:w="1350" w:type="dxa"/>
          </w:tcPr>
          <w:p w14:paraId="51907738" w14:textId="77777777" w:rsidR="006F7405" w:rsidRPr="00FE689A" w:rsidRDefault="006F7405" w:rsidP="77D21308">
            <w:r w:rsidRPr="00FE689A">
              <w:t>CVS</w:t>
            </w:r>
          </w:p>
        </w:tc>
        <w:tc>
          <w:tcPr>
            <w:tcW w:w="1440" w:type="dxa"/>
          </w:tcPr>
          <w:p w14:paraId="2E3A8E04" w14:textId="77777777" w:rsidR="006F7405" w:rsidRPr="00FE689A" w:rsidRDefault="006F7405" w:rsidP="77D21308">
            <w:r w:rsidRPr="00FE689A">
              <w:t>M&amp;E</w:t>
            </w:r>
          </w:p>
          <w:p w14:paraId="1766EDCC" w14:textId="77777777" w:rsidR="006F7405" w:rsidRPr="00FE689A" w:rsidRDefault="006F7405" w:rsidP="77D21308">
            <w:r w:rsidRPr="00FE689A">
              <w:t>Level 2</w:t>
            </w:r>
          </w:p>
        </w:tc>
        <w:tc>
          <w:tcPr>
            <w:tcW w:w="1440" w:type="dxa"/>
          </w:tcPr>
          <w:p w14:paraId="62BD6361" w14:textId="77777777" w:rsidR="006F7405" w:rsidRPr="00977B50" w:rsidRDefault="006F7405" w:rsidP="77D21308">
            <w:r w:rsidRPr="00977B50">
              <w:t>Enrollment /Disaffiliation</w:t>
            </w:r>
          </w:p>
        </w:tc>
        <w:tc>
          <w:tcPr>
            <w:tcW w:w="1350" w:type="dxa"/>
          </w:tcPr>
          <w:p w14:paraId="169A69E4" w14:textId="77777777" w:rsidR="006F7405" w:rsidRPr="00977B50" w:rsidRDefault="006F7405" w:rsidP="77D21308">
            <w:r w:rsidRPr="00977B50">
              <w:t>Sponsorship Communication</w:t>
            </w:r>
          </w:p>
        </w:tc>
        <w:tc>
          <w:tcPr>
            <w:tcW w:w="1350" w:type="dxa"/>
          </w:tcPr>
          <w:p w14:paraId="3CDD07A6" w14:textId="77777777" w:rsidR="006F7405" w:rsidRPr="00977B50" w:rsidRDefault="006F7405" w:rsidP="77D21308">
            <w:r w:rsidRPr="00977B50">
              <w:t>DFC</w:t>
            </w:r>
          </w:p>
        </w:tc>
      </w:tr>
      <w:tr w:rsidR="00977B50" w:rsidRPr="00977B50" w14:paraId="2AEEDF19" w14:textId="77777777" w:rsidTr="685C7200">
        <w:tc>
          <w:tcPr>
            <w:tcW w:w="1364" w:type="dxa"/>
          </w:tcPr>
          <w:p w14:paraId="43F2B8C6" w14:textId="77777777" w:rsidR="006F7405" w:rsidRPr="00977B50" w:rsidRDefault="006F7405" w:rsidP="0020781D">
            <w:pPr>
              <w:rPr>
                <w:rFonts w:cstheme="minorHAnsi"/>
              </w:rPr>
            </w:pPr>
            <w:r w:rsidRPr="00977B50">
              <w:t>1510001/ADAL-Lepaterique Area Development Association</w:t>
            </w:r>
          </w:p>
        </w:tc>
        <w:tc>
          <w:tcPr>
            <w:tcW w:w="1355" w:type="dxa"/>
          </w:tcPr>
          <w:p w14:paraId="51A767E2" w14:textId="5B84DFEA" w:rsidR="006F7405" w:rsidRPr="00FE689A" w:rsidRDefault="41E63939" w:rsidP="28DC4D76">
            <w:pPr>
              <w:spacing w:line="259" w:lineRule="auto"/>
            </w:pPr>
            <w:r w:rsidRPr="00FE689A">
              <w:t>Operational</w:t>
            </w:r>
          </w:p>
        </w:tc>
        <w:tc>
          <w:tcPr>
            <w:tcW w:w="1350" w:type="dxa"/>
          </w:tcPr>
          <w:p w14:paraId="1E492EC8" w14:textId="30EBFA0D" w:rsidR="006F7405" w:rsidRPr="00FE689A" w:rsidRDefault="2804290B" w:rsidP="036EFDB0">
            <w:pPr>
              <w:spacing w:line="259" w:lineRule="auto"/>
            </w:pPr>
            <w:r w:rsidRPr="00FE689A">
              <w:t>Partially Operational</w:t>
            </w:r>
          </w:p>
        </w:tc>
        <w:tc>
          <w:tcPr>
            <w:tcW w:w="1440" w:type="dxa"/>
          </w:tcPr>
          <w:p w14:paraId="789474C9" w14:textId="294E09C6" w:rsidR="006F7405" w:rsidRPr="00FE689A" w:rsidRDefault="61CE54E8" w:rsidP="0020781D">
            <w:r w:rsidRPr="00FE689A">
              <w:t>Partially Operational</w:t>
            </w:r>
          </w:p>
        </w:tc>
        <w:tc>
          <w:tcPr>
            <w:tcW w:w="1440" w:type="dxa"/>
          </w:tcPr>
          <w:p w14:paraId="725143D2" w14:textId="77777777" w:rsidR="006F7405" w:rsidRPr="00977B50" w:rsidRDefault="006F7405" w:rsidP="0020781D">
            <w:r w:rsidRPr="00977B50">
              <w:t>Partially Operational</w:t>
            </w:r>
          </w:p>
        </w:tc>
        <w:tc>
          <w:tcPr>
            <w:tcW w:w="1350" w:type="dxa"/>
          </w:tcPr>
          <w:p w14:paraId="32A3B26C" w14:textId="4487CE8D" w:rsidR="006F7405" w:rsidRPr="00977B50" w:rsidRDefault="006F7405" w:rsidP="0020781D">
            <w:r w:rsidRPr="00977B50">
              <w:t xml:space="preserve"> Operational</w:t>
            </w:r>
          </w:p>
        </w:tc>
        <w:tc>
          <w:tcPr>
            <w:tcW w:w="1350" w:type="dxa"/>
          </w:tcPr>
          <w:p w14:paraId="4D0098B3" w14:textId="77777777" w:rsidR="006F7405" w:rsidRPr="00977B50" w:rsidRDefault="006F7405" w:rsidP="0020781D">
            <w:pPr>
              <w:spacing w:line="259" w:lineRule="auto"/>
            </w:pPr>
            <w:r w:rsidRPr="00977B50">
              <w:t>Operational</w:t>
            </w:r>
          </w:p>
        </w:tc>
      </w:tr>
      <w:tr w:rsidR="00977B50" w:rsidRPr="00977B50" w14:paraId="1EA0E59C" w14:textId="77777777" w:rsidTr="685C7200">
        <w:tc>
          <w:tcPr>
            <w:tcW w:w="1364" w:type="dxa"/>
          </w:tcPr>
          <w:p w14:paraId="28F19448" w14:textId="77777777" w:rsidR="006F7405" w:rsidRPr="00977B50" w:rsidRDefault="006F7405" w:rsidP="0020781D">
            <w:pPr>
              <w:rPr>
                <w:rFonts w:cstheme="minorHAnsi"/>
              </w:rPr>
            </w:pPr>
            <w:r w:rsidRPr="00977B50">
              <w:t xml:space="preserve">1510003/CASM- </w:t>
            </w:r>
            <w:proofErr w:type="spellStart"/>
            <w:r w:rsidRPr="00977B50">
              <w:t>Menonita</w:t>
            </w:r>
            <w:proofErr w:type="spellEnd"/>
            <w:r w:rsidRPr="00977B50">
              <w:t xml:space="preserve"> Social Action Commission</w:t>
            </w:r>
          </w:p>
        </w:tc>
        <w:tc>
          <w:tcPr>
            <w:tcW w:w="1355" w:type="dxa"/>
          </w:tcPr>
          <w:p w14:paraId="56D24B99" w14:textId="7828F2B0" w:rsidR="006F7405" w:rsidRPr="00FE689A" w:rsidRDefault="007BB27B" w:rsidP="685C7200">
            <w:r w:rsidRPr="00FE689A">
              <w:t xml:space="preserve"> Operational</w:t>
            </w:r>
          </w:p>
        </w:tc>
        <w:tc>
          <w:tcPr>
            <w:tcW w:w="1350" w:type="dxa"/>
          </w:tcPr>
          <w:p w14:paraId="5CAB0452" w14:textId="4AED64E5" w:rsidR="006F7405" w:rsidRPr="00FE689A" w:rsidRDefault="12219C3D" w:rsidP="036EFDB0">
            <w:pPr>
              <w:spacing w:line="259" w:lineRule="auto"/>
            </w:pPr>
            <w:r w:rsidRPr="00FE689A">
              <w:t>Partially Operational</w:t>
            </w:r>
          </w:p>
        </w:tc>
        <w:tc>
          <w:tcPr>
            <w:tcW w:w="1440" w:type="dxa"/>
          </w:tcPr>
          <w:p w14:paraId="27D1B287" w14:textId="74372167" w:rsidR="006F7405" w:rsidRPr="00FE689A" w:rsidRDefault="1D5F99F5" w:rsidP="036EFDB0">
            <w:pPr>
              <w:spacing w:line="259" w:lineRule="auto"/>
            </w:pPr>
            <w:r w:rsidRPr="00FE689A">
              <w:t>Partially Operational</w:t>
            </w:r>
          </w:p>
        </w:tc>
        <w:tc>
          <w:tcPr>
            <w:tcW w:w="1440" w:type="dxa"/>
          </w:tcPr>
          <w:p w14:paraId="32BABEBC" w14:textId="77777777" w:rsidR="006F7405" w:rsidRPr="00977B50" w:rsidRDefault="006F7405" w:rsidP="0020781D">
            <w:r w:rsidRPr="00977B50">
              <w:t>Partially Operational</w:t>
            </w:r>
          </w:p>
        </w:tc>
        <w:tc>
          <w:tcPr>
            <w:tcW w:w="1350" w:type="dxa"/>
          </w:tcPr>
          <w:p w14:paraId="4133F608" w14:textId="56B15AFE" w:rsidR="006F7405" w:rsidRPr="00977B50" w:rsidRDefault="006F7405" w:rsidP="0020781D">
            <w:r w:rsidRPr="00977B50">
              <w:t xml:space="preserve"> Operational</w:t>
            </w:r>
          </w:p>
        </w:tc>
        <w:tc>
          <w:tcPr>
            <w:tcW w:w="1350" w:type="dxa"/>
          </w:tcPr>
          <w:p w14:paraId="0172728B" w14:textId="77777777" w:rsidR="006F7405" w:rsidRPr="00977B50" w:rsidRDefault="006F7405" w:rsidP="0020781D">
            <w:pPr>
              <w:spacing w:line="259" w:lineRule="auto"/>
            </w:pPr>
            <w:r w:rsidRPr="00977B50">
              <w:t xml:space="preserve">Operational </w:t>
            </w:r>
          </w:p>
        </w:tc>
      </w:tr>
      <w:tr w:rsidR="00977B50" w:rsidRPr="00977B50" w14:paraId="14325A0A" w14:textId="77777777" w:rsidTr="685C7200">
        <w:tc>
          <w:tcPr>
            <w:tcW w:w="1364" w:type="dxa"/>
          </w:tcPr>
          <w:p w14:paraId="1D956479" w14:textId="77777777" w:rsidR="006F7405" w:rsidRPr="00977B50" w:rsidRDefault="006F7405" w:rsidP="0020781D">
            <w:r w:rsidRPr="00977B50">
              <w:t>1510005/ADASBA Santa Barbara Area Development Association</w:t>
            </w:r>
          </w:p>
        </w:tc>
        <w:tc>
          <w:tcPr>
            <w:tcW w:w="1355" w:type="dxa"/>
          </w:tcPr>
          <w:p w14:paraId="693D038D" w14:textId="330D16AE" w:rsidR="006F7405" w:rsidRPr="00FE689A" w:rsidRDefault="3268D45C" w:rsidP="1B4B0664">
            <w:r w:rsidRPr="00FE689A">
              <w:t xml:space="preserve"> Operationa</w:t>
            </w:r>
            <w:r w:rsidR="56857550" w:rsidRPr="00FE689A">
              <w:t>l</w:t>
            </w:r>
          </w:p>
          <w:p w14:paraId="073C29EC" w14:textId="5136995B" w:rsidR="006F7405" w:rsidRPr="00FE689A" w:rsidRDefault="006F7405" w:rsidP="1B4B0664"/>
        </w:tc>
        <w:tc>
          <w:tcPr>
            <w:tcW w:w="1350" w:type="dxa"/>
          </w:tcPr>
          <w:p w14:paraId="2A210828" w14:textId="4C27F7E2" w:rsidR="006F7405" w:rsidRPr="00FE689A" w:rsidRDefault="53F4E666" w:rsidP="036EFDB0">
            <w:pPr>
              <w:spacing w:line="259" w:lineRule="auto"/>
            </w:pPr>
            <w:r w:rsidRPr="00FE689A">
              <w:t>Partially Operational</w:t>
            </w:r>
          </w:p>
        </w:tc>
        <w:tc>
          <w:tcPr>
            <w:tcW w:w="1440" w:type="dxa"/>
          </w:tcPr>
          <w:p w14:paraId="5042B851" w14:textId="0E0E3C90" w:rsidR="006F7405" w:rsidRPr="00FE689A" w:rsidRDefault="087ABCFC" w:rsidP="036EFDB0">
            <w:pPr>
              <w:spacing w:line="259" w:lineRule="auto"/>
            </w:pPr>
            <w:r w:rsidRPr="00FE689A">
              <w:t>Partially Operational</w:t>
            </w:r>
          </w:p>
        </w:tc>
        <w:tc>
          <w:tcPr>
            <w:tcW w:w="1440" w:type="dxa"/>
          </w:tcPr>
          <w:p w14:paraId="2AA5CC16" w14:textId="77777777" w:rsidR="006F7405" w:rsidRPr="00977B50" w:rsidRDefault="006F7405" w:rsidP="0020781D">
            <w:pPr>
              <w:spacing w:line="259" w:lineRule="auto"/>
            </w:pPr>
            <w:r w:rsidRPr="00977B50">
              <w:t>Partially Operational</w:t>
            </w:r>
          </w:p>
        </w:tc>
        <w:tc>
          <w:tcPr>
            <w:tcW w:w="1350" w:type="dxa"/>
          </w:tcPr>
          <w:p w14:paraId="35934341" w14:textId="6B7FDFE3" w:rsidR="006F7405" w:rsidRPr="00977B50" w:rsidRDefault="006F7405" w:rsidP="0020781D">
            <w:r w:rsidRPr="00977B50">
              <w:t xml:space="preserve"> Operational</w:t>
            </w:r>
          </w:p>
        </w:tc>
        <w:tc>
          <w:tcPr>
            <w:tcW w:w="1350" w:type="dxa"/>
          </w:tcPr>
          <w:p w14:paraId="6D87F797" w14:textId="77777777" w:rsidR="006F7405" w:rsidRPr="00977B50" w:rsidRDefault="006F7405" w:rsidP="0020781D">
            <w:pPr>
              <w:spacing w:line="259" w:lineRule="auto"/>
            </w:pPr>
            <w:r w:rsidRPr="00977B50">
              <w:t xml:space="preserve"> Operational</w:t>
            </w:r>
          </w:p>
        </w:tc>
      </w:tr>
      <w:tr w:rsidR="00977B50" w:rsidRPr="00977B50" w14:paraId="5FCE1551" w14:textId="77777777" w:rsidTr="685C7200">
        <w:tc>
          <w:tcPr>
            <w:tcW w:w="1364" w:type="dxa"/>
          </w:tcPr>
          <w:p w14:paraId="6AB4E09C" w14:textId="77777777" w:rsidR="006F7405" w:rsidRPr="00977B50" w:rsidRDefault="006F7405" w:rsidP="0020781D">
            <w:pPr>
              <w:rPr>
                <w:rFonts w:cstheme="minorHAnsi"/>
              </w:rPr>
            </w:pPr>
            <w:r w:rsidRPr="00977B50">
              <w:rPr>
                <w:rFonts w:cstheme="minorHAnsi"/>
              </w:rPr>
              <w:t>etc.</w:t>
            </w:r>
          </w:p>
        </w:tc>
        <w:tc>
          <w:tcPr>
            <w:tcW w:w="1355" w:type="dxa"/>
          </w:tcPr>
          <w:p w14:paraId="3819BC9B" w14:textId="77777777" w:rsidR="006F7405" w:rsidRPr="00977B50" w:rsidRDefault="006F7405" w:rsidP="0020781D">
            <w:pPr>
              <w:rPr>
                <w:rFonts w:cstheme="minorHAnsi"/>
              </w:rPr>
            </w:pPr>
          </w:p>
        </w:tc>
        <w:tc>
          <w:tcPr>
            <w:tcW w:w="1350" w:type="dxa"/>
          </w:tcPr>
          <w:p w14:paraId="4E654A6B" w14:textId="77777777" w:rsidR="006F7405" w:rsidRPr="00977B50" w:rsidRDefault="006F7405" w:rsidP="0020781D">
            <w:pPr>
              <w:rPr>
                <w:rFonts w:cstheme="minorHAnsi"/>
              </w:rPr>
            </w:pPr>
          </w:p>
        </w:tc>
        <w:tc>
          <w:tcPr>
            <w:tcW w:w="1440" w:type="dxa"/>
          </w:tcPr>
          <w:p w14:paraId="1EE4C8FC" w14:textId="77777777" w:rsidR="006F7405" w:rsidRPr="00977B50" w:rsidRDefault="006F7405" w:rsidP="0020781D">
            <w:pPr>
              <w:rPr>
                <w:rFonts w:cstheme="minorHAnsi"/>
              </w:rPr>
            </w:pPr>
          </w:p>
        </w:tc>
        <w:tc>
          <w:tcPr>
            <w:tcW w:w="1440" w:type="dxa"/>
          </w:tcPr>
          <w:p w14:paraId="49FF246B" w14:textId="77777777" w:rsidR="006F7405" w:rsidRPr="00977B50" w:rsidRDefault="006F7405" w:rsidP="0020781D">
            <w:pPr>
              <w:rPr>
                <w:rFonts w:cstheme="minorHAnsi"/>
              </w:rPr>
            </w:pPr>
          </w:p>
        </w:tc>
        <w:tc>
          <w:tcPr>
            <w:tcW w:w="1350" w:type="dxa"/>
          </w:tcPr>
          <w:p w14:paraId="5C24F18A" w14:textId="77777777" w:rsidR="006F7405" w:rsidRPr="00977B50" w:rsidRDefault="006F7405" w:rsidP="0020781D">
            <w:pPr>
              <w:rPr>
                <w:rFonts w:cstheme="minorHAnsi"/>
              </w:rPr>
            </w:pPr>
          </w:p>
        </w:tc>
        <w:tc>
          <w:tcPr>
            <w:tcW w:w="1350" w:type="dxa"/>
          </w:tcPr>
          <w:p w14:paraId="10531EB7" w14:textId="77777777" w:rsidR="006F7405" w:rsidRPr="00977B50" w:rsidRDefault="006F7405" w:rsidP="0020781D">
            <w:pPr>
              <w:rPr>
                <w:rFonts w:cstheme="minorHAnsi"/>
              </w:rPr>
            </w:pPr>
          </w:p>
        </w:tc>
      </w:tr>
    </w:tbl>
    <w:p w14:paraId="77935436" w14:textId="343C316E" w:rsidR="006F7405" w:rsidRPr="00977B50" w:rsidRDefault="006F7405" w:rsidP="685C7200">
      <w:pPr>
        <w:spacing w:line="240" w:lineRule="auto"/>
      </w:pPr>
      <w:r w:rsidRPr="00977B50">
        <w:t>Note: As a global measure, all sponsor visits have been suspended.</w:t>
      </w:r>
    </w:p>
    <w:p w14:paraId="45C4D975" w14:textId="1A82985B" w:rsidR="548AE478" w:rsidRPr="00977B50" w:rsidRDefault="2A0D3E73" w:rsidP="148D57DE">
      <w:pPr>
        <w:spacing w:line="240" w:lineRule="auto"/>
        <w:rPr>
          <w:color w:val="FF0000"/>
        </w:rPr>
      </w:pPr>
      <w:r w:rsidRPr="148D57DE">
        <w:rPr>
          <w:color w:val="FF0000"/>
        </w:rPr>
        <w:t xml:space="preserve">COVID cases continue to be increasing </w:t>
      </w:r>
      <w:r w:rsidR="6D5A05DA" w:rsidRPr="148D57DE">
        <w:rPr>
          <w:color w:val="FF0000"/>
        </w:rPr>
        <w:t xml:space="preserve">in the country and our intervention areas, although no new cases of enrolled children are reported. </w:t>
      </w:r>
    </w:p>
    <w:p w14:paraId="7A2FDE68" w14:textId="699123D7" w:rsidR="548AE478" w:rsidRPr="00977B50" w:rsidRDefault="06D4974E" w:rsidP="148D57DE">
      <w:pPr>
        <w:spacing w:line="240" w:lineRule="auto"/>
        <w:rPr>
          <w:color w:val="FF0000"/>
        </w:rPr>
      </w:pPr>
      <w:r w:rsidRPr="148D57DE">
        <w:rPr>
          <w:color w:val="FF0000"/>
        </w:rPr>
        <w:t xml:space="preserve">Child </w:t>
      </w:r>
      <w:r w:rsidR="3525B273" w:rsidRPr="148D57DE">
        <w:rPr>
          <w:color w:val="FF0000"/>
        </w:rPr>
        <w:t>correspondence</w:t>
      </w:r>
      <w:r w:rsidRPr="148D57DE">
        <w:rPr>
          <w:color w:val="FF0000"/>
        </w:rPr>
        <w:t xml:space="preserve"> continues to be </w:t>
      </w:r>
      <w:r w:rsidR="212ED8EF" w:rsidRPr="148D57DE">
        <w:rPr>
          <w:color w:val="FF0000"/>
        </w:rPr>
        <w:t xml:space="preserve">operational through </w:t>
      </w:r>
      <w:r w:rsidRPr="148D57DE">
        <w:rPr>
          <w:color w:val="FF0000"/>
        </w:rPr>
        <w:t>alternative methods</w:t>
      </w:r>
      <w:r w:rsidR="71218BB4" w:rsidRPr="148D57DE">
        <w:rPr>
          <w:color w:val="FF0000"/>
        </w:rPr>
        <w:t>. Reaching some can still be challenging.</w:t>
      </w:r>
      <w:r w:rsidRPr="148D57DE">
        <w:rPr>
          <w:color w:val="FF0000"/>
        </w:rPr>
        <w:t xml:space="preserve"> </w:t>
      </w:r>
      <w:r w:rsidR="767FBDD4" w:rsidRPr="148D57DE">
        <w:rPr>
          <w:color w:val="FF0000"/>
        </w:rPr>
        <w:t>Some correspondence is managed t</w:t>
      </w:r>
      <w:r w:rsidR="10D022D2" w:rsidRPr="148D57DE">
        <w:rPr>
          <w:color w:val="FF0000"/>
        </w:rPr>
        <w:t xml:space="preserve">hrough </w:t>
      </w:r>
      <w:r w:rsidR="0EA2EA77" w:rsidRPr="148D57DE">
        <w:rPr>
          <w:color w:val="FF0000"/>
        </w:rPr>
        <w:t>standard</w:t>
      </w:r>
      <w:r w:rsidR="0822FD10" w:rsidRPr="148D57DE">
        <w:rPr>
          <w:color w:val="FF0000"/>
        </w:rPr>
        <w:t xml:space="preserve"> messages</w:t>
      </w:r>
      <w:r w:rsidR="3C59F721" w:rsidRPr="148D57DE">
        <w:rPr>
          <w:color w:val="FF0000"/>
        </w:rPr>
        <w:t xml:space="preserve"> and reach the sponsors on a timely manner</w:t>
      </w:r>
      <w:r w:rsidR="4B647D64" w:rsidRPr="148D57DE">
        <w:rPr>
          <w:color w:val="FF0000"/>
        </w:rPr>
        <w:t>.</w:t>
      </w:r>
      <w:r w:rsidR="46ED77AB" w:rsidRPr="148D57DE">
        <w:rPr>
          <w:color w:val="FF0000"/>
        </w:rPr>
        <w:t xml:space="preserve"> </w:t>
      </w:r>
    </w:p>
    <w:p w14:paraId="1BCF9076" w14:textId="1407E690" w:rsidR="006F7405" w:rsidRPr="00977B50" w:rsidRDefault="006F7405" w:rsidP="37F3C99F">
      <w:pPr>
        <w:spacing w:line="240" w:lineRule="auto"/>
        <w:ind w:left="360"/>
      </w:pPr>
      <w:r w:rsidRPr="00977B50">
        <w:lastRenderedPageBreak/>
        <w:t xml:space="preserve">What issues are children in these areas facing (food shortages, safety concerns, school closures, etc.)?                                                                                                                                                               As mentioned above, due to government lockdown, schools are closed, and children are staying at home where they are doing some schoolwork. </w:t>
      </w:r>
    </w:p>
    <w:p w14:paraId="2B8B5139" w14:textId="502A8D89" w:rsidR="006F7405" w:rsidRPr="00977B50" w:rsidRDefault="73B01BC7" w:rsidP="1B4B0664">
      <w:pPr>
        <w:spacing w:line="240" w:lineRule="auto"/>
        <w:rPr>
          <w:rFonts w:ascii="Calibri Light" w:eastAsia="Calibri Light" w:hAnsi="Calibri Light" w:cs="Calibri Light"/>
        </w:rPr>
      </w:pPr>
      <w:r w:rsidRPr="00977B50">
        <w:rPr>
          <w:rFonts w:ascii="Calibri Light" w:eastAsia="Calibri Light" w:hAnsi="Calibri Light" w:cs="Calibri Light"/>
        </w:rPr>
        <w:t>Municipalities in Santa Bárbara were affected by Tropical Storms Eta and Iota, and many communities remain isolated because of on-going landslides and floods. According to reports from COPECO, 419,668 people out of the 469,581 total population suffered impacts including 29,090 people who were evacuated due to their homes being destroyed or damaged. 347 water systems and 295 latrines were destroyed or damaged throughout the Department.  Staple crops such as beans, maize, rice, manioc, and bananas as well as coffee plantations were severely damaged, causing food shortages and threatening livelihoods. Schools, community centers, and churches have been converted into temporary shelters</w:t>
      </w:r>
      <w:r w:rsidR="66A0DC82" w:rsidRPr="00977B50">
        <w:rPr>
          <w:rFonts w:ascii="Calibri Light" w:eastAsia="Calibri Light" w:hAnsi="Calibri Light" w:cs="Calibri Light"/>
        </w:rPr>
        <w:t>.</w:t>
      </w:r>
      <w:r w:rsidR="115727FB" w:rsidRPr="00977B50">
        <w:rPr>
          <w:rFonts w:ascii="Calibri Light" w:eastAsia="Calibri Light" w:hAnsi="Calibri Light" w:cs="Calibri Light"/>
        </w:rPr>
        <w:t xml:space="preserve"> At least three primary health care centers in the Department incurred significant damage. </w:t>
      </w:r>
      <w:r w:rsidR="4B0C7C14" w:rsidRPr="00977B50">
        <w:rPr>
          <w:rFonts w:ascii="Calibri Light" w:eastAsia="Calibri Light" w:hAnsi="Calibri Light" w:cs="Calibri Light"/>
        </w:rPr>
        <w:t>These temporary shelters have been organized by local governments, and most lack adequate hygiene and sanitary conditions, access to drinking water, and infection safety measures. These conditions increase the risk of COVID-19, acute respiratory infections, digestive diseases, and malnutrition. These issues are particularly acute in school buildings used as shelters.</w:t>
      </w:r>
    </w:p>
    <w:p w14:paraId="04E5B87E" w14:textId="0C4C6731" w:rsidR="006F7405" w:rsidRPr="00977B50" w:rsidRDefault="006F7405" w:rsidP="1B4B0664">
      <w:pPr>
        <w:pStyle w:val="ListParagraph"/>
        <w:numPr>
          <w:ilvl w:val="0"/>
          <w:numId w:val="30"/>
        </w:numPr>
        <w:spacing w:line="240" w:lineRule="auto"/>
        <w:rPr>
          <w:rFonts w:eastAsiaTheme="minorEastAsia"/>
        </w:rPr>
      </w:pPr>
      <w:r w:rsidRPr="00977B50">
        <w:t xml:space="preserve">Child protection risks caused or exacerbated by a crisis. </w:t>
      </w:r>
    </w:p>
    <w:p w14:paraId="7BE36108" w14:textId="77777777" w:rsidR="006F7405" w:rsidRPr="00977B50" w:rsidRDefault="006F7405" w:rsidP="19F861DB">
      <w:pPr>
        <w:spacing w:line="240" w:lineRule="auto"/>
        <w:ind w:left="720"/>
        <w:jc w:val="both"/>
      </w:pPr>
      <w:r w:rsidRPr="00977B50">
        <w:t xml:space="preserve">The situation of confinement and overcrowding that the majority of the families live in could increase the risk of physical, psychological and sexual violence; especially on girls and women living in poverty, discrimination and exclusion. </w:t>
      </w:r>
    </w:p>
    <w:p w14:paraId="4D1651B5" w14:textId="52B3F838" w:rsidR="4428E3EC" w:rsidRPr="00977B50" w:rsidRDefault="4428E3EC" w:rsidP="1B4B0664">
      <w:pPr>
        <w:jc w:val="both"/>
        <w:rPr>
          <w:rFonts w:ascii="Calibri Light" w:eastAsia="Calibri Light" w:hAnsi="Calibri Light" w:cs="Calibri Light"/>
        </w:rPr>
      </w:pPr>
      <w:r w:rsidRPr="00977B50">
        <w:rPr>
          <w:rFonts w:ascii="Calibri Light" w:eastAsia="Calibri Light" w:hAnsi="Calibri Light" w:cs="Calibri Light"/>
        </w:rPr>
        <w:t>Individuals suffering loss and displacement caused by disasters suffer severe psychological trauma, with children and adolescents especially vulnerable.  Those in shelter facilities faced enhanced risks of physical, sexual and emotional abuse, due to the mix of people staying there. Special protection support is needed to mitigate these risks and build resilience.</w:t>
      </w:r>
    </w:p>
    <w:p w14:paraId="0EF82806" w14:textId="77777777" w:rsidR="006F7405" w:rsidRPr="00977B50" w:rsidRDefault="006F7405" w:rsidP="19F861DB">
      <w:pPr>
        <w:spacing w:line="240" w:lineRule="auto"/>
        <w:contextualSpacing/>
        <w:rPr>
          <w:u w:val="single"/>
        </w:rPr>
      </w:pPr>
      <w:r w:rsidRPr="00977B50">
        <w:rPr>
          <w:u w:val="single"/>
        </w:rPr>
        <w:t xml:space="preserve">Part 3: </w:t>
      </w:r>
      <w:proofErr w:type="spellStart"/>
      <w:r w:rsidRPr="00977B50">
        <w:rPr>
          <w:u w:val="single"/>
        </w:rPr>
        <w:t>ChildFund’s</w:t>
      </w:r>
      <w:proofErr w:type="spellEnd"/>
      <w:r w:rsidRPr="00977B50">
        <w:rPr>
          <w:u w:val="single"/>
        </w:rPr>
        <w:t xml:space="preserve"> Response</w:t>
      </w:r>
    </w:p>
    <w:p w14:paraId="4B73E540" w14:textId="61DFB4FB" w:rsidR="1B4B0664" w:rsidRPr="00977B50" w:rsidRDefault="1B4B0664" w:rsidP="1B4B0664">
      <w:pPr>
        <w:spacing w:line="240" w:lineRule="auto"/>
        <w:rPr>
          <w:b/>
          <w:bCs/>
        </w:rPr>
      </w:pPr>
    </w:p>
    <w:p w14:paraId="43D288B1" w14:textId="77777777" w:rsidR="006F7405" w:rsidRPr="00977B50" w:rsidRDefault="006F7405" w:rsidP="19F861DB">
      <w:pPr>
        <w:spacing w:line="240" w:lineRule="auto"/>
        <w:rPr>
          <w:b/>
          <w:bCs/>
        </w:rPr>
      </w:pPr>
      <w:r w:rsidRPr="00977B50">
        <w:rPr>
          <w:b/>
          <w:bCs/>
        </w:rPr>
        <w:t>3.a. Overall</w:t>
      </w:r>
    </w:p>
    <w:p w14:paraId="7ED2CFB4" w14:textId="77777777" w:rsidR="006F7405" w:rsidRPr="00977B50" w:rsidRDefault="006F7405" w:rsidP="008105EB">
      <w:pPr>
        <w:pStyle w:val="ListParagraph"/>
        <w:numPr>
          <w:ilvl w:val="0"/>
          <w:numId w:val="30"/>
        </w:numPr>
        <w:spacing w:line="240" w:lineRule="auto"/>
        <w:rPr>
          <w:b/>
          <w:bCs/>
          <w:u w:val="single"/>
        </w:rPr>
      </w:pPr>
      <w:r w:rsidRPr="00977B50">
        <w:rPr>
          <w:b/>
          <w:bCs/>
        </w:rPr>
        <w:t xml:space="preserve">Who is or will be leading/managing the response? </w:t>
      </w:r>
    </w:p>
    <w:p w14:paraId="787731AF" w14:textId="77777777" w:rsidR="006F7405" w:rsidRPr="00977B50" w:rsidRDefault="006F7405" w:rsidP="19F861DB">
      <w:pPr>
        <w:jc w:val="both"/>
        <w:rPr>
          <w:rFonts w:ascii="Calibri" w:eastAsia="Calibri" w:hAnsi="Calibri" w:cs="Calibri"/>
          <w:lang w:val="es-HN"/>
        </w:rPr>
      </w:pPr>
      <w:r w:rsidRPr="00977B50">
        <w:rPr>
          <w:rFonts w:ascii="Calibri" w:eastAsia="Calibri" w:hAnsi="Calibri" w:cs="Calibri"/>
          <w:lang w:val="es-HN"/>
        </w:rPr>
        <w:t xml:space="preserve">Country </w:t>
      </w:r>
      <w:proofErr w:type="spellStart"/>
      <w:r w:rsidRPr="00977B50">
        <w:rPr>
          <w:rFonts w:ascii="Calibri" w:eastAsia="Calibri" w:hAnsi="Calibri" w:cs="Calibri"/>
          <w:lang w:val="es-HN"/>
        </w:rPr>
        <w:t>Team</w:t>
      </w:r>
      <w:proofErr w:type="spellEnd"/>
      <w:r w:rsidRPr="00977B50">
        <w:rPr>
          <w:rFonts w:ascii="Calibri" w:eastAsia="Calibri" w:hAnsi="Calibri" w:cs="Calibri"/>
          <w:lang w:val="es-HN"/>
        </w:rPr>
        <w:t xml:space="preserve">: </w:t>
      </w:r>
    </w:p>
    <w:p w14:paraId="0FBA0C2D" w14:textId="77777777" w:rsidR="006F7405" w:rsidRPr="00977B50" w:rsidRDefault="006F7405" w:rsidP="008105EB">
      <w:pPr>
        <w:pStyle w:val="ListParagraph"/>
        <w:numPr>
          <w:ilvl w:val="0"/>
          <w:numId w:val="28"/>
        </w:numPr>
        <w:jc w:val="both"/>
        <w:rPr>
          <w:rFonts w:eastAsiaTheme="minorEastAsia"/>
          <w:lang w:val="es-HN"/>
        </w:rPr>
      </w:pPr>
      <w:r w:rsidRPr="00977B50">
        <w:rPr>
          <w:rFonts w:ascii="Calibri" w:eastAsia="Calibri" w:hAnsi="Calibri" w:cs="Calibri"/>
          <w:lang w:val="es-HN"/>
        </w:rPr>
        <w:t xml:space="preserve">Rodrigo Bustos, Country Director, </w:t>
      </w:r>
      <w:proofErr w:type="spellStart"/>
      <w:r w:rsidRPr="00977B50">
        <w:rPr>
          <w:rFonts w:ascii="Calibri" w:eastAsia="Calibri" w:hAnsi="Calibri" w:cs="Calibri"/>
          <w:lang w:val="es-HN"/>
        </w:rPr>
        <w:t>Team</w:t>
      </w:r>
      <w:proofErr w:type="spellEnd"/>
      <w:r w:rsidRPr="00977B50">
        <w:rPr>
          <w:rFonts w:ascii="Calibri" w:eastAsia="Calibri" w:hAnsi="Calibri" w:cs="Calibri"/>
          <w:lang w:val="es-HN"/>
        </w:rPr>
        <w:t xml:space="preserve"> leader</w:t>
      </w:r>
    </w:p>
    <w:p w14:paraId="6F71C8BA" w14:textId="77777777" w:rsidR="006F7405" w:rsidRPr="00977B50" w:rsidRDefault="006F7405" w:rsidP="008105EB">
      <w:pPr>
        <w:pStyle w:val="ListParagraph"/>
        <w:numPr>
          <w:ilvl w:val="0"/>
          <w:numId w:val="28"/>
        </w:numPr>
        <w:jc w:val="both"/>
        <w:rPr>
          <w:rFonts w:eastAsiaTheme="minorEastAsia"/>
        </w:rPr>
      </w:pPr>
      <w:r w:rsidRPr="00977B50">
        <w:rPr>
          <w:rFonts w:ascii="Calibri" w:eastAsia="Calibri" w:hAnsi="Calibri" w:cs="Calibri"/>
        </w:rPr>
        <w:t>Daysi Kocchiu, Partnership Portfolio Manager, Partner Coordination</w:t>
      </w:r>
    </w:p>
    <w:p w14:paraId="7B2E721D" w14:textId="77777777" w:rsidR="006F7405" w:rsidRPr="00977B50" w:rsidRDefault="006F7405" w:rsidP="008105EB">
      <w:pPr>
        <w:pStyle w:val="ListParagraph"/>
        <w:numPr>
          <w:ilvl w:val="0"/>
          <w:numId w:val="28"/>
        </w:numPr>
        <w:jc w:val="both"/>
        <w:rPr>
          <w:rFonts w:eastAsiaTheme="minorEastAsia"/>
        </w:rPr>
      </w:pPr>
      <w:r w:rsidRPr="00977B50">
        <w:t>Ana Handrez, Sponsorship Engagement and Retention Manager</w:t>
      </w:r>
    </w:p>
    <w:p w14:paraId="3FDCCE20" w14:textId="77777777" w:rsidR="006F7405" w:rsidRPr="00977B50" w:rsidRDefault="006F7405" w:rsidP="008105EB">
      <w:pPr>
        <w:pStyle w:val="ListParagraph"/>
        <w:numPr>
          <w:ilvl w:val="0"/>
          <w:numId w:val="28"/>
        </w:numPr>
        <w:jc w:val="both"/>
        <w:rPr>
          <w:rFonts w:eastAsiaTheme="minorEastAsia"/>
        </w:rPr>
      </w:pPr>
      <w:r w:rsidRPr="00977B50">
        <w:rPr>
          <w:rFonts w:ascii="Calibri" w:eastAsia="Calibri" w:hAnsi="Calibri" w:cs="Calibri"/>
        </w:rPr>
        <w:t>Patricia Betancourt, Protection Specialist, Protection Focus</w:t>
      </w:r>
    </w:p>
    <w:p w14:paraId="14DC8AC1" w14:textId="77777777" w:rsidR="006F7405" w:rsidRPr="00977B50" w:rsidRDefault="006F7405" w:rsidP="008105EB">
      <w:pPr>
        <w:pStyle w:val="ListParagraph"/>
        <w:numPr>
          <w:ilvl w:val="0"/>
          <w:numId w:val="28"/>
        </w:numPr>
        <w:jc w:val="both"/>
        <w:rPr>
          <w:rFonts w:eastAsiaTheme="minorEastAsia"/>
        </w:rPr>
      </w:pPr>
      <w:r w:rsidRPr="00977B50">
        <w:rPr>
          <w:rFonts w:ascii="Calibri" w:eastAsia="Calibri" w:hAnsi="Calibri" w:cs="Calibri"/>
        </w:rPr>
        <w:t>Zorayda Zelaya, Advocacy and Communication Specialist, Gender and Communication</w:t>
      </w:r>
    </w:p>
    <w:p w14:paraId="6BC3BB84" w14:textId="77777777" w:rsidR="006F7405" w:rsidRPr="00977B50" w:rsidRDefault="006F7405" w:rsidP="008105EB">
      <w:pPr>
        <w:pStyle w:val="ListParagraph"/>
        <w:numPr>
          <w:ilvl w:val="0"/>
          <w:numId w:val="28"/>
        </w:numPr>
        <w:jc w:val="both"/>
        <w:rPr>
          <w:rFonts w:eastAsiaTheme="minorEastAsia"/>
        </w:rPr>
      </w:pPr>
      <w:r w:rsidRPr="00977B50">
        <w:rPr>
          <w:rFonts w:ascii="Calibri" w:eastAsia="Calibri" w:hAnsi="Calibri" w:cs="Calibri"/>
        </w:rPr>
        <w:t>Kelvin Fúnez, Program Officer, Emergency Focal Point, Monitoring</w:t>
      </w:r>
    </w:p>
    <w:p w14:paraId="4EFDBA01" w14:textId="77777777" w:rsidR="006F7405" w:rsidRPr="00977B50" w:rsidRDefault="006F7405" w:rsidP="008105EB">
      <w:pPr>
        <w:pStyle w:val="ListParagraph"/>
        <w:numPr>
          <w:ilvl w:val="0"/>
          <w:numId w:val="28"/>
        </w:numPr>
        <w:jc w:val="both"/>
      </w:pPr>
      <w:r w:rsidRPr="00977B50">
        <w:rPr>
          <w:rFonts w:ascii="Calibri" w:eastAsia="Calibri" w:hAnsi="Calibri" w:cs="Calibri"/>
        </w:rPr>
        <w:t>Allison Iraheta, Business Development Specialist</w:t>
      </w:r>
    </w:p>
    <w:p w14:paraId="76D5865C" w14:textId="77777777" w:rsidR="006F7405" w:rsidRPr="00977B50" w:rsidRDefault="006F7405" w:rsidP="19F861DB">
      <w:pPr>
        <w:jc w:val="both"/>
        <w:rPr>
          <w:rFonts w:ascii="Calibri" w:eastAsia="Calibri" w:hAnsi="Calibri" w:cs="Calibri"/>
          <w:b/>
          <w:bCs/>
        </w:rPr>
      </w:pPr>
      <w:r w:rsidRPr="00977B50">
        <w:rPr>
          <w:rFonts w:ascii="Calibri" w:eastAsia="Calibri" w:hAnsi="Calibri" w:cs="Calibri"/>
          <w:b/>
          <w:bCs/>
        </w:rPr>
        <w:t>Planned, desired or ongoing response -inside or outside current operational areas</w:t>
      </w:r>
    </w:p>
    <w:p w14:paraId="78907AFE" w14:textId="77777777" w:rsidR="006F7405" w:rsidRPr="00977B50" w:rsidRDefault="006F7405" w:rsidP="008105EB">
      <w:pPr>
        <w:pStyle w:val="ListParagraph"/>
        <w:numPr>
          <w:ilvl w:val="0"/>
          <w:numId w:val="22"/>
        </w:numPr>
        <w:jc w:val="both"/>
        <w:rPr>
          <w:rFonts w:eastAsiaTheme="minorEastAsia"/>
          <w:u w:val="single"/>
        </w:rPr>
      </w:pPr>
      <w:r w:rsidRPr="00977B50">
        <w:rPr>
          <w:rFonts w:ascii="Calibri" w:eastAsia="Calibri" w:hAnsi="Calibri" w:cs="Calibri"/>
        </w:rPr>
        <w:t>Permanent meetings with the Humanitarian Network for analysis of the viability of the cash transfer mechanism as a strategy for food security and its implementation in our work area; permanent updating of the OCHA 3W page.</w:t>
      </w:r>
    </w:p>
    <w:p w14:paraId="59CB60FA" w14:textId="77777777" w:rsidR="006F7405" w:rsidRPr="00977B50" w:rsidRDefault="006F7405" w:rsidP="008105EB">
      <w:pPr>
        <w:pStyle w:val="ListParagraph"/>
        <w:numPr>
          <w:ilvl w:val="0"/>
          <w:numId w:val="22"/>
        </w:numPr>
        <w:jc w:val="both"/>
        <w:rPr>
          <w:u w:val="single"/>
        </w:rPr>
      </w:pPr>
      <w:r w:rsidRPr="00977B50">
        <w:rPr>
          <w:rFonts w:ascii="Calibri" w:eastAsia="Calibri" w:hAnsi="Calibri" w:cs="Calibri"/>
        </w:rPr>
        <w:t>Approach at the local level, through the three implementing partners (ADAL, ADASBA, and CASM)</w:t>
      </w:r>
    </w:p>
    <w:p w14:paraId="6A5436A7" w14:textId="77777777" w:rsidR="006F7405" w:rsidRPr="00977B50" w:rsidRDefault="006F7405" w:rsidP="008105EB">
      <w:pPr>
        <w:pStyle w:val="ListParagraph"/>
        <w:numPr>
          <w:ilvl w:val="1"/>
          <w:numId w:val="39"/>
        </w:numPr>
        <w:jc w:val="both"/>
        <w:rPr>
          <w:u w:val="single"/>
        </w:rPr>
      </w:pPr>
      <w:r w:rsidRPr="00977B50">
        <w:rPr>
          <w:rFonts w:ascii="Calibri" w:eastAsia="Calibri" w:hAnsi="Calibri" w:cs="Calibri"/>
        </w:rPr>
        <w:lastRenderedPageBreak/>
        <w:t xml:space="preserve">Permanent meetings with local governments and intersectoral tables for local situation analysis, identification of response capacity by the health sector and coordination of preparedness actions. </w:t>
      </w:r>
    </w:p>
    <w:p w14:paraId="3BC18AB9" w14:textId="77777777" w:rsidR="006F7405" w:rsidRPr="00977B50" w:rsidRDefault="006F7405" w:rsidP="008105EB">
      <w:pPr>
        <w:pStyle w:val="ListParagraph"/>
        <w:numPr>
          <w:ilvl w:val="1"/>
          <w:numId w:val="39"/>
        </w:numPr>
        <w:jc w:val="both"/>
        <w:rPr>
          <w:u w:val="single"/>
        </w:rPr>
      </w:pPr>
      <w:r w:rsidRPr="00977B50">
        <w:rPr>
          <w:rFonts w:ascii="Calibri" w:eastAsia="Calibri" w:hAnsi="Calibri" w:cs="Calibri"/>
        </w:rPr>
        <w:t>Monitoring of the situation of children through the communication networks organized by the local partners.</w:t>
      </w:r>
    </w:p>
    <w:p w14:paraId="0AF39DD2" w14:textId="77777777" w:rsidR="006F7405" w:rsidRPr="00977B50" w:rsidRDefault="006F7405" w:rsidP="008105EB">
      <w:pPr>
        <w:pStyle w:val="ListParagraph"/>
        <w:numPr>
          <w:ilvl w:val="1"/>
          <w:numId w:val="39"/>
        </w:numPr>
        <w:jc w:val="both"/>
        <w:rPr>
          <w:i/>
          <w:iCs/>
        </w:rPr>
      </w:pPr>
      <w:r w:rsidRPr="00977B50">
        <w:rPr>
          <w:rFonts w:ascii="Calibri" w:eastAsia="Calibri" w:hAnsi="Calibri" w:cs="Calibri"/>
        </w:rPr>
        <w:t xml:space="preserve">Programmatic response based on the ChildFund Minimum Standards and </w:t>
      </w:r>
      <w:r w:rsidRPr="00977B50">
        <w:rPr>
          <w:sz w:val="24"/>
          <w:szCs w:val="24"/>
        </w:rPr>
        <w:t xml:space="preserve">Life Stage and Child Protection Technical Guidance. </w:t>
      </w:r>
    </w:p>
    <w:p w14:paraId="3EFA471F" w14:textId="77777777" w:rsidR="006F7405" w:rsidRPr="00977B50" w:rsidRDefault="006F7405" w:rsidP="008105EB">
      <w:pPr>
        <w:pStyle w:val="ListParagraph"/>
        <w:numPr>
          <w:ilvl w:val="1"/>
          <w:numId w:val="39"/>
        </w:numPr>
        <w:jc w:val="both"/>
        <w:rPr>
          <w:i/>
          <w:iCs/>
        </w:rPr>
      </w:pPr>
      <w:r w:rsidRPr="00977B50">
        <w:rPr>
          <w:i/>
          <w:iCs/>
        </w:rPr>
        <w:t xml:space="preserve">Support in food security (non-perishable basic food) and WASH (hygiene kit) </w:t>
      </w:r>
      <w:r w:rsidRPr="00977B50">
        <w:t>to targeted families, through a mechanism, to be defined based on criteria of access and availability of financial channels and product suppliers</w:t>
      </w:r>
      <w:r w:rsidRPr="00977B50">
        <w:rPr>
          <w:i/>
          <w:iCs/>
        </w:rPr>
        <w:t xml:space="preserve"> </w:t>
      </w:r>
      <w:r w:rsidRPr="00977B50">
        <w:t xml:space="preserve">(Cash transfer or voucher). </w:t>
      </w:r>
    </w:p>
    <w:p w14:paraId="22875531" w14:textId="77777777" w:rsidR="006F7405" w:rsidRPr="00977B50" w:rsidRDefault="006F7405" w:rsidP="008105EB">
      <w:pPr>
        <w:pStyle w:val="ListParagraph"/>
        <w:numPr>
          <w:ilvl w:val="1"/>
          <w:numId w:val="39"/>
        </w:numPr>
        <w:jc w:val="both"/>
        <w:rPr>
          <w:i/>
          <w:iCs/>
          <w:u w:val="single"/>
        </w:rPr>
      </w:pPr>
      <w:r w:rsidRPr="00977B50">
        <w:rPr>
          <w:rFonts w:ascii="Calibri" w:eastAsia="Calibri" w:hAnsi="Calibri" w:cs="Calibri"/>
        </w:rPr>
        <w:t>Communication to families with key messages on measures to avoid infection, respect for stay at home measures, protection of children especially girls in the family in this situation of crisis and isolation.</w:t>
      </w:r>
    </w:p>
    <w:p w14:paraId="3CDC05FA" w14:textId="77777777" w:rsidR="006F7405" w:rsidRPr="00977B50" w:rsidRDefault="006F7405" w:rsidP="008105EB">
      <w:pPr>
        <w:pStyle w:val="ListParagraph"/>
        <w:numPr>
          <w:ilvl w:val="1"/>
          <w:numId w:val="39"/>
        </w:numPr>
        <w:jc w:val="both"/>
        <w:rPr>
          <w:rFonts w:eastAsiaTheme="minorEastAsia"/>
          <w:i/>
          <w:iCs/>
        </w:rPr>
      </w:pPr>
      <w:r w:rsidRPr="00977B50">
        <w:rPr>
          <w:rFonts w:ascii="Calibri" w:eastAsia="Calibri" w:hAnsi="Calibri" w:cs="Calibri"/>
        </w:rPr>
        <w:t xml:space="preserve">Country Office COVID 19 Emergency Response Plan prepared and sent to Regional Director. This was prepared in coordinated action with the Guatemala Country Office. It addresses two results of the Results Framework proposed by the Regional Office of the Americas. The first result was oriented towards subsistence support for targeted </w:t>
      </w:r>
      <w:r w:rsidRPr="00977B50">
        <w:rPr>
          <w:rFonts w:ascii="Calibri" w:eastAsia="Calibri" w:hAnsi="Calibri" w:cs="Calibri"/>
          <w:u w:val="single"/>
        </w:rPr>
        <w:t>families</w:t>
      </w:r>
      <w:r w:rsidRPr="00977B50">
        <w:rPr>
          <w:rFonts w:ascii="Calibri" w:eastAsia="Calibri" w:hAnsi="Calibri" w:cs="Calibri"/>
        </w:rPr>
        <w:t>, for which the selection criteria have been defined, the subsidy budget reoriented for it, and the mechanisms for accountability by local partners.</w:t>
      </w:r>
    </w:p>
    <w:p w14:paraId="29036F11" w14:textId="0A282036" w:rsidR="6C9BC25B" w:rsidRPr="00977B50" w:rsidRDefault="6C9BC25B" w:rsidP="1B4B0664">
      <w:pPr>
        <w:pStyle w:val="ListParagraph"/>
        <w:numPr>
          <w:ilvl w:val="1"/>
          <w:numId w:val="39"/>
        </w:numPr>
        <w:jc w:val="both"/>
        <w:rPr>
          <w:i/>
          <w:iCs/>
        </w:rPr>
      </w:pPr>
      <w:r w:rsidRPr="00977B50">
        <w:rPr>
          <w:rFonts w:ascii="Calibri" w:eastAsia="Calibri" w:hAnsi="Calibri" w:cs="Calibri"/>
        </w:rPr>
        <w:t>The Honduras Country Office and our Local Partners have updated the Response Pandemic COVID 19 Plan</w:t>
      </w:r>
      <w:r w:rsidR="7F1E8E13" w:rsidRPr="00977B50">
        <w:rPr>
          <w:rFonts w:ascii="Calibri" w:eastAsia="Calibri" w:hAnsi="Calibri" w:cs="Calibri"/>
        </w:rPr>
        <w:t>, First Quarter FY21 (</w:t>
      </w:r>
      <w:r w:rsidR="68C91B41" w:rsidRPr="00977B50">
        <w:rPr>
          <w:rFonts w:ascii="Calibri" w:eastAsia="Calibri" w:hAnsi="Calibri" w:cs="Calibri"/>
        </w:rPr>
        <w:t>J</w:t>
      </w:r>
      <w:r w:rsidR="7F1E8E13" w:rsidRPr="00977B50">
        <w:rPr>
          <w:rFonts w:ascii="Calibri" w:eastAsia="Calibri" w:hAnsi="Calibri" w:cs="Calibri"/>
        </w:rPr>
        <w:t xml:space="preserve">uly – </w:t>
      </w:r>
      <w:r w:rsidR="6B428F0C" w:rsidRPr="00977B50">
        <w:rPr>
          <w:rFonts w:ascii="Calibri" w:eastAsia="Calibri" w:hAnsi="Calibri" w:cs="Calibri"/>
        </w:rPr>
        <w:t>S</w:t>
      </w:r>
      <w:r w:rsidR="7F1E8E13" w:rsidRPr="00977B50">
        <w:rPr>
          <w:rFonts w:ascii="Calibri" w:eastAsia="Calibri" w:hAnsi="Calibri" w:cs="Calibri"/>
        </w:rPr>
        <w:t>eptember 2020), Result 1. We have project</w:t>
      </w:r>
      <w:r w:rsidR="036306B4" w:rsidRPr="00977B50">
        <w:rPr>
          <w:rFonts w:ascii="Calibri" w:eastAsia="Calibri" w:hAnsi="Calibri" w:cs="Calibri"/>
        </w:rPr>
        <w:t>ed</w:t>
      </w:r>
      <w:r w:rsidR="7F1E8E13" w:rsidRPr="00977B50">
        <w:rPr>
          <w:rFonts w:ascii="Calibri" w:eastAsia="Calibri" w:hAnsi="Calibri" w:cs="Calibri"/>
        </w:rPr>
        <w:t xml:space="preserve"> </w:t>
      </w:r>
      <w:r w:rsidR="0E7C8631" w:rsidRPr="00977B50">
        <w:rPr>
          <w:rFonts w:ascii="Calibri" w:eastAsia="Calibri" w:hAnsi="Calibri" w:cs="Calibri"/>
        </w:rPr>
        <w:t xml:space="preserve">the </w:t>
      </w:r>
      <w:r w:rsidR="7F1E8E13" w:rsidRPr="00977B50">
        <w:rPr>
          <w:rFonts w:ascii="Calibri" w:eastAsia="Calibri" w:hAnsi="Calibri" w:cs="Calibri"/>
        </w:rPr>
        <w:t xml:space="preserve">support to </w:t>
      </w:r>
      <w:r w:rsidR="0277CB54" w:rsidRPr="00977B50">
        <w:rPr>
          <w:rFonts w:ascii="Calibri" w:eastAsia="Calibri" w:hAnsi="Calibri" w:cs="Calibri"/>
        </w:rPr>
        <w:t>5</w:t>
      </w:r>
      <w:r w:rsidR="2FF9FA2E" w:rsidRPr="00977B50">
        <w:rPr>
          <w:rFonts w:ascii="Calibri" w:eastAsia="Calibri" w:hAnsi="Calibri" w:cs="Calibri"/>
        </w:rPr>
        <w:t>,</w:t>
      </w:r>
      <w:r w:rsidR="5B8D3D09" w:rsidRPr="00977B50">
        <w:rPr>
          <w:rFonts w:ascii="Calibri" w:eastAsia="Calibri" w:hAnsi="Calibri" w:cs="Calibri"/>
        </w:rPr>
        <w:t>687</w:t>
      </w:r>
      <w:r w:rsidR="7D3FBE42" w:rsidRPr="00977B50">
        <w:rPr>
          <w:rFonts w:ascii="Calibri" w:eastAsia="Calibri" w:hAnsi="Calibri" w:cs="Calibri"/>
        </w:rPr>
        <w:t xml:space="preserve"> </w:t>
      </w:r>
      <w:r w:rsidR="0FADB4E8" w:rsidRPr="00977B50">
        <w:rPr>
          <w:rFonts w:ascii="Calibri" w:eastAsia="Calibri" w:hAnsi="Calibri" w:cs="Calibri"/>
        </w:rPr>
        <w:t>ad</w:t>
      </w:r>
      <w:r w:rsidR="6FF5B559" w:rsidRPr="00977B50">
        <w:rPr>
          <w:rFonts w:ascii="Calibri" w:eastAsia="Calibri" w:hAnsi="Calibri" w:cs="Calibri"/>
        </w:rPr>
        <w:t>d</w:t>
      </w:r>
      <w:r w:rsidR="0FADB4E8" w:rsidRPr="00977B50">
        <w:rPr>
          <w:rFonts w:ascii="Calibri" w:eastAsia="Calibri" w:hAnsi="Calibri" w:cs="Calibri"/>
        </w:rPr>
        <w:t xml:space="preserve">itional </w:t>
      </w:r>
      <w:r w:rsidR="7F1E8E13" w:rsidRPr="00977B50">
        <w:rPr>
          <w:rFonts w:ascii="Calibri" w:eastAsia="Calibri" w:hAnsi="Calibri" w:cs="Calibri"/>
        </w:rPr>
        <w:t>fa</w:t>
      </w:r>
      <w:r w:rsidR="542666E5" w:rsidRPr="00977B50">
        <w:rPr>
          <w:rFonts w:ascii="Calibri" w:eastAsia="Calibri" w:hAnsi="Calibri" w:cs="Calibri"/>
        </w:rPr>
        <w:t>milies</w:t>
      </w:r>
      <w:r w:rsidR="65E123E7" w:rsidRPr="00977B50">
        <w:rPr>
          <w:rFonts w:ascii="Calibri" w:eastAsia="Calibri" w:hAnsi="Calibri" w:cs="Calibri"/>
        </w:rPr>
        <w:t xml:space="preserve">. </w:t>
      </w:r>
      <w:r w:rsidR="431B0F0D" w:rsidRPr="00977B50">
        <w:rPr>
          <w:rFonts w:ascii="Calibri" w:eastAsia="Calibri" w:hAnsi="Calibri" w:cs="Calibri"/>
        </w:rPr>
        <w:t xml:space="preserve"> </w:t>
      </w:r>
      <w:r w:rsidR="2DB1DC07" w:rsidRPr="00977B50">
        <w:rPr>
          <w:rFonts w:ascii="Calibri" w:eastAsia="Calibri" w:hAnsi="Calibri" w:cs="Calibri"/>
        </w:rPr>
        <w:t xml:space="preserve">We aim to </w:t>
      </w:r>
      <w:r w:rsidR="7083277F" w:rsidRPr="00977B50">
        <w:rPr>
          <w:rFonts w:ascii="Calibri" w:eastAsia="Calibri" w:hAnsi="Calibri" w:cs="Calibri"/>
        </w:rPr>
        <w:t>achieve a</w:t>
      </w:r>
      <w:r w:rsidR="7B6A3387" w:rsidRPr="00977B50">
        <w:rPr>
          <w:rFonts w:ascii="Calibri" w:eastAsia="Calibri" w:hAnsi="Calibri" w:cs="Calibri"/>
        </w:rPr>
        <w:t xml:space="preserve"> </w:t>
      </w:r>
      <w:r w:rsidR="25575FE9" w:rsidRPr="00977B50">
        <w:rPr>
          <w:rFonts w:ascii="Calibri" w:eastAsia="Calibri" w:hAnsi="Calibri" w:cs="Calibri"/>
        </w:rPr>
        <w:t>coverage of 1</w:t>
      </w:r>
      <w:r w:rsidR="431B0F0D" w:rsidRPr="00977B50">
        <w:rPr>
          <w:rFonts w:ascii="Calibri" w:eastAsia="Calibri" w:hAnsi="Calibri" w:cs="Calibri"/>
        </w:rPr>
        <w:t xml:space="preserve">00% </w:t>
      </w:r>
      <w:r w:rsidR="7C0E3472" w:rsidRPr="00977B50">
        <w:rPr>
          <w:rFonts w:ascii="Calibri" w:eastAsia="Calibri" w:hAnsi="Calibri" w:cs="Calibri"/>
        </w:rPr>
        <w:t>of f</w:t>
      </w:r>
      <w:r w:rsidR="431B0F0D" w:rsidRPr="00977B50">
        <w:rPr>
          <w:rFonts w:ascii="Calibri" w:eastAsia="Calibri" w:hAnsi="Calibri" w:cs="Calibri"/>
        </w:rPr>
        <w:t xml:space="preserve">amilies with enrolled children with </w:t>
      </w:r>
      <w:r w:rsidR="23EE6B08" w:rsidRPr="00977B50">
        <w:rPr>
          <w:rFonts w:ascii="Calibri" w:eastAsia="Calibri" w:hAnsi="Calibri" w:cs="Calibri"/>
        </w:rPr>
        <w:t xml:space="preserve">at least </w:t>
      </w:r>
      <w:r w:rsidR="431B0F0D" w:rsidRPr="00977B50">
        <w:rPr>
          <w:rFonts w:ascii="Calibri" w:eastAsia="Calibri" w:hAnsi="Calibri" w:cs="Calibri"/>
        </w:rPr>
        <w:t xml:space="preserve">one </w:t>
      </w:r>
      <w:r w:rsidR="5F13BF06" w:rsidRPr="00977B50">
        <w:rPr>
          <w:rFonts w:ascii="Calibri" w:eastAsia="Calibri" w:hAnsi="Calibri" w:cs="Calibri"/>
        </w:rPr>
        <w:t>CV</w:t>
      </w:r>
      <w:r w:rsidR="328A569E" w:rsidRPr="00977B50">
        <w:rPr>
          <w:rFonts w:ascii="Calibri" w:eastAsia="Calibri" w:hAnsi="Calibri" w:cs="Calibri"/>
        </w:rPr>
        <w:t>A</w:t>
      </w:r>
      <w:r w:rsidR="2E082ABE" w:rsidRPr="00977B50">
        <w:rPr>
          <w:rFonts w:ascii="Calibri" w:eastAsia="Calibri" w:hAnsi="Calibri" w:cs="Calibri"/>
        </w:rPr>
        <w:t xml:space="preserve"> </w:t>
      </w:r>
      <w:r w:rsidR="6CDFC53D" w:rsidRPr="00977B50">
        <w:rPr>
          <w:rFonts w:ascii="Calibri" w:eastAsia="Calibri" w:hAnsi="Calibri" w:cs="Calibri"/>
        </w:rPr>
        <w:t xml:space="preserve">from </w:t>
      </w:r>
      <w:r w:rsidR="09451CCC" w:rsidRPr="00977B50">
        <w:rPr>
          <w:rFonts w:ascii="Calibri" w:eastAsia="Calibri" w:hAnsi="Calibri" w:cs="Calibri"/>
        </w:rPr>
        <w:t>A</w:t>
      </w:r>
      <w:r w:rsidR="2E082ABE" w:rsidRPr="00977B50">
        <w:rPr>
          <w:rFonts w:ascii="Calibri" w:eastAsia="Calibri" w:hAnsi="Calibri" w:cs="Calibri"/>
        </w:rPr>
        <w:t xml:space="preserve">pril to </w:t>
      </w:r>
      <w:r w:rsidR="161522AC" w:rsidRPr="00977B50">
        <w:rPr>
          <w:rFonts w:ascii="Calibri" w:eastAsia="Calibri" w:hAnsi="Calibri" w:cs="Calibri"/>
        </w:rPr>
        <w:t>S</w:t>
      </w:r>
      <w:r w:rsidR="2E082ABE" w:rsidRPr="00977B50">
        <w:rPr>
          <w:rFonts w:ascii="Calibri" w:eastAsia="Calibri" w:hAnsi="Calibri" w:cs="Calibri"/>
        </w:rPr>
        <w:t>eptember 2020</w:t>
      </w:r>
      <w:r w:rsidR="5F13BF06" w:rsidRPr="00977B50">
        <w:rPr>
          <w:rFonts w:ascii="Calibri" w:eastAsia="Calibri" w:hAnsi="Calibri" w:cs="Calibri"/>
        </w:rPr>
        <w:t>.</w:t>
      </w:r>
    </w:p>
    <w:p w14:paraId="6E38365D" w14:textId="44392233" w:rsidR="006F7405" w:rsidRPr="00977B50" w:rsidRDefault="4430144A" w:rsidP="1B4B0664">
      <w:pPr>
        <w:spacing w:line="240" w:lineRule="auto"/>
        <w:jc w:val="both"/>
        <w:rPr>
          <w:b/>
          <w:bCs/>
        </w:rPr>
      </w:pPr>
      <w:r w:rsidRPr="00977B50">
        <w:rPr>
          <w:rFonts w:ascii="Calibri Light" w:eastAsia="Calibri Light" w:hAnsi="Calibri Light" w:cs="Calibri Light"/>
        </w:rPr>
        <w:t xml:space="preserve">Emergency Response Plan </w:t>
      </w:r>
      <w:r w:rsidR="5BCF0ECA" w:rsidRPr="00977B50">
        <w:rPr>
          <w:rFonts w:ascii="Calibri Light" w:eastAsia="Calibri Light" w:hAnsi="Calibri Light" w:cs="Calibri Light"/>
        </w:rPr>
        <w:t xml:space="preserve">ChildFund Honduras Country Office </w:t>
      </w:r>
      <w:r w:rsidR="4466355F" w:rsidRPr="00977B50">
        <w:rPr>
          <w:rFonts w:ascii="Calibri Light" w:eastAsia="Calibri Light" w:hAnsi="Calibri Light" w:cs="Calibri Light"/>
        </w:rPr>
        <w:t>for ETA and IOTA Impact (</w:t>
      </w:r>
      <w:proofErr w:type="spellStart"/>
      <w:r w:rsidR="4466355F" w:rsidRPr="00977B50">
        <w:rPr>
          <w:rFonts w:ascii="Calibri Light" w:eastAsia="Calibri Light" w:hAnsi="Calibri Light" w:cs="Calibri Light"/>
        </w:rPr>
        <w:t>november</w:t>
      </w:r>
      <w:proofErr w:type="spellEnd"/>
      <w:r w:rsidR="4466355F" w:rsidRPr="00977B50">
        <w:rPr>
          <w:rFonts w:ascii="Calibri Light" w:eastAsia="Calibri Light" w:hAnsi="Calibri Light" w:cs="Calibri Light"/>
        </w:rPr>
        <w:t xml:space="preserve"> 2020 – June 2021) </w:t>
      </w:r>
      <w:r w:rsidR="5BCF0ECA" w:rsidRPr="00977B50">
        <w:rPr>
          <w:rFonts w:ascii="Calibri Light" w:eastAsia="Calibri Light" w:hAnsi="Calibri Light" w:cs="Calibri Light"/>
        </w:rPr>
        <w:t>will provide lifesaving and recovery assistance</w:t>
      </w:r>
      <w:r w:rsidR="5BCF0ECA" w:rsidRPr="00977B50">
        <w:rPr>
          <w:rFonts w:ascii="Calibri Light" w:eastAsia="Calibri Light" w:hAnsi="Calibri Light" w:cs="Calibri Light"/>
          <w:b/>
          <w:bCs/>
        </w:rPr>
        <w:t xml:space="preserve"> </w:t>
      </w:r>
      <w:r w:rsidR="5BCF0ECA" w:rsidRPr="00977B50">
        <w:rPr>
          <w:rFonts w:ascii="Calibri Light" w:eastAsia="Calibri Light" w:hAnsi="Calibri Light" w:cs="Calibri Light"/>
        </w:rPr>
        <w:t>to approximately 29,345 individuals (5,977 families) whose houses have been severely damaged or destroyed by Hurricanes Eta and Iota in 18 Santa Barbara municipalities</w:t>
      </w:r>
      <w:r w:rsidR="0BBFA1D7" w:rsidRPr="00977B50">
        <w:rPr>
          <w:rFonts w:ascii="Calibri Light" w:eastAsia="Calibri Light" w:hAnsi="Calibri Light" w:cs="Calibri Light"/>
        </w:rPr>
        <w:t>.</w:t>
      </w:r>
      <w:r w:rsidR="5BCF0ECA" w:rsidRPr="00977B50">
        <w:rPr>
          <w:rFonts w:ascii="Calibri Light" w:eastAsia="Calibri Light" w:hAnsi="Calibri Light" w:cs="Calibri Light"/>
        </w:rPr>
        <w:t xml:space="preserve"> The response plan targets the most vulnerable people who are staying in shelters or with host families. Priorities for immediate lifesaving phase include food aid, non-food items, clean water, sanitation and hygiene, dengue and COVID-19 prevention/mitigation, child protection, and protection from gender-based violence. The longer-term, recovery phase will focus on food security.</w:t>
      </w:r>
      <w:r w:rsidR="3A7623BE" w:rsidRPr="00977B50">
        <w:rPr>
          <w:rFonts w:ascii="Calibri Light" w:eastAsia="Calibri Light" w:hAnsi="Calibri Light" w:cs="Calibri Light"/>
        </w:rPr>
        <w:t xml:space="preserve"> </w:t>
      </w:r>
      <w:r w:rsidR="370FD0E3" w:rsidRPr="00977B50">
        <w:rPr>
          <w:rFonts w:ascii="Calibri Light" w:eastAsia="Calibri Light" w:hAnsi="Calibri Light" w:cs="Calibri Light"/>
        </w:rPr>
        <w:t xml:space="preserve">To implement this response plan, ChildFund has liaised with the Humanitarian Network, UN agencies, clusters, other NGOs, the Ministry of Health, and Municipal authorities responsible for managing the temporary shelters. </w:t>
      </w:r>
      <w:proofErr w:type="spellStart"/>
      <w:r w:rsidR="370FD0E3" w:rsidRPr="00977B50">
        <w:rPr>
          <w:rFonts w:ascii="Calibri Light" w:eastAsia="Calibri Light" w:hAnsi="Calibri Light" w:cs="Calibri Light"/>
        </w:rPr>
        <w:t>ChildFund’s</w:t>
      </w:r>
      <w:proofErr w:type="spellEnd"/>
      <w:r w:rsidR="370FD0E3" w:rsidRPr="00977B50">
        <w:rPr>
          <w:rFonts w:ascii="Calibri Light" w:eastAsia="Calibri Light" w:hAnsi="Calibri Light" w:cs="Calibri Light"/>
        </w:rPr>
        <w:t xml:space="preserve"> local partner organizations form part of the Emergency Committees at Departmental, Municipal, and local levels. </w:t>
      </w:r>
    </w:p>
    <w:p w14:paraId="68425C1E" w14:textId="34C8AE07" w:rsidR="006F7405" w:rsidRPr="00977B50" w:rsidRDefault="006F7405" w:rsidP="1B4B0664">
      <w:pPr>
        <w:spacing w:line="240" w:lineRule="auto"/>
        <w:rPr>
          <w:b/>
          <w:bCs/>
        </w:rPr>
      </w:pPr>
      <w:r w:rsidRPr="00977B50">
        <w:rPr>
          <w:b/>
          <w:bCs/>
        </w:rPr>
        <w:t>How is ChildFund linked with humanitarian coordination structures, i.e., in which clusters or working groups do we participate? The most recent/next meeting and who is representing ChildFund? Donor meetings we have attended, or missions that we are aware of related to the response?</w:t>
      </w:r>
    </w:p>
    <w:p w14:paraId="54D4C689" w14:textId="77777777" w:rsidR="006F7405" w:rsidRPr="00977B50" w:rsidRDefault="006F7405" w:rsidP="19F861DB">
      <w:pPr>
        <w:pStyle w:val="ListParagraph"/>
        <w:spacing w:line="240" w:lineRule="auto"/>
        <w:rPr>
          <w:b/>
          <w:bCs/>
        </w:rPr>
      </w:pPr>
    </w:p>
    <w:p w14:paraId="01D1553B" w14:textId="5975AB0B" w:rsidR="006F7405" w:rsidRPr="00977B50" w:rsidRDefault="006F7405" w:rsidP="1B4B0664">
      <w:pPr>
        <w:pStyle w:val="ListParagraph"/>
        <w:numPr>
          <w:ilvl w:val="0"/>
          <w:numId w:val="29"/>
        </w:numPr>
        <w:spacing w:before="60" w:after="120" w:line="240" w:lineRule="auto"/>
        <w:jc w:val="both"/>
        <w:rPr>
          <w:rFonts w:eastAsiaTheme="minorEastAsia"/>
        </w:rPr>
      </w:pPr>
      <w:r w:rsidRPr="00977B50">
        <w:rPr>
          <w:rFonts w:ascii="Calibri" w:eastAsia="Calibri" w:hAnsi="Calibri" w:cs="Calibri"/>
        </w:rPr>
        <w:t>Participation in meetings of the Humanitarian Network coordinating actions with other members, and with the central government in terms of piloting direct support to families in communities with a high incidence of COVID 19</w:t>
      </w:r>
      <w:r w:rsidR="20CC5146" w:rsidRPr="00977B50">
        <w:rPr>
          <w:rFonts w:ascii="Calibri" w:eastAsia="Calibri" w:hAnsi="Calibri" w:cs="Calibri"/>
        </w:rPr>
        <w:t xml:space="preserve"> and </w:t>
      </w:r>
      <w:r w:rsidR="239D01DF" w:rsidRPr="00977B50">
        <w:rPr>
          <w:rFonts w:ascii="Calibri" w:eastAsia="Calibri" w:hAnsi="Calibri" w:cs="Calibri"/>
        </w:rPr>
        <w:t xml:space="preserve">actually </w:t>
      </w:r>
      <w:r w:rsidR="20CC5146" w:rsidRPr="00977B50">
        <w:rPr>
          <w:rFonts w:ascii="Calibri" w:eastAsia="Calibri" w:hAnsi="Calibri" w:cs="Calibri"/>
        </w:rPr>
        <w:t xml:space="preserve">ETA and IOTA </w:t>
      </w:r>
      <w:r w:rsidR="29DAE42D" w:rsidRPr="00977B50">
        <w:rPr>
          <w:rFonts w:ascii="Calibri" w:eastAsia="Calibri" w:hAnsi="Calibri" w:cs="Calibri"/>
        </w:rPr>
        <w:t>Tropical Storms</w:t>
      </w:r>
      <w:r w:rsidRPr="00977B50">
        <w:rPr>
          <w:rFonts w:ascii="Calibri" w:eastAsia="Calibri" w:hAnsi="Calibri" w:cs="Calibri"/>
        </w:rPr>
        <w:t>.  OCHA 3</w:t>
      </w:r>
      <w:r w:rsidR="0A2E8AAC" w:rsidRPr="00977B50">
        <w:rPr>
          <w:rFonts w:ascii="Calibri" w:eastAsia="Calibri" w:hAnsi="Calibri" w:cs="Calibri"/>
        </w:rPr>
        <w:t>45</w:t>
      </w:r>
      <w:r w:rsidRPr="00977B50">
        <w:rPr>
          <w:rFonts w:ascii="Calibri" w:eastAsia="Calibri" w:hAnsi="Calibri" w:cs="Calibri"/>
        </w:rPr>
        <w:t xml:space="preserve">W </w:t>
      </w:r>
      <w:r w:rsidR="5E458C97" w:rsidRPr="00977B50">
        <w:rPr>
          <w:rFonts w:ascii="Calibri" w:eastAsia="Calibri" w:hAnsi="Calibri" w:cs="Calibri"/>
        </w:rPr>
        <w:t xml:space="preserve">Platform </w:t>
      </w:r>
      <w:r w:rsidRPr="00977B50">
        <w:rPr>
          <w:rFonts w:ascii="Calibri" w:eastAsia="Calibri" w:hAnsi="Calibri" w:cs="Calibri"/>
        </w:rPr>
        <w:t>update.</w:t>
      </w:r>
    </w:p>
    <w:p w14:paraId="56BF7BA5" w14:textId="77777777" w:rsidR="006F7405" w:rsidRPr="00977B50" w:rsidRDefault="006F7405" w:rsidP="008105EB">
      <w:pPr>
        <w:pStyle w:val="ListParagraph"/>
        <w:numPr>
          <w:ilvl w:val="0"/>
          <w:numId w:val="29"/>
        </w:numPr>
        <w:spacing w:after="240" w:line="240" w:lineRule="auto"/>
        <w:jc w:val="both"/>
      </w:pPr>
      <w:r w:rsidRPr="00977B50">
        <w:rPr>
          <w:rFonts w:ascii="Calibri" w:eastAsia="Calibri" w:hAnsi="Calibri" w:cs="Calibri"/>
        </w:rPr>
        <w:t>Consultations with organizations in the Humanitarian Network that manage Cash Transfers, to learn about methodologies, delivery mechanisms, tools for analysis, among other points.</w:t>
      </w:r>
    </w:p>
    <w:p w14:paraId="0AF7402A" w14:textId="77777777" w:rsidR="006F7405" w:rsidRPr="00977B50" w:rsidRDefault="006F7405" w:rsidP="008105EB">
      <w:pPr>
        <w:pStyle w:val="ListParagraph"/>
        <w:numPr>
          <w:ilvl w:val="0"/>
          <w:numId w:val="29"/>
        </w:numPr>
        <w:spacing w:after="240" w:line="240" w:lineRule="auto"/>
        <w:jc w:val="both"/>
        <w:rPr>
          <w:rFonts w:eastAsiaTheme="minorEastAsia"/>
        </w:rPr>
      </w:pPr>
      <w:r w:rsidRPr="00977B50">
        <w:lastRenderedPageBreak/>
        <w:t>Advocacy and Communication Specialist and Protection Specialist will be representing ChildFund in the sub-clusters of Child Protection, of the United Nations System in Honduras, with the objective of coordinating interventions to respond in an organized manner to the protection needs of children.</w:t>
      </w:r>
    </w:p>
    <w:p w14:paraId="4A653FDB" w14:textId="3231E6E6" w:rsidR="006F7405" w:rsidRPr="00977B50" w:rsidRDefault="006F7405" w:rsidP="1B4B0664">
      <w:pPr>
        <w:pStyle w:val="ListParagraph"/>
        <w:numPr>
          <w:ilvl w:val="0"/>
          <w:numId w:val="29"/>
        </w:numPr>
        <w:spacing w:after="240" w:line="240" w:lineRule="auto"/>
        <w:jc w:val="both"/>
        <w:rPr>
          <w:rFonts w:eastAsiaTheme="minorEastAsia"/>
        </w:rPr>
      </w:pPr>
      <w:r w:rsidRPr="00977B50">
        <w:t xml:space="preserve">Participation in meetings to elaborate the action plan of the sub-clusters of Child Protection, of the United Nations System in Honduras. </w:t>
      </w:r>
      <w:proofErr w:type="spellStart"/>
      <w:r w:rsidRPr="00977B50">
        <w:t>ChildFund´s</w:t>
      </w:r>
      <w:proofErr w:type="spellEnd"/>
      <w:r w:rsidRPr="00977B50">
        <w:t xml:space="preserve"> activities were included in the protection mapping of the sub-cluster.</w:t>
      </w:r>
      <w:r w:rsidR="616C53FA" w:rsidRPr="00977B50">
        <w:t xml:space="preserve"> ChildFund is </w:t>
      </w:r>
      <w:r w:rsidR="4AA69E78" w:rsidRPr="00977B50">
        <w:t>contributing with in the dev</w:t>
      </w:r>
      <w:r w:rsidR="5622C577" w:rsidRPr="00977B50">
        <w:t xml:space="preserve">elopment of the sub-cluster </w:t>
      </w:r>
      <w:r w:rsidR="638CC04B" w:rsidRPr="00977B50">
        <w:t>advocacy</w:t>
      </w:r>
      <w:r w:rsidR="5622C577" w:rsidRPr="00977B50">
        <w:t xml:space="preserve"> plan.</w:t>
      </w:r>
    </w:p>
    <w:p w14:paraId="4C975D54" w14:textId="09E5B270" w:rsidR="5FF56899" w:rsidRPr="00977B50" w:rsidRDefault="5FF56899" w:rsidP="1B4B0664">
      <w:pPr>
        <w:pStyle w:val="ListParagraph"/>
        <w:numPr>
          <w:ilvl w:val="0"/>
          <w:numId w:val="29"/>
        </w:numPr>
        <w:spacing w:after="240" w:line="240" w:lineRule="auto"/>
        <w:jc w:val="both"/>
      </w:pPr>
      <w:r w:rsidRPr="00977B50">
        <w:t xml:space="preserve">Participation in clusters of the Humanitarian Network </w:t>
      </w:r>
      <w:r w:rsidR="10170FDF" w:rsidRPr="00977B50">
        <w:t>to response ETA and IOTA tropical storms impact:  Shelters, Health, Child Protection</w:t>
      </w:r>
      <w:r w:rsidR="71A3C5BD" w:rsidRPr="00977B50">
        <w:t>.</w:t>
      </w:r>
    </w:p>
    <w:p w14:paraId="294FA208" w14:textId="77777777" w:rsidR="006F7405" w:rsidRPr="00977B50" w:rsidRDefault="006F7405" w:rsidP="19F861DB">
      <w:pPr>
        <w:jc w:val="both"/>
        <w:rPr>
          <w:rFonts w:ascii="Calibri" w:eastAsia="Calibri" w:hAnsi="Calibri" w:cs="Calibri"/>
          <w:b/>
          <w:bCs/>
        </w:rPr>
      </w:pPr>
      <w:r w:rsidRPr="00977B50">
        <w:rPr>
          <w:rFonts w:ascii="Calibri" w:eastAsia="Calibri" w:hAnsi="Calibri" w:cs="Calibri"/>
          <w:b/>
          <w:bCs/>
        </w:rPr>
        <w:t>Ongoing interventions:</w:t>
      </w:r>
    </w:p>
    <w:p w14:paraId="6F07CED7" w14:textId="77777777" w:rsidR="006F7405" w:rsidRPr="00977B50" w:rsidRDefault="006F7405" w:rsidP="008105EB">
      <w:pPr>
        <w:pStyle w:val="ListParagraph"/>
        <w:numPr>
          <w:ilvl w:val="0"/>
          <w:numId w:val="29"/>
        </w:numPr>
        <w:spacing w:after="240"/>
        <w:jc w:val="both"/>
        <w:rPr>
          <w:rFonts w:eastAsiaTheme="minorEastAsia"/>
        </w:rPr>
      </w:pPr>
      <w:r w:rsidRPr="00977B50">
        <w:rPr>
          <w:rFonts w:ascii="Calibri" w:eastAsia="Calibri" w:hAnsi="Calibri" w:cs="Calibri"/>
        </w:rPr>
        <w:t>Communication of key messages through social and community networks to families and communities. This week has emphasized the issues of protection and care of children in the family, self-identification of COVID 19 symptoms, reference route in case of suspected infection.</w:t>
      </w:r>
    </w:p>
    <w:p w14:paraId="19970851" w14:textId="77777777" w:rsidR="006F7405" w:rsidRPr="00977B50" w:rsidRDefault="006F7405" w:rsidP="008105EB">
      <w:pPr>
        <w:pStyle w:val="ListParagraph"/>
        <w:numPr>
          <w:ilvl w:val="0"/>
          <w:numId w:val="29"/>
        </w:numPr>
        <w:spacing w:after="240"/>
        <w:rPr>
          <w:rFonts w:eastAsiaTheme="minorEastAsia"/>
        </w:rPr>
      </w:pPr>
      <w:r w:rsidRPr="00977B50">
        <w:rPr>
          <w:rFonts w:ascii="Calibri" w:eastAsia="Calibri" w:hAnsi="Calibri" w:cs="Calibri"/>
        </w:rPr>
        <w:t>Through the Decentralized Health Project in the coverage area of the ADAL Partner:</w:t>
      </w:r>
    </w:p>
    <w:p w14:paraId="5226C8CB" w14:textId="77777777" w:rsidR="006F7405" w:rsidRPr="00977B50" w:rsidRDefault="006F7405" w:rsidP="008105EB">
      <w:pPr>
        <w:pStyle w:val="ListParagraph"/>
        <w:numPr>
          <w:ilvl w:val="1"/>
          <w:numId w:val="29"/>
        </w:numPr>
        <w:spacing w:after="240"/>
        <w:jc w:val="both"/>
        <w:rPr>
          <w:rFonts w:eastAsiaTheme="minorEastAsia"/>
        </w:rPr>
      </w:pPr>
      <w:r w:rsidRPr="00977B50">
        <w:rPr>
          <w:rFonts w:ascii="Calibri" w:eastAsia="Calibri" w:hAnsi="Calibri" w:cs="Calibri"/>
        </w:rPr>
        <w:t xml:space="preserve">Distribution of 2,000 hygiene kits for the most vulnerable population (pregnant women, people with chronic diseases, NACE children, among others).   </w:t>
      </w:r>
    </w:p>
    <w:p w14:paraId="34F1E485" w14:textId="77777777" w:rsidR="006F7405" w:rsidRPr="00977B50" w:rsidRDefault="006F7405" w:rsidP="008105EB">
      <w:pPr>
        <w:pStyle w:val="ListParagraph"/>
        <w:numPr>
          <w:ilvl w:val="1"/>
          <w:numId w:val="29"/>
        </w:numPr>
        <w:spacing w:after="240"/>
        <w:jc w:val="both"/>
        <w:rPr>
          <w:rFonts w:eastAsiaTheme="minorEastAsia"/>
        </w:rPr>
      </w:pPr>
      <w:r w:rsidRPr="00977B50">
        <w:rPr>
          <w:rFonts w:ascii="Calibri" w:eastAsia="Calibri" w:hAnsi="Calibri" w:cs="Calibri"/>
        </w:rPr>
        <w:t>Distribution of P&amp;G sachets to 7,000 families for water purification.</w:t>
      </w:r>
    </w:p>
    <w:p w14:paraId="3ED894D0" w14:textId="77777777" w:rsidR="006F7405" w:rsidRPr="00977B50" w:rsidRDefault="006F7405" w:rsidP="008105EB">
      <w:pPr>
        <w:pStyle w:val="ListParagraph"/>
        <w:numPr>
          <w:ilvl w:val="0"/>
          <w:numId w:val="29"/>
        </w:numPr>
        <w:spacing w:after="240"/>
        <w:jc w:val="both"/>
      </w:pPr>
      <w:r w:rsidRPr="00977B50">
        <w:rPr>
          <w:rFonts w:ascii="Calibri" w:eastAsia="Calibri" w:hAnsi="Calibri" w:cs="Calibri"/>
        </w:rPr>
        <w:t>Consultation with local partners on the criteria to be considered for decision-making (local supply of products, restrictions on the mobilization of the population, time for implementation, risks/security, financial services available, dynamization of the local economy).</w:t>
      </w:r>
    </w:p>
    <w:p w14:paraId="15D1C8E1" w14:textId="77777777" w:rsidR="006F7405" w:rsidRPr="00977B50" w:rsidRDefault="006F7405" w:rsidP="008105EB">
      <w:pPr>
        <w:pStyle w:val="ListParagraph"/>
        <w:numPr>
          <w:ilvl w:val="0"/>
          <w:numId w:val="29"/>
        </w:numPr>
        <w:spacing w:after="240"/>
        <w:jc w:val="both"/>
      </w:pPr>
      <w:r w:rsidRPr="00977B50">
        <w:rPr>
          <w:rFonts w:ascii="Calibri" w:eastAsia="Calibri" w:hAnsi="Calibri" w:cs="Calibri"/>
        </w:rPr>
        <w:t>Accompanying local partners in preparing the programmatic response based on ChildFund Minimum Standards and Life Stage and Child Protection Technical Guidance for April, May and June 2020.  A technical matrix has been developed and provided to local partners to guide the programming of sessions by Programmatic Model (Format 1).</w:t>
      </w:r>
    </w:p>
    <w:p w14:paraId="2C1426FF" w14:textId="77777777" w:rsidR="006F7405" w:rsidRPr="00977B50" w:rsidRDefault="006F7405" w:rsidP="008105EB">
      <w:pPr>
        <w:pStyle w:val="ListParagraph"/>
        <w:numPr>
          <w:ilvl w:val="0"/>
          <w:numId w:val="29"/>
        </w:numPr>
        <w:spacing w:after="240"/>
        <w:jc w:val="both"/>
      </w:pPr>
      <w:r w:rsidRPr="00977B50">
        <w:rPr>
          <w:rFonts w:ascii="Calibri" w:eastAsia="Calibri" w:hAnsi="Calibri" w:cs="Calibri"/>
        </w:rPr>
        <w:t>Development and delivery of guidelines for updating the three local partners' COVID 19 Emergency Response Plan which includes a format for programming, budgeting and monitoring of activities, and identification of funds to be allocated to support food security and WASH (Format 2).</w:t>
      </w:r>
    </w:p>
    <w:p w14:paraId="1C28D483" w14:textId="77777777" w:rsidR="006F7405" w:rsidRPr="00977B50" w:rsidRDefault="006F7405" w:rsidP="008105EB">
      <w:pPr>
        <w:pStyle w:val="ListParagraph"/>
        <w:numPr>
          <w:ilvl w:val="0"/>
          <w:numId w:val="29"/>
        </w:numPr>
        <w:spacing w:line="257" w:lineRule="auto"/>
        <w:jc w:val="both"/>
      </w:pPr>
      <w:r w:rsidRPr="00977B50">
        <w:rPr>
          <w:rFonts w:ascii="Calibri" w:eastAsia="Calibri" w:hAnsi="Calibri" w:cs="Calibri"/>
        </w:rPr>
        <w:t xml:space="preserve">Through our CASM local partner, Honduras CO started the execution of the subsistence support component of our Response Plan by delivering vouchers to 34 families and species to 458  families, a total of 492 families with enrolled children from the municipalities of </w:t>
      </w:r>
      <w:proofErr w:type="spellStart"/>
      <w:r w:rsidRPr="00977B50">
        <w:rPr>
          <w:rFonts w:ascii="Calibri" w:eastAsia="Calibri" w:hAnsi="Calibri" w:cs="Calibri"/>
        </w:rPr>
        <w:t>Atima</w:t>
      </w:r>
      <w:proofErr w:type="spellEnd"/>
      <w:r w:rsidRPr="00977B50">
        <w:rPr>
          <w:rFonts w:ascii="Calibri" w:eastAsia="Calibri" w:hAnsi="Calibri" w:cs="Calibri"/>
        </w:rPr>
        <w:t xml:space="preserve">, Trinidad and San José de Colinas, Santa Barbara Department.  The support to the 458 families was complemented by a delivery in species of similar value made by the “Honduras </w:t>
      </w:r>
      <w:proofErr w:type="spellStart"/>
      <w:r w:rsidRPr="00977B50">
        <w:rPr>
          <w:rFonts w:ascii="Calibri" w:eastAsia="Calibri" w:hAnsi="Calibri" w:cs="Calibri"/>
        </w:rPr>
        <w:t>Solidaria</w:t>
      </w:r>
      <w:proofErr w:type="spellEnd"/>
      <w:r w:rsidRPr="00977B50">
        <w:rPr>
          <w:rFonts w:ascii="Calibri" w:eastAsia="Calibri" w:hAnsi="Calibri" w:cs="Calibri"/>
        </w:rPr>
        <w:t>” Government Program, thus achieving support for the 1,894 family members with a comprehensive kit made up of basic food and hygiene products that complement their diet for approximately 1  month. The delivery of subsistence support was complemented by oral and written information (brochure) that was provided to each participating family on biosafety protection measures to prevent the spread of COVID 19 in their homes.</w:t>
      </w:r>
    </w:p>
    <w:p w14:paraId="656D7131" w14:textId="77777777" w:rsidR="006F7405" w:rsidRPr="00977B50" w:rsidRDefault="006F7405" w:rsidP="008105EB">
      <w:pPr>
        <w:pStyle w:val="ListParagraph"/>
        <w:numPr>
          <w:ilvl w:val="0"/>
          <w:numId w:val="29"/>
        </w:numPr>
        <w:spacing w:line="257" w:lineRule="auto"/>
        <w:jc w:val="both"/>
      </w:pPr>
      <w:r w:rsidRPr="00977B50">
        <w:t>Participated in the "Workshop on assistance in communities, work with population / communities at risk of violence and security of the humanitarian worker".</w:t>
      </w:r>
    </w:p>
    <w:p w14:paraId="329C4935" w14:textId="77777777" w:rsidR="006F7405" w:rsidRPr="00977B50" w:rsidRDefault="006F7405" w:rsidP="006F7405">
      <w:pPr>
        <w:pStyle w:val="ListParagraph"/>
        <w:spacing w:line="257" w:lineRule="auto"/>
        <w:jc w:val="both"/>
      </w:pPr>
      <w:r w:rsidRPr="00977B50">
        <w:t xml:space="preserve">With this workshop, which seeks to support the different sectoral working groups that are activated, it is intended to provide support through technical advice through the experience </w:t>
      </w:r>
      <w:r w:rsidRPr="00977B50">
        <w:lastRenderedPageBreak/>
        <w:t>of the members of the Humanitarian Country Team. For this, the following topics were developed:</w:t>
      </w:r>
    </w:p>
    <w:p w14:paraId="30B13904" w14:textId="77777777" w:rsidR="006F7405" w:rsidRPr="00977B50" w:rsidRDefault="006F7405" w:rsidP="008105EB">
      <w:pPr>
        <w:pStyle w:val="ListParagraph"/>
        <w:numPr>
          <w:ilvl w:val="1"/>
          <w:numId w:val="25"/>
        </w:numPr>
        <w:spacing w:line="257" w:lineRule="auto"/>
        <w:jc w:val="both"/>
        <w:rPr>
          <w:rFonts w:eastAsiaTheme="minorEastAsia"/>
        </w:rPr>
      </w:pPr>
      <w:r w:rsidRPr="00977B50">
        <w:t>Humanitarian Assistance in communities</w:t>
      </w:r>
    </w:p>
    <w:p w14:paraId="19E5223A" w14:textId="77777777" w:rsidR="006F7405" w:rsidRPr="00977B50" w:rsidRDefault="006F7405" w:rsidP="008105EB">
      <w:pPr>
        <w:pStyle w:val="ListParagraph"/>
        <w:numPr>
          <w:ilvl w:val="1"/>
          <w:numId w:val="25"/>
        </w:numPr>
        <w:spacing w:line="257" w:lineRule="auto"/>
        <w:jc w:val="both"/>
        <w:rPr>
          <w:rFonts w:eastAsiaTheme="minorEastAsia"/>
        </w:rPr>
      </w:pPr>
      <w:r w:rsidRPr="00977B50">
        <w:t>Work with population / communities at risk from violence</w:t>
      </w:r>
    </w:p>
    <w:p w14:paraId="065EC166" w14:textId="77777777" w:rsidR="006F7405" w:rsidRPr="00977B50" w:rsidRDefault="006F7405" w:rsidP="008105EB">
      <w:pPr>
        <w:pStyle w:val="ListParagraph"/>
        <w:numPr>
          <w:ilvl w:val="1"/>
          <w:numId w:val="25"/>
        </w:numPr>
        <w:spacing w:line="257" w:lineRule="auto"/>
        <w:jc w:val="both"/>
        <w:rPr>
          <w:rFonts w:eastAsiaTheme="minorEastAsia"/>
        </w:rPr>
      </w:pPr>
      <w:r w:rsidRPr="00977B50">
        <w:t>Humanitarian worker safety</w:t>
      </w:r>
    </w:p>
    <w:p w14:paraId="7C2E0D9D" w14:textId="77777777" w:rsidR="006F7405" w:rsidRDefault="006F7405" w:rsidP="006F7405">
      <w:pPr>
        <w:pStyle w:val="ListParagraph"/>
        <w:spacing w:line="257" w:lineRule="auto"/>
        <w:jc w:val="both"/>
      </w:pPr>
      <w:r>
        <w:t>The workshop shared tools, good practices and lessons learned on these topics and how to help protect the transverse sea in different lines of work. At the end of the workshop, a space was created for case studies where the participants shared challenges that we did not face and how the Protection Group guides us.</w:t>
      </w:r>
    </w:p>
    <w:p w14:paraId="0DCD3CA5" w14:textId="77777777" w:rsidR="006F7405" w:rsidRDefault="006F7405" w:rsidP="006F7405">
      <w:pPr>
        <w:spacing w:line="257" w:lineRule="auto"/>
        <w:jc w:val="both"/>
        <w:rPr>
          <w:rFonts w:ascii="Calibri" w:eastAsia="Calibri" w:hAnsi="Calibri" w:cs="Calibri"/>
        </w:rPr>
      </w:pPr>
      <w:r w:rsidRPr="3E487DE3">
        <w:rPr>
          <w:rFonts w:ascii="Calibri" w:eastAsia="Calibri" w:hAnsi="Calibri" w:cs="Calibri"/>
        </w:rPr>
        <w:t>Through our three local partners, Honduras CO continue the execution of the subsistence and hygiene support component (Result 1) of our Response Plan by delivering cash transfer, in kind integral support and in kind hygiene kit to a total of 3,865 families (18,851 persons) with enrolled children from Santa Barbara and Francisco Morazán Departments:</w:t>
      </w:r>
    </w:p>
    <w:p w14:paraId="159C3C1E" w14:textId="77777777" w:rsidR="006F7405" w:rsidRDefault="006F7405" w:rsidP="008105EB">
      <w:pPr>
        <w:pStyle w:val="ListParagraph"/>
        <w:numPr>
          <w:ilvl w:val="0"/>
          <w:numId w:val="19"/>
        </w:numPr>
        <w:rPr>
          <w:rFonts w:eastAsiaTheme="minorEastAsia"/>
          <w:color w:val="000000" w:themeColor="text1"/>
        </w:rPr>
      </w:pPr>
      <w:r w:rsidRPr="3E487DE3">
        <w:rPr>
          <w:rFonts w:ascii="Calibri" w:eastAsia="Calibri" w:hAnsi="Calibri" w:cs="Calibri"/>
        </w:rPr>
        <w:t>Cash transfer and in kind hygiene kits to 528 families (2812 persons), total US$21,209.15 / $36.58 CT each family and $3.585 each in kind hygiene kit.</w:t>
      </w:r>
    </w:p>
    <w:p w14:paraId="25BB0AE4" w14:textId="77777777" w:rsidR="006F7405" w:rsidRDefault="006F7405" w:rsidP="008105EB">
      <w:pPr>
        <w:pStyle w:val="ListParagraph"/>
        <w:numPr>
          <w:ilvl w:val="0"/>
          <w:numId w:val="19"/>
        </w:numPr>
        <w:rPr>
          <w:rFonts w:eastAsiaTheme="minorEastAsia"/>
          <w:color w:val="000000" w:themeColor="text1"/>
        </w:rPr>
      </w:pPr>
      <w:r w:rsidRPr="3E487DE3">
        <w:rPr>
          <w:rFonts w:ascii="Calibri" w:eastAsia="Calibri" w:hAnsi="Calibri" w:cs="Calibri"/>
        </w:rPr>
        <w:t>In kind integral support  (subsistence and hygiene kit) to 918  families (4154  persons);  total $35,932.95  / $39.14 each family).</w:t>
      </w:r>
    </w:p>
    <w:p w14:paraId="139D84F4" w14:textId="77777777" w:rsidR="006F7405" w:rsidRDefault="006F7405" w:rsidP="008105EB">
      <w:pPr>
        <w:pStyle w:val="ListParagraph"/>
        <w:numPr>
          <w:ilvl w:val="0"/>
          <w:numId w:val="19"/>
        </w:numPr>
        <w:rPr>
          <w:rFonts w:eastAsiaTheme="minorEastAsia"/>
          <w:color w:val="000000" w:themeColor="text1"/>
        </w:rPr>
      </w:pPr>
      <w:r w:rsidRPr="6ABDAF70">
        <w:rPr>
          <w:rFonts w:ascii="Calibri" w:eastAsia="Calibri" w:hAnsi="Calibri" w:cs="Calibri"/>
        </w:rPr>
        <w:t xml:space="preserve">In kind integral support 50% (subsistence and hygiene kit) to 364 families from </w:t>
      </w:r>
      <w:proofErr w:type="spellStart"/>
      <w:r w:rsidRPr="6ABDAF70">
        <w:rPr>
          <w:rFonts w:ascii="Calibri" w:eastAsia="Calibri" w:hAnsi="Calibri" w:cs="Calibri"/>
        </w:rPr>
        <w:t>Atima</w:t>
      </w:r>
      <w:proofErr w:type="spellEnd"/>
      <w:r w:rsidRPr="6ABDAF70">
        <w:rPr>
          <w:rFonts w:ascii="Calibri" w:eastAsia="Calibri" w:hAnsi="Calibri" w:cs="Calibri"/>
        </w:rPr>
        <w:t xml:space="preserve">, Santa Bárbara (1,587 persons); $7,098.21 / $19.50 each family). This support was complemented by a delivery in species of similar value made by the “Honduras </w:t>
      </w:r>
      <w:proofErr w:type="spellStart"/>
      <w:r w:rsidRPr="6ABDAF70">
        <w:rPr>
          <w:rFonts w:ascii="Calibri" w:eastAsia="Calibri" w:hAnsi="Calibri" w:cs="Calibri"/>
        </w:rPr>
        <w:t>Solidaria</w:t>
      </w:r>
      <w:proofErr w:type="spellEnd"/>
      <w:r w:rsidRPr="6ABDAF70">
        <w:rPr>
          <w:rFonts w:ascii="Calibri" w:eastAsia="Calibri" w:hAnsi="Calibri" w:cs="Calibri"/>
        </w:rPr>
        <w:t>” Government Program.</w:t>
      </w:r>
    </w:p>
    <w:p w14:paraId="1D0239FE" w14:textId="77777777" w:rsidR="006F7405" w:rsidRDefault="006F7405" w:rsidP="008105EB">
      <w:pPr>
        <w:pStyle w:val="ListParagraph"/>
        <w:numPr>
          <w:ilvl w:val="0"/>
          <w:numId w:val="19"/>
        </w:numPr>
        <w:rPr>
          <w:rFonts w:eastAsiaTheme="minorEastAsia"/>
          <w:color w:val="000000" w:themeColor="text1"/>
        </w:rPr>
      </w:pPr>
      <w:r w:rsidRPr="6ABDAF70">
        <w:rPr>
          <w:rFonts w:ascii="Calibri" w:eastAsia="Calibri" w:hAnsi="Calibri" w:cs="Calibri"/>
        </w:rPr>
        <w:t xml:space="preserve">In kind hygiene kits to 2,055 families (10,298 persons); total US$ 7,367.17 / $3.585 each family. </w:t>
      </w:r>
    </w:p>
    <w:p w14:paraId="79778555" w14:textId="77777777" w:rsidR="006F7405" w:rsidRDefault="006F7405" w:rsidP="6ABDAF70">
      <w:pPr>
        <w:spacing w:line="257" w:lineRule="auto"/>
        <w:jc w:val="both"/>
        <w:rPr>
          <w:rFonts w:ascii="Calibri" w:eastAsia="Calibri" w:hAnsi="Calibri" w:cs="Calibri"/>
        </w:rPr>
      </w:pPr>
      <w:r w:rsidRPr="6ABDAF70">
        <w:rPr>
          <w:rFonts w:ascii="Calibri" w:eastAsia="Calibri" w:hAnsi="Calibri" w:cs="Calibri"/>
        </w:rPr>
        <w:t>The delivery of subsistence and hygiene support was complemented by a booklet for mothers, fathers and caregivers, and inside its content it can be found very important messages to take care of children’s health, and to take other measures at home for the security of children inside their home during quarantine.</w:t>
      </w:r>
    </w:p>
    <w:p w14:paraId="794319B1" w14:textId="77777777" w:rsidR="006F7405" w:rsidRDefault="006F7405" w:rsidP="6ABDAF70">
      <w:pPr>
        <w:spacing w:line="257" w:lineRule="auto"/>
        <w:jc w:val="both"/>
        <w:rPr>
          <w:rFonts w:ascii="Calibri" w:eastAsia="Calibri" w:hAnsi="Calibri" w:cs="Calibri"/>
        </w:rPr>
      </w:pPr>
      <w:r w:rsidRPr="6ABDAF70">
        <w:rPr>
          <w:rFonts w:ascii="Calibri" w:eastAsia="Calibri" w:hAnsi="Calibri" w:cs="Calibri"/>
        </w:rPr>
        <w:t xml:space="preserve">Through our </w:t>
      </w:r>
      <w:proofErr w:type="spellStart"/>
      <w:r w:rsidRPr="6ABDAF70">
        <w:rPr>
          <w:rFonts w:ascii="Calibri" w:eastAsia="Calibri" w:hAnsi="Calibri" w:cs="Calibri"/>
        </w:rPr>
        <w:t>Acción</w:t>
      </w:r>
      <w:proofErr w:type="spellEnd"/>
      <w:r w:rsidRPr="6ABDAF70">
        <w:rPr>
          <w:rFonts w:ascii="Calibri" w:eastAsia="Calibri" w:hAnsi="Calibri" w:cs="Calibri"/>
        </w:rPr>
        <w:t xml:space="preserve"> Honduras local partner, Honduras CO continue the execution of the subsistence and hygiene support component (Result 1) of our Response Plan by delivering cash transfer and in kind hygiene kit to a total of 849 families (4,179 persons) with enrolled children from Francisco Morazán Department:</w:t>
      </w:r>
    </w:p>
    <w:p w14:paraId="1E3D9968" w14:textId="77777777" w:rsidR="006F7405" w:rsidRDefault="006F7405" w:rsidP="008105EB">
      <w:pPr>
        <w:pStyle w:val="ListParagraph"/>
        <w:numPr>
          <w:ilvl w:val="0"/>
          <w:numId w:val="4"/>
        </w:numPr>
        <w:jc w:val="both"/>
        <w:rPr>
          <w:rFonts w:eastAsiaTheme="minorEastAsia"/>
          <w:color w:val="000000" w:themeColor="text1"/>
        </w:rPr>
      </w:pPr>
      <w:r w:rsidRPr="6ABDAF70">
        <w:rPr>
          <w:rFonts w:ascii="Calibri" w:eastAsia="Calibri" w:hAnsi="Calibri" w:cs="Calibri"/>
        </w:rPr>
        <w:t>Cash transfer and in kind hygiene kits to 2 families (10 persons), total US$ 80.39 / $36.59 CT each family and $3.61 each in kind hygiene kit.</w:t>
      </w:r>
    </w:p>
    <w:p w14:paraId="3C32F93B" w14:textId="77777777" w:rsidR="006F7405" w:rsidRDefault="006F7405" w:rsidP="008105EB">
      <w:pPr>
        <w:pStyle w:val="ListParagraph"/>
        <w:numPr>
          <w:ilvl w:val="0"/>
          <w:numId w:val="4"/>
        </w:numPr>
        <w:jc w:val="both"/>
        <w:rPr>
          <w:rFonts w:eastAsiaTheme="minorEastAsia"/>
          <w:color w:val="000000" w:themeColor="text1"/>
        </w:rPr>
      </w:pPr>
      <w:r w:rsidRPr="6ABDAF70">
        <w:rPr>
          <w:rFonts w:ascii="Calibri" w:eastAsia="Calibri" w:hAnsi="Calibri" w:cs="Calibri"/>
        </w:rPr>
        <w:t xml:space="preserve">In kind hygiene kits to 847 families (4,166 persons); total US$ 3,059.72 / $3.61 each family. </w:t>
      </w:r>
    </w:p>
    <w:p w14:paraId="0A902D18" w14:textId="77777777" w:rsidR="006F7405" w:rsidRDefault="006F7405" w:rsidP="6ABDAF70">
      <w:pPr>
        <w:spacing w:line="257" w:lineRule="auto"/>
        <w:jc w:val="both"/>
        <w:rPr>
          <w:rFonts w:ascii="Calibri" w:eastAsia="Calibri" w:hAnsi="Calibri" w:cs="Calibri"/>
        </w:rPr>
      </w:pPr>
      <w:r w:rsidRPr="6ABDAF70">
        <w:rPr>
          <w:rFonts w:ascii="Calibri" w:eastAsia="Calibri" w:hAnsi="Calibri" w:cs="Calibri"/>
        </w:rPr>
        <w:t>The delivery of subsistence and hygiene support was complemented by a booklet for mothers, fathers and caregivers, and inside its content it can be found very important messages to take care of children’s health, and to take other measures at home for the security of children inside their home during quarantine.</w:t>
      </w:r>
    </w:p>
    <w:p w14:paraId="581EB155" w14:textId="77777777" w:rsidR="006F7405" w:rsidRDefault="006F7405" w:rsidP="6ABDAF70">
      <w:pPr>
        <w:spacing w:line="257" w:lineRule="auto"/>
        <w:jc w:val="both"/>
        <w:rPr>
          <w:rFonts w:ascii="Calibri" w:eastAsia="Calibri" w:hAnsi="Calibri" w:cs="Calibri"/>
        </w:rPr>
      </w:pPr>
      <w:r w:rsidRPr="6ABDAF70">
        <w:rPr>
          <w:rFonts w:ascii="Calibri" w:eastAsia="Calibri" w:hAnsi="Calibri" w:cs="Calibri"/>
        </w:rPr>
        <w:t xml:space="preserve">Through our </w:t>
      </w:r>
      <w:proofErr w:type="spellStart"/>
      <w:r w:rsidRPr="6ABDAF70">
        <w:rPr>
          <w:rFonts w:ascii="Calibri" w:eastAsia="Calibri" w:hAnsi="Calibri" w:cs="Calibri"/>
        </w:rPr>
        <w:t>Acción</w:t>
      </w:r>
      <w:proofErr w:type="spellEnd"/>
      <w:r w:rsidRPr="6ABDAF70">
        <w:rPr>
          <w:rFonts w:ascii="Calibri" w:eastAsia="Calibri" w:hAnsi="Calibri" w:cs="Calibri"/>
        </w:rPr>
        <w:t xml:space="preserve"> Honduras Local Partner, Honduras CO continue the execution of the subsistence and hygiene support component (Result 1) of our Response Plan by delivering Voucher and in kind hygiene kit to a total of 410 families (2,140 persons) with enrolled children from Francisco Morazán Department.</w:t>
      </w:r>
    </w:p>
    <w:p w14:paraId="2C85EBE3" w14:textId="77777777" w:rsidR="006F7405" w:rsidRDefault="006F7405" w:rsidP="6ABDAF70">
      <w:pPr>
        <w:spacing w:line="257" w:lineRule="auto"/>
        <w:jc w:val="both"/>
        <w:rPr>
          <w:rFonts w:ascii="Calibri" w:eastAsia="Calibri" w:hAnsi="Calibri" w:cs="Calibri"/>
        </w:rPr>
      </w:pPr>
      <w:r w:rsidRPr="6ABDAF70">
        <w:rPr>
          <w:rFonts w:ascii="Calibri" w:eastAsia="Calibri" w:hAnsi="Calibri" w:cs="Calibri"/>
        </w:rPr>
        <w:lastRenderedPageBreak/>
        <w:t>The delivery of subsistence and hygiene support was complemented by a booklet for mothers, fathers and caregivers, and inside its content it can be found very important messages to take care of children’s health, and to take other measures at home for the security of children inside their home during quarantine.</w:t>
      </w:r>
    </w:p>
    <w:p w14:paraId="79F106C6" w14:textId="6C7A294C" w:rsidR="745994EE" w:rsidRDefault="745994EE" w:rsidP="6ABDAF70">
      <w:pPr>
        <w:spacing w:line="257" w:lineRule="auto"/>
        <w:jc w:val="both"/>
        <w:rPr>
          <w:rFonts w:ascii="Calibri" w:eastAsia="Calibri" w:hAnsi="Calibri" w:cs="Calibri"/>
        </w:rPr>
      </w:pPr>
      <w:r w:rsidRPr="6ABDAF70">
        <w:rPr>
          <w:rFonts w:ascii="Calibri" w:eastAsia="Calibri" w:hAnsi="Calibri" w:cs="Calibri"/>
        </w:rPr>
        <w:t xml:space="preserve">Through our ADASBA and </w:t>
      </w:r>
      <w:proofErr w:type="spellStart"/>
      <w:r w:rsidRPr="6ABDAF70">
        <w:rPr>
          <w:rFonts w:ascii="Calibri" w:eastAsia="Calibri" w:hAnsi="Calibri" w:cs="Calibri"/>
        </w:rPr>
        <w:t>Acción</w:t>
      </w:r>
      <w:proofErr w:type="spellEnd"/>
      <w:r w:rsidRPr="6ABDAF70">
        <w:rPr>
          <w:rFonts w:ascii="Calibri" w:eastAsia="Calibri" w:hAnsi="Calibri" w:cs="Calibri"/>
        </w:rPr>
        <w:t xml:space="preserve"> Honduras Local Partners, Honduras CO continue the execution of the subsistence and hygiene support component (Result 1) of our Response Plan by delivering cash transfer, voucher and in kind hygiene kit to a total of 1,160 families (5,622 persons) with enrolled children from Santa Bárbara and Francisco Morazán Departments.</w:t>
      </w:r>
    </w:p>
    <w:p w14:paraId="3AAADCA2" w14:textId="77777777" w:rsidR="745994EE" w:rsidRDefault="745994EE" w:rsidP="6ABDAF70">
      <w:pPr>
        <w:spacing w:line="257" w:lineRule="auto"/>
        <w:jc w:val="both"/>
        <w:rPr>
          <w:rFonts w:ascii="Calibri" w:eastAsia="Calibri" w:hAnsi="Calibri" w:cs="Calibri"/>
        </w:rPr>
      </w:pPr>
      <w:r w:rsidRPr="6ABDAF70">
        <w:rPr>
          <w:rFonts w:ascii="Calibri" w:eastAsia="Calibri" w:hAnsi="Calibri" w:cs="Calibri"/>
        </w:rPr>
        <w:t>The delivery of subsistence and hygiene support was complemented by a booklet for mothers, fathers and caregivers, and inside its content it can be found very important messages to take care of children’s health, and to take other measures at home for the security of children inside their home during quarantine.</w:t>
      </w:r>
    </w:p>
    <w:p w14:paraId="5F8D3982" w14:textId="4E27C772" w:rsidR="6F6F7FFE" w:rsidRDefault="6F6F7FFE" w:rsidP="008105EB">
      <w:pPr>
        <w:pStyle w:val="ListParagraph"/>
        <w:numPr>
          <w:ilvl w:val="0"/>
          <w:numId w:val="20"/>
        </w:numPr>
        <w:spacing w:line="257" w:lineRule="auto"/>
        <w:jc w:val="both"/>
        <w:rPr>
          <w:rFonts w:eastAsiaTheme="minorEastAsia"/>
          <w:color w:val="000000" w:themeColor="text1"/>
        </w:rPr>
      </w:pPr>
      <w:r w:rsidRPr="6ABDAF70">
        <w:rPr>
          <w:rFonts w:ascii="Calibri" w:eastAsia="Calibri" w:hAnsi="Calibri" w:cs="Calibri"/>
        </w:rPr>
        <w:t>Through our ADASBA and CASM Honduras Local Partners, Honduras CO continue the execution of the subsistence and hygiene support component (Result 1) of our Response Plan by delivering voucher, in kind integral support and in kind hygiene kit to a total of 417 families (1,934 persons) with enrolled children from Santa Bárbara Department.</w:t>
      </w:r>
    </w:p>
    <w:p w14:paraId="26CCB150" w14:textId="20903111" w:rsidR="6F6F7FFE" w:rsidRDefault="6F6F7FFE" w:rsidP="6ABDAF70">
      <w:pPr>
        <w:spacing w:line="257" w:lineRule="auto"/>
        <w:ind w:left="708"/>
        <w:jc w:val="both"/>
        <w:rPr>
          <w:rFonts w:ascii="Calibri" w:eastAsia="Calibri" w:hAnsi="Calibri" w:cs="Calibri"/>
        </w:rPr>
      </w:pPr>
      <w:r w:rsidRPr="6ABDAF70">
        <w:rPr>
          <w:rFonts w:ascii="Calibri" w:eastAsia="Calibri" w:hAnsi="Calibri" w:cs="Calibri"/>
        </w:rPr>
        <w:t>The delivery of subsistence and hygiene support was complemented by a booklet for mothers, fathers and caregivers, and inside its content it can be found very important messages to take care of children’s health, and to take other measures at home for the security of children inside their home during quarantine.</w:t>
      </w:r>
    </w:p>
    <w:p w14:paraId="229EA232" w14:textId="1CB57443" w:rsidR="311FCEEF" w:rsidRDefault="311FCEEF" w:rsidP="1B4B0664">
      <w:pPr>
        <w:pStyle w:val="ListParagraph"/>
        <w:numPr>
          <w:ilvl w:val="0"/>
          <w:numId w:val="21"/>
        </w:numPr>
        <w:spacing w:after="240" w:line="240" w:lineRule="auto"/>
        <w:jc w:val="both"/>
        <w:rPr>
          <w:rFonts w:asciiTheme="minorEastAsia" w:eastAsiaTheme="minorEastAsia" w:hAnsiTheme="minorEastAsia" w:cstheme="minorEastAsia"/>
          <w:color w:val="000000" w:themeColor="text1"/>
        </w:rPr>
      </w:pPr>
      <w:r w:rsidRPr="1B4B0664">
        <w:rPr>
          <w:rFonts w:eastAsiaTheme="minorEastAsia"/>
        </w:rPr>
        <w:t>Preparation of AOP FY21 Local Partners guidelines with emphasis of Quarter One (Continuous Emergency Response Plan Pandemic COVID 19</w:t>
      </w:r>
      <w:r w:rsidR="157D81CA" w:rsidRPr="1B4B0664">
        <w:rPr>
          <w:rFonts w:eastAsiaTheme="minorEastAsia"/>
        </w:rPr>
        <w:t>)</w:t>
      </w:r>
      <w:r w:rsidRPr="1B4B0664">
        <w:rPr>
          <w:rFonts w:eastAsiaTheme="minorEastAsia"/>
        </w:rPr>
        <w:t>.</w:t>
      </w:r>
    </w:p>
    <w:p w14:paraId="000B5E9B" w14:textId="05906226" w:rsidR="5D28E474" w:rsidRDefault="5D28E474" w:rsidP="4ED03147">
      <w:pPr>
        <w:spacing w:line="257" w:lineRule="auto"/>
        <w:jc w:val="both"/>
        <w:rPr>
          <w:rFonts w:ascii="Calibri" w:eastAsia="Calibri" w:hAnsi="Calibri" w:cs="Calibri"/>
        </w:rPr>
      </w:pPr>
      <w:r w:rsidRPr="4ED03147">
        <w:rPr>
          <w:rFonts w:ascii="Calibri" w:eastAsia="Calibri" w:hAnsi="Calibri" w:cs="Calibri"/>
        </w:rPr>
        <w:t>Project “</w:t>
      </w:r>
      <w:r w:rsidRPr="4ED03147">
        <w:rPr>
          <w:rFonts w:ascii="Gill Sans MT" w:eastAsia="Gill Sans MT" w:hAnsi="Gill Sans MT" w:cs="Gill Sans MT"/>
        </w:rPr>
        <w:t>Safe Water for Children in Honduras”</w:t>
      </w:r>
      <w:r w:rsidRPr="4ED03147">
        <w:rPr>
          <w:rFonts w:ascii="Calibri" w:eastAsia="Calibri" w:hAnsi="Calibri" w:cs="Calibri"/>
        </w:rPr>
        <w:t xml:space="preserve">, through the Decentralized Health Project will distribute P&amp;G sachets for water purification to 7,000 families of </w:t>
      </w:r>
      <w:proofErr w:type="spellStart"/>
      <w:r w:rsidRPr="4ED03147">
        <w:rPr>
          <w:rFonts w:ascii="Calibri" w:eastAsia="Calibri" w:hAnsi="Calibri" w:cs="Calibri"/>
        </w:rPr>
        <w:t>Curarén</w:t>
      </w:r>
      <w:proofErr w:type="spellEnd"/>
      <w:r w:rsidRPr="4ED03147">
        <w:rPr>
          <w:rFonts w:ascii="Calibri" w:eastAsia="Calibri" w:hAnsi="Calibri" w:cs="Calibri"/>
        </w:rPr>
        <w:t xml:space="preserve">, </w:t>
      </w:r>
      <w:proofErr w:type="spellStart"/>
      <w:r w:rsidRPr="4ED03147">
        <w:rPr>
          <w:rFonts w:ascii="Calibri" w:eastAsia="Calibri" w:hAnsi="Calibri" w:cs="Calibri"/>
        </w:rPr>
        <w:t>Alubarén</w:t>
      </w:r>
      <w:proofErr w:type="spellEnd"/>
      <w:r w:rsidRPr="4ED03147">
        <w:rPr>
          <w:rFonts w:ascii="Calibri" w:eastAsia="Calibri" w:hAnsi="Calibri" w:cs="Calibri"/>
        </w:rPr>
        <w:t xml:space="preserve"> and </w:t>
      </w:r>
      <w:proofErr w:type="spellStart"/>
      <w:r w:rsidRPr="4ED03147">
        <w:rPr>
          <w:rFonts w:ascii="Calibri" w:eastAsia="Calibri" w:hAnsi="Calibri" w:cs="Calibri"/>
        </w:rPr>
        <w:t>Reitoca</w:t>
      </w:r>
      <w:proofErr w:type="spellEnd"/>
      <w:r w:rsidRPr="4ED03147">
        <w:rPr>
          <w:rFonts w:ascii="Calibri" w:eastAsia="Calibri" w:hAnsi="Calibri" w:cs="Calibri"/>
        </w:rPr>
        <w:t xml:space="preserve"> municipalities; and La Libertad and San Miguelito Municipalities coordinating efforts with ADRA organization. In alliance with Oxfam, also will distribute P&amp;G sachets to 1,240 families of 6 municipalities in Lempira Department, and 2 municipalities in Valle Department.</w:t>
      </w:r>
    </w:p>
    <w:p w14:paraId="227C3068" w14:textId="4E1C22EC" w:rsidR="2CD59BC8" w:rsidRDefault="2CD59BC8" w:rsidP="16DF3AE7">
      <w:pPr>
        <w:spacing w:after="240" w:line="257" w:lineRule="auto"/>
        <w:rPr>
          <w:rFonts w:ascii="Calibri" w:eastAsia="Calibri" w:hAnsi="Calibri" w:cs="Calibri"/>
        </w:rPr>
      </w:pPr>
      <w:r w:rsidRPr="16DF3AE7">
        <w:rPr>
          <w:rFonts w:ascii="Segoe UI" w:eastAsia="Segoe UI" w:hAnsi="Segoe UI" w:cs="Segoe UI"/>
          <w:b/>
          <w:bCs/>
          <w:i/>
          <w:iCs/>
          <w:sz w:val="21"/>
          <w:szCs w:val="21"/>
        </w:rPr>
        <w:t xml:space="preserve">In kind executed (June 1  – June 7, 2020). </w:t>
      </w:r>
      <w:r w:rsidRPr="16DF3AE7">
        <w:rPr>
          <w:rFonts w:ascii="Calibri" w:eastAsia="Calibri" w:hAnsi="Calibri" w:cs="Calibri"/>
        </w:rPr>
        <w:t xml:space="preserve">Through our ADASBA Honduras Local Partner, Honduras CO continue the execution of the subsistence and hygiene support component (Result 1) of our Response Plan by delivering in kind integral support to a total of </w:t>
      </w:r>
      <w:r w:rsidRPr="16DF3AE7">
        <w:rPr>
          <w:rFonts w:ascii="Calibri" w:eastAsia="Calibri" w:hAnsi="Calibri" w:cs="Calibri"/>
          <w:b/>
          <w:bCs/>
        </w:rPr>
        <w:t>219 families</w:t>
      </w:r>
      <w:r w:rsidRPr="16DF3AE7">
        <w:rPr>
          <w:rFonts w:ascii="Calibri" w:eastAsia="Calibri" w:hAnsi="Calibri" w:cs="Calibri"/>
        </w:rPr>
        <w:t xml:space="preserve"> (1,044 persons) with enrolled children from Santa Bárbara Department.</w:t>
      </w:r>
    </w:p>
    <w:p w14:paraId="0BEF7E38" w14:textId="0703BBEA" w:rsidR="7E868D51" w:rsidRDefault="7E868D51" w:rsidP="16DF3AE7">
      <w:pPr>
        <w:spacing w:line="257" w:lineRule="auto"/>
        <w:jc w:val="both"/>
        <w:rPr>
          <w:rFonts w:ascii="Segoe UI" w:eastAsia="Segoe UI" w:hAnsi="Segoe UI" w:cs="Segoe UI"/>
          <w:b/>
          <w:bCs/>
          <w:i/>
          <w:iCs/>
          <w:sz w:val="21"/>
          <w:szCs w:val="21"/>
        </w:rPr>
      </w:pPr>
      <w:r w:rsidRPr="16DF3AE7">
        <w:rPr>
          <w:rFonts w:ascii="Segoe UI" w:eastAsia="Segoe UI" w:hAnsi="Segoe UI" w:cs="Segoe UI"/>
          <w:b/>
          <w:bCs/>
          <w:i/>
          <w:iCs/>
          <w:sz w:val="21"/>
          <w:szCs w:val="21"/>
        </w:rPr>
        <w:t xml:space="preserve">Voucher and in kind executed (June 8  – June 14, 2020). </w:t>
      </w:r>
      <w:r w:rsidRPr="16DF3AE7">
        <w:rPr>
          <w:rFonts w:ascii="Calibri" w:eastAsia="Calibri" w:hAnsi="Calibri" w:cs="Calibri"/>
        </w:rPr>
        <w:t xml:space="preserve">Through </w:t>
      </w:r>
      <w:proofErr w:type="spellStart"/>
      <w:r w:rsidRPr="16DF3AE7">
        <w:rPr>
          <w:rFonts w:ascii="Calibri" w:eastAsia="Calibri" w:hAnsi="Calibri" w:cs="Calibri"/>
        </w:rPr>
        <w:t>Acción</w:t>
      </w:r>
      <w:proofErr w:type="spellEnd"/>
      <w:r w:rsidRPr="16DF3AE7">
        <w:rPr>
          <w:rFonts w:ascii="Calibri" w:eastAsia="Calibri" w:hAnsi="Calibri" w:cs="Calibri"/>
        </w:rPr>
        <w:t xml:space="preserve"> Honduras, CASM and  ADASBA Honduras Local Partners, Honduras CO continue the execution of the subsistence and hygiene support component (Result 1) of our Response Plan by delivering voucher and in kind integral support to a total of </w:t>
      </w:r>
      <w:r w:rsidRPr="16DF3AE7">
        <w:rPr>
          <w:rFonts w:ascii="Calibri" w:eastAsia="Calibri" w:hAnsi="Calibri" w:cs="Calibri"/>
          <w:b/>
          <w:bCs/>
        </w:rPr>
        <w:t>2,869 families (11,089 persons</w:t>
      </w:r>
      <w:r w:rsidRPr="16DF3AE7">
        <w:rPr>
          <w:rFonts w:ascii="Calibri" w:eastAsia="Calibri" w:hAnsi="Calibri" w:cs="Calibri"/>
        </w:rPr>
        <w:t>) with enrolled children from Francisco Morazán and Santa Bárbara Departments.</w:t>
      </w:r>
      <w:r w:rsidRPr="16DF3AE7">
        <w:rPr>
          <w:rFonts w:ascii="Segoe UI" w:eastAsia="Segoe UI" w:hAnsi="Segoe UI" w:cs="Segoe UI"/>
          <w:b/>
          <w:bCs/>
          <w:i/>
          <w:iCs/>
          <w:sz w:val="21"/>
          <w:szCs w:val="21"/>
        </w:rPr>
        <w:t xml:space="preserve"> </w:t>
      </w:r>
    </w:p>
    <w:p w14:paraId="6707559F" w14:textId="5E603CD8" w:rsidR="25AAE0F7" w:rsidRDefault="25AAE0F7" w:rsidP="4ED03147">
      <w:pPr>
        <w:spacing w:line="257" w:lineRule="auto"/>
        <w:jc w:val="both"/>
        <w:rPr>
          <w:rFonts w:ascii="Calibri" w:eastAsia="Calibri" w:hAnsi="Calibri" w:cs="Calibri"/>
        </w:rPr>
      </w:pPr>
      <w:r w:rsidRPr="03FB367E">
        <w:rPr>
          <w:rFonts w:ascii="Segoe UI" w:eastAsia="Segoe UI" w:hAnsi="Segoe UI" w:cs="Segoe UI"/>
          <w:b/>
          <w:bCs/>
          <w:i/>
          <w:iCs/>
          <w:sz w:val="21"/>
          <w:szCs w:val="21"/>
        </w:rPr>
        <w:t xml:space="preserve">Cash transfer and in kind executed (June 15 – June 2, 2020). </w:t>
      </w:r>
      <w:r w:rsidRPr="03FB367E">
        <w:rPr>
          <w:rFonts w:ascii="Calibri" w:eastAsia="Calibri" w:hAnsi="Calibri" w:cs="Calibri"/>
        </w:rPr>
        <w:t xml:space="preserve">Through </w:t>
      </w:r>
      <w:proofErr w:type="spellStart"/>
      <w:r w:rsidRPr="03FB367E">
        <w:rPr>
          <w:rFonts w:ascii="Calibri" w:eastAsia="Calibri" w:hAnsi="Calibri" w:cs="Calibri"/>
        </w:rPr>
        <w:t>Acción</w:t>
      </w:r>
      <w:proofErr w:type="spellEnd"/>
      <w:r w:rsidRPr="03FB367E">
        <w:rPr>
          <w:rFonts w:ascii="Calibri" w:eastAsia="Calibri" w:hAnsi="Calibri" w:cs="Calibri"/>
        </w:rPr>
        <w:t xml:space="preserve"> Honduras, CASM and  ADASBA Honduras Local Partners, Honduras CO continue the execution of the subsistence and hygiene support component (Result 1) of our Response Plan by delivering cash transfer and in kind integral support to a total of </w:t>
      </w:r>
      <w:r w:rsidRPr="03FB367E">
        <w:rPr>
          <w:rFonts w:ascii="Calibri" w:eastAsia="Calibri" w:hAnsi="Calibri" w:cs="Calibri"/>
          <w:b/>
          <w:bCs/>
        </w:rPr>
        <w:t>1,900 families (8,720 persons</w:t>
      </w:r>
      <w:r w:rsidRPr="03FB367E">
        <w:rPr>
          <w:rFonts w:ascii="Calibri" w:eastAsia="Calibri" w:hAnsi="Calibri" w:cs="Calibri"/>
        </w:rPr>
        <w:t>) with enrolled children from Francisco Morazán and Santa Bárbara Departments.</w:t>
      </w:r>
    </w:p>
    <w:p w14:paraId="108F2649" w14:textId="30BE2F8D" w:rsidR="4B73DE41" w:rsidRDefault="4B73DE41" w:rsidP="0622D7C8">
      <w:pPr>
        <w:spacing w:line="257" w:lineRule="auto"/>
        <w:jc w:val="both"/>
        <w:rPr>
          <w:rFonts w:ascii="Calibri" w:eastAsia="Calibri" w:hAnsi="Calibri" w:cs="Calibri"/>
          <w:b/>
          <w:bCs/>
          <w:i/>
          <w:iCs/>
        </w:rPr>
      </w:pPr>
      <w:r w:rsidRPr="0622D7C8">
        <w:rPr>
          <w:rFonts w:ascii="Segoe UI" w:eastAsia="Segoe UI" w:hAnsi="Segoe UI" w:cs="Segoe UI"/>
          <w:b/>
          <w:bCs/>
          <w:i/>
          <w:iCs/>
          <w:sz w:val="21"/>
          <w:szCs w:val="21"/>
        </w:rPr>
        <w:lastRenderedPageBreak/>
        <w:t xml:space="preserve">Food baskets and hygiene kits supports (June 22 – June 28, 2020). </w:t>
      </w:r>
      <w:r w:rsidRPr="0622D7C8">
        <w:rPr>
          <w:rFonts w:ascii="Calibri" w:eastAsia="Calibri" w:hAnsi="Calibri" w:cs="Calibri"/>
        </w:rPr>
        <w:t>Through  CASM and  ADASBA Honduras Local Partners, Honduras CO continue the execution of the subsistence and hygiene support component (Result 1) of our Response Plan by delivering Food basket and Hygiene kit (integral support) and only Hygiene kit to a total of</w:t>
      </w:r>
      <w:r w:rsidRPr="0622D7C8">
        <w:rPr>
          <w:rFonts w:ascii="Calibri" w:eastAsia="Calibri" w:hAnsi="Calibri" w:cs="Calibri"/>
          <w:b/>
          <w:bCs/>
        </w:rPr>
        <w:t xml:space="preserve"> 683 families (2,812 persons</w:t>
      </w:r>
      <w:r w:rsidRPr="0622D7C8">
        <w:rPr>
          <w:rFonts w:ascii="Calibri" w:eastAsia="Calibri" w:hAnsi="Calibri" w:cs="Calibri"/>
        </w:rPr>
        <w:t xml:space="preserve">) with enrolled children from Santa Bárbara Department. </w:t>
      </w:r>
      <w:r w:rsidRPr="0622D7C8">
        <w:rPr>
          <w:rFonts w:ascii="Calibri" w:eastAsia="Calibri" w:hAnsi="Calibri" w:cs="Calibri"/>
          <w:b/>
          <w:bCs/>
          <w:i/>
          <w:iCs/>
        </w:rPr>
        <w:t xml:space="preserve"> It is important to clarify that the 75 families that this week are being supported with hygiene kits have already received support with the Food Basket in April 2020. </w:t>
      </w:r>
    </w:p>
    <w:p w14:paraId="7A163E3B" w14:textId="36801733" w:rsidR="4B73DE41" w:rsidRDefault="4B73DE41" w:rsidP="0622D7C8">
      <w:pPr>
        <w:spacing w:line="257" w:lineRule="auto"/>
        <w:jc w:val="both"/>
        <w:rPr>
          <w:rFonts w:ascii="Segoe UI" w:eastAsia="Segoe UI" w:hAnsi="Segoe UI" w:cs="Segoe UI"/>
          <w:b/>
          <w:bCs/>
          <w:sz w:val="21"/>
          <w:szCs w:val="21"/>
        </w:rPr>
      </w:pPr>
      <w:r w:rsidRPr="5498CC8B">
        <w:rPr>
          <w:rFonts w:ascii="Segoe UI" w:eastAsia="Segoe UI" w:hAnsi="Segoe UI" w:cs="Segoe UI"/>
          <w:b/>
          <w:bCs/>
          <w:sz w:val="21"/>
          <w:szCs w:val="21"/>
        </w:rPr>
        <w:t xml:space="preserve">Due to the advance of the COVID 19 infection in Lepaterique Municipality (Francisco Morazán Department), </w:t>
      </w:r>
      <w:proofErr w:type="spellStart"/>
      <w:r w:rsidRPr="5498CC8B">
        <w:rPr>
          <w:rFonts w:ascii="Segoe UI" w:eastAsia="Segoe UI" w:hAnsi="Segoe UI" w:cs="Segoe UI"/>
          <w:b/>
          <w:bCs/>
          <w:sz w:val="21"/>
          <w:szCs w:val="21"/>
        </w:rPr>
        <w:t>Acción</w:t>
      </w:r>
      <w:proofErr w:type="spellEnd"/>
      <w:r w:rsidRPr="5498CC8B">
        <w:rPr>
          <w:rFonts w:ascii="Segoe UI" w:eastAsia="Segoe UI" w:hAnsi="Segoe UI" w:cs="Segoe UI"/>
          <w:b/>
          <w:bCs/>
          <w:sz w:val="21"/>
          <w:szCs w:val="21"/>
        </w:rPr>
        <w:t xml:space="preserve"> Honduras Local Partner and CF decided to reschedule the cash transfer delivery  (624 families of Lepaterique), so as not to expose them to the risk of infection.</w:t>
      </w:r>
    </w:p>
    <w:p w14:paraId="0CDB2376" w14:textId="5C0DD01C" w:rsidR="4C9A0047" w:rsidRDefault="4C9A0047" w:rsidP="77D21308">
      <w:pPr>
        <w:spacing w:line="257" w:lineRule="auto"/>
        <w:jc w:val="both"/>
        <w:rPr>
          <w:rFonts w:ascii="Calibri" w:eastAsia="Calibri" w:hAnsi="Calibri" w:cs="Calibri"/>
          <w:b/>
          <w:bCs/>
          <w:i/>
          <w:iCs/>
        </w:rPr>
      </w:pPr>
      <w:r w:rsidRPr="77D21308">
        <w:rPr>
          <w:rFonts w:ascii="Segoe UI" w:eastAsia="Segoe UI" w:hAnsi="Segoe UI" w:cs="Segoe UI"/>
          <w:b/>
          <w:bCs/>
          <w:i/>
          <w:iCs/>
          <w:sz w:val="21"/>
          <w:szCs w:val="21"/>
        </w:rPr>
        <w:t xml:space="preserve">Voucher support executed (June 29 – July 05, 2020). </w:t>
      </w:r>
      <w:r w:rsidRPr="77D21308">
        <w:rPr>
          <w:rFonts w:ascii="Calibri" w:eastAsia="Calibri" w:hAnsi="Calibri" w:cs="Calibri"/>
        </w:rPr>
        <w:t xml:space="preserve">Through  Local Partner </w:t>
      </w:r>
      <w:proofErr w:type="spellStart"/>
      <w:r w:rsidRPr="77D21308">
        <w:rPr>
          <w:rFonts w:ascii="Calibri" w:eastAsia="Calibri" w:hAnsi="Calibri" w:cs="Calibri"/>
        </w:rPr>
        <w:t>Acción</w:t>
      </w:r>
      <w:proofErr w:type="spellEnd"/>
      <w:r w:rsidRPr="77D21308">
        <w:rPr>
          <w:rFonts w:ascii="Calibri" w:eastAsia="Calibri" w:hAnsi="Calibri" w:cs="Calibri"/>
        </w:rPr>
        <w:t xml:space="preserve"> Honduras, Honduras CO continue the execution of the subsistence and hygiene support component (Result 1) of our Response Plan by delivering Vouchers to a total of</w:t>
      </w:r>
      <w:r w:rsidRPr="77D21308">
        <w:rPr>
          <w:rFonts w:ascii="Calibri" w:eastAsia="Calibri" w:hAnsi="Calibri" w:cs="Calibri"/>
          <w:b/>
          <w:bCs/>
        </w:rPr>
        <w:t xml:space="preserve"> 59 families (610 persons</w:t>
      </w:r>
      <w:r w:rsidRPr="77D21308">
        <w:rPr>
          <w:rFonts w:ascii="Calibri" w:eastAsia="Calibri" w:hAnsi="Calibri" w:cs="Calibri"/>
        </w:rPr>
        <w:t xml:space="preserve">) with enrolled children from Francisco Morazán Department. </w:t>
      </w:r>
      <w:r w:rsidRPr="77D21308">
        <w:rPr>
          <w:rFonts w:ascii="Calibri" w:eastAsia="Calibri" w:hAnsi="Calibri" w:cs="Calibri"/>
          <w:b/>
          <w:bCs/>
          <w:i/>
          <w:iCs/>
        </w:rPr>
        <w:t xml:space="preserve"> </w:t>
      </w:r>
    </w:p>
    <w:p w14:paraId="352E4767" w14:textId="42F00E5B" w:rsidR="117C4936" w:rsidRDefault="117C4936" w:rsidP="70814B98">
      <w:pPr>
        <w:spacing w:line="257" w:lineRule="auto"/>
        <w:jc w:val="both"/>
        <w:rPr>
          <w:rFonts w:ascii="Segoe UI" w:eastAsia="Segoe UI" w:hAnsi="Segoe UI" w:cs="Segoe UI"/>
          <w:b/>
          <w:bCs/>
          <w:i/>
          <w:iCs/>
          <w:sz w:val="21"/>
          <w:szCs w:val="21"/>
          <w:highlight w:val="yellow"/>
        </w:rPr>
      </w:pPr>
      <w:r w:rsidRPr="70814B98">
        <w:rPr>
          <w:rFonts w:ascii="Segoe UI" w:eastAsia="Segoe UI" w:hAnsi="Segoe UI" w:cs="Segoe UI"/>
          <w:b/>
          <w:bCs/>
          <w:i/>
          <w:iCs/>
          <w:sz w:val="21"/>
          <w:szCs w:val="21"/>
        </w:rPr>
        <w:t xml:space="preserve">Cash transfer, Voucher and Food baskets support executed (July 06 – July 31, 2020). </w:t>
      </w:r>
      <w:r w:rsidRPr="70814B98">
        <w:rPr>
          <w:rFonts w:ascii="Calibri" w:eastAsia="Calibri" w:hAnsi="Calibri" w:cs="Calibri"/>
          <w:b/>
          <w:bCs/>
          <w:i/>
          <w:iCs/>
        </w:rPr>
        <w:t>T</w:t>
      </w:r>
      <w:r w:rsidRPr="70814B98">
        <w:rPr>
          <w:rFonts w:ascii="Calibri" w:eastAsia="Calibri" w:hAnsi="Calibri" w:cs="Calibri"/>
        </w:rPr>
        <w:t>hrou</w:t>
      </w:r>
      <w:r w:rsidR="3564A80A" w:rsidRPr="70814B98">
        <w:rPr>
          <w:rFonts w:ascii="Calibri" w:eastAsia="Calibri" w:hAnsi="Calibri" w:cs="Calibri"/>
        </w:rPr>
        <w:t>g</w:t>
      </w:r>
      <w:r w:rsidRPr="70814B98">
        <w:rPr>
          <w:rFonts w:ascii="Calibri" w:eastAsia="Calibri" w:hAnsi="Calibri" w:cs="Calibri"/>
        </w:rPr>
        <w:t xml:space="preserve">h Local Partners </w:t>
      </w:r>
      <w:proofErr w:type="spellStart"/>
      <w:r w:rsidRPr="70814B98">
        <w:rPr>
          <w:rFonts w:ascii="Calibri" w:eastAsia="Calibri" w:hAnsi="Calibri" w:cs="Calibri"/>
        </w:rPr>
        <w:t>Acción</w:t>
      </w:r>
      <w:proofErr w:type="spellEnd"/>
      <w:r w:rsidRPr="70814B98">
        <w:rPr>
          <w:rFonts w:ascii="Calibri" w:eastAsia="Calibri" w:hAnsi="Calibri" w:cs="Calibri"/>
        </w:rPr>
        <w:t xml:space="preserve"> Honduras, ADASBA and CASM, Honduras CO continue the execution of the subsistence and hygiene support component (Result 1) o</w:t>
      </w:r>
      <w:r w:rsidR="31031583" w:rsidRPr="70814B98">
        <w:rPr>
          <w:rFonts w:ascii="Calibri" w:eastAsia="Calibri" w:hAnsi="Calibri" w:cs="Calibri"/>
        </w:rPr>
        <w:t>f</w:t>
      </w:r>
      <w:r w:rsidRPr="70814B98">
        <w:rPr>
          <w:rFonts w:ascii="Calibri" w:eastAsia="Calibri" w:hAnsi="Calibri" w:cs="Calibri"/>
        </w:rPr>
        <w:t xml:space="preserve"> our Response Plan by delivering Cash transfers to a total of 624  families (3,222 persons), Vouchers to 802 families (3,686 persons) and food baskets to 1,351 families (6,096 persons) with enrolled children from Francisco Morazán and Santa Bárbara Departments (Total: 2,777 families, 13,004</w:t>
      </w:r>
      <w:r w:rsidR="3A433005" w:rsidRPr="70814B98">
        <w:rPr>
          <w:rFonts w:ascii="Calibri" w:eastAsia="Calibri" w:hAnsi="Calibri" w:cs="Calibri"/>
        </w:rPr>
        <w:t xml:space="preserve"> persons</w:t>
      </w:r>
      <w:r w:rsidRPr="70814B98">
        <w:rPr>
          <w:rFonts w:ascii="Calibri" w:eastAsia="Calibri" w:hAnsi="Calibri" w:cs="Calibri"/>
        </w:rPr>
        <w:t>, $ 76,652.84).</w:t>
      </w:r>
    </w:p>
    <w:p w14:paraId="14554F60" w14:textId="2489786A" w:rsidR="006F7405" w:rsidRPr="00B80461" w:rsidRDefault="23222156" w:rsidP="1B4B0664">
      <w:pPr>
        <w:spacing w:line="257" w:lineRule="auto"/>
        <w:jc w:val="both"/>
        <w:rPr>
          <w:rFonts w:ascii="Segoe UI" w:eastAsia="Segoe UI" w:hAnsi="Segoe UI" w:cs="Segoe UI"/>
          <w:b/>
          <w:bCs/>
          <w:i/>
          <w:iCs/>
          <w:sz w:val="21"/>
          <w:szCs w:val="21"/>
          <w:highlight w:val="yellow"/>
        </w:rPr>
      </w:pPr>
      <w:r w:rsidRPr="1B4B0664">
        <w:rPr>
          <w:rFonts w:ascii="Segoe UI" w:eastAsia="Segoe UI" w:hAnsi="Segoe UI" w:cs="Segoe UI"/>
          <w:b/>
          <w:bCs/>
          <w:i/>
          <w:iCs/>
          <w:sz w:val="21"/>
          <w:szCs w:val="21"/>
        </w:rPr>
        <w:t>Cash transfer, Voucher and Food Baskets</w:t>
      </w:r>
      <w:r w:rsidRPr="1B4B0664">
        <w:rPr>
          <w:rFonts w:ascii="Segoe UI" w:eastAsia="Segoe UI" w:hAnsi="Segoe UI" w:cs="Segoe UI"/>
          <w:i/>
          <w:iCs/>
          <w:sz w:val="21"/>
          <w:szCs w:val="21"/>
        </w:rPr>
        <w:t xml:space="preserve"> </w:t>
      </w:r>
      <w:r w:rsidRPr="1B4B0664">
        <w:rPr>
          <w:rFonts w:ascii="Segoe UI" w:eastAsia="Segoe UI" w:hAnsi="Segoe UI" w:cs="Segoe UI"/>
          <w:b/>
          <w:bCs/>
          <w:i/>
          <w:iCs/>
          <w:sz w:val="21"/>
          <w:szCs w:val="21"/>
        </w:rPr>
        <w:t>support executed (August 1 – 31, 2020).</w:t>
      </w:r>
      <w:r w:rsidRPr="1B4B0664">
        <w:rPr>
          <w:rFonts w:ascii="Segoe UI" w:eastAsia="Segoe UI" w:hAnsi="Segoe UI" w:cs="Segoe UI"/>
          <w:i/>
          <w:iCs/>
          <w:sz w:val="21"/>
          <w:szCs w:val="21"/>
        </w:rPr>
        <w:t xml:space="preserve"> </w:t>
      </w:r>
      <w:r w:rsidRPr="1B4B0664">
        <w:rPr>
          <w:rFonts w:ascii="Segoe UI" w:eastAsia="Segoe UI" w:hAnsi="Segoe UI" w:cs="Segoe UI"/>
          <w:sz w:val="21"/>
          <w:szCs w:val="21"/>
        </w:rPr>
        <w:t xml:space="preserve">Through  Local Partners, CO continue the execution of the subsistence and hygiene support component (Result 2) of our Response Plan by delivering Cash transfers and voucher to 472 families (2,430 persons) and food baskets to 1,717 families (7,986 persons) with enrolled children from Francisco </w:t>
      </w:r>
      <w:r w:rsidRPr="00B80461">
        <w:rPr>
          <w:rFonts w:ascii="Segoe UI" w:eastAsia="Segoe UI" w:hAnsi="Segoe UI" w:cs="Segoe UI"/>
          <w:sz w:val="21"/>
          <w:szCs w:val="21"/>
        </w:rPr>
        <w:t>Morazán and Santa Bárbara Departments (Total: 2,189 families, 10,416 persons, $  66,584.49).</w:t>
      </w:r>
    </w:p>
    <w:p w14:paraId="72147616" w14:textId="2DDE7553" w:rsidR="664DC5E3" w:rsidRPr="00B80461" w:rsidRDefault="664DC5E3" w:rsidP="1B4B0664">
      <w:pPr>
        <w:jc w:val="both"/>
        <w:rPr>
          <w:rFonts w:ascii="Calibri Light" w:eastAsia="Calibri Light" w:hAnsi="Calibri Light" w:cs="Calibri Light"/>
          <w:sz w:val="21"/>
          <w:szCs w:val="21"/>
        </w:rPr>
      </w:pPr>
      <w:r w:rsidRPr="00B80461">
        <w:rPr>
          <w:rFonts w:ascii="Segoe UI" w:eastAsia="Segoe UI" w:hAnsi="Segoe UI" w:cs="Segoe UI"/>
          <w:sz w:val="21"/>
          <w:szCs w:val="21"/>
        </w:rPr>
        <w:t xml:space="preserve">Since </w:t>
      </w:r>
      <w:r w:rsidR="46B07279" w:rsidRPr="00B80461">
        <w:rPr>
          <w:rFonts w:ascii="Segoe UI" w:eastAsia="Segoe UI" w:hAnsi="Segoe UI" w:cs="Segoe UI"/>
          <w:sz w:val="21"/>
          <w:szCs w:val="21"/>
        </w:rPr>
        <w:t>N</w:t>
      </w:r>
      <w:r w:rsidRPr="00B80461">
        <w:rPr>
          <w:rFonts w:ascii="Segoe UI" w:eastAsia="Segoe UI" w:hAnsi="Segoe UI" w:cs="Segoe UI"/>
          <w:sz w:val="21"/>
          <w:szCs w:val="21"/>
        </w:rPr>
        <w:t>ovember</w:t>
      </w:r>
      <w:r w:rsidR="2C1D7B8F" w:rsidRPr="00B80461">
        <w:rPr>
          <w:rFonts w:ascii="Segoe UI" w:eastAsia="Segoe UI" w:hAnsi="Segoe UI" w:cs="Segoe UI"/>
          <w:sz w:val="21"/>
          <w:szCs w:val="21"/>
        </w:rPr>
        <w:t xml:space="preserve"> 2020</w:t>
      </w:r>
      <w:r w:rsidRPr="00B80461">
        <w:rPr>
          <w:rFonts w:ascii="Segoe UI" w:eastAsia="Segoe UI" w:hAnsi="Segoe UI" w:cs="Segoe UI"/>
          <w:sz w:val="21"/>
          <w:szCs w:val="21"/>
        </w:rPr>
        <w:t>, Honduras CO</w:t>
      </w:r>
      <w:r w:rsidR="250FEA46" w:rsidRPr="00B80461">
        <w:rPr>
          <w:rFonts w:ascii="Segoe UI" w:eastAsia="Segoe UI" w:hAnsi="Segoe UI" w:cs="Segoe UI"/>
          <w:sz w:val="21"/>
          <w:szCs w:val="21"/>
        </w:rPr>
        <w:t>, through CASM and ADASBA local partners,</w:t>
      </w:r>
      <w:r w:rsidRPr="00B80461">
        <w:rPr>
          <w:rFonts w:ascii="Segoe UI" w:eastAsia="Segoe UI" w:hAnsi="Segoe UI" w:cs="Segoe UI"/>
          <w:sz w:val="21"/>
          <w:szCs w:val="21"/>
        </w:rPr>
        <w:t xml:space="preserve"> is </w:t>
      </w:r>
      <w:r w:rsidR="18A9B06F" w:rsidRPr="00B80461">
        <w:rPr>
          <w:rFonts w:ascii="Segoe UI" w:eastAsia="Segoe UI" w:hAnsi="Segoe UI" w:cs="Segoe UI"/>
          <w:sz w:val="21"/>
          <w:szCs w:val="21"/>
        </w:rPr>
        <w:t xml:space="preserve">providing </w:t>
      </w:r>
      <w:r w:rsidRPr="00B80461">
        <w:rPr>
          <w:rFonts w:ascii="Segoe UI" w:eastAsia="Segoe UI" w:hAnsi="Segoe UI" w:cs="Segoe UI"/>
          <w:sz w:val="21"/>
          <w:szCs w:val="21"/>
        </w:rPr>
        <w:t xml:space="preserve">lifesaving </w:t>
      </w:r>
      <w:r w:rsidR="795DE67D" w:rsidRPr="00B80461">
        <w:rPr>
          <w:rFonts w:ascii="Segoe UI" w:eastAsia="Segoe UI" w:hAnsi="Segoe UI" w:cs="Segoe UI"/>
          <w:sz w:val="21"/>
          <w:szCs w:val="21"/>
        </w:rPr>
        <w:t>assistance</w:t>
      </w:r>
      <w:r w:rsidR="58BE9230" w:rsidRPr="00B80461">
        <w:rPr>
          <w:rFonts w:ascii="Segoe UI" w:eastAsia="Segoe UI" w:hAnsi="Segoe UI" w:cs="Segoe UI"/>
          <w:sz w:val="21"/>
          <w:szCs w:val="21"/>
        </w:rPr>
        <w:t xml:space="preserve"> to </w:t>
      </w:r>
      <w:r w:rsidR="09CEC819" w:rsidRPr="00B80461">
        <w:rPr>
          <w:rFonts w:ascii="Segoe UI" w:eastAsia="Segoe UI" w:hAnsi="Segoe UI" w:cs="Segoe UI"/>
          <w:sz w:val="21"/>
          <w:szCs w:val="21"/>
        </w:rPr>
        <w:t xml:space="preserve">655 families </w:t>
      </w:r>
      <w:r w:rsidR="501F2C0A" w:rsidRPr="00B80461">
        <w:rPr>
          <w:rFonts w:ascii="Segoe UI" w:eastAsia="Segoe UI" w:hAnsi="Segoe UI" w:cs="Segoe UI"/>
          <w:sz w:val="21"/>
          <w:szCs w:val="21"/>
        </w:rPr>
        <w:t>and 2726 persons</w:t>
      </w:r>
      <w:r w:rsidR="275D782A" w:rsidRPr="00B80461">
        <w:rPr>
          <w:rFonts w:ascii="Segoe UI" w:eastAsia="Segoe UI" w:hAnsi="Segoe UI" w:cs="Segoe UI"/>
          <w:sz w:val="21"/>
          <w:szCs w:val="21"/>
        </w:rPr>
        <w:t xml:space="preserve"> from Santa Bárbara communities </w:t>
      </w:r>
      <w:r w:rsidR="09CEC819" w:rsidRPr="00B80461">
        <w:rPr>
          <w:rFonts w:ascii="Segoe UI" w:eastAsia="Segoe UI" w:hAnsi="Segoe UI" w:cs="Segoe UI"/>
          <w:sz w:val="21"/>
          <w:szCs w:val="21"/>
        </w:rPr>
        <w:t>(</w:t>
      </w:r>
      <w:r w:rsidR="13C9256E" w:rsidRPr="00B80461">
        <w:rPr>
          <w:rFonts w:ascii="Segoe UI" w:eastAsia="Segoe UI" w:hAnsi="Segoe UI" w:cs="Segoe UI"/>
          <w:sz w:val="21"/>
          <w:szCs w:val="21"/>
        </w:rPr>
        <w:t xml:space="preserve">448 </w:t>
      </w:r>
      <w:r w:rsidR="1C7E5923" w:rsidRPr="00B80461">
        <w:rPr>
          <w:rFonts w:ascii="Segoe UI" w:eastAsia="Segoe UI" w:hAnsi="Segoe UI" w:cs="Segoe UI"/>
          <w:sz w:val="21"/>
          <w:szCs w:val="21"/>
        </w:rPr>
        <w:t>enrolled and</w:t>
      </w:r>
      <w:r w:rsidR="0A255414" w:rsidRPr="00B80461">
        <w:rPr>
          <w:rFonts w:ascii="Segoe UI" w:eastAsia="Segoe UI" w:hAnsi="Segoe UI" w:cs="Segoe UI"/>
          <w:sz w:val="21"/>
          <w:szCs w:val="21"/>
        </w:rPr>
        <w:t xml:space="preserve"> 207 </w:t>
      </w:r>
      <w:r w:rsidR="50B0A0BD" w:rsidRPr="00B80461">
        <w:rPr>
          <w:rFonts w:ascii="Segoe UI" w:eastAsia="Segoe UI" w:hAnsi="Segoe UI" w:cs="Segoe UI"/>
          <w:sz w:val="21"/>
          <w:szCs w:val="21"/>
        </w:rPr>
        <w:t>communitarians</w:t>
      </w:r>
      <w:r w:rsidR="3186F02B" w:rsidRPr="00B80461">
        <w:rPr>
          <w:rFonts w:ascii="Segoe UI" w:eastAsia="Segoe UI" w:hAnsi="Segoe UI" w:cs="Segoe UI"/>
          <w:sz w:val="21"/>
          <w:szCs w:val="21"/>
        </w:rPr>
        <w:t xml:space="preserve">) </w:t>
      </w:r>
      <w:r w:rsidR="58BE9230" w:rsidRPr="00B80461">
        <w:rPr>
          <w:rFonts w:ascii="Segoe UI" w:eastAsia="Segoe UI" w:hAnsi="Segoe UI" w:cs="Segoe UI"/>
          <w:sz w:val="21"/>
          <w:szCs w:val="21"/>
        </w:rPr>
        <w:t xml:space="preserve">whose </w:t>
      </w:r>
      <w:r w:rsidR="2F1725D5" w:rsidRPr="00B80461">
        <w:rPr>
          <w:rFonts w:ascii="Segoe UI" w:eastAsia="Segoe UI" w:hAnsi="Segoe UI" w:cs="Segoe UI"/>
          <w:sz w:val="21"/>
          <w:szCs w:val="21"/>
        </w:rPr>
        <w:t xml:space="preserve">houses have been severely damaged or destroyed by Hurricanes Eta and Iota in </w:t>
      </w:r>
      <w:r w:rsidR="23970890" w:rsidRPr="00B80461">
        <w:rPr>
          <w:rFonts w:ascii="Segoe UI" w:eastAsia="Segoe UI" w:hAnsi="Segoe UI" w:cs="Segoe UI"/>
          <w:sz w:val="21"/>
          <w:szCs w:val="21"/>
        </w:rPr>
        <w:t>14</w:t>
      </w:r>
      <w:r w:rsidR="2F1725D5" w:rsidRPr="00B80461">
        <w:rPr>
          <w:rFonts w:ascii="Segoe UI" w:eastAsia="Segoe UI" w:hAnsi="Segoe UI" w:cs="Segoe UI"/>
          <w:sz w:val="21"/>
          <w:szCs w:val="21"/>
        </w:rPr>
        <w:t xml:space="preserve"> Santa Barbara municipalities</w:t>
      </w:r>
      <w:r w:rsidR="6105A296" w:rsidRPr="00B80461">
        <w:rPr>
          <w:rFonts w:ascii="Segoe UI" w:eastAsia="Segoe UI" w:hAnsi="Segoe UI" w:cs="Segoe UI"/>
          <w:sz w:val="21"/>
          <w:szCs w:val="21"/>
        </w:rPr>
        <w:t xml:space="preserve">, </w:t>
      </w:r>
      <w:r w:rsidR="3E286BA2" w:rsidRPr="00B80461">
        <w:rPr>
          <w:rFonts w:ascii="Segoe UI" w:eastAsia="Segoe UI" w:hAnsi="Segoe UI" w:cs="Segoe UI"/>
          <w:sz w:val="21"/>
          <w:szCs w:val="21"/>
        </w:rPr>
        <w:t xml:space="preserve">who are staying in shelters or with host families. </w:t>
      </w:r>
      <w:r w:rsidR="740D8365" w:rsidRPr="00B80461">
        <w:rPr>
          <w:rFonts w:ascii="Segoe UI" w:eastAsia="Segoe UI" w:hAnsi="Segoe UI" w:cs="Segoe UI"/>
          <w:sz w:val="21"/>
          <w:szCs w:val="21"/>
        </w:rPr>
        <w:t xml:space="preserve">The </w:t>
      </w:r>
      <w:r w:rsidR="3E286BA2" w:rsidRPr="00B80461">
        <w:rPr>
          <w:rFonts w:ascii="Segoe UI" w:eastAsia="Segoe UI" w:hAnsi="Segoe UI" w:cs="Segoe UI"/>
          <w:sz w:val="21"/>
          <w:szCs w:val="21"/>
        </w:rPr>
        <w:t xml:space="preserve">immediate lifesaving </w:t>
      </w:r>
      <w:r w:rsidR="7244EEF9" w:rsidRPr="00B80461">
        <w:rPr>
          <w:rFonts w:ascii="Segoe UI" w:eastAsia="Segoe UI" w:hAnsi="Segoe UI" w:cs="Segoe UI"/>
          <w:sz w:val="21"/>
          <w:szCs w:val="21"/>
        </w:rPr>
        <w:t xml:space="preserve">assistance </w:t>
      </w:r>
      <w:r w:rsidR="3E286BA2" w:rsidRPr="00B80461">
        <w:rPr>
          <w:rFonts w:ascii="Segoe UI" w:eastAsia="Segoe UI" w:hAnsi="Segoe UI" w:cs="Segoe UI"/>
          <w:sz w:val="21"/>
          <w:szCs w:val="21"/>
        </w:rPr>
        <w:t xml:space="preserve">include food aid, non-food items, </w:t>
      </w:r>
      <w:r w:rsidR="3524A3F5" w:rsidRPr="00B80461">
        <w:rPr>
          <w:rFonts w:ascii="Segoe UI" w:eastAsia="Segoe UI" w:hAnsi="Segoe UI" w:cs="Segoe UI"/>
          <w:sz w:val="21"/>
          <w:szCs w:val="21"/>
        </w:rPr>
        <w:t xml:space="preserve">clean water, </w:t>
      </w:r>
      <w:r w:rsidR="3E286BA2" w:rsidRPr="00B80461">
        <w:rPr>
          <w:rFonts w:ascii="Segoe UI" w:eastAsia="Segoe UI" w:hAnsi="Segoe UI" w:cs="Segoe UI"/>
          <w:sz w:val="21"/>
          <w:szCs w:val="21"/>
        </w:rPr>
        <w:t>sanitation and hygiene, dengue and COVID-19 prevention</w:t>
      </w:r>
      <w:r w:rsidR="11285949" w:rsidRPr="00B80461">
        <w:rPr>
          <w:rFonts w:ascii="Segoe UI" w:eastAsia="Segoe UI" w:hAnsi="Segoe UI" w:cs="Segoe UI"/>
          <w:sz w:val="21"/>
          <w:szCs w:val="21"/>
        </w:rPr>
        <w:t xml:space="preserve"> equipment and </w:t>
      </w:r>
      <w:r w:rsidR="480812BE" w:rsidRPr="00B80461">
        <w:rPr>
          <w:rFonts w:ascii="Segoe UI" w:eastAsia="Segoe UI" w:hAnsi="Segoe UI" w:cs="Segoe UI"/>
          <w:sz w:val="21"/>
          <w:szCs w:val="21"/>
        </w:rPr>
        <w:t>messages</w:t>
      </w:r>
      <w:r w:rsidR="3E286BA2" w:rsidRPr="00B80461">
        <w:rPr>
          <w:rFonts w:ascii="Segoe UI" w:eastAsia="Segoe UI" w:hAnsi="Segoe UI" w:cs="Segoe UI"/>
          <w:sz w:val="21"/>
          <w:szCs w:val="21"/>
        </w:rPr>
        <w:t>, child protection</w:t>
      </w:r>
      <w:r w:rsidR="72B3FFBA" w:rsidRPr="00B80461">
        <w:rPr>
          <w:rFonts w:ascii="Segoe UI" w:eastAsia="Segoe UI" w:hAnsi="Segoe UI" w:cs="Segoe UI"/>
          <w:sz w:val="21"/>
          <w:szCs w:val="21"/>
        </w:rPr>
        <w:t xml:space="preserve"> activities (Total: $56,259.02 November and December 2020</w:t>
      </w:r>
      <w:r w:rsidR="15F272B3" w:rsidRPr="00B80461">
        <w:rPr>
          <w:rFonts w:ascii="Segoe UI" w:eastAsia="Segoe UI" w:hAnsi="Segoe UI" w:cs="Segoe UI"/>
          <w:sz w:val="21"/>
          <w:szCs w:val="21"/>
        </w:rPr>
        <w:t>, COVID 19 Emergency funds previously</w:t>
      </w:r>
      <w:r w:rsidR="72B3FFBA" w:rsidRPr="00B80461">
        <w:rPr>
          <w:rFonts w:ascii="Segoe UI" w:eastAsia="Segoe UI" w:hAnsi="Segoe UI" w:cs="Segoe UI"/>
          <w:sz w:val="21"/>
          <w:szCs w:val="21"/>
        </w:rPr>
        <w:t>)</w:t>
      </w:r>
      <w:r w:rsidR="3E286BA2" w:rsidRPr="00B80461">
        <w:rPr>
          <w:rFonts w:ascii="Segoe UI" w:eastAsia="Segoe UI" w:hAnsi="Segoe UI" w:cs="Segoe UI"/>
          <w:sz w:val="21"/>
          <w:szCs w:val="21"/>
        </w:rPr>
        <w:t>.</w:t>
      </w:r>
    </w:p>
    <w:p w14:paraId="28B72D6C" w14:textId="2E2F2ABB" w:rsidR="006F7405" w:rsidRPr="00B80461" w:rsidRDefault="006F7405" w:rsidP="624EEB9E">
      <w:pPr>
        <w:spacing w:line="257" w:lineRule="auto"/>
        <w:jc w:val="both"/>
        <w:rPr>
          <w:b/>
          <w:bCs/>
        </w:rPr>
      </w:pPr>
      <w:r w:rsidRPr="00B80461">
        <w:rPr>
          <w:b/>
          <w:bCs/>
        </w:rPr>
        <w:t>3.b. Program Response</w:t>
      </w:r>
    </w:p>
    <w:p w14:paraId="1656466D" w14:textId="77777777" w:rsidR="006F7405" w:rsidRPr="00902ADA" w:rsidRDefault="006F7405" w:rsidP="77D777F0">
      <w:pPr>
        <w:spacing w:line="240" w:lineRule="auto"/>
        <w:rPr>
          <w:b/>
          <w:bCs/>
        </w:rPr>
      </w:pPr>
      <w:r w:rsidRPr="00B80461">
        <w:rPr>
          <w:b/>
          <w:bCs/>
        </w:rPr>
        <w:t xml:space="preserve">Please organize </w:t>
      </w:r>
      <w:r w:rsidRPr="77D21308">
        <w:rPr>
          <w:b/>
          <w:bCs/>
        </w:rPr>
        <w:t>your program response report as per the 4 objectives included in our global response plan. You can add an additional category if you have response activities planned or executed that do not align with these objectives. For each objective use the questions below to guide your report.</w:t>
      </w:r>
    </w:p>
    <w:p w14:paraId="06D8944D" w14:textId="77777777" w:rsidR="006F7405" w:rsidRPr="00902ADA" w:rsidRDefault="006F7405" w:rsidP="008105EB">
      <w:pPr>
        <w:pStyle w:val="ListParagraph"/>
        <w:numPr>
          <w:ilvl w:val="0"/>
          <w:numId w:val="30"/>
        </w:numPr>
        <w:spacing w:line="240" w:lineRule="auto"/>
        <w:rPr>
          <w:b/>
          <w:bCs/>
          <w:color w:val="000000" w:themeColor="text1"/>
        </w:rPr>
      </w:pPr>
      <w:r w:rsidRPr="37F3C99F">
        <w:rPr>
          <w:b/>
          <w:bCs/>
        </w:rPr>
        <w:t xml:space="preserve">What kind of response activities or interventions have been executed? What support items are needed or have been collected/distributed? </w:t>
      </w:r>
    </w:p>
    <w:p w14:paraId="3DBDF323" w14:textId="77777777" w:rsidR="006F7405" w:rsidRPr="00902ADA" w:rsidRDefault="006F7405" w:rsidP="008105EB">
      <w:pPr>
        <w:pStyle w:val="ListParagraph"/>
        <w:numPr>
          <w:ilvl w:val="0"/>
          <w:numId w:val="30"/>
        </w:numPr>
        <w:spacing w:line="240" w:lineRule="auto"/>
        <w:rPr>
          <w:b/>
          <w:bCs/>
          <w:color w:val="000000" w:themeColor="text1"/>
        </w:rPr>
      </w:pPr>
      <w:r w:rsidRPr="37F3C99F">
        <w:rPr>
          <w:b/>
          <w:bCs/>
        </w:rPr>
        <w:t>What is the current progress of implementation vs. the established response plan?</w:t>
      </w:r>
    </w:p>
    <w:p w14:paraId="3B256327" w14:textId="77777777" w:rsidR="006F7405" w:rsidRPr="00902ADA" w:rsidRDefault="006F7405" w:rsidP="008105EB">
      <w:pPr>
        <w:pStyle w:val="ListParagraph"/>
        <w:numPr>
          <w:ilvl w:val="0"/>
          <w:numId w:val="30"/>
        </w:numPr>
        <w:spacing w:line="240" w:lineRule="auto"/>
        <w:rPr>
          <w:b/>
          <w:bCs/>
          <w:color w:val="000000" w:themeColor="text1"/>
        </w:rPr>
      </w:pPr>
      <w:r w:rsidRPr="37F3C99F">
        <w:rPr>
          <w:b/>
          <w:bCs/>
        </w:rPr>
        <w:t>Who are we partnering or collaborating with to provide our response?</w:t>
      </w:r>
    </w:p>
    <w:p w14:paraId="2459960D" w14:textId="77777777" w:rsidR="006F7405" w:rsidRPr="00902ADA" w:rsidRDefault="006F7405" w:rsidP="008105EB">
      <w:pPr>
        <w:pStyle w:val="ListParagraph"/>
        <w:numPr>
          <w:ilvl w:val="0"/>
          <w:numId w:val="30"/>
        </w:numPr>
        <w:spacing w:line="240" w:lineRule="auto"/>
        <w:rPr>
          <w:b/>
          <w:bCs/>
          <w:color w:val="000000" w:themeColor="text1"/>
        </w:rPr>
      </w:pPr>
      <w:r w:rsidRPr="37F3C99F">
        <w:rPr>
          <w:b/>
          <w:bCs/>
        </w:rPr>
        <w:lastRenderedPageBreak/>
        <w:t>What kind of response activities are you still planning for the coming period?</w:t>
      </w:r>
    </w:p>
    <w:p w14:paraId="38E8131B" w14:textId="6F6EC2FE" w:rsidR="006F7405" w:rsidRPr="00753356" w:rsidRDefault="006F7405" w:rsidP="1D226F78">
      <w:pPr>
        <w:spacing w:line="240" w:lineRule="auto"/>
        <w:jc w:val="both"/>
        <w:rPr>
          <w:color w:val="000000" w:themeColor="text1"/>
        </w:rPr>
      </w:pPr>
      <w:r w:rsidRPr="1D226F78">
        <w:rPr>
          <w:rFonts w:ascii="Calibri" w:eastAsia="Calibri" w:hAnsi="Calibri" w:cs="Calibri"/>
        </w:rPr>
        <w:t>Key messages disseminated by local partners to communities and families in our coverage area on COVID 19 based on existing content and material on the websites of reference organizations such as WHO, UNICEF, Ministry of Health of Honduras, ChildFund, using social networks (Facebook, WhatsApp) and mobile phones.</w:t>
      </w:r>
    </w:p>
    <w:p w14:paraId="3A31D557" w14:textId="77777777" w:rsidR="006F7405" w:rsidRPr="001709E0" w:rsidRDefault="006F7405" w:rsidP="77D777F0">
      <w:pPr>
        <w:jc w:val="both"/>
        <w:rPr>
          <w:color w:val="000000" w:themeColor="text1"/>
        </w:rPr>
      </w:pPr>
      <w:r w:rsidRPr="77D777F0">
        <w:rPr>
          <w:rFonts w:ascii="Calibri" w:eastAsia="Calibri" w:hAnsi="Calibri" w:cs="Calibri"/>
        </w:rPr>
        <w:t>Translation and socialization of ChildFund International's programmatic guidelines (Minimum Standards and Technical Guide) with local partners, development of a complementary tool for programmatic adaptation of the quarter.</w:t>
      </w:r>
    </w:p>
    <w:p w14:paraId="24D23EFA" w14:textId="77777777" w:rsidR="006F7405" w:rsidRDefault="006F7405" w:rsidP="77D777F0">
      <w:pPr>
        <w:jc w:val="both"/>
        <w:rPr>
          <w:color w:val="000000" w:themeColor="text1"/>
        </w:rPr>
      </w:pPr>
      <w:r w:rsidRPr="77D777F0">
        <w:rPr>
          <w:rFonts w:ascii="Calibri" w:eastAsia="Calibri" w:hAnsi="Calibri" w:cs="Calibri"/>
        </w:rPr>
        <w:t xml:space="preserve">Preparation of guidelines and instruments for updating the Emergency Response Plan of local partners and its socialization with three partners.  </w:t>
      </w:r>
      <w:r w:rsidRPr="77D777F0">
        <w:t xml:space="preserve"> </w:t>
      </w:r>
    </w:p>
    <w:p w14:paraId="30C6C487" w14:textId="77777777" w:rsidR="006F7405" w:rsidRDefault="006F7405" w:rsidP="77D777F0">
      <w:pPr>
        <w:jc w:val="both"/>
        <w:rPr>
          <w:rFonts w:ascii="Calibri" w:eastAsia="Calibri" w:hAnsi="Calibri" w:cs="Calibri"/>
        </w:rPr>
      </w:pPr>
      <w:r w:rsidRPr="77D777F0">
        <w:t xml:space="preserve"> </w:t>
      </w:r>
      <w:r w:rsidRPr="77D777F0">
        <w:rPr>
          <w:rFonts w:ascii="Calibri" w:eastAsia="Calibri" w:hAnsi="Calibri" w:cs="Calibri"/>
        </w:rPr>
        <w:t>In order to identify alternative ways for Program Models Delivery (including communication plan messages), with an emphasis on non-face-to-face ways, the country team in joint action with local partners has started a media mapping throughout the ChildFund coverage area with both sponsorship and grant funds.  The mapping consider: access to media such as local and / or regional Cable TV, national, regional and community radio, internet connectivity, cellular signal connectivity, national newspaper at the community level; as well as the electrical energy production systems and access to devices by families, youth and communities such as computers, radio, TV, analog phones, smart phones.</w:t>
      </w:r>
    </w:p>
    <w:p w14:paraId="546E425D" w14:textId="77777777" w:rsidR="006F7405" w:rsidRDefault="006F7405" w:rsidP="77D777F0">
      <w:pPr>
        <w:rPr>
          <w:rFonts w:ascii="Calibri" w:eastAsia="Calibri" w:hAnsi="Calibri" w:cs="Calibri"/>
        </w:rPr>
      </w:pPr>
      <w:r w:rsidRPr="77D777F0">
        <w:rPr>
          <w:rFonts w:ascii="Calibri" w:eastAsia="Calibri" w:hAnsi="Calibri" w:cs="Calibri"/>
        </w:rPr>
        <w:t>We have developed a booklet for mothers, fathers and caregivers, and inside its content it can be found very important messages to take care of children’s health, and to take other measures at home for the security of children inside their home during quarantine. This booklet was printed and is being delivered in the most remote communities. It will be used by parents, since in these moments of emergency it requires not to forget about CAY in all their pursuits and concerns. This material is easy to read, with illustrations, short phrases, adopted language to the region and with necessary information.</w:t>
      </w:r>
    </w:p>
    <w:p w14:paraId="24F4C307" w14:textId="77777777" w:rsidR="006F7405" w:rsidRDefault="006F7405" w:rsidP="77D777F0">
      <w:pPr>
        <w:rPr>
          <w:rFonts w:ascii="Calibri" w:eastAsia="Calibri" w:hAnsi="Calibri" w:cs="Calibri"/>
        </w:rPr>
      </w:pPr>
      <w:bookmarkStart w:id="0" w:name="_Hlk38292255"/>
      <w:r w:rsidRPr="77D777F0">
        <w:rPr>
          <w:rFonts w:ascii="Calibri" w:eastAsia="Calibri" w:hAnsi="Calibri" w:cs="Calibri"/>
        </w:rPr>
        <w:t>A radio campaign has been started on local radiophone media, with messages about the importance of taking care and assisting CYA during this situation of emergency, emphasizing on possible reactions that CYA could manifest during the Covid-19 emergency.</w:t>
      </w:r>
    </w:p>
    <w:p w14:paraId="5CEAA3D4" w14:textId="77777777" w:rsidR="006F7405" w:rsidRDefault="006F7405" w:rsidP="77D777F0">
      <w:pPr>
        <w:jc w:val="both"/>
      </w:pPr>
      <w:r w:rsidRPr="77D777F0">
        <w:t xml:space="preserve">The 30 of April we sign the new grant entitled “Support to the implementation of the work plan of the Strategy </w:t>
      </w:r>
      <w:proofErr w:type="spellStart"/>
      <w:r w:rsidRPr="77D777F0">
        <w:t>Criando</w:t>
      </w:r>
      <w:proofErr w:type="spellEnd"/>
      <w:r w:rsidRPr="77D777F0">
        <w:t xml:space="preserve"> con Amor with emphasis on Covid-19 for early childhood " with an amount of $752,442, in which for the coming months we will support vulnerable families with children under 6 years old in the departments of Santa Bárbara, La Paz, </w:t>
      </w:r>
      <w:proofErr w:type="spellStart"/>
      <w:r w:rsidRPr="77D777F0">
        <w:t>Intibuca</w:t>
      </w:r>
      <w:proofErr w:type="spellEnd"/>
      <w:r w:rsidRPr="77D777F0">
        <w:t xml:space="preserve">, Lempira, Ocotepeque, Copán. This response consist of delivering 1,500 </w:t>
      </w:r>
      <w:proofErr w:type="spellStart"/>
      <w:r w:rsidRPr="77D777F0">
        <w:t>usbs</w:t>
      </w:r>
      <w:proofErr w:type="spellEnd"/>
      <w:r w:rsidRPr="77D777F0">
        <w:t xml:space="preserve"> containing information in  the necessary measures in how to prevent Covid-19. </w:t>
      </w:r>
    </w:p>
    <w:p w14:paraId="309BF660" w14:textId="77777777" w:rsidR="006F7405" w:rsidRDefault="006F7405" w:rsidP="77D777F0">
      <w:pPr>
        <w:jc w:val="both"/>
        <w:rPr>
          <w:rFonts w:ascii="Calibri" w:eastAsia="Calibri" w:hAnsi="Calibri" w:cs="Calibri"/>
        </w:rPr>
      </w:pPr>
      <w:r w:rsidRPr="77D777F0">
        <w:rPr>
          <w:rFonts w:ascii="Calibri" w:eastAsia="Calibri" w:hAnsi="Calibri" w:cs="Calibri"/>
        </w:rPr>
        <w:t xml:space="preserve">The new booklet is ready to be delivered to the beneficiary population. </w:t>
      </w:r>
    </w:p>
    <w:p w14:paraId="6A478C1A" w14:textId="77777777" w:rsidR="006F7405" w:rsidRDefault="006F7405" w:rsidP="77D777F0">
      <w:pPr>
        <w:jc w:val="both"/>
        <w:rPr>
          <w:rFonts w:ascii="Calibri" w:eastAsia="Calibri" w:hAnsi="Calibri" w:cs="Calibri"/>
        </w:rPr>
      </w:pPr>
      <w:r w:rsidRPr="77D777F0">
        <w:rPr>
          <w:rFonts w:ascii="Calibri" w:eastAsia="Calibri" w:hAnsi="Calibri" w:cs="Calibri"/>
        </w:rPr>
        <w:t>Local partners perform their radio programs with prevention and protection messages.</w:t>
      </w:r>
    </w:p>
    <w:p w14:paraId="0E59B44F" w14:textId="35A5F546" w:rsidR="006F7405" w:rsidRDefault="2EB98B19" w:rsidP="77D777F0">
      <w:pPr>
        <w:jc w:val="both"/>
        <w:rPr>
          <w:rFonts w:ascii="Calibri" w:eastAsia="Calibri" w:hAnsi="Calibri" w:cs="Calibri"/>
        </w:rPr>
      </w:pPr>
      <w:r w:rsidRPr="77D777F0">
        <w:rPr>
          <w:rFonts w:ascii="Calibri" w:eastAsia="Calibri" w:hAnsi="Calibri" w:cs="Calibri"/>
        </w:rPr>
        <w:t>As part of the communication plan, local partners share the referral routes for cases.</w:t>
      </w:r>
    </w:p>
    <w:p w14:paraId="3B0851E6" w14:textId="4B79C0AD" w:rsidR="006F7405" w:rsidRDefault="2EB98B19" w:rsidP="77D777F0">
      <w:pPr>
        <w:jc w:val="both"/>
        <w:rPr>
          <w:rFonts w:ascii="Calibri" w:eastAsia="Calibri" w:hAnsi="Calibri" w:cs="Calibri"/>
        </w:rPr>
      </w:pPr>
      <w:r w:rsidRPr="77D777F0">
        <w:rPr>
          <w:rFonts w:ascii="Calibri" w:eastAsia="Calibri" w:hAnsi="Calibri" w:cs="Calibri"/>
        </w:rPr>
        <w:t>The transmission of radio theaters with themes focused on the care of children during the crisis begins.</w:t>
      </w:r>
    </w:p>
    <w:p w14:paraId="47770A58" w14:textId="367A5377" w:rsidR="006F7405" w:rsidRDefault="2EB98B19" w:rsidP="77D777F0">
      <w:pPr>
        <w:jc w:val="both"/>
        <w:rPr>
          <w:rFonts w:ascii="Calibri" w:eastAsia="Calibri" w:hAnsi="Calibri" w:cs="Calibri"/>
        </w:rPr>
      </w:pPr>
      <w:r w:rsidRPr="77D777F0">
        <w:rPr>
          <w:rFonts w:ascii="Calibri" w:eastAsia="Calibri" w:hAnsi="Calibri" w:cs="Calibri"/>
        </w:rPr>
        <w:t>The production of new radio theaters begins with different themes such as the route of referral of cases, types of violence, signs in abused children, gender roles, care during the crisis caused by covd19.</w:t>
      </w:r>
    </w:p>
    <w:p w14:paraId="0DB1D4F5" w14:textId="13E7B601" w:rsidR="006F7405" w:rsidRDefault="6B0E14C2" w:rsidP="77D777F0">
      <w:pPr>
        <w:jc w:val="both"/>
        <w:rPr>
          <w:rFonts w:ascii="Calibri" w:eastAsia="Calibri" w:hAnsi="Calibri" w:cs="Calibri"/>
        </w:rPr>
      </w:pPr>
      <w:r w:rsidRPr="77D777F0">
        <w:rPr>
          <w:rFonts w:ascii="Calibri" w:eastAsia="Calibri" w:hAnsi="Calibri" w:cs="Calibri"/>
        </w:rPr>
        <w:lastRenderedPageBreak/>
        <w:t>A booklet with information on activities to do with children is already being distributed along with food delivery.</w:t>
      </w:r>
    </w:p>
    <w:p w14:paraId="657ECD5E" w14:textId="6F7B0B4D" w:rsidR="4278373F" w:rsidRDefault="4278373F" w:rsidP="6ABDAF70">
      <w:pPr>
        <w:jc w:val="both"/>
        <w:rPr>
          <w:rFonts w:ascii="Calibri" w:eastAsia="Calibri" w:hAnsi="Calibri" w:cs="Calibri"/>
        </w:rPr>
      </w:pPr>
      <w:r w:rsidRPr="6ABDAF70">
        <w:rPr>
          <w:rFonts w:ascii="Calibri" w:eastAsia="Calibri" w:hAnsi="Calibri" w:cs="Calibri"/>
        </w:rPr>
        <w:t>A media mapping has been carried out to determine the existence of internet, radio and television connectivity in the execution areas.</w:t>
      </w:r>
    </w:p>
    <w:p w14:paraId="7F5A83DD" w14:textId="1C76129F" w:rsidR="382FA2C0" w:rsidRDefault="382FA2C0" w:rsidP="6ABDAF70">
      <w:pPr>
        <w:jc w:val="both"/>
        <w:rPr>
          <w:rFonts w:ascii="Calibri" w:eastAsia="Calibri" w:hAnsi="Calibri" w:cs="Calibri"/>
        </w:rPr>
      </w:pPr>
      <w:r w:rsidRPr="762AE542">
        <w:rPr>
          <w:rFonts w:ascii="Calibri" w:eastAsia="Calibri" w:hAnsi="Calibri" w:cs="Calibri"/>
        </w:rPr>
        <w:t>In association with local partners,</w:t>
      </w:r>
      <w:r w:rsidR="16602B94" w:rsidRPr="762AE542">
        <w:rPr>
          <w:rFonts w:ascii="Calibri" w:eastAsia="Calibri" w:hAnsi="Calibri" w:cs="Calibri"/>
        </w:rPr>
        <w:t xml:space="preserve"> </w:t>
      </w:r>
      <w:r w:rsidRPr="762AE542">
        <w:rPr>
          <w:rFonts w:ascii="Calibri" w:eastAsia="Calibri" w:hAnsi="Calibri" w:cs="Calibri"/>
        </w:rPr>
        <w:t>we have developed infographics</w:t>
      </w:r>
      <w:r w:rsidR="135B9DF3" w:rsidRPr="762AE542">
        <w:rPr>
          <w:rFonts w:ascii="Calibri" w:eastAsia="Calibri" w:hAnsi="Calibri" w:cs="Calibri"/>
        </w:rPr>
        <w:t xml:space="preserve"> for child protection</w:t>
      </w:r>
      <w:r w:rsidRPr="762AE542">
        <w:rPr>
          <w:rFonts w:ascii="Calibri" w:eastAsia="Calibri" w:hAnsi="Calibri" w:cs="Calibri"/>
        </w:rPr>
        <w:t xml:space="preserve"> </w:t>
      </w:r>
      <w:r w:rsidR="724FBBA8" w:rsidRPr="762AE542">
        <w:rPr>
          <w:rFonts w:ascii="Calibri" w:eastAsia="Calibri" w:hAnsi="Calibri" w:cs="Calibri"/>
        </w:rPr>
        <w:t>on psychological first aid for children</w:t>
      </w:r>
      <w:r w:rsidR="44F7BDE3" w:rsidRPr="762AE542">
        <w:rPr>
          <w:rFonts w:ascii="Calibri" w:eastAsia="Calibri" w:hAnsi="Calibri" w:cs="Calibri"/>
        </w:rPr>
        <w:t xml:space="preserve"> and</w:t>
      </w:r>
      <w:r w:rsidR="724FBBA8" w:rsidRPr="762AE542">
        <w:rPr>
          <w:rFonts w:ascii="Calibri" w:eastAsia="Calibri" w:hAnsi="Calibri" w:cs="Calibri"/>
        </w:rPr>
        <w:t xml:space="preserve"> psychological health guides to cope with COVID-19</w:t>
      </w:r>
      <w:r w:rsidR="6E23B34F" w:rsidRPr="762AE542">
        <w:rPr>
          <w:rFonts w:ascii="Calibri" w:eastAsia="Calibri" w:hAnsi="Calibri" w:cs="Calibri"/>
        </w:rPr>
        <w:t>.</w:t>
      </w:r>
    </w:p>
    <w:p w14:paraId="6555DE0D" w14:textId="7B89D997" w:rsidR="45883801" w:rsidRDefault="45883801" w:rsidP="6ABDAF70">
      <w:pPr>
        <w:jc w:val="both"/>
        <w:rPr>
          <w:rFonts w:ascii="Calibri" w:eastAsia="Calibri" w:hAnsi="Calibri" w:cs="Calibri"/>
        </w:rPr>
      </w:pPr>
      <w:r w:rsidRPr="115B63C2">
        <w:rPr>
          <w:rFonts w:ascii="Calibri" w:eastAsia="Calibri" w:hAnsi="Calibri" w:cs="Calibri"/>
        </w:rPr>
        <w:t>Prevention, care and childcare messages are being transmitted on 6 different radios.</w:t>
      </w:r>
    </w:p>
    <w:p w14:paraId="449E1E72" w14:textId="153AB7FB" w:rsidR="030C1FBE" w:rsidRDefault="030C1FBE" w:rsidP="115B63C2">
      <w:pPr>
        <w:jc w:val="both"/>
        <w:rPr>
          <w:rFonts w:ascii="Calibri" w:eastAsia="Calibri" w:hAnsi="Calibri" w:cs="Calibri"/>
        </w:rPr>
      </w:pPr>
      <w:r w:rsidRPr="19F861DB">
        <w:rPr>
          <w:rFonts w:ascii="Calibri" w:eastAsia="Calibri" w:hAnsi="Calibri" w:cs="Calibri"/>
        </w:rPr>
        <w:t>5 new radio theaters are ready to be published</w:t>
      </w:r>
      <w:r w:rsidR="1ADFB436" w:rsidRPr="19F861DB">
        <w:rPr>
          <w:rFonts w:ascii="Calibri" w:eastAsia="Calibri" w:hAnsi="Calibri" w:cs="Calibri"/>
        </w:rPr>
        <w:t xml:space="preserve">, </w:t>
      </w:r>
      <w:r w:rsidR="5A3CC8E1" w:rsidRPr="19F861DB">
        <w:rPr>
          <w:rFonts w:ascii="Calibri" w:eastAsia="Calibri" w:hAnsi="Calibri" w:cs="Calibri"/>
        </w:rPr>
        <w:t>which their topics are</w:t>
      </w:r>
      <w:r w:rsidR="1ADFB436" w:rsidRPr="19F861DB">
        <w:rPr>
          <w:rFonts w:ascii="Calibri" w:eastAsia="Calibri" w:hAnsi="Calibri" w:cs="Calibri"/>
        </w:rPr>
        <w:t>:</w:t>
      </w:r>
      <w:r w:rsidR="0ED42D4E" w:rsidRPr="19F861DB">
        <w:rPr>
          <w:rFonts w:ascii="Calibri" w:eastAsia="Calibri" w:hAnsi="Calibri" w:cs="Calibri"/>
        </w:rPr>
        <w:t xml:space="preserve"> protection, gender, refer</w:t>
      </w:r>
      <w:r w:rsidR="56544DB7" w:rsidRPr="19F861DB">
        <w:rPr>
          <w:rFonts w:ascii="Calibri" w:eastAsia="Calibri" w:hAnsi="Calibri" w:cs="Calibri"/>
        </w:rPr>
        <w:t xml:space="preserve">ral </w:t>
      </w:r>
      <w:r w:rsidR="0ED42D4E" w:rsidRPr="19F861DB">
        <w:rPr>
          <w:rFonts w:ascii="Calibri" w:eastAsia="Calibri" w:hAnsi="Calibri" w:cs="Calibri"/>
        </w:rPr>
        <w:t>rout</w:t>
      </w:r>
      <w:r w:rsidR="6EA1596A" w:rsidRPr="19F861DB">
        <w:rPr>
          <w:rFonts w:ascii="Calibri" w:eastAsia="Calibri" w:hAnsi="Calibri" w:cs="Calibri"/>
        </w:rPr>
        <w:t>e</w:t>
      </w:r>
      <w:r w:rsidR="0ED42D4E" w:rsidRPr="19F861DB">
        <w:rPr>
          <w:rFonts w:ascii="Calibri" w:eastAsia="Calibri" w:hAnsi="Calibri" w:cs="Calibri"/>
        </w:rPr>
        <w:t>s</w:t>
      </w:r>
      <w:r w:rsidR="4E2ED20E" w:rsidRPr="19F861DB">
        <w:rPr>
          <w:rFonts w:ascii="Calibri" w:eastAsia="Calibri" w:hAnsi="Calibri" w:cs="Calibri"/>
        </w:rPr>
        <w:t>, safety measures etc</w:t>
      </w:r>
      <w:r w:rsidR="4CE4414F" w:rsidRPr="19F861DB">
        <w:rPr>
          <w:rFonts w:ascii="Calibri" w:eastAsia="Calibri" w:hAnsi="Calibri" w:cs="Calibri"/>
        </w:rPr>
        <w:t>.</w:t>
      </w:r>
    </w:p>
    <w:p w14:paraId="7BDB40D6" w14:textId="16C0D41A" w:rsidR="4CE4414F" w:rsidRDefault="4CE4414F" w:rsidP="6B3FE798">
      <w:pPr>
        <w:jc w:val="both"/>
        <w:rPr>
          <w:rFonts w:ascii="Calibri" w:eastAsia="Calibri" w:hAnsi="Calibri" w:cs="Calibri"/>
        </w:rPr>
      </w:pPr>
      <w:r w:rsidRPr="77D21308">
        <w:rPr>
          <w:rFonts w:ascii="Calibri" w:eastAsia="Calibri" w:hAnsi="Calibri" w:cs="Calibri"/>
        </w:rPr>
        <w:t xml:space="preserve">5 new radio theaters are published in 6 </w:t>
      </w:r>
      <w:r w:rsidR="31FA1A2F" w:rsidRPr="77D21308">
        <w:rPr>
          <w:rFonts w:ascii="Calibri" w:eastAsia="Calibri" w:hAnsi="Calibri" w:cs="Calibri"/>
        </w:rPr>
        <w:t>different</w:t>
      </w:r>
      <w:r w:rsidRPr="77D21308">
        <w:rPr>
          <w:rFonts w:ascii="Calibri" w:eastAsia="Calibri" w:hAnsi="Calibri" w:cs="Calibri"/>
        </w:rPr>
        <w:t xml:space="preserve"> radios, which their topics are: protection, gender, referral routes, safety measures</w:t>
      </w:r>
      <w:r w:rsidR="4EE50F0A" w:rsidRPr="77D21308">
        <w:rPr>
          <w:rFonts w:ascii="Calibri" w:eastAsia="Calibri" w:hAnsi="Calibri" w:cs="Calibri"/>
        </w:rPr>
        <w:t>,</w:t>
      </w:r>
      <w:r w:rsidRPr="77D21308">
        <w:rPr>
          <w:rFonts w:ascii="Calibri" w:eastAsia="Calibri" w:hAnsi="Calibri" w:cs="Calibri"/>
        </w:rPr>
        <w:t xml:space="preserve"> etc</w:t>
      </w:r>
      <w:r w:rsidR="5508B161" w:rsidRPr="77D21308">
        <w:rPr>
          <w:rFonts w:ascii="Calibri" w:eastAsia="Calibri" w:hAnsi="Calibri" w:cs="Calibri"/>
        </w:rPr>
        <w:t>.</w:t>
      </w:r>
    </w:p>
    <w:p w14:paraId="65C6A32B" w14:textId="2287C98F" w:rsidR="762AE542" w:rsidRDefault="797F69DC" w:rsidP="77D21308">
      <w:pPr>
        <w:jc w:val="both"/>
        <w:rPr>
          <w:rFonts w:ascii="Calibri" w:eastAsia="Calibri" w:hAnsi="Calibri" w:cs="Calibri"/>
        </w:rPr>
      </w:pPr>
      <w:r w:rsidRPr="624EEB9E">
        <w:rPr>
          <w:rFonts w:ascii="Calibri" w:eastAsia="Calibri" w:hAnsi="Calibri" w:cs="Calibri"/>
        </w:rPr>
        <w:t>A media mapping is going to be carried out to determine the existence of internet, radio and television connectivity in every enrolled family in the execution areas.</w:t>
      </w:r>
      <w:r w:rsidR="6E792F3F" w:rsidRPr="624EEB9E">
        <w:rPr>
          <w:rFonts w:ascii="Calibri" w:eastAsia="Calibri" w:hAnsi="Calibri" w:cs="Calibri"/>
        </w:rPr>
        <w:t xml:space="preserve"> </w:t>
      </w:r>
      <w:r w:rsidR="4D1CE609" w:rsidRPr="624EEB9E">
        <w:rPr>
          <w:rFonts w:ascii="Calibri" w:eastAsia="Calibri" w:hAnsi="Calibri" w:cs="Calibri"/>
        </w:rPr>
        <w:t>This information will be the basis for the initiatives of delivery to families by Sponsorship and Programs initiatives.</w:t>
      </w:r>
    </w:p>
    <w:p w14:paraId="5E9ADD98" w14:textId="148FCE48" w:rsidR="624EEB9E" w:rsidRDefault="624EEB9E" w:rsidP="624EEB9E">
      <w:pPr>
        <w:jc w:val="both"/>
        <w:rPr>
          <w:rFonts w:ascii="Calibri" w:eastAsia="Calibri" w:hAnsi="Calibri" w:cs="Calibri"/>
        </w:rPr>
      </w:pPr>
    </w:p>
    <w:p w14:paraId="272C78E1" w14:textId="77777777" w:rsidR="006F7405" w:rsidRPr="00D34995" w:rsidRDefault="006F7405" w:rsidP="77D777F0">
      <w:pPr>
        <w:spacing w:line="240" w:lineRule="auto"/>
        <w:ind w:left="360"/>
        <w:rPr>
          <w:b/>
          <w:bCs/>
        </w:rPr>
      </w:pPr>
      <w:r w:rsidRPr="00D34995">
        <w:rPr>
          <w:noProof/>
        </w:rPr>
        <mc:AlternateContent>
          <mc:Choice Requires="wps">
            <w:drawing>
              <wp:anchor distT="45720" distB="45720" distL="114300" distR="114300" simplePos="0" relativeHeight="251658240" behindDoc="0" locked="0" layoutInCell="1" allowOverlap="1" wp14:anchorId="29D39BFD" wp14:editId="0DE34AF1">
                <wp:simplePos x="0" y="0"/>
                <wp:positionH relativeFrom="margin">
                  <wp:align>left</wp:align>
                </wp:positionH>
                <wp:positionV relativeFrom="paragraph">
                  <wp:posOffset>221615</wp:posOffset>
                </wp:positionV>
                <wp:extent cx="6372225" cy="1417320"/>
                <wp:effectExtent l="0" t="0" r="28575" b="1143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72225" cy="1417320"/>
                        </a:xfrm>
                        <a:prstGeom prst="rect">
                          <a:avLst/>
                        </a:prstGeom>
                        <a:solidFill>
                          <a:srgbClr val="FFFFFF"/>
                        </a:solidFill>
                        <a:ln w="9525">
                          <a:solidFill>
                            <a:srgbClr val="000000"/>
                          </a:solidFill>
                          <a:miter lim="800000"/>
                          <a:headEnd/>
                          <a:tailEnd/>
                        </a:ln>
                      </wps:spPr>
                      <wps:txbx>
                        <w:txbxContent>
                          <w:p w14:paraId="753FF196" w14:textId="77777777" w:rsidR="000B34E8" w:rsidRDefault="000B34E8" w:rsidP="006F7405">
                            <w:pPr>
                              <w:autoSpaceDE w:val="0"/>
                              <w:autoSpaceDN w:val="0"/>
                              <w:adjustRightInd w:val="0"/>
                              <w:spacing w:after="0" w:line="240" w:lineRule="auto"/>
                              <w:rPr>
                                <w:rFonts w:ascii="Montserrat-Bold" w:hAnsi="Montserrat-Bold" w:cs="Montserrat-Bold"/>
                                <w:b/>
                                <w:bCs/>
                                <w:sz w:val="20"/>
                                <w:szCs w:val="20"/>
                              </w:rPr>
                            </w:pPr>
                            <w:r>
                              <w:rPr>
                                <w:rFonts w:ascii="Montserrat-Bold" w:hAnsi="Montserrat-Bold" w:cs="Montserrat-Bold"/>
                                <w:b/>
                                <w:bCs/>
                                <w:sz w:val="20"/>
                                <w:szCs w:val="20"/>
                              </w:rPr>
                              <w:t>ChildFund’s Global Response Plan</w:t>
                            </w:r>
                          </w:p>
                          <w:p w14:paraId="3123EB13" w14:textId="77777777" w:rsidR="000B34E8" w:rsidRPr="00D34995" w:rsidRDefault="000B34E8" w:rsidP="006F7405">
                            <w:pPr>
                              <w:autoSpaceDE w:val="0"/>
                              <w:autoSpaceDN w:val="0"/>
                              <w:adjustRightInd w:val="0"/>
                              <w:spacing w:after="0" w:line="240" w:lineRule="auto"/>
                              <w:rPr>
                                <w:rFonts w:cstheme="minorHAnsi"/>
                              </w:rPr>
                            </w:pPr>
                            <w:r>
                              <w:rPr>
                                <w:rFonts w:ascii="Montserrat-Regular" w:hAnsi="Montserrat-Regular" w:cs="Montserrat-Regular"/>
                                <w:sz w:val="20"/>
                                <w:szCs w:val="20"/>
                              </w:rPr>
                              <w:t>To help children and families protect themselves from COVID-19, we are installing community, handwashing stands; educating communities about symptoms, hygiene measures and where to get tested or treatment; and distributing soap, hand sanitizer, gloves and masks to families and frontline, health workers. For children who are being treated for COVID-19 or are subject to quarantine measures, we are creating child-friendly spaces with age-appropriate toys and reading matter.</w:t>
                            </w:r>
                          </w:p>
                          <w:p w14:paraId="49FDFAD0" w14:textId="77777777" w:rsidR="000B34E8" w:rsidRDefault="000B34E8" w:rsidP="006F740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9D39BFD" id="_x0000_t202" coordsize="21600,21600" o:spt="202" path="m,l,21600r21600,l21600,xe">
                <v:stroke joinstyle="miter"/>
                <v:path gradientshapeok="t" o:connecttype="rect"/>
              </v:shapetype>
              <v:shape id="Text Box 2" o:spid="_x0000_s1026" type="#_x0000_t202" style="position:absolute;left:0;text-align:left;margin-left:0;margin-top:17.45pt;width:501.75pt;height:111.6pt;z-index:25165824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">
                <v:textbox>
                  <w:txbxContent>
                    <w:p w14:paraId="753FF196" w14:textId="77777777" w:rsidR="000B34E8" w:rsidRDefault="000B34E8" w:rsidP="006F7405">
                      <w:pPr>
                        <w:autoSpaceDE w:val="0"/>
                        <w:autoSpaceDN w:val="0"/>
                        <w:adjustRightInd w:val="0"/>
                        <w:spacing w:after="0" w:line="240" w:lineRule="auto"/>
                        <w:rPr>
                          <w:rFonts w:ascii="Montserrat-Bold" w:hAnsi="Montserrat-Bold" w:cs="Montserrat-Bold"/>
                          <w:b/>
                          <w:bCs/>
                          <w:sz w:val="20"/>
                          <w:szCs w:val="20"/>
                        </w:rPr>
                      </w:pPr>
                      <w:r>
                        <w:rPr>
                          <w:rFonts w:ascii="Montserrat-Bold" w:hAnsi="Montserrat-Bold" w:cs="Montserrat-Bold"/>
                          <w:b/>
                          <w:bCs/>
                          <w:sz w:val="20"/>
                          <w:szCs w:val="20"/>
                        </w:rPr>
                        <w:t>ChildFund’s Global Response Plan</w:t>
                      </w:r>
                    </w:p>
                    <w:p w14:paraId="3123EB13" w14:textId="77777777" w:rsidR="000B34E8" w:rsidRPr="00D34995" w:rsidRDefault="000B34E8" w:rsidP="006F7405">
                      <w:pPr>
                        <w:autoSpaceDE w:val="0"/>
                        <w:autoSpaceDN w:val="0"/>
                        <w:adjustRightInd w:val="0"/>
                        <w:spacing w:after="0" w:line="240" w:lineRule="auto"/>
                        <w:rPr>
                          <w:rFonts w:cstheme="minorHAnsi"/>
                        </w:rPr>
                      </w:pPr>
                      <w:r>
                        <w:rPr>
                          <w:rFonts w:ascii="Montserrat-Regular" w:hAnsi="Montserrat-Regular" w:cs="Montserrat-Regular"/>
                          <w:sz w:val="20"/>
                          <w:szCs w:val="20"/>
                        </w:rPr>
                        <w:t>To help children and families protect themselves from COVID-19, we are installing community, handwashing stands; educating communities about symptoms, hygiene measures and where to get tested or treatment; and distributing soap, hand sanitizer, gloves and masks to families and frontline, health workers. For children who are being treated for COVID-19 or are subject to quarantine measures, we are creating child-friendly spaces with age-appropriate toys and reading matter.</w:t>
                      </w:r>
                    </w:p>
                    <w:p w14:paraId="49FDFAD0" w14:textId="77777777" w:rsidR="000B34E8" w:rsidRDefault="000B34E8" w:rsidP="006F7405"/>
                  </w:txbxContent>
                </v:textbox>
                <w10:wrap type="square" anchorx="margin"/>
              </v:shape>
            </w:pict>
          </mc:Fallback>
        </mc:AlternateContent>
      </w:r>
      <w:r w:rsidRPr="77D777F0">
        <w:rPr>
          <w:b/>
          <w:bCs/>
        </w:rPr>
        <w:t>3.b.1. Stop COVID-19 from infecting children and families</w:t>
      </w:r>
    </w:p>
    <w:bookmarkEnd w:id="0"/>
    <w:p w14:paraId="702621A2" w14:textId="77777777" w:rsidR="006F7405" w:rsidRDefault="006F7405" w:rsidP="77D777F0">
      <w:pPr>
        <w:jc w:val="both"/>
        <w:rPr>
          <w:color w:val="000000" w:themeColor="text1"/>
        </w:rPr>
      </w:pPr>
      <w:r w:rsidRPr="77D777F0">
        <w:rPr>
          <w:rFonts w:ascii="Calibri" w:eastAsia="Calibri" w:hAnsi="Calibri" w:cs="Calibri"/>
        </w:rPr>
        <w:t>Through the Decentralized Health Project in the coverage area of the ADAL Partner, WASH support to 2,000 people (pregnant women, people with chronic diseases, NACE children, among others) and 7,000 families with water purification sachets.</w:t>
      </w:r>
      <w:r w:rsidRPr="77D777F0">
        <w:t xml:space="preserve"> </w:t>
      </w:r>
    </w:p>
    <w:p w14:paraId="01E53226" w14:textId="77777777" w:rsidR="006F7405" w:rsidRDefault="006F7405" w:rsidP="006F7405">
      <w:pPr>
        <w:rPr>
          <w:highlight w:val="yellow"/>
        </w:rPr>
      </w:pPr>
      <w:r w:rsidRPr="77D777F0">
        <w:rPr>
          <w:rFonts w:ascii="Calibri" w:eastAsia="Calibri" w:hAnsi="Calibri" w:cs="Calibri"/>
        </w:rPr>
        <w:t xml:space="preserve">On April 17th, we delivery more than 10 thousand hygiene kits , with </w:t>
      </w:r>
      <w:proofErr w:type="spellStart"/>
      <w:r w:rsidRPr="77D777F0">
        <w:rPr>
          <w:rFonts w:ascii="Calibri" w:eastAsia="Calibri" w:hAnsi="Calibri" w:cs="Calibri"/>
        </w:rPr>
        <w:t>a</w:t>
      </w:r>
      <w:proofErr w:type="spellEnd"/>
      <w:r w:rsidRPr="77D777F0">
        <w:rPr>
          <w:rFonts w:ascii="Calibri" w:eastAsia="Calibri" w:hAnsi="Calibri" w:cs="Calibri"/>
        </w:rPr>
        <w:t xml:space="preserve"> approximate cost of </w:t>
      </w:r>
      <w:r w:rsidRPr="77D777F0">
        <w:rPr>
          <w:u w:val="single"/>
        </w:rPr>
        <w:t>USD.32,038.5</w:t>
      </w:r>
      <w:r w:rsidRPr="77D777F0">
        <w:rPr>
          <w:rFonts w:ascii="Calibri" w:eastAsia="Calibri" w:hAnsi="Calibri" w:cs="Calibri"/>
        </w:rPr>
        <w:t xml:space="preserve"> dollars, to the Direction of Adolescence and Family (DINAF). These kits will be used by children, youth and teenagers who will return to the country after a deportation process, in total precariousness and many of them who were unaccompanied. Thanks to this important donation these children, youth and adolescents will now have the possibility to adopt the hygiene measures that allow avoiding the virus contagion. The hygiene kits will be distributing in the principal cities of the country, San Pedro Sula and Tegucigalpa, which are the most affected places by this illness and it is a determinant resource in this moment to preserve health to those who receive it as from the people around them.</w:t>
      </w:r>
    </w:p>
    <w:p w14:paraId="50C19DAA" w14:textId="77777777" w:rsidR="006F7405" w:rsidRDefault="006F7405" w:rsidP="006F7405">
      <w:pPr>
        <w:spacing w:line="240" w:lineRule="auto"/>
        <w:rPr>
          <w:highlight w:val="yellow"/>
        </w:rPr>
      </w:pPr>
      <w:r w:rsidRPr="3E487DE3">
        <w:rPr>
          <w:rFonts w:ascii="Calibri" w:eastAsia="Calibri" w:hAnsi="Calibri" w:cs="Calibri"/>
        </w:rPr>
        <w:t>Between April 20 and 21, teams from the National Risk Management System (SINAGER) from 4 municipalities of the Department of Santa Bárbara were supported by ChildFund to improve their  biosecurity conditions. These teams coordinate with our local partners the Response to the Emergency in  ChildFund intervention zone. ChildFund provided hygiene kits and biosafety equipment for the value of $ 3,085.</w:t>
      </w:r>
    </w:p>
    <w:p w14:paraId="2ECA7600" w14:textId="77777777" w:rsidR="006F7405" w:rsidRDefault="006F7405" w:rsidP="006F7405">
      <w:pPr>
        <w:spacing w:after="0" w:line="240" w:lineRule="auto"/>
        <w:jc w:val="both"/>
      </w:pPr>
      <w:r>
        <w:lastRenderedPageBreak/>
        <w:t xml:space="preserve">The 30 of April we sign the new grant entitled “Support to the implementation of the work plan of the Strategy </w:t>
      </w:r>
      <w:proofErr w:type="spellStart"/>
      <w:r>
        <w:t>Criando</w:t>
      </w:r>
      <w:proofErr w:type="spellEnd"/>
      <w:r>
        <w:t xml:space="preserve"> con Amor with emphasis on Covid-19 for early childhood ", with an amount of $752,442, in which for the coming months we will support vulnerable families with children under 6 years old in the departments of Santa Bárbara, La Paz, </w:t>
      </w:r>
      <w:proofErr w:type="spellStart"/>
      <w:r>
        <w:t>Intibuca</w:t>
      </w:r>
      <w:proofErr w:type="spellEnd"/>
      <w:r>
        <w:t>, Lempira, Ocotepeque, Copán affected by the emergency with a hygiene kit. We will deliver 7,000 hygiene kits for the prevention of COVID-19 and other diseases such as dengue fever and diarrhea.</w:t>
      </w:r>
    </w:p>
    <w:p w14:paraId="11A1CC58" w14:textId="4BD376DB" w:rsidR="005AA23B" w:rsidRDefault="005AA23B" w:rsidP="005AA23B">
      <w:pPr>
        <w:spacing w:after="0" w:line="240" w:lineRule="auto"/>
        <w:jc w:val="both"/>
      </w:pPr>
    </w:p>
    <w:p w14:paraId="45AABA67" w14:textId="0A9BCA64" w:rsidR="006F7405" w:rsidRPr="00A33657" w:rsidRDefault="006F7405" w:rsidP="53B9CE42">
      <w:pPr>
        <w:spacing w:line="240" w:lineRule="auto"/>
        <w:rPr>
          <w:rFonts w:eastAsiaTheme="minorEastAsia"/>
        </w:rPr>
      </w:pPr>
      <w:r>
        <w:t xml:space="preserve">In order to curb the spread of this virus and consider the rights and needs of the most vulnerable people, we presented a proposal to the Canadian Fund Local Initiative of Honduras, Costa Rica, Nicaragua "To strengthen prevention, detention and care measures for patients who are suspected and/or positive for Covid-19 in rural communities by providing basic medicines for patients with chronic diseases, personal protection equipment for health workers and to raise awareness in rural communities about how to prevent the spread and what to do in cases of being suspected of Covid-19" in the communities of </w:t>
      </w:r>
      <w:proofErr w:type="spellStart"/>
      <w:r>
        <w:t>Alubaren</w:t>
      </w:r>
      <w:proofErr w:type="spellEnd"/>
      <w:r>
        <w:t xml:space="preserve">, </w:t>
      </w:r>
      <w:proofErr w:type="spellStart"/>
      <w:r>
        <w:t>Curaren</w:t>
      </w:r>
      <w:proofErr w:type="spellEnd"/>
      <w:r>
        <w:t xml:space="preserve">, </w:t>
      </w:r>
      <w:proofErr w:type="spellStart"/>
      <w:r>
        <w:t>Reitoca</w:t>
      </w:r>
      <w:proofErr w:type="spellEnd"/>
      <w:r>
        <w:t xml:space="preserve">, La </w:t>
      </w:r>
      <w:proofErr w:type="spellStart"/>
      <w:r>
        <w:t>Venta</w:t>
      </w:r>
      <w:proofErr w:type="spellEnd"/>
      <w:r>
        <w:t xml:space="preserve"> and Lepaterique in the department of Francisco Morazán.</w:t>
      </w:r>
    </w:p>
    <w:p w14:paraId="52D14C58" w14:textId="2F799303" w:rsidR="67BC3C9E" w:rsidRPr="00A33657" w:rsidRDefault="67BC3C9E" w:rsidP="53B9CE42">
      <w:r w:rsidRPr="00A33657">
        <w:t xml:space="preserve">September </w:t>
      </w:r>
      <w:r w:rsidR="0B9E5126" w:rsidRPr="00A33657">
        <w:t>10</w:t>
      </w:r>
      <w:r w:rsidR="0B9E5126" w:rsidRPr="00A33657">
        <w:rPr>
          <w:vertAlign w:val="superscript"/>
        </w:rPr>
        <w:t>th</w:t>
      </w:r>
      <w:r w:rsidR="0B9E5126" w:rsidRPr="00A33657">
        <w:t xml:space="preserve"> , </w:t>
      </w:r>
      <w:r w:rsidR="3A1384A5" w:rsidRPr="00A33657">
        <w:t xml:space="preserve">ChildFund Honduras </w:t>
      </w:r>
      <w:r w:rsidRPr="00A33657">
        <w:t xml:space="preserve">signed </w:t>
      </w:r>
      <w:r w:rsidR="1F6785A6" w:rsidRPr="00A33657">
        <w:t xml:space="preserve">an </w:t>
      </w:r>
      <w:r w:rsidRPr="00A33657">
        <w:t xml:space="preserve">agreement with the Ministry of </w:t>
      </w:r>
      <w:r w:rsidR="5FDF32A2" w:rsidRPr="00A33657">
        <w:t xml:space="preserve">Health </w:t>
      </w:r>
      <w:r w:rsidRPr="00A33657">
        <w:t xml:space="preserve">for the </w:t>
      </w:r>
      <w:proofErr w:type="spellStart"/>
      <w:r w:rsidRPr="00A33657">
        <w:t>project“Health</w:t>
      </w:r>
      <w:proofErr w:type="spellEnd"/>
      <w:r w:rsidRPr="00A33657">
        <w:t xml:space="preserve">  Immediate Public Health Response Program to Contain and Control Covid-19 and mitigate its effect on service delivery in Honduras (RISP-HO)”. The project general objective is to contribute to the strengthening of the First Level of Care networks (Hospital Escuela</w:t>
      </w:r>
      <w:r w:rsidR="67D00A06" w:rsidRPr="00A33657">
        <w:t xml:space="preserve"> Universitario</w:t>
      </w:r>
      <w:r w:rsidRPr="00A33657">
        <w:t xml:space="preserve">, </w:t>
      </w:r>
      <w:r w:rsidR="3A488FD6" w:rsidRPr="00A33657">
        <w:t xml:space="preserve">Health Region Metropolitan, and </w:t>
      </w:r>
      <w:proofErr w:type="spellStart"/>
      <w:r w:rsidR="3A488FD6" w:rsidRPr="00A33657">
        <w:t>Healthe</w:t>
      </w:r>
      <w:proofErr w:type="spellEnd"/>
      <w:r w:rsidR="3A488FD6" w:rsidRPr="00A33657">
        <w:t xml:space="preserve"> region for Francisco </w:t>
      </w:r>
      <w:proofErr w:type="spellStart"/>
      <w:r w:rsidR="3A488FD6" w:rsidRPr="00A33657">
        <w:t>Morazan</w:t>
      </w:r>
      <w:proofErr w:type="spellEnd"/>
      <w:r w:rsidR="3A488FD6" w:rsidRPr="00A33657">
        <w:t>)</w:t>
      </w:r>
      <w:r w:rsidRPr="00A33657">
        <w:t>, facilitating timely attention to the population through support for strategic and operational epidemiological surveillance actions for preventing the spread of the disease, containing transmission, improving access and care of suspected and positive cases of COVID-19 in Honduras. The</w:t>
      </w:r>
      <w:r w:rsidR="32CF0134" w:rsidRPr="00A33657">
        <w:t xml:space="preserve"> project aims the follow</w:t>
      </w:r>
      <w:r w:rsidR="104FE47A" w:rsidRPr="00A33657">
        <w:t>ing</w:t>
      </w:r>
      <w:r w:rsidR="32CF0134" w:rsidRPr="00A33657">
        <w:t xml:space="preserve"> expecting outcomes: </w:t>
      </w:r>
    </w:p>
    <w:p w14:paraId="1FED4714" w14:textId="03FEA0EC" w:rsidR="32CF0134" w:rsidRPr="00A33657" w:rsidRDefault="32CF0134" w:rsidP="53B9CE42">
      <w:r w:rsidRPr="00A33657">
        <w:t xml:space="preserve">For  the Health Region of Francisco Morazán:- Have a triage supervisor team, equip health facilities and triage centers with personal protection equipment antiseptic medication for oral use, Azithromycin, Ivermectin and Zinc. (MAIZ), 10,000 rapid tests for the detection of Covid-19 in suspect patients for the 103 health establishments and 27 triages. </w:t>
      </w:r>
    </w:p>
    <w:p w14:paraId="6075E59E" w14:textId="60523149" w:rsidR="32CF0134" w:rsidRPr="00A33657" w:rsidRDefault="32CF0134" w:rsidP="53B9CE42">
      <w:r w:rsidRPr="00A33657">
        <w:t xml:space="preserve"> For the Health Region of the Metropolitan - Form 6 new regional rapid response teams and strengthen 6 local rapid response teams with emergency support personnel. In order to support the 77 current Rapid Response Teams (13 regional ERRs to support the 64 local ERRs), where microbiologists and technicians from the different CIS will be concentrated to give a timely response made up of general practitioners, ASA. </w:t>
      </w:r>
    </w:p>
    <w:p w14:paraId="2A81E02B" w14:textId="31E4AADF" w:rsidR="4E0291AC" w:rsidRPr="000208CE" w:rsidRDefault="32CF0134" w:rsidP="4E0291AC">
      <w:r>
        <w:t xml:space="preserve"> For the Hospital Escuela</w:t>
      </w:r>
      <w:r w:rsidR="7031C9D8">
        <w:t xml:space="preserve"> Universitario</w:t>
      </w:r>
      <w:r>
        <w:t xml:space="preserve"> (Public Hospital) :Improve the capacity of care for patients </w:t>
      </w:r>
      <w:r w:rsidRPr="000208CE">
        <w:t>with chronic diseases, acute and Covid-19 that demand the service of the hospital (Currently there have been medical personnel who have been disabled due to the same disease of the Covid-19), equip the hospital with medication and PPE.</w:t>
      </w:r>
    </w:p>
    <w:p w14:paraId="7CD98A3D" w14:textId="52F14A1E" w:rsidR="0E66625B" w:rsidRPr="000208CE" w:rsidRDefault="0E66625B" w:rsidP="4E0291AC">
      <w:r>
        <w:t>The 15 of October we signed an agreement for the IV phase for the project “Clean Water for Honduras” with emphasis in Covid-19 prevention, this phase will have components such as multiple aspects geared towards COVID-19 prevention (clean water, hand washing stations for schools and health clinics, biosecurity kits for volunteers, Covid-19 prevention campaign, additional sachets with other nonprofit organizations, etc.)</w:t>
      </w:r>
    </w:p>
    <w:p w14:paraId="7312C3C2" w14:textId="77777777" w:rsidR="006F7405" w:rsidRPr="00A33657" w:rsidRDefault="006F7405" w:rsidP="006F7405">
      <w:pPr>
        <w:spacing w:line="240" w:lineRule="auto"/>
        <w:rPr>
          <w:highlight w:val="yellow"/>
        </w:rPr>
      </w:pPr>
    </w:p>
    <w:p w14:paraId="31ECD6F3" w14:textId="77777777" w:rsidR="006F7405" w:rsidRPr="00A33657" w:rsidRDefault="006F7405" w:rsidP="006F7405">
      <w:pPr>
        <w:spacing w:line="240" w:lineRule="auto"/>
        <w:ind w:left="360"/>
        <w:rPr>
          <w:b/>
          <w:bCs/>
        </w:rPr>
      </w:pPr>
      <w:r w:rsidRPr="00A33657">
        <w:rPr>
          <w:noProof/>
        </w:rPr>
        <w:lastRenderedPageBreak/>
        <mc:AlternateContent>
          <mc:Choice Requires="wps">
            <w:drawing>
              <wp:anchor distT="45720" distB="45720" distL="114300" distR="114300" simplePos="0" relativeHeight="251658241" behindDoc="0" locked="0" layoutInCell="1" allowOverlap="1" wp14:anchorId="3B2BA0E8" wp14:editId="13C8AD31">
                <wp:simplePos x="0" y="0"/>
                <wp:positionH relativeFrom="margin">
                  <wp:align>left</wp:align>
                </wp:positionH>
                <wp:positionV relativeFrom="paragraph">
                  <wp:posOffset>221615</wp:posOffset>
                </wp:positionV>
                <wp:extent cx="5575697" cy="1066800"/>
                <wp:effectExtent l="0" t="0" r="25400" b="19050"/>
                <wp:wrapSquare wrapText="bothSides"/>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5697" cy="1066800"/>
                        </a:xfrm>
                        <a:prstGeom prst="rect">
                          <a:avLst/>
                        </a:prstGeom>
                        <a:solidFill>
                          <a:srgbClr val="FFFFFF"/>
                        </a:solidFill>
                        <a:ln w="9525">
                          <a:solidFill>
                            <a:srgbClr val="000000"/>
                          </a:solidFill>
                          <a:miter lim="800000"/>
                          <a:headEnd/>
                          <a:tailEnd/>
                        </a:ln>
                      </wps:spPr>
                      <wps:txbx>
                        <w:txbxContent>
                          <w:p w14:paraId="282EC45C" w14:textId="77777777" w:rsidR="000B34E8" w:rsidRDefault="000B34E8" w:rsidP="006F7405">
                            <w:pPr>
                              <w:autoSpaceDE w:val="0"/>
                              <w:autoSpaceDN w:val="0"/>
                              <w:adjustRightInd w:val="0"/>
                              <w:spacing w:after="0" w:line="240" w:lineRule="auto"/>
                              <w:rPr>
                                <w:rFonts w:ascii="Montserrat-Bold" w:hAnsi="Montserrat-Bold" w:cs="Montserrat-Bold"/>
                                <w:b/>
                                <w:bCs/>
                                <w:sz w:val="20"/>
                                <w:szCs w:val="20"/>
                              </w:rPr>
                            </w:pPr>
                            <w:r>
                              <w:rPr>
                                <w:rFonts w:ascii="Montserrat-Bold" w:hAnsi="Montserrat-Bold" w:cs="Montserrat-Bold"/>
                                <w:b/>
                                <w:bCs/>
                                <w:sz w:val="20"/>
                                <w:szCs w:val="20"/>
                              </w:rPr>
                              <w:t>ChildFund’s Global Response Plan</w:t>
                            </w:r>
                          </w:p>
                          <w:p w14:paraId="252FC97A" w14:textId="77777777" w:rsidR="000B34E8" w:rsidRDefault="000B34E8" w:rsidP="006F7405">
                            <w:pPr>
                              <w:autoSpaceDE w:val="0"/>
                              <w:autoSpaceDN w:val="0"/>
                              <w:adjustRightInd w:val="0"/>
                              <w:spacing w:after="0" w:line="240" w:lineRule="auto"/>
                            </w:pPr>
                            <w:r>
                              <w:rPr>
                                <w:rFonts w:ascii="Montserrat-Regular" w:hAnsi="Montserrat-Regular" w:cs="Montserrat-Regular"/>
                                <w:sz w:val="20"/>
                                <w:szCs w:val="20"/>
                              </w:rPr>
                              <w:t>To ensure that the most vulnerable families can keep food on the table, pay rent and cover other basic needs, we are providing cash for those families most needing this support, such as those who have lost their income because of COVID-19, child or elder-headed households, and/or households affected by disability or chronic illness. Where possible, we are distributing food and basic household items directly, carefully abiding by COVID-19 protection measures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2BA0E8" id="_x0000_s1027" type="#_x0000_t202" style="position:absolute;left:0;text-align:left;margin-left:0;margin-top:17.45pt;width:439.05pt;height:84pt;z-index:251658241;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">
                <v:textbox>
                  <w:txbxContent>
                    <w:p w14:paraId="282EC45C" w14:textId="77777777" w:rsidR="000B34E8" w:rsidRDefault="000B34E8" w:rsidP="006F7405">
                      <w:pPr>
                        <w:autoSpaceDE w:val="0"/>
                        <w:autoSpaceDN w:val="0"/>
                        <w:adjustRightInd w:val="0"/>
                        <w:spacing w:after="0" w:line="240" w:lineRule="auto"/>
                        <w:rPr>
                          <w:rFonts w:ascii="Montserrat-Bold" w:hAnsi="Montserrat-Bold" w:cs="Montserrat-Bold"/>
                          <w:b/>
                          <w:bCs/>
                          <w:sz w:val="20"/>
                          <w:szCs w:val="20"/>
                        </w:rPr>
                      </w:pPr>
                      <w:r>
                        <w:rPr>
                          <w:rFonts w:ascii="Montserrat-Bold" w:hAnsi="Montserrat-Bold" w:cs="Montserrat-Bold"/>
                          <w:b/>
                          <w:bCs/>
                          <w:sz w:val="20"/>
                          <w:szCs w:val="20"/>
                        </w:rPr>
                        <w:t>ChildFund’s Global Response Plan</w:t>
                      </w:r>
                    </w:p>
                    <w:p w14:paraId="252FC97A" w14:textId="77777777" w:rsidR="000B34E8" w:rsidRDefault="000B34E8" w:rsidP="006F7405">
                      <w:pPr>
                        <w:autoSpaceDE w:val="0"/>
                        <w:autoSpaceDN w:val="0"/>
                        <w:adjustRightInd w:val="0"/>
                        <w:spacing w:after="0" w:line="240" w:lineRule="auto"/>
                      </w:pPr>
                      <w:r>
                        <w:rPr>
                          <w:rFonts w:ascii="Montserrat-Regular" w:hAnsi="Montserrat-Regular" w:cs="Montserrat-Regular"/>
                          <w:sz w:val="20"/>
                          <w:szCs w:val="20"/>
                        </w:rPr>
                        <w:t>To ensure that the most vulnerable families can keep food on the table, pay rent and cover other basic needs, we are providing cash for those families most needing this support, such as those who have lost their income because of COVID-19, child or elder-headed households, and/or households affected by disability or chronic illness. Where possible, we are distributing food and basic household items directly, carefully abiding by COVID-19 protection measures</w:t>
                      </w:r>
                    </w:p>
                  </w:txbxContent>
                </v:textbox>
                <w10:wrap type="square" anchorx="margin"/>
              </v:shape>
            </w:pict>
          </mc:Fallback>
        </mc:AlternateContent>
      </w:r>
      <w:r w:rsidRPr="00A33657">
        <w:rPr>
          <w:b/>
          <w:bCs/>
        </w:rPr>
        <w:t>3.b.2. Ensure that children get food they need</w:t>
      </w:r>
    </w:p>
    <w:p w14:paraId="65FEEA4A" w14:textId="77777777" w:rsidR="006F7405" w:rsidRPr="00A33657" w:rsidRDefault="006F7405" w:rsidP="4B850117">
      <w:pPr>
        <w:spacing w:line="240" w:lineRule="auto"/>
        <w:rPr>
          <w:i/>
          <w:iCs/>
        </w:rPr>
      </w:pPr>
      <w:r w:rsidRPr="00A33657">
        <w:rPr>
          <w:rFonts w:cstheme="minorHAnsi"/>
        </w:rPr>
        <w:tab/>
      </w:r>
      <w:bookmarkStart w:id="1" w:name="_Hlk38292369"/>
      <w:r w:rsidRPr="00A33657">
        <w:rPr>
          <w:b/>
          <w:bCs/>
        </w:rPr>
        <w:t xml:space="preserve">3.b.2. 1. </w:t>
      </w:r>
      <w:r w:rsidRPr="00A33657">
        <w:rPr>
          <w:i/>
          <w:iCs/>
        </w:rPr>
        <w:t>Cash Transfers and vouchers</w:t>
      </w:r>
    </w:p>
    <w:bookmarkEnd w:id="1"/>
    <w:p w14:paraId="7F6EF3B1" w14:textId="77777777" w:rsidR="006F7405" w:rsidRPr="00A33657" w:rsidRDefault="006F7405" w:rsidP="006F7405">
      <w:pPr>
        <w:spacing w:after="0" w:line="240" w:lineRule="auto"/>
        <w:jc w:val="both"/>
      </w:pPr>
    </w:p>
    <w:p w14:paraId="5E87D332" w14:textId="77777777" w:rsidR="006F7405" w:rsidRPr="00A33657" w:rsidRDefault="006F7405" w:rsidP="006F7405">
      <w:pPr>
        <w:spacing w:after="0" w:line="240" w:lineRule="auto"/>
        <w:rPr>
          <w:rFonts w:ascii="Segoe UI" w:eastAsia="Times New Roman" w:hAnsi="Segoe UI" w:cs="Segoe UI"/>
          <w:b/>
          <w:bCs/>
          <w:sz w:val="21"/>
          <w:szCs w:val="21"/>
        </w:rPr>
      </w:pPr>
      <w:r w:rsidRPr="00A33657">
        <w:rPr>
          <w:rFonts w:ascii="Segoe UI" w:eastAsia="Times New Roman" w:hAnsi="Segoe UI" w:cs="Segoe UI"/>
          <w:b/>
          <w:bCs/>
          <w:sz w:val="21"/>
          <w:szCs w:val="21"/>
        </w:rPr>
        <w:t>-Is your CO planning or implementing cash transfers or vouchers as part of COVID19 response?</w:t>
      </w:r>
    </w:p>
    <w:p w14:paraId="1BBE15C9" w14:textId="77777777" w:rsidR="006F7405" w:rsidRPr="00A33657" w:rsidRDefault="006F7405" w:rsidP="006F7405">
      <w:pPr>
        <w:rPr>
          <w:rFonts w:ascii="Segoe UI" w:eastAsia="Segoe UI" w:hAnsi="Segoe UI" w:cs="Segoe UI"/>
          <w:sz w:val="21"/>
          <w:szCs w:val="21"/>
        </w:rPr>
      </w:pPr>
      <w:r w:rsidRPr="00A33657">
        <w:rPr>
          <w:rFonts w:ascii="Segoe UI" w:eastAsia="Segoe UI" w:hAnsi="Segoe UI" w:cs="Segoe UI"/>
          <w:sz w:val="21"/>
          <w:szCs w:val="21"/>
        </w:rPr>
        <w:t>Yes</w:t>
      </w:r>
    </w:p>
    <w:p w14:paraId="665673B8" w14:textId="77777777" w:rsidR="006F7405" w:rsidRDefault="006F7405" w:rsidP="006F7405">
      <w:pPr>
        <w:jc w:val="both"/>
        <w:rPr>
          <w:rFonts w:eastAsiaTheme="minorEastAsia"/>
          <w:color w:val="000000" w:themeColor="text1"/>
        </w:rPr>
      </w:pPr>
      <w:r w:rsidRPr="00A33657">
        <w:rPr>
          <w:rFonts w:ascii="Calibri" w:eastAsia="Calibri" w:hAnsi="Calibri" w:cs="Calibri"/>
        </w:rPr>
        <w:t xml:space="preserve">The distribution plans of the subsistence support to the prioritized families are ready at the local level through our local partners, </w:t>
      </w:r>
      <w:r w:rsidRPr="548964CF">
        <w:rPr>
          <w:rFonts w:ascii="Calibri" w:eastAsia="Calibri" w:hAnsi="Calibri" w:cs="Calibri"/>
        </w:rPr>
        <w:t>for their execution as of Wednesday April 22,2020. The support of more than 5,205 families with an average value of $ 40.00 per family (Cash transfer, voucher and in kind) between the months of April to June 2020.</w:t>
      </w:r>
    </w:p>
    <w:p w14:paraId="1DA2406C" w14:textId="77777777" w:rsidR="006F7405" w:rsidRDefault="006F7405" w:rsidP="006F7405">
      <w:pPr>
        <w:spacing w:after="0" w:line="240" w:lineRule="auto"/>
        <w:rPr>
          <w:rFonts w:ascii="Segoe UI" w:eastAsia="Times New Roman" w:hAnsi="Segoe UI" w:cs="Segoe UI"/>
          <w:sz w:val="21"/>
          <w:szCs w:val="21"/>
        </w:rPr>
      </w:pPr>
      <w:r>
        <w:rPr>
          <w:rFonts w:ascii="Segoe UI" w:eastAsia="Times New Roman" w:hAnsi="Segoe UI" w:cs="Segoe UI"/>
          <w:sz w:val="21"/>
          <w:szCs w:val="21"/>
        </w:rPr>
        <w:t xml:space="preserve">- </w:t>
      </w:r>
      <w:r w:rsidRPr="00015882">
        <w:rPr>
          <w:rFonts w:ascii="Segoe UI" w:eastAsia="Times New Roman" w:hAnsi="Segoe UI" w:cs="Segoe UI"/>
          <w:sz w:val="21"/>
          <w:szCs w:val="21"/>
        </w:rPr>
        <w:t xml:space="preserve">If so, brief description of progress to date. </w:t>
      </w:r>
    </w:p>
    <w:p w14:paraId="748E3C42" w14:textId="77777777" w:rsidR="006F7405" w:rsidRDefault="006F7405" w:rsidP="006F7405">
      <w:pPr>
        <w:spacing w:after="0" w:line="240" w:lineRule="auto"/>
        <w:rPr>
          <w:rFonts w:ascii="Segoe UI" w:eastAsia="Times New Roman" w:hAnsi="Segoe UI" w:cs="Segoe UI"/>
          <w:sz w:val="21"/>
          <w:szCs w:val="21"/>
        </w:rPr>
      </w:pPr>
    </w:p>
    <w:p w14:paraId="0FAAA5B1" w14:textId="77777777" w:rsidR="006F7405" w:rsidRDefault="006F7405" w:rsidP="006F7405">
      <w:pPr>
        <w:rPr>
          <w:rFonts w:ascii="Segoe UI" w:eastAsia="Segoe UI" w:hAnsi="Segoe UI" w:cs="Segoe UI"/>
          <w:b/>
          <w:bCs/>
          <w:sz w:val="21"/>
          <w:szCs w:val="21"/>
        </w:rPr>
      </w:pPr>
      <w:r w:rsidRPr="4822A08D">
        <w:rPr>
          <w:rFonts w:ascii="Segoe UI" w:eastAsia="Segoe UI" w:hAnsi="Segoe UI" w:cs="Segoe UI"/>
          <w:b/>
          <w:bCs/>
          <w:sz w:val="21"/>
          <w:szCs w:val="21"/>
        </w:rPr>
        <w:t>Selection of beneficiary families:</w:t>
      </w:r>
    </w:p>
    <w:p w14:paraId="20A33891" w14:textId="77777777" w:rsidR="006F7405" w:rsidRDefault="006F7405" w:rsidP="008105EB">
      <w:pPr>
        <w:pStyle w:val="ListParagraph"/>
        <w:numPr>
          <w:ilvl w:val="0"/>
          <w:numId w:val="32"/>
        </w:numPr>
        <w:rPr>
          <w:rFonts w:eastAsiaTheme="minorEastAsia"/>
          <w:color w:val="000000" w:themeColor="text1"/>
          <w:sz w:val="21"/>
          <w:szCs w:val="21"/>
        </w:rPr>
      </w:pPr>
      <w:r w:rsidRPr="4822A08D">
        <w:rPr>
          <w:rFonts w:ascii="Segoe UI" w:eastAsia="Segoe UI" w:hAnsi="Segoe UI" w:cs="Segoe UI"/>
          <w:sz w:val="21"/>
          <w:szCs w:val="21"/>
        </w:rPr>
        <w:t>Criteria for the selection of beneficiary families defined in discussion with local partners.</w:t>
      </w:r>
    </w:p>
    <w:p w14:paraId="30BDCE2C" w14:textId="77777777" w:rsidR="006F7405" w:rsidRDefault="006F7405" w:rsidP="008105EB">
      <w:pPr>
        <w:pStyle w:val="ListParagraph"/>
        <w:numPr>
          <w:ilvl w:val="0"/>
          <w:numId w:val="32"/>
        </w:numPr>
        <w:rPr>
          <w:rFonts w:eastAsiaTheme="minorEastAsia"/>
          <w:color w:val="000000" w:themeColor="text1"/>
          <w:sz w:val="21"/>
          <w:szCs w:val="21"/>
        </w:rPr>
      </w:pPr>
      <w:r w:rsidRPr="4822A08D">
        <w:rPr>
          <w:rFonts w:ascii="Segoe UI" w:eastAsia="Segoe UI" w:hAnsi="Segoe UI" w:cs="Segoe UI"/>
          <w:sz w:val="21"/>
          <w:szCs w:val="21"/>
        </w:rPr>
        <w:t>Value of subsistence support per family defined in $ 40 (L. 1,000) for two months. It is an estimated value by organizations of the Humanitarian Network and the Honduras Solidarity Program of the government of Honduras.</w:t>
      </w:r>
    </w:p>
    <w:p w14:paraId="7C9B2A00" w14:textId="77777777" w:rsidR="006F7405" w:rsidRPr="00FB0914" w:rsidRDefault="006F7405" w:rsidP="008105EB">
      <w:pPr>
        <w:pStyle w:val="ListParagraph"/>
        <w:numPr>
          <w:ilvl w:val="0"/>
          <w:numId w:val="32"/>
        </w:numPr>
        <w:rPr>
          <w:rFonts w:eastAsiaTheme="minorEastAsia"/>
          <w:sz w:val="21"/>
          <w:szCs w:val="21"/>
        </w:rPr>
      </w:pPr>
      <w:r w:rsidRPr="00FB0914">
        <w:rPr>
          <w:rFonts w:ascii="Segoe UI" w:eastAsia="Segoe UI" w:hAnsi="Segoe UI" w:cs="Segoe UI"/>
          <w:sz w:val="21"/>
          <w:szCs w:val="21"/>
        </w:rPr>
        <w:t>Estimated budget to be reoriented to support for family subsistence, monthly projection of the execution defined with each local partner.</w:t>
      </w:r>
    </w:p>
    <w:p w14:paraId="67A72ECB" w14:textId="77777777" w:rsidR="006F7405" w:rsidRPr="00FB0914" w:rsidRDefault="006F7405" w:rsidP="008105EB">
      <w:pPr>
        <w:pStyle w:val="ListParagraph"/>
        <w:numPr>
          <w:ilvl w:val="0"/>
          <w:numId w:val="32"/>
        </w:numPr>
        <w:rPr>
          <w:rFonts w:eastAsiaTheme="minorEastAsia"/>
          <w:sz w:val="21"/>
          <w:szCs w:val="21"/>
        </w:rPr>
      </w:pPr>
      <w:r w:rsidRPr="00FB0914">
        <w:rPr>
          <w:rFonts w:ascii="Segoe UI" w:eastAsia="Segoe UI" w:hAnsi="Segoe UI" w:cs="Segoe UI"/>
          <w:sz w:val="21"/>
          <w:szCs w:val="21"/>
        </w:rPr>
        <w:t xml:space="preserve">Listings of families targeted according to criteria, estimating 5206 families, equivalent to 39.6% of the total families with enrolled children. </w:t>
      </w:r>
    </w:p>
    <w:p w14:paraId="13BB1810" w14:textId="77777777" w:rsidR="006F7405" w:rsidRDefault="006F7405" w:rsidP="006F7405">
      <w:pPr>
        <w:rPr>
          <w:rFonts w:ascii="Segoe UI" w:eastAsia="Segoe UI" w:hAnsi="Segoe UI" w:cs="Segoe UI"/>
          <w:b/>
          <w:bCs/>
          <w:sz w:val="21"/>
          <w:szCs w:val="21"/>
        </w:rPr>
      </w:pPr>
      <w:r w:rsidRPr="4822A08D">
        <w:rPr>
          <w:rFonts w:ascii="Segoe UI" w:eastAsia="Segoe UI" w:hAnsi="Segoe UI" w:cs="Segoe UI"/>
          <w:color w:val="0070C0"/>
          <w:sz w:val="21"/>
          <w:szCs w:val="21"/>
        </w:rPr>
        <w:t xml:space="preserve"> </w:t>
      </w:r>
      <w:r w:rsidRPr="4822A08D">
        <w:rPr>
          <w:rFonts w:ascii="Segoe UI" w:eastAsia="Segoe UI" w:hAnsi="Segoe UI" w:cs="Segoe UI"/>
          <w:b/>
          <w:bCs/>
          <w:sz w:val="21"/>
          <w:szCs w:val="21"/>
        </w:rPr>
        <w:t>Commodity supplier market analysis</w:t>
      </w:r>
    </w:p>
    <w:p w14:paraId="0B96CA06" w14:textId="77777777" w:rsidR="006F7405" w:rsidRDefault="006F7405" w:rsidP="008105EB">
      <w:pPr>
        <w:pStyle w:val="ListParagraph"/>
        <w:numPr>
          <w:ilvl w:val="0"/>
          <w:numId w:val="41"/>
        </w:numPr>
        <w:rPr>
          <w:rFonts w:eastAsiaTheme="minorEastAsia"/>
          <w:color w:val="000000" w:themeColor="text1"/>
          <w:sz w:val="21"/>
          <w:szCs w:val="21"/>
        </w:rPr>
      </w:pPr>
      <w:r w:rsidRPr="169F1433">
        <w:rPr>
          <w:rFonts w:ascii="Segoe UI" w:eastAsia="Segoe UI" w:hAnsi="Segoe UI" w:cs="Segoe UI"/>
          <w:sz w:val="21"/>
          <w:szCs w:val="21"/>
        </w:rPr>
        <w:t>Supplier market analysis carried out at the level by two of the local partners (</w:t>
      </w:r>
      <w:proofErr w:type="spellStart"/>
      <w:r w:rsidRPr="169F1433">
        <w:rPr>
          <w:rFonts w:ascii="Segoe UI" w:eastAsia="Segoe UI" w:hAnsi="Segoe UI" w:cs="Segoe UI"/>
          <w:sz w:val="21"/>
          <w:szCs w:val="21"/>
        </w:rPr>
        <w:t>Acción</w:t>
      </w:r>
      <w:proofErr w:type="spellEnd"/>
      <w:r w:rsidRPr="169F1433">
        <w:rPr>
          <w:rFonts w:ascii="Segoe UI" w:eastAsia="Segoe UI" w:hAnsi="Segoe UI" w:cs="Segoe UI"/>
          <w:sz w:val="21"/>
          <w:szCs w:val="21"/>
        </w:rPr>
        <w:t xml:space="preserve"> Honduras and ADASBA). In general, to date, there is a supply of basic products at the local level.</w:t>
      </w:r>
    </w:p>
    <w:p w14:paraId="32D1021A" w14:textId="77777777" w:rsidR="006F7405" w:rsidRDefault="006F7405" w:rsidP="006F7405">
      <w:pPr>
        <w:rPr>
          <w:rFonts w:ascii="Segoe UI" w:eastAsia="Segoe UI" w:hAnsi="Segoe UI" w:cs="Segoe UI"/>
          <w:b/>
          <w:bCs/>
          <w:sz w:val="21"/>
          <w:szCs w:val="21"/>
        </w:rPr>
      </w:pPr>
      <w:r w:rsidRPr="4822A08D">
        <w:rPr>
          <w:rFonts w:ascii="Segoe UI" w:eastAsia="Segoe UI" w:hAnsi="Segoe UI" w:cs="Segoe UI"/>
          <w:sz w:val="21"/>
          <w:szCs w:val="21"/>
        </w:rPr>
        <w:t xml:space="preserve"> </w:t>
      </w:r>
      <w:r w:rsidRPr="4822A08D">
        <w:rPr>
          <w:rFonts w:ascii="Segoe UI" w:eastAsia="Segoe UI" w:hAnsi="Segoe UI" w:cs="Segoe UI"/>
          <w:b/>
          <w:bCs/>
          <w:sz w:val="21"/>
          <w:szCs w:val="21"/>
        </w:rPr>
        <w:t>Mapping of financial mechanisms</w:t>
      </w:r>
    </w:p>
    <w:p w14:paraId="174A6295" w14:textId="77777777" w:rsidR="006F7405" w:rsidRDefault="006F7405" w:rsidP="008105EB">
      <w:pPr>
        <w:pStyle w:val="ListParagraph"/>
        <w:numPr>
          <w:ilvl w:val="0"/>
          <w:numId w:val="35"/>
        </w:numPr>
        <w:rPr>
          <w:rFonts w:eastAsiaTheme="minorEastAsia"/>
          <w:color w:val="000000" w:themeColor="text1"/>
          <w:sz w:val="21"/>
          <w:szCs w:val="21"/>
        </w:rPr>
      </w:pPr>
      <w:r w:rsidRPr="169F1433">
        <w:rPr>
          <w:rFonts w:ascii="Segoe UI" w:eastAsia="Segoe UI" w:hAnsi="Segoe UI" w:cs="Segoe UI"/>
          <w:sz w:val="21"/>
          <w:szCs w:val="21"/>
        </w:rPr>
        <w:t xml:space="preserve">Mapping of cash delivery mechanisms carried out at the local level by two of the three local partners (ADASBA and </w:t>
      </w:r>
      <w:proofErr w:type="spellStart"/>
      <w:r w:rsidRPr="169F1433">
        <w:rPr>
          <w:rFonts w:ascii="Segoe UI" w:eastAsia="Segoe UI" w:hAnsi="Segoe UI" w:cs="Segoe UI"/>
          <w:sz w:val="21"/>
          <w:szCs w:val="21"/>
        </w:rPr>
        <w:t>Acción</w:t>
      </w:r>
      <w:proofErr w:type="spellEnd"/>
      <w:r w:rsidRPr="169F1433">
        <w:rPr>
          <w:rFonts w:ascii="Segoe UI" w:eastAsia="Segoe UI" w:hAnsi="Segoe UI" w:cs="Segoe UI"/>
          <w:sz w:val="21"/>
          <w:szCs w:val="21"/>
        </w:rPr>
        <w:t xml:space="preserve"> Honduras).</w:t>
      </w:r>
    </w:p>
    <w:p w14:paraId="1BB4BE61" w14:textId="77777777" w:rsidR="006F7405" w:rsidRPr="00FB0914" w:rsidRDefault="006F7405" w:rsidP="008105EB">
      <w:pPr>
        <w:pStyle w:val="ListParagraph"/>
        <w:numPr>
          <w:ilvl w:val="0"/>
          <w:numId w:val="35"/>
        </w:numPr>
        <w:rPr>
          <w:sz w:val="21"/>
          <w:szCs w:val="21"/>
        </w:rPr>
      </w:pPr>
      <w:r w:rsidRPr="00FB0914">
        <w:rPr>
          <w:rFonts w:ascii="Segoe UI" w:eastAsia="Segoe UI" w:hAnsi="Segoe UI" w:cs="Segoe UI"/>
          <w:sz w:val="21"/>
          <w:szCs w:val="21"/>
        </w:rPr>
        <w:t>We expect to initiate the cash transfer next week</w:t>
      </w:r>
    </w:p>
    <w:p w14:paraId="7FF85751" w14:textId="77777777" w:rsidR="006F7405" w:rsidRDefault="006F7405" w:rsidP="008105EB">
      <w:pPr>
        <w:pStyle w:val="ListParagraph"/>
        <w:numPr>
          <w:ilvl w:val="0"/>
          <w:numId w:val="35"/>
        </w:numPr>
        <w:rPr>
          <w:rFonts w:eastAsiaTheme="minorEastAsia"/>
          <w:sz w:val="21"/>
          <w:szCs w:val="21"/>
        </w:rPr>
      </w:pPr>
      <w:r w:rsidRPr="548964CF">
        <w:rPr>
          <w:rFonts w:ascii="Segoe UI" w:eastAsia="Segoe UI" w:hAnsi="Segoe UI" w:cs="Segoe UI"/>
          <w:sz w:val="21"/>
          <w:szCs w:val="21"/>
        </w:rPr>
        <w:t>For the first support, cash transfer (</w:t>
      </w:r>
      <w:proofErr w:type="spellStart"/>
      <w:r w:rsidRPr="548964CF">
        <w:rPr>
          <w:rFonts w:ascii="Segoe UI" w:eastAsia="Segoe UI" w:hAnsi="Segoe UI" w:cs="Segoe UI"/>
          <w:sz w:val="21"/>
          <w:szCs w:val="21"/>
        </w:rPr>
        <w:t>Acción</w:t>
      </w:r>
      <w:proofErr w:type="spellEnd"/>
      <w:r w:rsidRPr="548964CF">
        <w:rPr>
          <w:rFonts w:ascii="Segoe UI" w:eastAsia="Segoe UI" w:hAnsi="Segoe UI" w:cs="Segoe UI"/>
          <w:sz w:val="21"/>
          <w:szCs w:val="21"/>
        </w:rPr>
        <w:t xml:space="preserve"> Honduras), Voucher and species (CASM and ADASBA) will be mechanism used. </w:t>
      </w:r>
    </w:p>
    <w:p w14:paraId="753AB496" w14:textId="15701361" w:rsidR="006F7405" w:rsidRDefault="006F7405" w:rsidP="006F7405">
      <w:pPr>
        <w:ind w:left="360"/>
        <w:jc w:val="both"/>
        <w:rPr>
          <w:rFonts w:ascii="Calibri" w:eastAsia="Calibri" w:hAnsi="Calibri" w:cs="Calibri"/>
        </w:rPr>
      </w:pPr>
      <w:r w:rsidRPr="4B850117">
        <w:rPr>
          <w:rFonts w:ascii="Calibri" w:eastAsia="Calibri" w:hAnsi="Calibri" w:cs="Calibri"/>
          <w:b/>
          <w:bCs/>
        </w:rPr>
        <w:t xml:space="preserve">The distribution plans </w:t>
      </w:r>
      <w:r w:rsidRPr="4B850117">
        <w:rPr>
          <w:rFonts w:ascii="Calibri" w:eastAsia="Calibri" w:hAnsi="Calibri" w:cs="Calibri"/>
        </w:rPr>
        <w:t>of the subsistence support to the prioritized families are ready at the local level through our local partners, for their execution as of April 23, 2020. The support of more than 5,205 families (39.8% coverage enrolled families) with an average value of $ 40.00 per family (Cash transfer, voucher and in kind) between the months of April to June 2020.</w:t>
      </w:r>
    </w:p>
    <w:p w14:paraId="12E400E5" w14:textId="77777777" w:rsidR="00A64BEC" w:rsidRDefault="00A64BEC" w:rsidP="00A64BEC">
      <w:pPr>
        <w:spacing w:line="257" w:lineRule="auto"/>
        <w:jc w:val="both"/>
        <w:rPr>
          <w:rFonts w:ascii="Calibri" w:eastAsia="Calibri" w:hAnsi="Calibri" w:cs="Calibri"/>
        </w:rPr>
      </w:pPr>
      <w:r>
        <w:rPr>
          <w:rFonts w:ascii="Segoe UI" w:eastAsia="Times New Roman" w:hAnsi="Segoe UI" w:cs="Segoe UI"/>
          <w:b/>
          <w:bCs/>
          <w:i/>
          <w:iCs/>
          <w:sz w:val="21"/>
          <w:szCs w:val="21"/>
        </w:rPr>
        <w:lastRenderedPageBreak/>
        <w:t xml:space="preserve">CAV </w:t>
      </w:r>
      <w:r w:rsidRPr="3CEDA2B0">
        <w:rPr>
          <w:rFonts w:ascii="Segoe UI" w:eastAsia="Times New Roman" w:hAnsi="Segoe UI" w:cs="Segoe UI"/>
          <w:b/>
          <w:bCs/>
          <w:i/>
          <w:iCs/>
          <w:sz w:val="21"/>
          <w:szCs w:val="21"/>
        </w:rPr>
        <w:t>executed (April 22 – 26, 2020)</w:t>
      </w:r>
      <w:r>
        <w:rPr>
          <w:rFonts w:ascii="Segoe UI" w:eastAsia="Times New Roman" w:hAnsi="Segoe UI" w:cs="Segoe UI"/>
          <w:b/>
          <w:bCs/>
          <w:i/>
          <w:iCs/>
          <w:sz w:val="21"/>
          <w:szCs w:val="21"/>
        </w:rPr>
        <w:t>.</w:t>
      </w:r>
      <w:r w:rsidRPr="005E7F93">
        <w:rPr>
          <w:rFonts w:ascii="Segoe UI" w:eastAsia="Segoe UI" w:hAnsi="Segoe UI" w:cs="Segoe UI"/>
          <w:color w:val="FF0000"/>
          <w:sz w:val="21"/>
          <w:szCs w:val="21"/>
        </w:rPr>
        <w:t xml:space="preserve"> </w:t>
      </w:r>
      <w:r w:rsidRPr="3CEDA2B0">
        <w:rPr>
          <w:rFonts w:ascii="Calibri" w:eastAsia="Calibri" w:hAnsi="Calibri" w:cs="Calibri"/>
        </w:rPr>
        <w:t xml:space="preserve">Through our CASM local partner, Honduras CO started (April 22 to 26) the execution of the subsistence support component of our Response Plan by delivering </w:t>
      </w:r>
      <w:r>
        <w:rPr>
          <w:rFonts w:ascii="Calibri" w:eastAsia="Calibri" w:hAnsi="Calibri" w:cs="Calibri"/>
        </w:rPr>
        <w:t>food basket</w:t>
      </w:r>
      <w:r w:rsidRPr="3CEDA2B0">
        <w:rPr>
          <w:rFonts w:ascii="Calibri" w:eastAsia="Calibri" w:hAnsi="Calibri" w:cs="Calibri"/>
        </w:rPr>
        <w:t>s</w:t>
      </w:r>
      <w:r>
        <w:rPr>
          <w:rFonts w:ascii="Calibri" w:eastAsia="Calibri" w:hAnsi="Calibri" w:cs="Calibri"/>
        </w:rPr>
        <w:t xml:space="preserve"> </w:t>
      </w:r>
      <w:r w:rsidRPr="3CEDA2B0">
        <w:rPr>
          <w:rFonts w:ascii="Calibri" w:eastAsia="Calibri" w:hAnsi="Calibri" w:cs="Calibri"/>
        </w:rPr>
        <w:t xml:space="preserve">to </w:t>
      </w:r>
      <w:r>
        <w:rPr>
          <w:rFonts w:ascii="Calibri" w:eastAsia="Calibri" w:hAnsi="Calibri" w:cs="Calibri"/>
        </w:rPr>
        <w:t xml:space="preserve">a total of </w:t>
      </w:r>
      <w:r w:rsidRPr="3CEDA2B0">
        <w:rPr>
          <w:rFonts w:ascii="Calibri" w:eastAsia="Calibri" w:hAnsi="Calibri" w:cs="Calibri"/>
        </w:rPr>
        <w:t xml:space="preserve">492 families with enrolled children from the municipalities of </w:t>
      </w:r>
      <w:proofErr w:type="spellStart"/>
      <w:r w:rsidRPr="3CEDA2B0">
        <w:rPr>
          <w:rFonts w:ascii="Calibri" w:eastAsia="Calibri" w:hAnsi="Calibri" w:cs="Calibri"/>
        </w:rPr>
        <w:t>Atima</w:t>
      </w:r>
      <w:proofErr w:type="spellEnd"/>
      <w:r w:rsidRPr="3CEDA2B0">
        <w:rPr>
          <w:rFonts w:ascii="Calibri" w:eastAsia="Calibri" w:hAnsi="Calibri" w:cs="Calibri"/>
        </w:rPr>
        <w:t xml:space="preserve">, Trinidad and San José de Colinas, Santa Barbara Department.  The support to the 458 families was complemented by a delivery in species of similar value made by the “Honduras </w:t>
      </w:r>
      <w:proofErr w:type="spellStart"/>
      <w:r w:rsidRPr="3CEDA2B0">
        <w:rPr>
          <w:rFonts w:ascii="Calibri" w:eastAsia="Calibri" w:hAnsi="Calibri" w:cs="Calibri"/>
        </w:rPr>
        <w:t>Solidaria</w:t>
      </w:r>
      <w:proofErr w:type="spellEnd"/>
      <w:r w:rsidRPr="3CEDA2B0">
        <w:rPr>
          <w:rFonts w:ascii="Calibri" w:eastAsia="Calibri" w:hAnsi="Calibri" w:cs="Calibri"/>
        </w:rPr>
        <w:t>” Government Program</w:t>
      </w:r>
      <w:r>
        <w:rPr>
          <w:rFonts w:ascii="Calibri" w:eastAsia="Calibri" w:hAnsi="Calibri" w:cs="Calibri"/>
        </w:rPr>
        <w:t>. In total, we</w:t>
      </w:r>
      <w:r w:rsidRPr="3CEDA2B0">
        <w:rPr>
          <w:rFonts w:ascii="Calibri" w:eastAsia="Calibri" w:hAnsi="Calibri" w:cs="Calibri"/>
        </w:rPr>
        <w:t xml:space="preserve"> support 1,894 family members with a comprehensive kit made up of basic food and hygiene products that complement their diet for approximately one month.  The delivery of subsistence support was complemented by oral and written information (brochure) that was provided to each participating family on biosafety protection measures to prevent the spread of COVID 19 in their homes</w:t>
      </w:r>
      <w:r>
        <w:rPr>
          <w:rFonts w:ascii="Calibri" w:eastAsia="Calibri" w:hAnsi="Calibri" w:cs="Calibri"/>
        </w:rPr>
        <w:t>.</w:t>
      </w:r>
    </w:p>
    <w:p w14:paraId="50030DE2" w14:textId="77777777" w:rsidR="00A64BEC" w:rsidRDefault="00A64BEC" w:rsidP="00A64BEC">
      <w:pPr>
        <w:spacing w:after="0" w:line="240" w:lineRule="auto"/>
        <w:rPr>
          <w:rFonts w:ascii="Segoe UI" w:eastAsia="Times New Roman" w:hAnsi="Segoe UI" w:cs="Segoe UI"/>
          <w:b/>
          <w:bCs/>
          <w:i/>
          <w:iCs/>
          <w:sz w:val="21"/>
          <w:szCs w:val="21"/>
        </w:rPr>
      </w:pPr>
    </w:p>
    <w:tbl>
      <w:tblPr>
        <w:tblStyle w:val="TableGrid"/>
        <w:tblW w:w="0" w:type="auto"/>
        <w:tblLayout w:type="fixed"/>
        <w:tblLook w:val="06A0" w:firstRow="1" w:lastRow="0" w:firstColumn="1" w:lastColumn="0" w:noHBand="1" w:noVBand="1"/>
      </w:tblPr>
      <w:tblGrid>
        <w:gridCol w:w="2145"/>
        <w:gridCol w:w="3030"/>
      </w:tblGrid>
      <w:tr w:rsidR="00A64BEC" w14:paraId="310F56B0" w14:textId="77777777" w:rsidTr="00A33657">
        <w:trPr>
          <w:trHeight w:val="418"/>
        </w:trPr>
        <w:tc>
          <w:tcPr>
            <w:tcW w:w="5175" w:type="dxa"/>
            <w:gridSpan w:val="2"/>
            <w:tcBorders>
              <w:top w:val="single" w:sz="4" w:space="0" w:color="auto"/>
              <w:left w:val="single" w:sz="4" w:space="0" w:color="auto"/>
              <w:bottom w:val="single" w:sz="4" w:space="0" w:color="auto"/>
              <w:right w:val="single" w:sz="4" w:space="0" w:color="auto"/>
            </w:tcBorders>
            <w:shd w:val="clear" w:color="auto" w:fill="00B050"/>
            <w:vAlign w:val="center"/>
          </w:tcPr>
          <w:p w14:paraId="203875E3" w14:textId="77777777" w:rsidR="00A64BEC" w:rsidRPr="00B37372" w:rsidRDefault="00A64BEC" w:rsidP="00A33657">
            <w:pPr>
              <w:jc w:val="center"/>
            </w:pPr>
            <w:r w:rsidRPr="00B37372">
              <w:rPr>
                <w:rFonts w:ascii="Calibri" w:eastAsia="Calibri" w:hAnsi="Calibri" w:cs="Calibri"/>
                <w:b/>
                <w:bCs/>
                <w:color w:val="000000" w:themeColor="text1"/>
                <w:sz w:val="24"/>
                <w:szCs w:val="24"/>
              </w:rPr>
              <w:t>Cash and Voucher/   April 22 – 26, 2020</w:t>
            </w:r>
          </w:p>
        </w:tc>
      </w:tr>
      <w:tr w:rsidR="00A64BEC" w14:paraId="07F100CF" w14:textId="77777777" w:rsidTr="00A33657">
        <w:trPr>
          <w:trHeight w:val="436"/>
        </w:trPr>
        <w:tc>
          <w:tcPr>
            <w:tcW w:w="2145" w:type="dxa"/>
            <w:tcBorders>
              <w:top w:val="single" w:sz="4" w:space="0" w:color="auto"/>
              <w:left w:val="single" w:sz="4" w:space="0" w:color="auto"/>
              <w:bottom w:val="single" w:sz="4" w:space="0" w:color="auto"/>
              <w:right w:val="single" w:sz="4" w:space="0" w:color="auto"/>
            </w:tcBorders>
            <w:shd w:val="clear" w:color="auto" w:fill="92D050"/>
            <w:vAlign w:val="center"/>
          </w:tcPr>
          <w:p w14:paraId="347D73E2" w14:textId="77777777" w:rsidR="00A64BEC" w:rsidRDefault="00A64BEC" w:rsidP="00A33657">
            <w:pPr>
              <w:jc w:val="center"/>
            </w:pPr>
            <w:r w:rsidRPr="624EEB9E">
              <w:rPr>
                <w:rFonts w:ascii="Segoe UI" w:eastAsia="Segoe UI" w:hAnsi="Segoe UI" w:cs="Segoe UI"/>
                <w:b/>
                <w:bCs/>
                <w:i/>
                <w:iCs/>
                <w:color w:val="000000" w:themeColor="text1"/>
                <w:sz w:val="21"/>
                <w:szCs w:val="21"/>
              </w:rPr>
              <w:t>Total families</w:t>
            </w:r>
          </w:p>
        </w:tc>
        <w:tc>
          <w:tcPr>
            <w:tcW w:w="3030" w:type="dxa"/>
            <w:tcBorders>
              <w:top w:val="nil"/>
              <w:left w:val="single" w:sz="4" w:space="0" w:color="auto"/>
              <w:bottom w:val="single" w:sz="4" w:space="0" w:color="auto"/>
              <w:right w:val="single" w:sz="4" w:space="0" w:color="auto"/>
            </w:tcBorders>
            <w:shd w:val="clear" w:color="auto" w:fill="92D050"/>
            <w:vAlign w:val="center"/>
          </w:tcPr>
          <w:p w14:paraId="4BD365B0" w14:textId="77777777" w:rsidR="00A64BEC" w:rsidRDefault="00A64BEC" w:rsidP="00A33657">
            <w:pPr>
              <w:jc w:val="center"/>
            </w:pPr>
            <w:r w:rsidRPr="624EEB9E">
              <w:rPr>
                <w:rFonts w:ascii="Segoe UI" w:eastAsia="Segoe UI" w:hAnsi="Segoe UI" w:cs="Segoe UI"/>
                <w:b/>
                <w:bCs/>
                <w:i/>
                <w:iCs/>
                <w:color w:val="000000" w:themeColor="text1"/>
                <w:sz w:val="21"/>
                <w:szCs w:val="21"/>
              </w:rPr>
              <w:t xml:space="preserve"> US$ </w:t>
            </w:r>
          </w:p>
        </w:tc>
      </w:tr>
      <w:tr w:rsidR="00A64BEC" w14:paraId="54F66519" w14:textId="77777777" w:rsidTr="00A33657">
        <w:trPr>
          <w:trHeight w:val="454"/>
        </w:trPr>
        <w:tc>
          <w:tcPr>
            <w:tcW w:w="2145" w:type="dxa"/>
            <w:tcBorders>
              <w:top w:val="single" w:sz="4" w:space="0" w:color="auto"/>
              <w:left w:val="single" w:sz="4" w:space="0" w:color="auto"/>
              <w:bottom w:val="single" w:sz="4" w:space="0" w:color="auto"/>
              <w:right w:val="single" w:sz="4" w:space="0" w:color="auto"/>
            </w:tcBorders>
            <w:shd w:val="clear" w:color="auto" w:fill="auto"/>
            <w:vAlign w:val="center"/>
          </w:tcPr>
          <w:p w14:paraId="43B8BFF1" w14:textId="77777777" w:rsidR="00A64BEC" w:rsidRPr="00B37372" w:rsidRDefault="00A64BEC" w:rsidP="00A33657">
            <w:pPr>
              <w:jc w:val="center"/>
            </w:pPr>
            <w:r w:rsidRPr="00B37372">
              <w:t>0</w:t>
            </w:r>
          </w:p>
        </w:tc>
        <w:tc>
          <w:tcPr>
            <w:tcW w:w="3030" w:type="dxa"/>
            <w:tcBorders>
              <w:top w:val="single" w:sz="4" w:space="0" w:color="auto"/>
              <w:left w:val="single" w:sz="4" w:space="0" w:color="auto"/>
              <w:bottom w:val="single" w:sz="4" w:space="0" w:color="auto"/>
              <w:right w:val="single" w:sz="4" w:space="0" w:color="auto"/>
            </w:tcBorders>
            <w:shd w:val="clear" w:color="auto" w:fill="auto"/>
            <w:vAlign w:val="center"/>
          </w:tcPr>
          <w:p w14:paraId="21A869FA" w14:textId="77777777" w:rsidR="00A64BEC" w:rsidRPr="00B37372" w:rsidRDefault="00A64BEC" w:rsidP="00A33657">
            <w:pPr>
              <w:jc w:val="center"/>
            </w:pPr>
            <w:r w:rsidRPr="00B37372">
              <w:rPr>
                <w:rFonts w:ascii="Segoe UI" w:eastAsia="Segoe UI" w:hAnsi="Segoe UI" w:cs="Segoe UI"/>
                <w:b/>
                <w:bCs/>
                <w:sz w:val="21"/>
                <w:szCs w:val="21"/>
              </w:rPr>
              <w:t xml:space="preserve"> $    0            </w:t>
            </w:r>
          </w:p>
        </w:tc>
      </w:tr>
    </w:tbl>
    <w:p w14:paraId="0B9162A7" w14:textId="77777777" w:rsidR="00A64BEC" w:rsidRDefault="00A64BEC" w:rsidP="00A64BEC">
      <w:pPr>
        <w:spacing w:after="0" w:line="240" w:lineRule="auto"/>
        <w:rPr>
          <w:rFonts w:ascii="Segoe UI" w:eastAsia="Times New Roman" w:hAnsi="Segoe UI" w:cs="Segoe UI"/>
          <w:b/>
          <w:bCs/>
          <w:i/>
          <w:iCs/>
          <w:sz w:val="21"/>
          <w:szCs w:val="21"/>
        </w:rPr>
      </w:pPr>
    </w:p>
    <w:tbl>
      <w:tblPr>
        <w:tblStyle w:val="TableGrid"/>
        <w:tblW w:w="8995" w:type="dxa"/>
        <w:tblLayout w:type="fixed"/>
        <w:tblLook w:val="04A0" w:firstRow="1" w:lastRow="0" w:firstColumn="1" w:lastColumn="0" w:noHBand="0" w:noVBand="1"/>
      </w:tblPr>
      <w:tblGrid>
        <w:gridCol w:w="1260"/>
        <w:gridCol w:w="1350"/>
        <w:gridCol w:w="1290"/>
        <w:gridCol w:w="1290"/>
        <w:gridCol w:w="1440"/>
        <w:gridCol w:w="2365"/>
      </w:tblGrid>
      <w:tr w:rsidR="00A64BEC" w:rsidRPr="007932E6" w14:paraId="796EB343" w14:textId="77777777" w:rsidTr="00A33657">
        <w:tc>
          <w:tcPr>
            <w:tcW w:w="5190" w:type="dxa"/>
            <w:gridSpan w:val="4"/>
          </w:tcPr>
          <w:p w14:paraId="638249BA" w14:textId="77777777" w:rsidR="00A64BEC" w:rsidRDefault="00A64BEC" w:rsidP="00A33657">
            <w:pPr>
              <w:jc w:val="center"/>
              <w:rPr>
                <w:rFonts w:ascii="Segoe UI" w:eastAsia="Segoe UI" w:hAnsi="Segoe UI" w:cs="Segoe UI"/>
                <w:b/>
                <w:bCs/>
                <w:sz w:val="18"/>
                <w:szCs w:val="18"/>
              </w:rPr>
            </w:pPr>
            <w:r w:rsidRPr="00A11A27">
              <w:rPr>
                <w:rFonts w:ascii="Segoe UI" w:eastAsia="Segoe UI" w:hAnsi="Segoe UI" w:cs="Segoe UI"/>
                <w:b/>
                <w:bCs/>
                <w:sz w:val="18"/>
                <w:szCs w:val="18"/>
              </w:rPr>
              <w:t>Beneficiaries</w:t>
            </w:r>
          </w:p>
          <w:p w14:paraId="18535318" w14:textId="77777777" w:rsidR="00A64BEC" w:rsidRPr="00A11A27" w:rsidRDefault="00A64BEC" w:rsidP="00A33657">
            <w:pPr>
              <w:jc w:val="center"/>
              <w:rPr>
                <w:color w:val="000000" w:themeColor="text1"/>
                <w:sz w:val="18"/>
                <w:szCs w:val="18"/>
              </w:rPr>
            </w:pPr>
          </w:p>
        </w:tc>
        <w:tc>
          <w:tcPr>
            <w:tcW w:w="1440" w:type="dxa"/>
            <w:vMerge w:val="restart"/>
          </w:tcPr>
          <w:p w14:paraId="4FA7701F" w14:textId="77777777" w:rsidR="00A64BEC" w:rsidRPr="00A11A27" w:rsidRDefault="00A64BEC" w:rsidP="00A33657">
            <w:pPr>
              <w:jc w:val="center"/>
              <w:rPr>
                <w:color w:val="000000" w:themeColor="text1"/>
                <w:sz w:val="18"/>
                <w:szCs w:val="18"/>
              </w:rPr>
            </w:pPr>
            <w:r w:rsidRPr="00A11A27">
              <w:rPr>
                <w:rFonts w:ascii="Segoe UI" w:eastAsia="Segoe UI" w:hAnsi="Segoe UI" w:cs="Segoe UI"/>
                <w:b/>
                <w:bCs/>
                <w:sz w:val="18"/>
                <w:szCs w:val="18"/>
              </w:rPr>
              <w:t>Amount transferred (US$)</w:t>
            </w:r>
          </w:p>
        </w:tc>
        <w:tc>
          <w:tcPr>
            <w:tcW w:w="2365" w:type="dxa"/>
            <w:vMerge w:val="restart"/>
          </w:tcPr>
          <w:p w14:paraId="65853C23" w14:textId="77777777" w:rsidR="00A64BEC" w:rsidRDefault="00A64BEC" w:rsidP="00A33657">
            <w:pPr>
              <w:jc w:val="center"/>
              <w:rPr>
                <w:rFonts w:ascii="Segoe UI" w:eastAsia="Segoe UI" w:hAnsi="Segoe UI" w:cs="Segoe UI"/>
                <w:b/>
                <w:bCs/>
                <w:sz w:val="18"/>
                <w:szCs w:val="18"/>
              </w:rPr>
            </w:pPr>
          </w:p>
          <w:p w14:paraId="4360F39D" w14:textId="77777777" w:rsidR="00A64BEC" w:rsidRPr="00A11A27" w:rsidRDefault="00A64BEC" w:rsidP="00A33657">
            <w:pPr>
              <w:jc w:val="center"/>
              <w:rPr>
                <w:color w:val="000000" w:themeColor="text1"/>
                <w:sz w:val="18"/>
                <w:szCs w:val="18"/>
              </w:rPr>
            </w:pPr>
            <w:r w:rsidRPr="00B37372">
              <w:rPr>
                <w:rFonts w:ascii="Segoe UI" w:eastAsia="Segoe UI" w:hAnsi="Segoe UI" w:cs="Segoe UI"/>
                <w:b/>
                <w:bCs/>
                <w:sz w:val="20"/>
                <w:szCs w:val="20"/>
              </w:rPr>
              <w:t xml:space="preserve">Mechanism </w:t>
            </w:r>
          </w:p>
        </w:tc>
      </w:tr>
      <w:tr w:rsidR="00A64BEC" w:rsidRPr="007932E6" w14:paraId="258AE6FE" w14:textId="77777777" w:rsidTr="00A33657">
        <w:tc>
          <w:tcPr>
            <w:tcW w:w="1260" w:type="dxa"/>
            <w:vMerge w:val="restart"/>
          </w:tcPr>
          <w:p w14:paraId="26DFFA64" w14:textId="77777777" w:rsidR="00A64BEC" w:rsidRPr="007932E6" w:rsidRDefault="00A64BEC" w:rsidP="00A33657">
            <w:pPr>
              <w:jc w:val="center"/>
              <w:rPr>
                <w:color w:val="000000" w:themeColor="text1"/>
              </w:rPr>
            </w:pPr>
            <w:r w:rsidRPr="3E487DE3">
              <w:rPr>
                <w:rFonts w:ascii="Segoe UI" w:eastAsia="Segoe UI" w:hAnsi="Segoe UI" w:cs="Segoe UI"/>
                <w:b/>
                <w:bCs/>
                <w:i/>
                <w:iCs/>
                <w:sz w:val="21"/>
                <w:szCs w:val="21"/>
              </w:rPr>
              <w:t>Total families</w:t>
            </w:r>
          </w:p>
        </w:tc>
        <w:tc>
          <w:tcPr>
            <w:tcW w:w="1350" w:type="dxa"/>
            <w:vMerge w:val="restart"/>
          </w:tcPr>
          <w:p w14:paraId="79959B47" w14:textId="77777777" w:rsidR="00A64BEC" w:rsidRPr="007932E6" w:rsidRDefault="00A64BEC" w:rsidP="00A33657">
            <w:pPr>
              <w:jc w:val="center"/>
              <w:rPr>
                <w:color w:val="000000" w:themeColor="text1"/>
              </w:rPr>
            </w:pPr>
            <w:r w:rsidRPr="3E487DE3">
              <w:rPr>
                <w:rFonts w:ascii="Segoe UI" w:eastAsia="Segoe UI" w:hAnsi="Segoe UI" w:cs="Segoe UI"/>
                <w:b/>
                <w:bCs/>
                <w:i/>
                <w:iCs/>
                <w:sz w:val="21"/>
                <w:szCs w:val="21"/>
              </w:rPr>
              <w:t>Total persons</w:t>
            </w:r>
          </w:p>
        </w:tc>
        <w:tc>
          <w:tcPr>
            <w:tcW w:w="2580" w:type="dxa"/>
            <w:gridSpan w:val="2"/>
          </w:tcPr>
          <w:p w14:paraId="7B72E189" w14:textId="77777777" w:rsidR="00A64BEC" w:rsidRPr="007932E6" w:rsidRDefault="00A64BEC" w:rsidP="00A33657">
            <w:pPr>
              <w:rPr>
                <w:color w:val="000000" w:themeColor="text1"/>
              </w:rPr>
            </w:pPr>
            <w:r w:rsidRPr="3E487DE3">
              <w:rPr>
                <w:rFonts w:ascii="Segoe UI" w:eastAsia="Segoe UI" w:hAnsi="Segoe UI" w:cs="Segoe UI"/>
                <w:b/>
                <w:bCs/>
                <w:i/>
                <w:iCs/>
                <w:sz w:val="21"/>
                <w:szCs w:val="21"/>
              </w:rPr>
              <w:t>Gender (if available)</w:t>
            </w:r>
          </w:p>
        </w:tc>
        <w:tc>
          <w:tcPr>
            <w:tcW w:w="1440" w:type="dxa"/>
            <w:vMerge/>
          </w:tcPr>
          <w:p w14:paraId="01433098" w14:textId="77777777" w:rsidR="00A64BEC" w:rsidRPr="007932E6" w:rsidRDefault="00A64BEC" w:rsidP="00A33657">
            <w:pPr>
              <w:rPr>
                <w:color w:val="000000" w:themeColor="text1"/>
              </w:rPr>
            </w:pPr>
          </w:p>
        </w:tc>
        <w:tc>
          <w:tcPr>
            <w:tcW w:w="2365" w:type="dxa"/>
            <w:vMerge/>
          </w:tcPr>
          <w:p w14:paraId="09ABF962" w14:textId="77777777" w:rsidR="00A64BEC" w:rsidRPr="007932E6" w:rsidRDefault="00A64BEC" w:rsidP="00A33657">
            <w:pPr>
              <w:rPr>
                <w:color w:val="000000" w:themeColor="text1"/>
              </w:rPr>
            </w:pPr>
          </w:p>
        </w:tc>
      </w:tr>
      <w:tr w:rsidR="00A64BEC" w:rsidRPr="007932E6" w14:paraId="27D80A83" w14:textId="77777777" w:rsidTr="00A33657">
        <w:tc>
          <w:tcPr>
            <w:tcW w:w="1260" w:type="dxa"/>
            <w:vMerge/>
          </w:tcPr>
          <w:p w14:paraId="5CCC5AB4" w14:textId="77777777" w:rsidR="00A64BEC" w:rsidRPr="007932E6" w:rsidRDefault="00A64BEC" w:rsidP="00A33657">
            <w:pPr>
              <w:rPr>
                <w:color w:val="000000" w:themeColor="text1"/>
              </w:rPr>
            </w:pPr>
          </w:p>
        </w:tc>
        <w:tc>
          <w:tcPr>
            <w:tcW w:w="1350" w:type="dxa"/>
            <w:vMerge/>
          </w:tcPr>
          <w:p w14:paraId="26C084F8" w14:textId="77777777" w:rsidR="00A64BEC" w:rsidRPr="007932E6" w:rsidRDefault="00A64BEC" w:rsidP="00A33657">
            <w:pPr>
              <w:rPr>
                <w:color w:val="000000" w:themeColor="text1"/>
              </w:rPr>
            </w:pPr>
          </w:p>
        </w:tc>
        <w:tc>
          <w:tcPr>
            <w:tcW w:w="1290" w:type="dxa"/>
          </w:tcPr>
          <w:p w14:paraId="42B9EA85"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Female</w:t>
            </w:r>
          </w:p>
        </w:tc>
        <w:tc>
          <w:tcPr>
            <w:tcW w:w="1290" w:type="dxa"/>
          </w:tcPr>
          <w:p w14:paraId="7166D4A5"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Male</w:t>
            </w:r>
          </w:p>
        </w:tc>
        <w:tc>
          <w:tcPr>
            <w:tcW w:w="1440" w:type="dxa"/>
            <w:vMerge/>
          </w:tcPr>
          <w:p w14:paraId="10F8A01A" w14:textId="77777777" w:rsidR="00A64BEC" w:rsidRPr="007932E6" w:rsidRDefault="00A64BEC" w:rsidP="00A33657">
            <w:pPr>
              <w:rPr>
                <w:color w:val="000000" w:themeColor="text1"/>
              </w:rPr>
            </w:pPr>
          </w:p>
        </w:tc>
        <w:tc>
          <w:tcPr>
            <w:tcW w:w="2365" w:type="dxa"/>
            <w:vMerge/>
          </w:tcPr>
          <w:p w14:paraId="2D22B720" w14:textId="77777777" w:rsidR="00A64BEC" w:rsidRPr="007932E6" w:rsidRDefault="00A64BEC" w:rsidP="00A33657">
            <w:pPr>
              <w:rPr>
                <w:color w:val="000000" w:themeColor="text1"/>
              </w:rPr>
            </w:pPr>
          </w:p>
        </w:tc>
      </w:tr>
      <w:tr w:rsidR="00A64BEC" w:rsidRPr="007932E6" w14:paraId="16ADFE65" w14:textId="77777777" w:rsidTr="00A33657">
        <w:tc>
          <w:tcPr>
            <w:tcW w:w="1260" w:type="dxa"/>
            <w:vAlign w:val="center"/>
          </w:tcPr>
          <w:p w14:paraId="26180CCC" w14:textId="77777777" w:rsidR="00A64BEC" w:rsidRPr="00AC355F" w:rsidRDefault="00A64BEC" w:rsidP="00A33657">
            <w:pPr>
              <w:jc w:val="center"/>
              <w:rPr>
                <w:b/>
                <w:bCs/>
              </w:rPr>
            </w:pPr>
            <w:r w:rsidRPr="00AC355F">
              <w:rPr>
                <w:rFonts w:ascii="Segoe UI" w:hAnsi="Segoe UI" w:cs="Segoe UI"/>
                <w:b/>
                <w:bCs/>
                <w:color w:val="000000"/>
                <w:sz w:val="21"/>
                <w:szCs w:val="21"/>
              </w:rPr>
              <w:t>492</w:t>
            </w:r>
          </w:p>
        </w:tc>
        <w:tc>
          <w:tcPr>
            <w:tcW w:w="1350" w:type="dxa"/>
            <w:vAlign w:val="center"/>
          </w:tcPr>
          <w:p w14:paraId="03AFB359" w14:textId="77777777" w:rsidR="00A64BEC" w:rsidRPr="00AC355F" w:rsidRDefault="00A64BEC" w:rsidP="00A33657">
            <w:pPr>
              <w:jc w:val="center"/>
              <w:rPr>
                <w:b/>
                <w:bCs/>
              </w:rPr>
            </w:pPr>
            <w:r w:rsidRPr="00AC355F">
              <w:rPr>
                <w:rFonts w:ascii="Segoe UI" w:hAnsi="Segoe UI" w:cs="Segoe UI"/>
                <w:b/>
                <w:bCs/>
                <w:color w:val="000000"/>
                <w:sz w:val="21"/>
                <w:szCs w:val="21"/>
              </w:rPr>
              <w:t>1,894</w:t>
            </w:r>
          </w:p>
        </w:tc>
        <w:tc>
          <w:tcPr>
            <w:tcW w:w="1290" w:type="dxa"/>
            <w:vAlign w:val="center"/>
          </w:tcPr>
          <w:p w14:paraId="06800A85" w14:textId="77777777" w:rsidR="00A64BEC" w:rsidRPr="00AC355F" w:rsidRDefault="00A64BEC" w:rsidP="00A33657">
            <w:pPr>
              <w:jc w:val="center"/>
              <w:rPr>
                <w:b/>
                <w:bCs/>
              </w:rPr>
            </w:pPr>
            <w:r w:rsidRPr="00AC355F">
              <w:rPr>
                <w:rFonts w:ascii="Segoe UI" w:hAnsi="Segoe UI" w:cs="Segoe UI"/>
                <w:b/>
                <w:bCs/>
                <w:color w:val="000000"/>
                <w:sz w:val="21"/>
                <w:szCs w:val="21"/>
              </w:rPr>
              <w:t>963</w:t>
            </w:r>
          </w:p>
        </w:tc>
        <w:tc>
          <w:tcPr>
            <w:tcW w:w="1290" w:type="dxa"/>
            <w:vAlign w:val="center"/>
          </w:tcPr>
          <w:p w14:paraId="792031BB" w14:textId="77777777" w:rsidR="00A64BEC" w:rsidRPr="00AC355F" w:rsidRDefault="00A64BEC" w:rsidP="00A33657">
            <w:pPr>
              <w:jc w:val="center"/>
              <w:rPr>
                <w:b/>
                <w:bCs/>
              </w:rPr>
            </w:pPr>
            <w:r w:rsidRPr="00AC355F">
              <w:rPr>
                <w:rFonts w:ascii="Segoe UI" w:hAnsi="Segoe UI" w:cs="Segoe UI"/>
                <w:b/>
                <w:bCs/>
                <w:color w:val="000000"/>
                <w:sz w:val="21"/>
                <w:szCs w:val="21"/>
              </w:rPr>
              <w:t>931</w:t>
            </w:r>
          </w:p>
        </w:tc>
        <w:tc>
          <w:tcPr>
            <w:tcW w:w="1440" w:type="dxa"/>
            <w:shd w:val="clear" w:color="auto" w:fill="auto"/>
            <w:vAlign w:val="center"/>
          </w:tcPr>
          <w:p w14:paraId="6320D395" w14:textId="77777777" w:rsidR="00A64BEC" w:rsidRPr="00AC355F" w:rsidRDefault="00A64BEC" w:rsidP="00A33657">
            <w:pPr>
              <w:jc w:val="center"/>
              <w:rPr>
                <w:rFonts w:ascii="Segoe UI" w:hAnsi="Segoe UI" w:cs="Segoe UI"/>
                <w:b/>
                <w:bCs/>
                <w:color w:val="000000"/>
                <w:sz w:val="21"/>
                <w:szCs w:val="21"/>
              </w:rPr>
            </w:pPr>
            <w:r w:rsidRPr="00AC355F">
              <w:rPr>
                <w:rFonts w:ascii="Segoe UI" w:hAnsi="Segoe UI" w:cs="Segoe UI"/>
                <w:b/>
                <w:bCs/>
                <w:color w:val="000000"/>
                <w:sz w:val="21"/>
                <w:szCs w:val="21"/>
              </w:rPr>
              <w:t>$16,043.32</w:t>
            </w:r>
          </w:p>
        </w:tc>
        <w:tc>
          <w:tcPr>
            <w:tcW w:w="2365" w:type="dxa"/>
            <w:shd w:val="clear" w:color="auto" w:fill="auto"/>
          </w:tcPr>
          <w:p w14:paraId="7D61F6AF" w14:textId="77777777" w:rsidR="00A64BEC" w:rsidRDefault="00A64BEC" w:rsidP="00A33657">
            <w:pPr>
              <w:jc w:val="center"/>
            </w:pPr>
          </w:p>
          <w:p w14:paraId="32418592" w14:textId="77777777" w:rsidR="00A64BEC" w:rsidRPr="00FA6190" w:rsidRDefault="00A64BEC" w:rsidP="00A33657">
            <w:pPr>
              <w:jc w:val="center"/>
            </w:pPr>
          </w:p>
        </w:tc>
      </w:tr>
      <w:tr w:rsidR="00A64BEC" w:rsidRPr="007932E6" w14:paraId="5B9D8937" w14:textId="77777777" w:rsidTr="00A33657">
        <w:tc>
          <w:tcPr>
            <w:tcW w:w="8995" w:type="dxa"/>
            <w:gridSpan w:val="6"/>
          </w:tcPr>
          <w:p w14:paraId="2C051FB1"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Detail</w:t>
            </w:r>
          </w:p>
        </w:tc>
      </w:tr>
      <w:tr w:rsidR="00A64BEC" w:rsidRPr="006E45FF" w14:paraId="544D5DDB" w14:textId="77777777" w:rsidTr="00A33657">
        <w:tc>
          <w:tcPr>
            <w:tcW w:w="1260" w:type="dxa"/>
            <w:vAlign w:val="center"/>
          </w:tcPr>
          <w:p w14:paraId="45A5DA7F" w14:textId="77777777" w:rsidR="00A64BEC" w:rsidRPr="006E45FF" w:rsidRDefault="00A64BEC" w:rsidP="00A33657">
            <w:pPr>
              <w:jc w:val="center"/>
            </w:pPr>
            <w:r>
              <w:rPr>
                <w:rFonts w:ascii="Segoe UI" w:hAnsi="Segoe UI" w:cs="Segoe UI"/>
                <w:color w:val="000000"/>
                <w:sz w:val="21"/>
                <w:szCs w:val="21"/>
              </w:rPr>
              <w:t>492</w:t>
            </w:r>
          </w:p>
        </w:tc>
        <w:tc>
          <w:tcPr>
            <w:tcW w:w="1350" w:type="dxa"/>
            <w:vAlign w:val="center"/>
          </w:tcPr>
          <w:p w14:paraId="06BC19F9" w14:textId="77777777" w:rsidR="00A64BEC" w:rsidRPr="006E45FF" w:rsidRDefault="00A64BEC" w:rsidP="00A33657">
            <w:pPr>
              <w:jc w:val="center"/>
            </w:pPr>
            <w:r>
              <w:rPr>
                <w:rFonts w:ascii="Segoe UI" w:hAnsi="Segoe UI" w:cs="Segoe UI"/>
                <w:color w:val="000000"/>
                <w:sz w:val="21"/>
                <w:szCs w:val="21"/>
              </w:rPr>
              <w:t>1,894</w:t>
            </w:r>
          </w:p>
        </w:tc>
        <w:tc>
          <w:tcPr>
            <w:tcW w:w="1290" w:type="dxa"/>
            <w:vAlign w:val="center"/>
          </w:tcPr>
          <w:p w14:paraId="793D2525" w14:textId="77777777" w:rsidR="00A64BEC" w:rsidRPr="006E45FF" w:rsidRDefault="00A64BEC" w:rsidP="00A33657">
            <w:pPr>
              <w:jc w:val="center"/>
            </w:pPr>
            <w:r>
              <w:rPr>
                <w:rFonts w:ascii="Segoe UI" w:hAnsi="Segoe UI" w:cs="Segoe UI"/>
                <w:color w:val="000000"/>
                <w:sz w:val="21"/>
                <w:szCs w:val="21"/>
              </w:rPr>
              <w:t>963</w:t>
            </w:r>
          </w:p>
        </w:tc>
        <w:tc>
          <w:tcPr>
            <w:tcW w:w="1290" w:type="dxa"/>
            <w:vAlign w:val="center"/>
          </w:tcPr>
          <w:p w14:paraId="39C6E56B" w14:textId="77777777" w:rsidR="00A64BEC" w:rsidRPr="006E45FF" w:rsidRDefault="00A64BEC" w:rsidP="00A33657">
            <w:pPr>
              <w:jc w:val="center"/>
            </w:pPr>
            <w:r>
              <w:rPr>
                <w:rFonts w:ascii="Segoe UI" w:hAnsi="Segoe UI" w:cs="Segoe UI"/>
                <w:color w:val="000000"/>
                <w:sz w:val="21"/>
                <w:szCs w:val="21"/>
              </w:rPr>
              <w:t>931</w:t>
            </w:r>
          </w:p>
        </w:tc>
        <w:tc>
          <w:tcPr>
            <w:tcW w:w="1440" w:type="dxa"/>
            <w:vAlign w:val="center"/>
          </w:tcPr>
          <w:p w14:paraId="1E5BFFC8" w14:textId="77777777" w:rsidR="00A64BEC" w:rsidRPr="006E45FF" w:rsidRDefault="00A64BEC" w:rsidP="00A33657">
            <w:pPr>
              <w:jc w:val="center"/>
            </w:pPr>
            <w:r>
              <w:rPr>
                <w:rFonts w:ascii="Segoe UI" w:hAnsi="Segoe UI" w:cs="Segoe UI"/>
                <w:color w:val="000000"/>
                <w:sz w:val="21"/>
                <w:szCs w:val="21"/>
              </w:rPr>
              <w:t xml:space="preserve">$16,043.32 </w:t>
            </w:r>
          </w:p>
        </w:tc>
        <w:tc>
          <w:tcPr>
            <w:tcW w:w="2365" w:type="dxa"/>
          </w:tcPr>
          <w:p w14:paraId="4A706130" w14:textId="77777777" w:rsidR="00A64BEC" w:rsidRPr="006E45FF" w:rsidRDefault="00A64BEC" w:rsidP="00A33657">
            <w:r w:rsidRPr="00D600E8">
              <w:rPr>
                <w:rFonts w:ascii="Segoe UI" w:eastAsia="Segoe UI" w:hAnsi="Segoe UI" w:cs="Segoe UI"/>
                <w:sz w:val="21"/>
                <w:szCs w:val="21"/>
              </w:rPr>
              <w:t xml:space="preserve">Food Basket and </w:t>
            </w:r>
            <w:r>
              <w:rPr>
                <w:rFonts w:ascii="Segoe UI" w:eastAsia="Segoe UI" w:hAnsi="Segoe UI" w:cs="Segoe UI"/>
                <w:sz w:val="21"/>
                <w:szCs w:val="21"/>
              </w:rPr>
              <w:t>H</w:t>
            </w:r>
            <w:r w:rsidRPr="00D600E8">
              <w:rPr>
                <w:rFonts w:ascii="Segoe UI" w:eastAsia="Segoe UI" w:hAnsi="Segoe UI" w:cs="Segoe UI"/>
                <w:sz w:val="21"/>
                <w:szCs w:val="21"/>
              </w:rPr>
              <w:t xml:space="preserve">ygiene </w:t>
            </w:r>
            <w:r>
              <w:rPr>
                <w:rFonts w:ascii="Segoe UI" w:eastAsia="Segoe UI" w:hAnsi="Segoe UI" w:cs="Segoe UI"/>
                <w:sz w:val="21"/>
                <w:szCs w:val="21"/>
              </w:rPr>
              <w:t>K</w:t>
            </w:r>
            <w:r w:rsidRPr="00D600E8">
              <w:rPr>
                <w:rFonts w:ascii="Segoe UI" w:eastAsia="Segoe UI" w:hAnsi="Segoe UI" w:cs="Segoe UI"/>
                <w:sz w:val="21"/>
                <w:szCs w:val="21"/>
              </w:rPr>
              <w:t>it</w:t>
            </w:r>
          </w:p>
        </w:tc>
      </w:tr>
    </w:tbl>
    <w:p w14:paraId="37167838" w14:textId="77777777" w:rsidR="00A64BEC" w:rsidRPr="005677F5" w:rsidRDefault="00A64BEC" w:rsidP="00A64BEC">
      <w:pPr>
        <w:spacing w:after="0" w:line="240" w:lineRule="auto"/>
        <w:rPr>
          <w:rFonts w:ascii="Segoe UI" w:eastAsia="Times New Roman" w:hAnsi="Segoe UI" w:cs="Segoe UI"/>
          <w:bCs/>
          <w:i/>
          <w:iCs/>
          <w:color w:val="000000" w:themeColor="text1"/>
          <w:sz w:val="20"/>
          <w:szCs w:val="20"/>
        </w:rPr>
      </w:pPr>
      <w:r w:rsidRPr="005677F5">
        <w:rPr>
          <w:rFonts w:ascii="Segoe UI" w:eastAsia="Times New Roman" w:hAnsi="Segoe UI" w:cs="Segoe UI"/>
          <w:bCs/>
          <w:i/>
          <w:iCs/>
          <w:color w:val="000000" w:themeColor="text1"/>
          <w:sz w:val="20"/>
          <w:szCs w:val="20"/>
        </w:rPr>
        <w:t>*Source:  SIMA Platform, September 10, 2020</w:t>
      </w:r>
      <w:r>
        <w:rPr>
          <w:rFonts w:ascii="Segoe UI" w:eastAsia="Times New Roman" w:hAnsi="Segoe UI" w:cs="Segoe UI"/>
          <w:bCs/>
          <w:i/>
          <w:iCs/>
          <w:color w:val="000000" w:themeColor="text1"/>
          <w:sz w:val="20"/>
          <w:szCs w:val="20"/>
        </w:rPr>
        <w:t>, M&amp;E CVA Country Office</w:t>
      </w:r>
    </w:p>
    <w:p w14:paraId="740ED821" w14:textId="77777777" w:rsidR="00A64BEC" w:rsidRDefault="00A64BEC" w:rsidP="00A64BEC">
      <w:pPr>
        <w:spacing w:line="257" w:lineRule="auto"/>
        <w:jc w:val="both"/>
        <w:rPr>
          <w:rFonts w:ascii="Segoe UI" w:eastAsia="Segoe UI" w:hAnsi="Segoe UI" w:cs="Segoe UI"/>
          <w:b/>
          <w:bCs/>
          <w:i/>
          <w:iCs/>
          <w:sz w:val="21"/>
          <w:szCs w:val="21"/>
        </w:rPr>
      </w:pPr>
    </w:p>
    <w:p w14:paraId="78865761" w14:textId="77777777" w:rsidR="00A64BEC" w:rsidRDefault="00A64BEC" w:rsidP="00A64BEC">
      <w:pPr>
        <w:spacing w:line="257" w:lineRule="auto"/>
        <w:jc w:val="both"/>
        <w:rPr>
          <w:rFonts w:ascii="Calibri" w:eastAsia="Calibri" w:hAnsi="Calibri" w:cs="Calibri"/>
        </w:rPr>
      </w:pPr>
      <w:r w:rsidRPr="00665D02">
        <w:rPr>
          <w:rFonts w:ascii="Segoe UI" w:eastAsia="Segoe UI" w:hAnsi="Segoe UI" w:cs="Segoe UI"/>
          <w:b/>
          <w:bCs/>
          <w:i/>
          <w:iCs/>
          <w:sz w:val="21"/>
          <w:szCs w:val="21"/>
        </w:rPr>
        <w:t>CVA  executed (April 27 – May 3, 2020).</w:t>
      </w:r>
      <w:r w:rsidRPr="00665D02">
        <w:rPr>
          <w:rFonts w:ascii="Segoe UI" w:eastAsia="Segoe UI" w:hAnsi="Segoe UI" w:cs="Segoe UI"/>
          <w:i/>
          <w:iCs/>
          <w:sz w:val="21"/>
          <w:szCs w:val="21"/>
        </w:rPr>
        <w:t xml:space="preserve"> </w:t>
      </w:r>
      <w:r w:rsidRPr="00665D02">
        <w:rPr>
          <w:rFonts w:ascii="Segoe UI" w:eastAsia="Segoe UI" w:hAnsi="Segoe UI" w:cs="Segoe UI"/>
          <w:sz w:val="21"/>
          <w:szCs w:val="21"/>
        </w:rPr>
        <w:t>Through  Local Partners, CO continue the execution of the subsistence and hygiene support component (Result 1) of our Response Plan by delivering Cash transfers to 512 families (2,804 persons) and food baskets to 1282 families (5,741 persons) with enrolled children from Francisco Morazán and Santa Bárbara Departments (Total:  1,794 families, 8,545 persons, $  65,175.45).</w:t>
      </w:r>
      <w:r w:rsidRPr="002673EF">
        <w:rPr>
          <w:rFonts w:ascii="Calibri" w:eastAsia="Calibri" w:hAnsi="Calibri" w:cs="Calibri"/>
        </w:rPr>
        <w:t xml:space="preserve"> </w:t>
      </w:r>
      <w:r>
        <w:rPr>
          <w:rFonts w:ascii="Calibri" w:eastAsia="Calibri" w:hAnsi="Calibri" w:cs="Calibri"/>
        </w:rPr>
        <w:t xml:space="preserve"> </w:t>
      </w:r>
      <w:r w:rsidRPr="6B3FE798">
        <w:rPr>
          <w:rFonts w:ascii="Calibri" w:eastAsia="Calibri" w:hAnsi="Calibri" w:cs="Calibri"/>
        </w:rPr>
        <w:t>The delivery of subsistence and hygiene support was complemented by a booklet for mothers, fathers and caregivers, and inside its content it can be found very important messages to take care of children’s health, and to take other measures at home for the security of children inside their home during quarantine.</w:t>
      </w:r>
    </w:p>
    <w:tbl>
      <w:tblPr>
        <w:tblW w:w="4765" w:type="dxa"/>
        <w:tblLook w:val="04A0" w:firstRow="1" w:lastRow="0" w:firstColumn="1" w:lastColumn="0" w:noHBand="0" w:noVBand="1"/>
      </w:tblPr>
      <w:tblGrid>
        <w:gridCol w:w="2120"/>
        <w:gridCol w:w="2645"/>
      </w:tblGrid>
      <w:tr w:rsidR="00A64BEC" w:rsidRPr="00D600E8" w14:paraId="444947DD" w14:textId="77777777" w:rsidTr="1B4B0664">
        <w:trPr>
          <w:trHeight w:val="88"/>
        </w:trPr>
        <w:tc>
          <w:tcPr>
            <w:tcW w:w="4765" w:type="dxa"/>
            <w:gridSpan w:val="2"/>
            <w:tcBorders>
              <w:top w:val="single" w:sz="4" w:space="0" w:color="auto"/>
              <w:left w:val="single" w:sz="4" w:space="0" w:color="auto"/>
              <w:bottom w:val="single" w:sz="4" w:space="0" w:color="auto"/>
              <w:right w:val="single" w:sz="4" w:space="0" w:color="auto"/>
            </w:tcBorders>
            <w:shd w:val="clear" w:color="auto" w:fill="00B050"/>
            <w:vAlign w:val="center"/>
            <w:hideMark/>
          </w:tcPr>
          <w:p w14:paraId="54D32BEF" w14:textId="77777777" w:rsidR="00A64BEC" w:rsidRPr="00D600E8" w:rsidRDefault="00A64BEC" w:rsidP="00A33657">
            <w:pPr>
              <w:spacing w:after="0" w:line="240" w:lineRule="auto"/>
              <w:jc w:val="center"/>
              <w:rPr>
                <w:rFonts w:ascii="Segoe UI" w:eastAsia="Segoe UI" w:hAnsi="Segoe UI" w:cs="Segoe UI"/>
                <w:b/>
                <w:bCs/>
                <w:iCs/>
                <w:sz w:val="21"/>
                <w:szCs w:val="21"/>
              </w:rPr>
            </w:pPr>
            <w:r w:rsidRPr="00D600E8">
              <w:rPr>
                <w:rFonts w:ascii="Segoe UI" w:eastAsia="Segoe UI" w:hAnsi="Segoe UI" w:cs="Segoe UI"/>
                <w:b/>
                <w:bCs/>
                <w:iCs/>
                <w:sz w:val="21"/>
                <w:szCs w:val="21"/>
              </w:rPr>
              <w:t xml:space="preserve">Cash and Voucher:  </w:t>
            </w:r>
            <w:r>
              <w:rPr>
                <w:rFonts w:ascii="Segoe UI" w:eastAsia="Segoe UI" w:hAnsi="Segoe UI" w:cs="Segoe UI"/>
                <w:b/>
                <w:bCs/>
                <w:iCs/>
                <w:sz w:val="21"/>
                <w:szCs w:val="21"/>
              </w:rPr>
              <w:t>April 27 – May 3, 2020</w:t>
            </w:r>
          </w:p>
        </w:tc>
      </w:tr>
      <w:tr w:rsidR="00A64BEC" w:rsidRPr="00D600E8" w14:paraId="4D1EF70E" w14:textId="77777777" w:rsidTr="1B4B0664">
        <w:trPr>
          <w:trHeight w:val="480"/>
        </w:trPr>
        <w:tc>
          <w:tcPr>
            <w:tcW w:w="2120" w:type="dxa"/>
            <w:tcBorders>
              <w:top w:val="nil"/>
              <w:left w:val="single" w:sz="4" w:space="0" w:color="auto"/>
              <w:bottom w:val="single" w:sz="4" w:space="0" w:color="auto"/>
              <w:right w:val="single" w:sz="4" w:space="0" w:color="auto"/>
            </w:tcBorders>
            <w:shd w:val="clear" w:color="auto" w:fill="92D050"/>
            <w:vAlign w:val="center"/>
            <w:hideMark/>
          </w:tcPr>
          <w:p w14:paraId="4A56D388" w14:textId="77777777" w:rsidR="00A64BEC" w:rsidRPr="00D600E8" w:rsidRDefault="00A64BEC" w:rsidP="00A33657">
            <w:pPr>
              <w:spacing w:after="0" w:line="240" w:lineRule="auto"/>
              <w:jc w:val="center"/>
              <w:rPr>
                <w:rFonts w:ascii="Segoe UI" w:eastAsia="Segoe UI" w:hAnsi="Segoe UI" w:cs="Segoe UI"/>
                <w:b/>
                <w:bCs/>
                <w:iCs/>
                <w:sz w:val="21"/>
                <w:szCs w:val="21"/>
              </w:rPr>
            </w:pPr>
            <w:r w:rsidRPr="00D600E8">
              <w:rPr>
                <w:rFonts w:ascii="Segoe UI" w:eastAsia="Segoe UI" w:hAnsi="Segoe UI" w:cs="Segoe UI"/>
                <w:b/>
                <w:bCs/>
                <w:iCs/>
                <w:sz w:val="21"/>
                <w:szCs w:val="21"/>
              </w:rPr>
              <w:t>Total Families</w:t>
            </w:r>
          </w:p>
        </w:tc>
        <w:tc>
          <w:tcPr>
            <w:tcW w:w="2645" w:type="dxa"/>
            <w:tcBorders>
              <w:top w:val="nil"/>
              <w:left w:val="nil"/>
              <w:bottom w:val="single" w:sz="4" w:space="0" w:color="auto"/>
              <w:right w:val="single" w:sz="4" w:space="0" w:color="auto"/>
            </w:tcBorders>
            <w:shd w:val="clear" w:color="auto" w:fill="92D050"/>
            <w:vAlign w:val="center"/>
            <w:hideMark/>
          </w:tcPr>
          <w:p w14:paraId="7FFDF7F9" w14:textId="77777777" w:rsidR="00A64BEC" w:rsidRPr="00D600E8" w:rsidRDefault="00A64BEC" w:rsidP="00A33657">
            <w:pPr>
              <w:spacing w:after="0" w:line="240" w:lineRule="auto"/>
              <w:jc w:val="center"/>
              <w:rPr>
                <w:rFonts w:ascii="Segoe UI" w:eastAsia="Segoe UI" w:hAnsi="Segoe UI" w:cs="Segoe UI"/>
                <w:b/>
                <w:bCs/>
                <w:iCs/>
                <w:sz w:val="21"/>
                <w:szCs w:val="21"/>
              </w:rPr>
            </w:pPr>
            <w:r w:rsidRPr="00D600E8">
              <w:rPr>
                <w:rFonts w:ascii="Segoe UI" w:eastAsia="Segoe UI" w:hAnsi="Segoe UI" w:cs="Segoe UI"/>
                <w:b/>
                <w:bCs/>
                <w:iCs/>
                <w:sz w:val="21"/>
                <w:szCs w:val="21"/>
              </w:rPr>
              <w:t xml:space="preserve"> (US$)</w:t>
            </w:r>
          </w:p>
        </w:tc>
      </w:tr>
      <w:tr w:rsidR="00A64BEC" w:rsidRPr="00D600E8" w14:paraId="16355625" w14:textId="77777777" w:rsidTr="1B4B0664">
        <w:trPr>
          <w:trHeight w:val="435"/>
        </w:trPr>
        <w:tc>
          <w:tcPr>
            <w:tcW w:w="2120" w:type="dxa"/>
            <w:tcBorders>
              <w:top w:val="nil"/>
              <w:left w:val="single" w:sz="4" w:space="0" w:color="auto"/>
              <w:bottom w:val="single" w:sz="4" w:space="0" w:color="auto"/>
              <w:right w:val="single" w:sz="4" w:space="0" w:color="auto"/>
            </w:tcBorders>
            <w:shd w:val="clear" w:color="auto" w:fill="auto"/>
            <w:vAlign w:val="center"/>
            <w:hideMark/>
          </w:tcPr>
          <w:p w14:paraId="37F8A7A2" w14:textId="77777777" w:rsidR="00A64BEC" w:rsidRPr="00D600E8" w:rsidRDefault="00A64BEC" w:rsidP="00A33657">
            <w:pPr>
              <w:spacing w:after="0" w:line="240" w:lineRule="auto"/>
              <w:jc w:val="center"/>
              <w:rPr>
                <w:rFonts w:ascii="Segoe UI" w:eastAsia="Segoe UI" w:hAnsi="Segoe UI" w:cs="Segoe UI"/>
                <w:bCs/>
                <w:iCs/>
                <w:sz w:val="21"/>
                <w:szCs w:val="21"/>
              </w:rPr>
            </w:pPr>
            <w:r>
              <w:rPr>
                <w:rFonts w:ascii="Segoe UI" w:eastAsia="Segoe UI" w:hAnsi="Segoe UI" w:cs="Segoe UI"/>
                <w:bCs/>
                <w:iCs/>
                <w:sz w:val="21"/>
                <w:szCs w:val="21"/>
              </w:rPr>
              <w:t>512</w:t>
            </w:r>
          </w:p>
        </w:tc>
        <w:tc>
          <w:tcPr>
            <w:tcW w:w="2645" w:type="dxa"/>
            <w:tcBorders>
              <w:top w:val="nil"/>
              <w:left w:val="nil"/>
              <w:bottom w:val="single" w:sz="4" w:space="0" w:color="auto"/>
              <w:right w:val="single" w:sz="4" w:space="0" w:color="auto"/>
            </w:tcBorders>
            <w:shd w:val="clear" w:color="auto" w:fill="auto"/>
            <w:vAlign w:val="center"/>
            <w:hideMark/>
          </w:tcPr>
          <w:p w14:paraId="5943B9A2" w14:textId="77777777" w:rsidR="00A64BEC" w:rsidRPr="00D600E8" w:rsidRDefault="00A64BEC" w:rsidP="00A33657">
            <w:pPr>
              <w:spacing w:after="0" w:line="240" w:lineRule="auto"/>
              <w:jc w:val="center"/>
              <w:rPr>
                <w:rFonts w:ascii="Segoe UI" w:eastAsia="Segoe UI" w:hAnsi="Segoe UI" w:cs="Segoe UI"/>
                <w:bCs/>
                <w:iCs/>
                <w:sz w:val="21"/>
                <w:szCs w:val="21"/>
              </w:rPr>
            </w:pPr>
            <w:r>
              <w:rPr>
                <w:rFonts w:ascii="Segoe UI" w:hAnsi="Segoe UI" w:cs="Segoe UI"/>
                <w:color w:val="000000"/>
                <w:sz w:val="21"/>
                <w:szCs w:val="21"/>
              </w:rPr>
              <w:t>$20,604.88</w:t>
            </w:r>
          </w:p>
        </w:tc>
      </w:tr>
      <w:tr w:rsidR="00A64BEC" w:rsidRPr="00D600E8" w14:paraId="795DD761" w14:textId="77777777" w:rsidTr="1B4B0664">
        <w:trPr>
          <w:trHeight w:val="450"/>
        </w:trPr>
        <w:tc>
          <w:tcPr>
            <w:tcW w:w="4765" w:type="dxa"/>
            <w:gridSpan w:val="2"/>
            <w:tcBorders>
              <w:top w:val="single" w:sz="4" w:space="0" w:color="auto"/>
              <w:left w:val="nil"/>
              <w:bottom w:val="nil"/>
              <w:right w:val="nil"/>
            </w:tcBorders>
            <w:shd w:val="clear" w:color="auto" w:fill="auto"/>
            <w:vAlign w:val="center"/>
            <w:hideMark/>
          </w:tcPr>
          <w:p w14:paraId="17367833" w14:textId="77777777" w:rsidR="00A64BEC" w:rsidRPr="005D4832" w:rsidRDefault="00A64BEC" w:rsidP="00A33657">
            <w:pPr>
              <w:spacing w:before="120" w:after="0"/>
              <w:rPr>
                <w:rFonts w:ascii="Segoe UI" w:eastAsia="Segoe UI" w:hAnsi="Segoe UI" w:cs="Segoe UI"/>
                <w:color w:val="000000" w:themeColor="text1"/>
                <w:sz w:val="16"/>
                <w:szCs w:val="16"/>
              </w:rPr>
            </w:pPr>
            <w:r w:rsidRPr="005D4832">
              <w:rPr>
                <w:rFonts w:ascii="Segoe UI" w:eastAsia="Segoe UI" w:hAnsi="Segoe UI" w:cs="Segoe UI"/>
                <w:color w:val="000000" w:themeColor="text1"/>
                <w:sz w:val="16"/>
                <w:szCs w:val="16"/>
              </w:rPr>
              <w:t>*Sources:  SIMA Platform, September 10, 2020; M&amp;E CVA Country Office.</w:t>
            </w:r>
            <w:r>
              <w:rPr>
                <w:rFonts w:ascii="Segoe UI" w:eastAsia="Segoe UI" w:hAnsi="Segoe UI" w:cs="Segoe UI"/>
                <w:color w:val="000000" w:themeColor="text1"/>
                <w:sz w:val="16"/>
                <w:szCs w:val="16"/>
              </w:rPr>
              <w:t xml:space="preserve"> </w:t>
            </w:r>
          </w:p>
          <w:p w14:paraId="1FADFD31" w14:textId="050045A6" w:rsidR="00A64BEC" w:rsidRPr="005D4832" w:rsidRDefault="00A64BEC" w:rsidP="00A33657">
            <w:pPr>
              <w:rPr>
                <w:rFonts w:ascii="Segoe UI" w:eastAsia="Segoe UI" w:hAnsi="Segoe UI" w:cs="Segoe UI"/>
                <w:color w:val="000000" w:themeColor="text1"/>
                <w:sz w:val="16"/>
                <w:szCs w:val="16"/>
              </w:rPr>
            </w:pPr>
            <w:r w:rsidRPr="1B4B0664">
              <w:rPr>
                <w:rFonts w:ascii="Segoe UI" w:eastAsia="Segoe UI" w:hAnsi="Segoe UI" w:cs="Segoe UI"/>
                <w:color w:val="000000" w:themeColor="text1"/>
                <w:sz w:val="16"/>
                <w:szCs w:val="16"/>
              </w:rPr>
              <w:t>Comment:  Value includes Cash/Voucher ($36.5853) and kit hygiene ($3.6585):  Total unit: $40.24385</w:t>
            </w:r>
          </w:p>
          <w:p w14:paraId="70D71145" w14:textId="77777777" w:rsidR="00A64BEC" w:rsidRDefault="00A64BEC" w:rsidP="00A33657">
            <w:pPr>
              <w:spacing w:after="0" w:line="240" w:lineRule="auto"/>
              <w:rPr>
                <w:rFonts w:ascii="Segoe UI" w:eastAsia="Times New Roman" w:hAnsi="Segoe UI" w:cs="Segoe UI"/>
                <w:color w:val="000000"/>
                <w:sz w:val="16"/>
                <w:szCs w:val="16"/>
              </w:rPr>
            </w:pPr>
          </w:p>
          <w:p w14:paraId="15F2D12A" w14:textId="77777777" w:rsidR="00A64BEC" w:rsidRDefault="00A64BEC" w:rsidP="00A33657">
            <w:pPr>
              <w:spacing w:after="0" w:line="240" w:lineRule="auto"/>
              <w:rPr>
                <w:rFonts w:ascii="Segoe UI" w:eastAsia="Times New Roman" w:hAnsi="Segoe UI" w:cs="Segoe UI"/>
                <w:color w:val="000000"/>
                <w:sz w:val="16"/>
                <w:szCs w:val="16"/>
              </w:rPr>
            </w:pPr>
          </w:p>
          <w:p w14:paraId="05BE876B" w14:textId="4D8C2EF8" w:rsidR="00A64BEC" w:rsidRPr="00D600E8" w:rsidRDefault="00A64BEC" w:rsidP="00A33657">
            <w:pPr>
              <w:spacing w:after="0" w:line="240" w:lineRule="auto"/>
              <w:rPr>
                <w:rFonts w:ascii="Segoe UI" w:eastAsia="Times New Roman" w:hAnsi="Segoe UI" w:cs="Segoe UI"/>
                <w:color w:val="000000"/>
                <w:sz w:val="16"/>
                <w:szCs w:val="16"/>
              </w:rPr>
            </w:pPr>
          </w:p>
        </w:tc>
      </w:tr>
    </w:tbl>
    <w:tbl>
      <w:tblPr>
        <w:tblStyle w:val="TableGrid"/>
        <w:tblW w:w="8995" w:type="dxa"/>
        <w:tblLayout w:type="fixed"/>
        <w:tblLook w:val="04A0" w:firstRow="1" w:lastRow="0" w:firstColumn="1" w:lastColumn="0" w:noHBand="0" w:noVBand="1"/>
      </w:tblPr>
      <w:tblGrid>
        <w:gridCol w:w="1260"/>
        <w:gridCol w:w="1350"/>
        <w:gridCol w:w="1290"/>
        <w:gridCol w:w="1290"/>
        <w:gridCol w:w="1440"/>
        <w:gridCol w:w="2365"/>
      </w:tblGrid>
      <w:tr w:rsidR="00A64BEC" w:rsidRPr="007932E6" w14:paraId="6B2CE652" w14:textId="77777777" w:rsidTr="00A33657">
        <w:tc>
          <w:tcPr>
            <w:tcW w:w="5190" w:type="dxa"/>
            <w:gridSpan w:val="4"/>
          </w:tcPr>
          <w:p w14:paraId="201C9755" w14:textId="77777777" w:rsidR="00A64BEC" w:rsidRPr="007932E6" w:rsidRDefault="00A64BEC" w:rsidP="00A33657">
            <w:pPr>
              <w:jc w:val="center"/>
              <w:rPr>
                <w:color w:val="000000" w:themeColor="text1"/>
              </w:rPr>
            </w:pPr>
            <w:r w:rsidRPr="3E487DE3">
              <w:rPr>
                <w:rFonts w:ascii="Segoe UI" w:eastAsia="Segoe UI" w:hAnsi="Segoe UI" w:cs="Segoe UI"/>
                <w:b/>
                <w:bCs/>
                <w:i/>
                <w:iCs/>
                <w:sz w:val="21"/>
                <w:szCs w:val="21"/>
              </w:rPr>
              <w:t xml:space="preserve"> </w:t>
            </w:r>
            <w:r w:rsidRPr="3E487DE3">
              <w:rPr>
                <w:rFonts w:ascii="Segoe UI" w:eastAsia="Segoe UI" w:hAnsi="Segoe UI" w:cs="Segoe UI"/>
                <w:b/>
                <w:bCs/>
                <w:sz w:val="21"/>
                <w:szCs w:val="21"/>
              </w:rPr>
              <w:t>Beneficiaries</w:t>
            </w:r>
          </w:p>
        </w:tc>
        <w:tc>
          <w:tcPr>
            <w:tcW w:w="1440" w:type="dxa"/>
            <w:vMerge w:val="restart"/>
          </w:tcPr>
          <w:p w14:paraId="03E64B5C"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Amount transferred (US$)</w:t>
            </w:r>
          </w:p>
        </w:tc>
        <w:tc>
          <w:tcPr>
            <w:tcW w:w="2365" w:type="dxa"/>
            <w:vMerge w:val="restart"/>
          </w:tcPr>
          <w:p w14:paraId="34E5B3BB"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 xml:space="preserve">Transfer mechanism </w:t>
            </w:r>
          </w:p>
        </w:tc>
      </w:tr>
      <w:tr w:rsidR="00A64BEC" w:rsidRPr="007932E6" w14:paraId="691AD086" w14:textId="77777777" w:rsidTr="00A33657">
        <w:tc>
          <w:tcPr>
            <w:tcW w:w="1260" w:type="dxa"/>
            <w:vMerge w:val="restart"/>
          </w:tcPr>
          <w:p w14:paraId="348CCC61" w14:textId="77777777" w:rsidR="00A64BEC" w:rsidRPr="007932E6" w:rsidRDefault="00A64BEC" w:rsidP="00A33657">
            <w:pPr>
              <w:jc w:val="center"/>
              <w:rPr>
                <w:color w:val="000000" w:themeColor="text1"/>
              </w:rPr>
            </w:pPr>
            <w:r w:rsidRPr="3E487DE3">
              <w:rPr>
                <w:rFonts w:ascii="Segoe UI" w:eastAsia="Segoe UI" w:hAnsi="Segoe UI" w:cs="Segoe UI"/>
                <w:b/>
                <w:bCs/>
                <w:i/>
                <w:iCs/>
                <w:sz w:val="21"/>
                <w:szCs w:val="21"/>
              </w:rPr>
              <w:lastRenderedPageBreak/>
              <w:t>Total families</w:t>
            </w:r>
          </w:p>
        </w:tc>
        <w:tc>
          <w:tcPr>
            <w:tcW w:w="1350" w:type="dxa"/>
            <w:vMerge w:val="restart"/>
          </w:tcPr>
          <w:p w14:paraId="188970FE" w14:textId="77777777" w:rsidR="00A64BEC" w:rsidRPr="007932E6" w:rsidRDefault="00A64BEC" w:rsidP="00A33657">
            <w:pPr>
              <w:jc w:val="center"/>
              <w:rPr>
                <w:color w:val="000000" w:themeColor="text1"/>
              </w:rPr>
            </w:pPr>
            <w:r w:rsidRPr="3E487DE3">
              <w:rPr>
                <w:rFonts w:ascii="Segoe UI" w:eastAsia="Segoe UI" w:hAnsi="Segoe UI" w:cs="Segoe UI"/>
                <w:b/>
                <w:bCs/>
                <w:i/>
                <w:iCs/>
                <w:sz w:val="21"/>
                <w:szCs w:val="21"/>
              </w:rPr>
              <w:t>Total persons</w:t>
            </w:r>
          </w:p>
        </w:tc>
        <w:tc>
          <w:tcPr>
            <w:tcW w:w="2580" w:type="dxa"/>
            <w:gridSpan w:val="2"/>
          </w:tcPr>
          <w:p w14:paraId="6BC08C40" w14:textId="77777777" w:rsidR="00A64BEC" w:rsidRPr="007932E6" w:rsidRDefault="00A64BEC" w:rsidP="00A33657">
            <w:pPr>
              <w:rPr>
                <w:color w:val="000000" w:themeColor="text1"/>
              </w:rPr>
            </w:pPr>
            <w:r w:rsidRPr="3E487DE3">
              <w:rPr>
                <w:rFonts w:ascii="Segoe UI" w:eastAsia="Segoe UI" w:hAnsi="Segoe UI" w:cs="Segoe UI"/>
                <w:b/>
                <w:bCs/>
                <w:i/>
                <w:iCs/>
                <w:sz w:val="21"/>
                <w:szCs w:val="21"/>
              </w:rPr>
              <w:t>Gender (if available)</w:t>
            </w:r>
          </w:p>
        </w:tc>
        <w:tc>
          <w:tcPr>
            <w:tcW w:w="1440" w:type="dxa"/>
            <w:vMerge/>
          </w:tcPr>
          <w:p w14:paraId="54D15422" w14:textId="77777777" w:rsidR="00A64BEC" w:rsidRPr="007932E6" w:rsidRDefault="00A64BEC" w:rsidP="00A33657">
            <w:pPr>
              <w:rPr>
                <w:color w:val="000000" w:themeColor="text1"/>
              </w:rPr>
            </w:pPr>
          </w:p>
        </w:tc>
        <w:tc>
          <w:tcPr>
            <w:tcW w:w="2365" w:type="dxa"/>
            <w:vMerge/>
          </w:tcPr>
          <w:p w14:paraId="7D9570F1" w14:textId="77777777" w:rsidR="00A64BEC" w:rsidRPr="007932E6" w:rsidRDefault="00A64BEC" w:rsidP="00A33657">
            <w:pPr>
              <w:rPr>
                <w:color w:val="000000" w:themeColor="text1"/>
              </w:rPr>
            </w:pPr>
          </w:p>
        </w:tc>
      </w:tr>
      <w:tr w:rsidR="00A64BEC" w:rsidRPr="007932E6" w14:paraId="61659B64" w14:textId="77777777" w:rsidTr="00A33657">
        <w:tc>
          <w:tcPr>
            <w:tcW w:w="1260" w:type="dxa"/>
            <w:vMerge/>
          </w:tcPr>
          <w:p w14:paraId="44BE9200" w14:textId="77777777" w:rsidR="00A64BEC" w:rsidRPr="007932E6" w:rsidRDefault="00A64BEC" w:rsidP="00A33657">
            <w:pPr>
              <w:rPr>
                <w:color w:val="000000" w:themeColor="text1"/>
              </w:rPr>
            </w:pPr>
          </w:p>
        </w:tc>
        <w:tc>
          <w:tcPr>
            <w:tcW w:w="1350" w:type="dxa"/>
            <w:vMerge/>
          </w:tcPr>
          <w:p w14:paraId="5DF3E45D" w14:textId="77777777" w:rsidR="00A64BEC" w:rsidRPr="007932E6" w:rsidRDefault="00A64BEC" w:rsidP="00A33657">
            <w:pPr>
              <w:rPr>
                <w:color w:val="000000" w:themeColor="text1"/>
              </w:rPr>
            </w:pPr>
          </w:p>
        </w:tc>
        <w:tc>
          <w:tcPr>
            <w:tcW w:w="1290" w:type="dxa"/>
          </w:tcPr>
          <w:p w14:paraId="708C9FDF"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Female</w:t>
            </w:r>
          </w:p>
        </w:tc>
        <w:tc>
          <w:tcPr>
            <w:tcW w:w="1290" w:type="dxa"/>
          </w:tcPr>
          <w:p w14:paraId="5DDE10EA"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Male</w:t>
            </w:r>
          </w:p>
        </w:tc>
        <w:tc>
          <w:tcPr>
            <w:tcW w:w="1440" w:type="dxa"/>
            <w:vMerge/>
          </w:tcPr>
          <w:p w14:paraId="2B3BD838" w14:textId="77777777" w:rsidR="00A64BEC" w:rsidRPr="007932E6" w:rsidRDefault="00A64BEC" w:rsidP="00A33657">
            <w:pPr>
              <w:rPr>
                <w:color w:val="000000" w:themeColor="text1"/>
              </w:rPr>
            </w:pPr>
          </w:p>
        </w:tc>
        <w:tc>
          <w:tcPr>
            <w:tcW w:w="2365" w:type="dxa"/>
            <w:vMerge/>
          </w:tcPr>
          <w:p w14:paraId="31E2B5CF" w14:textId="77777777" w:rsidR="00A64BEC" w:rsidRPr="007932E6" w:rsidRDefault="00A64BEC" w:rsidP="00A33657">
            <w:pPr>
              <w:rPr>
                <w:color w:val="000000" w:themeColor="text1"/>
              </w:rPr>
            </w:pPr>
          </w:p>
        </w:tc>
      </w:tr>
      <w:tr w:rsidR="00A64BEC" w:rsidRPr="007932E6" w14:paraId="24DD8312" w14:textId="77777777" w:rsidTr="00A33657">
        <w:tc>
          <w:tcPr>
            <w:tcW w:w="1260" w:type="dxa"/>
            <w:vAlign w:val="center"/>
          </w:tcPr>
          <w:p w14:paraId="12073953" w14:textId="77777777" w:rsidR="00A64BEC" w:rsidRPr="00D7041B" w:rsidRDefault="00A64BEC" w:rsidP="00A33657">
            <w:pPr>
              <w:jc w:val="center"/>
            </w:pPr>
            <w:r>
              <w:rPr>
                <w:rFonts w:ascii="Segoe UI" w:hAnsi="Segoe UI" w:cs="Segoe UI"/>
                <w:b/>
                <w:bCs/>
                <w:color w:val="000000"/>
                <w:sz w:val="21"/>
                <w:szCs w:val="21"/>
              </w:rPr>
              <w:t>1,794</w:t>
            </w:r>
          </w:p>
        </w:tc>
        <w:tc>
          <w:tcPr>
            <w:tcW w:w="1350" w:type="dxa"/>
            <w:vAlign w:val="center"/>
          </w:tcPr>
          <w:p w14:paraId="3A2EF181" w14:textId="77777777" w:rsidR="00A64BEC" w:rsidRPr="00D7041B" w:rsidRDefault="00A64BEC" w:rsidP="00A33657">
            <w:pPr>
              <w:jc w:val="center"/>
            </w:pPr>
            <w:r>
              <w:rPr>
                <w:rFonts w:ascii="Segoe UI" w:hAnsi="Segoe UI" w:cs="Segoe UI"/>
                <w:b/>
                <w:bCs/>
                <w:color w:val="000000"/>
                <w:sz w:val="21"/>
                <w:szCs w:val="21"/>
              </w:rPr>
              <w:t>8,545</w:t>
            </w:r>
          </w:p>
        </w:tc>
        <w:tc>
          <w:tcPr>
            <w:tcW w:w="1290" w:type="dxa"/>
            <w:vAlign w:val="center"/>
          </w:tcPr>
          <w:p w14:paraId="35F3BF3A" w14:textId="77777777" w:rsidR="00A64BEC" w:rsidRPr="00D7041B" w:rsidRDefault="00A64BEC" w:rsidP="00A33657">
            <w:pPr>
              <w:jc w:val="center"/>
            </w:pPr>
            <w:r>
              <w:rPr>
                <w:rFonts w:ascii="Segoe UI" w:hAnsi="Segoe UI" w:cs="Segoe UI"/>
                <w:b/>
                <w:bCs/>
                <w:color w:val="000000"/>
                <w:sz w:val="21"/>
                <w:szCs w:val="21"/>
              </w:rPr>
              <w:t>4,393</w:t>
            </w:r>
          </w:p>
        </w:tc>
        <w:tc>
          <w:tcPr>
            <w:tcW w:w="1290" w:type="dxa"/>
            <w:vAlign w:val="center"/>
          </w:tcPr>
          <w:p w14:paraId="62FBD3FB" w14:textId="77777777" w:rsidR="00A64BEC" w:rsidRPr="00D7041B" w:rsidRDefault="00A64BEC" w:rsidP="00A33657">
            <w:pPr>
              <w:jc w:val="center"/>
            </w:pPr>
            <w:r>
              <w:rPr>
                <w:rFonts w:ascii="Segoe UI" w:hAnsi="Segoe UI" w:cs="Segoe UI"/>
                <w:b/>
                <w:bCs/>
                <w:color w:val="000000"/>
                <w:sz w:val="21"/>
                <w:szCs w:val="21"/>
              </w:rPr>
              <w:t>4,152</w:t>
            </w:r>
          </w:p>
        </w:tc>
        <w:tc>
          <w:tcPr>
            <w:tcW w:w="1440" w:type="dxa"/>
            <w:shd w:val="clear" w:color="auto" w:fill="auto"/>
            <w:vAlign w:val="center"/>
          </w:tcPr>
          <w:p w14:paraId="7200420F" w14:textId="77777777" w:rsidR="00A64BEC" w:rsidRPr="00D7041B" w:rsidRDefault="00A64BEC" w:rsidP="00A33657">
            <w:pPr>
              <w:jc w:val="center"/>
            </w:pPr>
            <w:r>
              <w:rPr>
                <w:rFonts w:ascii="Segoe UI" w:hAnsi="Segoe UI" w:cs="Segoe UI"/>
                <w:b/>
                <w:bCs/>
                <w:color w:val="000000"/>
                <w:sz w:val="21"/>
                <w:szCs w:val="21"/>
              </w:rPr>
              <w:t xml:space="preserve">$  65,175.45 </w:t>
            </w:r>
          </w:p>
        </w:tc>
        <w:tc>
          <w:tcPr>
            <w:tcW w:w="2365" w:type="dxa"/>
            <w:shd w:val="clear" w:color="auto" w:fill="auto"/>
          </w:tcPr>
          <w:p w14:paraId="0EF33FA6" w14:textId="77777777" w:rsidR="00A64BEC" w:rsidRPr="00FA6190" w:rsidRDefault="00A64BEC" w:rsidP="00A33657">
            <w:pPr>
              <w:jc w:val="center"/>
            </w:pPr>
          </w:p>
        </w:tc>
      </w:tr>
      <w:tr w:rsidR="00A64BEC" w:rsidRPr="007932E6" w14:paraId="74BC4DF9" w14:textId="77777777" w:rsidTr="00A33657">
        <w:tc>
          <w:tcPr>
            <w:tcW w:w="8995" w:type="dxa"/>
            <w:gridSpan w:val="6"/>
          </w:tcPr>
          <w:p w14:paraId="60FA131E"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Detail</w:t>
            </w:r>
          </w:p>
        </w:tc>
      </w:tr>
      <w:tr w:rsidR="00A64BEC" w:rsidRPr="006E45FF" w14:paraId="174422C9" w14:textId="77777777" w:rsidTr="00A33657">
        <w:tc>
          <w:tcPr>
            <w:tcW w:w="1260" w:type="dxa"/>
            <w:vAlign w:val="center"/>
          </w:tcPr>
          <w:p w14:paraId="77082EC2" w14:textId="77777777" w:rsidR="00A64BEC" w:rsidRPr="006E45FF" w:rsidRDefault="00A64BEC" w:rsidP="00A33657">
            <w:pPr>
              <w:jc w:val="center"/>
            </w:pPr>
            <w:r>
              <w:rPr>
                <w:rFonts w:ascii="Segoe UI" w:hAnsi="Segoe UI" w:cs="Segoe UI"/>
                <w:color w:val="000000"/>
                <w:sz w:val="21"/>
                <w:szCs w:val="21"/>
              </w:rPr>
              <w:t>512</w:t>
            </w:r>
          </w:p>
        </w:tc>
        <w:tc>
          <w:tcPr>
            <w:tcW w:w="1350" w:type="dxa"/>
            <w:vAlign w:val="center"/>
          </w:tcPr>
          <w:p w14:paraId="0FF6B87F" w14:textId="77777777" w:rsidR="00A64BEC" w:rsidRPr="006E45FF" w:rsidRDefault="00A64BEC" w:rsidP="00A33657">
            <w:pPr>
              <w:jc w:val="center"/>
            </w:pPr>
            <w:r>
              <w:rPr>
                <w:rFonts w:ascii="Segoe UI" w:hAnsi="Segoe UI" w:cs="Segoe UI"/>
                <w:color w:val="000000"/>
                <w:sz w:val="21"/>
                <w:szCs w:val="21"/>
              </w:rPr>
              <w:t>2,804</w:t>
            </w:r>
          </w:p>
        </w:tc>
        <w:tc>
          <w:tcPr>
            <w:tcW w:w="1290" w:type="dxa"/>
            <w:vAlign w:val="center"/>
          </w:tcPr>
          <w:p w14:paraId="0710A8E5" w14:textId="77777777" w:rsidR="00A64BEC" w:rsidRPr="006E45FF" w:rsidRDefault="00A64BEC" w:rsidP="00A33657">
            <w:pPr>
              <w:jc w:val="center"/>
            </w:pPr>
            <w:r>
              <w:rPr>
                <w:rFonts w:ascii="Segoe UI" w:hAnsi="Segoe UI" w:cs="Segoe UI"/>
                <w:color w:val="000000"/>
                <w:sz w:val="21"/>
                <w:szCs w:val="21"/>
              </w:rPr>
              <w:t>1,516</w:t>
            </w:r>
          </w:p>
        </w:tc>
        <w:tc>
          <w:tcPr>
            <w:tcW w:w="1290" w:type="dxa"/>
            <w:vAlign w:val="center"/>
          </w:tcPr>
          <w:p w14:paraId="252C1AFB" w14:textId="77777777" w:rsidR="00A64BEC" w:rsidRPr="006E45FF" w:rsidRDefault="00A64BEC" w:rsidP="00A33657">
            <w:pPr>
              <w:jc w:val="center"/>
            </w:pPr>
            <w:r>
              <w:rPr>
                <w:rFonts w:ascii="Segoe UI" w:hAnsi="Segoe UI" w:cs="Segoe UI"/>
                <w:color w:val="000000"/>
                <w:sz w:val="21"/>
                <w:szCs w:val="21"/>
              </w:rPr>
              <w:t>1,288</w:t>
            </w:r>
          </w:p>
        </w:tc>
        <w:tc>
          <w:tcPr>
            <w:tcW w:w="1440" w:type="dxa"/>
            <w:vAlign w:val="center"/>
          </w:tcPr>
          <w:p w14:paraId="2813D518" w14:textId="77777777" w:rsidR="00A64BEC" w:rsidRPr="006E45FF" w:rsidRDefault="00A64BEC" w:rsidP="00A33657">
            <w:pPr>
              <w:jc w:val="center"/>
            </w:pPr>
            <w:r>
              <w:rPr>
                <w:rFonts w:ascii="Segoe UI" w:hAnsi="Segoe UI" w:cs="Segoe UI"/>
                <w:color w:val="000000"/>
                <w:sz w:val="21"/>
                <w:szCs w:val="21"/>
              </w:rPr>
              <w:t xml:space="preserve"> $20,604.88 </w:t>
            </w:r>
          </w:p>
        </w:tc>
        <w:tc>
          <w:tcPr>
            <w:tcW w:w="2365" w:type="dxa"/>
            <w:vAlign w:val="center"/>
          </w:tcPr>
          <w:p w14:paraId="1BE2BF41" w14:textId="77777777" w:rsidR="00A64BEC" w:rsidRDefault="00A64BEC" w:rsidP="00A33657">
            <w:pPr>
              <w:rPr>
                <w:rFonts w:ascii="Segoe UI" w:hAnsi="Segoe UI" w:cs="Segoe UI"/>
                <w:bCs/>
                <w:color w:val="000000"/>
                <w:sz w:val="21"/>
                <w:szCs w:val="21"/>
              </w:rPr>
            </w:pPr>
            <w:r w:rsidRPr="00D26232">
              <w:rPr>
                <w:rFonts w:ascii="Segoe UI" w:hAnsi="Segoe UI" w:cs="Segoe UI"/>
                <w:bCs/>
                <w:color w:val="000000"/>
                <w:sz w:val="21"/>
                <w:szCs w:val="21"/>
              </w:rPr>
              <w:t>Cash (with hygiene kit)</w:t>
            </w:r>
          </w:p>
          <w:p w14:paraId="64CFE9AB" w14:textId="77777777" w:rsidR="00A64BEC" w:rsidRPr="00D26232" w:rsidRDefault="00A64BEC" w:rsidP="00A33657"/>
        </w:tc>
      </w:tr>
      <w:tr w:rsidR="00A64BEC" w:rsidRPr="006E45FF" w14:paraId="1D3414AB" w14:textId="77777777" w:rsidTr="00A33657">
        <w:tc>
          <w:tcPr>
            <w:tcW w:w="1260" w:type="dxa"/>
            <w:vAlign w:val="center"/>
          </w:tcPr>
          <w:p w14:paraId="2BF72E72" w14:textId="77777777" w:rsidR="00A64BEC" w:rsidRDefault="00A64BEC" w:rsidP="00A33657">
            <w:pPr>
              <w:jc w:val="center"/>
              <w:rPr>
                <w:rFonts w:ascii="Segoe UI" w:hAnsi="Segoe UI" w:cs="Segoe UI"/>
                <w:color w:val="000000"/>
                <w:sz w:val="21"/>
                <w:szCs w:val="21"/>
              </w:rPr>
            </w:pPr>
            <w:r>
              <w:rPr>
                <w:rFonts w:ascii="Segoe UI" w:hAnsi="Segoe UI" w:cs="Segoe UI"/>
                <w:color w:val="000000"/>
                <w:sz w:val="21"/>
                <w:szCs w:val="21"/>
              </w:rPr>
              <w:t>1,282</w:t>
            </w:r>
          </w:p>
        </w:tc>
        <w:tc>
          <w:tcPr>
            <w:tcW w:w="1350" w:type="dxa"/>
            <w:vAlign w:val="center"/>
          </w:tcPr>
          <w:p w14:paraId="44BD9272" w14:textId="77777777" w:rsidR="00A64BEC" w:rsidRDefault="00A64BEC" w:rsidP="00A33657">
            <w:pPr>
              <w:jc w:val="center"/>
              <w:rPr>
                <w:rFonts w:ascii="Segoe UI" w:hAnsi="Segoe UI" w:cs="Segoe UI"/>
                <w:color w:val="000000"/>
                <w:sz w:val="21"/>
                <w:szCs w:val="21"/>
              </w:rPr>
            </w:pPr>
            <w:r>
              <w:rPr>
                <w:rFonts w:ascii="Segoe UI" w:hAnsi="Segoe UI" w:cs="Segoe UI"/>
                <w:color w:val="000000"/>
                <w:sz w:val="21"/>
                <w:szCs w:val="21"/>
              </w:rPr>
              <w:t>5,741</w:t>
            </w:r>
          </w:p>
        </w:tc>
        <w:tc>
          <w:tcPr>
            <w:tcW w:w="1290" w:type="dxa"/>
            <w:vAlign w:val="center"/>
          </w:tcPr>
          <w:p w14:paraId="37A800BF" w14:textId="77777777" w:rsidR="00A64BEC" w:rsidRDefault="00A64BEC" w:rsidP="00A33657">
            <w:pPr>
              <w:jc w:val="center"/>
              <w:rPr>
                <w:rFonts w:ascii="Segoe UI" w:hAnsi="Segoe UI" w:cs="Segoe UI"/>
                <w:color w:val="000000"/>
                <w:sz w:val="21"/>
                <w:szCs w:val="21"/>
              </w:rPr>
            </w:pPr>
            <w:r>
              <w:rPr>
                <w:rFonts w:ascii="Segoe UI" w:hAnsi="Segoe UI" w:cs="Segoe UI"/>
                <w:color w:val="000000"/>
                <w:sz w:val="21"/>
                <w:szCs w:val="21"/>
              </w:rPr>
              <w:t>2,877</w:t>
            </w:r>
          </w:p>
        </w:tc>
        <w:tc>
          <w:tcPr>
            <w:tcW w:w="1290" w:type="dxa"/>
            <w:vAlign w:val="center"/>
          </w:tcPr>
          <w:p w14:paraId="4331775A" w14:textId="77777777" w:rsidR="00A64BEC" w:rsidRDefault="00A64BEC" w:rsidP="00A33657">
            <w:pPr>
              <w:jc w:val="center"/>
              <w:rPr>
                <w:rFonts w:ascii="Segoe UI" w:hAnsi="Segoe UI" w:cs="Segoe UI"/>
                <w:color w:val="000000"/>
                <w:sz w:val="21"/>
                <w:szCs w:val="21"/>
              </w:rPr>
            </w:pPr>
            <w:r>
              <w:rPr>
                <w:rFonts w:ascii="Segoe UI" w:hAnsi="Segoe UI" w:cs="Segoe UI"/>
                <w:color w:val="000000"/>
                <w:sz w:val="21"/>
                <w:szCs w:val="21"/>
              </w:rPr>
              <w:t>2,864</w:t>
            </w:r>
          </w:p>
        </w:tc>
        <w:tc>
          <w:tcPr>
            <w:tcW w:w="1440" w:type="dxa"/>
            <w:vAlign w:val="center"/>
          </w:tcPr>
          <w:p w14:paraId="5BBC9AF9" w14:textId="77777777" w:rsidR="00A64BEC" w:rsidRDefault="00A64BEC" w:rsidP="00A33657">
            <w:pPr>
              <w:jc w:val="center"/>
              <w:rPr>
                <w:rFonts w:ascii="Segoe UI" w:hAnsi="Segoe UI" w:cs="Segoe UI"/>
                <w:color w:val="000000"/>
                <w:sz w:val="21"/>
                <w:szCs w:val="21"/>
              </w:rPr>
            </w:pPr>
            <w:r>
              <w:rPr>
                <w:rFonts w:ascii="Segoe UI" w:hAnsi="Segoe UI" w:cs="Segoe UI"/>
                <w:color w:val="000000"/>
                <w:sz w:val="21"/>
                <w:szCs w:val="21"/>
              </w:rPr>
              <w:t>$44,570.57</w:t>
            </w:r>
          </w:p>
        </w:tc>
        <w:tc>
          <w:tcPr>
            <w:tcW w:w="2365" w:type="dxa"/>
            <w:vAlign w:val="center"/>
          </w:tcPr>
          <w:p w14:paraId="6D923625" w14:textId="77777777" w:rsidR="00A64BEC" w:rsidRPr="00D26232" w:rsidRDefault="00A64BEC" w:rsidP="00A33657">
            <w:pPr>
              <w:rPr>
                <w:rFonts w:ascii="Segoe UI" w:eastAsia="Segoe UI" w:hAnsi="Segoe UI" w:cs="Segoe UI"/>
                <w:sz w:val="21"/>
                <w:szCs w:val="21"/>
              </w:rPr>
            </w:pPr>
            <w:r w:rsidRPr="00D26232">
              <w:rPr>
                <w:rFonts w:ascii="Segoe UI" w:hAnsi="Segoe UI" w:cs="Segoe UI"/>
                <w:bCs/>
                <w:color w:val="000000"/>
                <w:sz w:val="21"/>
                <w:szCs w:val="21"/>
              </w:rPr>
              <w:t xml:space="preserve">Food Basket and </w:t>
            </w:r>
            <w:r>
              <w:rPr>
                <w:rFonts w:ascii="Segoe UI" w:hAnsi="Segoe UI" w:cs="Segoe UI"/>
                <w:bCs/>
                <w:color w:val="000000"/>
                <w:sz w:val="21"/>
                <w:szCs w:val="21"/>
              </w:rPr>
              <w:t>H</w:t>
            </w:r>
            <w:r w:rsidRPr="00D26232">
              <w:rPr>
                <w:rFonts w:ascii="Segoe UI" w:hAnsi="Segoe UI" w:cs="Segoe UI"/>
                <w:bCs/>
                <w:color w:val="000000"/>
                <w:sz w:val="21"/>
                <w:szCs w:val="21"/>
              </w:rPr>
              <w:t xml:space="preserve">ygiene </w:t>
            </w:r>
            <w:r>
              <w:rPr>
                <w:rFonts w:ascii="Segoe UI" w:hAnsi="Segoe UI" w:cs="Segoe UI"/>
                <w:bCs/>
                <w:color w:val="000000"/>
                <w:sz w:val="21"/>
                <w:szCs w:val="21"/>
              </w:rPr>
              <w:t>K</w:t>
            </w:r>
            <w:r w:rsidRPr="00D26232">
              <w:rPr>
                <w:rFonts w:ascii="Segoe UI" w:hAnsi="Segoe UI" w:cs="Segoe UI"/>
                <w:bCs/>
                <w:color w:val="000000"/>
                <w:sz w:val="21"/>
                <w:szCs w:val="21"/>
              </w:rPr>
              <w:t>it</w:t>
            </w:r>
          </w:p>
        </w:tc>
      </w:tr>
    </w:tbl>
    <w:p w14:paraId="720994E6" w14:textId="77777777" w:rsidR="00A64BEC" w:rsidRDefault="00A64BEC" w:rsidP="00A64BEC">
      <w:pPr>
        <w:spacing w:after="0" w:line="240" w:lineRule="auto"/>
        <w:rPr>
          <w:rFonts w:ascii="Segoe UI" w:eastAsia="Times New Roman" w:hAnsi="Segoe UI" w:cs="Segoe UI"/>
          <w:bCs/>
          <w:i/>
          <w:iCs/>
          <w:color w:val="000000" w:themeColor="text1"/>
          <w:sz w:val="20"/>
          <w:szCs w:val="20"/>
        </w:rPr>
      </w:pPr>
    </w:p>
    <w:p w14:paraId="74A21EE8" w14:textId="77777777" w:rsidR="00A64BEC" w:rsidRPr="005D4832" w:rsidRDefault="00A64BEC" w:rsidP="00A64BEC">
      <w:pPr>
        <w:spacing w:before="120" w:after="0"/>
        <w:rPr>
          <w:rFonts w:ascii="Segoe UI" w:eastAsia="Segoe UI" w:hAnsi="Segoe UI" w:cs="Segoe UI"/>
          <w:color w:val="000000" w:themeColor="text1"/>
          <w:sz w:val="16"/>
          <w:szCs w:val="16"/>
        </w:rPr>
      </w:pPr>
      <w:r w:rsidRPr="005D4832">
        <w:rPr>
          <w:rFonts w:ascii="Segoe UI" w:eastAsia="Segoe UI" w:hAnsi="Segoe UI" w:cs="Segoe UI"/>
          <w:color w:val="000000" w:themeColor="text1"/>
          <w:sz w:val="16"/>
          <w:szCs w:val="16"/>
        </w:rPr>
        <w:t>Sources:  SIMA Platform, September 10, 2020; M&amp;E CVA Country Office.</w:t>
      </w:r>
    </w:p>
    <w:p w14:paraId="0A88A518" w14:textId="77777777" w:rsidR="00A64BEC" w:rsidRDefault="00A64BEC" w:rsidP="00A64BEC">
      <w:pPr>
        <w:spacing w:after="0" w:line="240" w:lineRule="auto"/>
        <w:rPr>
          <w:rFonts w:ascii="Segoe UI" w:eastAsia="Times New Roman" w:hAnsi="Segoe UI" w:cs="Segoe UI"/>
          <w:bCs/>
          <w:i/>
          <w:iCs/>
          <w:color w:val="000000" w:themeColor="text1"/>
          <w:sz w:val="21"/>
          <w:szCs w:val="21"/>
        </w:rPr>
      </w:pPr>
    </w:p>
    <w:p w14:paraId="3732321B" w14:textId="77777777" w:rsidR="00A64BEC" w:rsidRDefault="00A64BEC" w:rsidP="00A64BEC">
      <w:pPr>
        <w:spacing w:line="257" w:lineRule="auto"/>
        <w:rPr>
          <w:rFonts w:ascii="Segoe UI" w:eastAsia="Segoe UI" w:hAnsi="Segoe UI" w:cs="Segoe UI"/>
          <w:b/>
          <w:bCs/>
          <w:i/>
          <w:iCs/>
          <w:sz w:val="21"/>
          <w:szCs w:val="21"/>
        </w:rPr>
      </w:pPr>
      <w:r w:rsidRPr="6B3FE798">
        <w:rPr>
          <w:rFonts w:ascii="Segoe UI" w:eastAsia="Segoe UI" w:hAnsi="Segoe UI" w:cs="Segoe UI"/>
          <w:b/>
          <w:bCs/>
          <w:i/>
          <w:iCs/>
          <w:sz w:val="21"/>
          <w:szCs w:val="21"/>
        </w:rPr>
        <w:t xml:space="preserve">Cash transfers and in kind executed (May 4 – May 10, 2020) </w:t>
      </w:r>
    </w:p>
    <w:tbl>
      <w:tblPr>
        <w:tblW w:w="4240" w:type="dxa"/>
        <w:tblLook w:val="04A0" w:firstRow="1" w:lastRow="0" w:firstColumn="1" w:lastColumn="0" w:noHBand="0" w:noVBand="1"/>
      </w:tblPr>
      <w:tblGrid>
        <w:gridCol w:w="2120"/>
        <w:gridCol w:w="2120"/>
      </w:tblGrid>
      <w:tr w:rsidR="00A64BEC" w:rsidRPr="00D600E8" w14:paraId="250D4B51" w14:textId="77777777" w:rsidTr="00A33657">
        <w:trPr>
          <w:trHeight w:val="88"/>
        </w:trPr>
        <w:tc>
          <w:tcPr>
            <w:tcW w:w="4240" w:type="dxa"/>
            <w:gridSpan w:val="2"/>
            <w:tcBorders>
              <w:top w:val="single" w:sz="4" w:space="0" w:color="auto"/>
              <w:left w:val="single" w:sz="4" w:space="0" w:color="auto"/>
              <w:bottom w:val="single" w:sz="4" w:space="0" w:color="auto"/>
              <w:right w:val="single" w:sz="4" w:space="0" w:color="auto"/>
            </w:tcBorders>
            <w:shd w:val="clear" w:color="000000" w:fill="00B050"/>
            <w:vAlign w:val="center"/>
            <w:hideMark/>
          </w:tcPr>
          <w:p w14:paraId="1BB90BFB" w14:textId="77777777" w:rsidR="00A64BEC" w:rsidRPr="00D600E8" w:rsidRDefault="00A64BEC" w:rsidP="00A33657">
            <w:pPr>
              <w:spacing w:after="0" w:line="240" w:lineRule="auto"/>
              <w:jc w:val="center"/>
              <w:rPr>
                <w:rFonts w:ascii="Segoe UI" w:eastAsia="Segoe UI" w:hAnsi="Segoe UI" w:cs="Segoe UI"/>
                <w:b/>
                <w:bCs/>
                <w:iCs/>
                <w:sz w:val="21"/>
                <w:szCs w:val="21"/>
              </w:rPr>
            </w:pPr>
            <w:r w:rsidRPr="00D600E8">
              <w:rPr>
                <w:rFonts w:ascii="Segoe UI" w:eastAsia="Segoe UI" w:hAnsi="Segoe UI" w:cs="Segoe UI"/>
                <w:b/>
                <w:bCs/>
                <w:iCs/>
                <w:sz w:val="21"/>
                <w:szCs w:val="21"/>
              </w:rPr>
              <w:t xml:space="preserve">Cash and Voucher:  </w:t>
            </w:r>
          </w:p>
        </w:tc>
      </w:tr>
      <w:tr w:rsidR="00A64BEC" w:rsidRPr="00D600E8" w14:paraId="4AACA624" w14:textId="77777777" w:rsidTr="00A33657">
        <w:trPr>
          <w:trHeight w:val="480"/>
        </w:trPr>
        <w:tc>
          <w:tcPr>
            <w:tcW w:w="2120" w:type="dxa"/>
            <w:tcBorders>
              <w:top w:val="nil"/>
              <w:left w:val="single" w:sz="4" w:space="0" w:color="auto"/>
              <w:bottom w:val="single" w:sz="4" w:space="0" w:color="auto"/>
              <w:right w:val="single" w:sz="4" w:space="0" w:color="auto"/>
            </w:tcBorders>
            <w:shd w:val="clear" w:color="000000" w:fill="92D050"/>
            <w:vAlign w:val="center"/>
            <w:hideMark/>
          </w:tcPr>
          <w:p w14:paraId="0A0F1F92" w14:textId="77777777" w:rsidR="00A64BEC" w:rsidRPr="00D600E8" w:rsidRDefault="00A64BEC" w:rsidP="00A33657">
            <w:pPr>
              <w:spacing w:after="0" w:line="240" w:lineRule="auto"/>
              <w:jc w:val="center"/>
              <w:rPr>
                <w:rFonts w:ascii="Segoe UI" w:eastAsia="Segoe UI" w:hAnsi="Segoe UI" w:cs="Segoe UI"/>
                <w:b/>
                <w:bCs/>
                <w:iCs/>
                <w:sz w:val="21"/>
                <w:szCs w:val="21"/>
              </w:rPr>
            </w:pPr>
            <w:r w:rsidRPr="00D600E8">
              <w:rPr>
                <w:rFonts w:ascii="Segoe UI" w:eastAsia="Segoe UI" w:hAnsi="Segoe UI" w:cs="Segoe UI"/>
                <w:b/>
                <w:bCs/>
                <w:iCs/>
                <w:sz w:val="21"/>
                <w:szCs w:val="21"/>
              </w:rPr>
              <w:t>Total Families</w:t>
            </w:r>
          </w:p>
        </w:tc>
        <w:tc>
          <w:tcPr>
            <w:tcW w:w="2120" w:type="dxa"/>
            <w:tcBorders>
              <w:top w:val="nil"/>
              <w:left w:val="nil"/>
              <w:bottom w:val="single" w:sz="4" w:space="0" w:color="auto"/>
              <w:right w:val="single" w:sz="4" w:space="0" w:color="auto"/>
            </w:tcBorders>
            <w:shd w:val="clear" w:color="000000" w:fill="92D050"/>
            <w:vAlign w:val="center"/>
            <w:hideMark/>
          </w:tcPr>
          <w:p w14:paraId="013ADFE9" w14:textId="77777777" w:rsidR="00A64BEC" w:rsidRPr="00D600E8" w:rsidRDefault="00A64BEC" w:rsidP="00A33657">
            <w:pPr>
              <w:spacing w:after="0" w:line="240" w:lineRule="auto"/>
              <w:jc w:val="center"/>
              <w:rPr>
                <w:rFonts w:ascii="Segoe UI" w:eastAsia="Segoe UI" w:hAnsi="Segoe UI" w:cs="Segoe UI"/>
                <w:b/>
                <w:bCs/>
                <w:iCs/>
                <w:sz w:val="21"/>
                <w:szCs w:val="21"/>
              </w:rPr>
            </w:pPr>
            <w:r w:rsidRPr="00D600E8">
              <w:rPr>
                <w:rFonts w:ascii="Segoe UI" w:eastAsia="Segoe UI" w:hAnsi="Segoe UI" w:cs="Segoe UI"/>
                <w:b/>
                <w:bCs/>
                <w:iCs/>
                <w:sz w:val="21"/>
                <w:szCs w:val="21"/>
              </w:rPr>
              <w:t xml:space="preserve"> (US$)</w:t>
            </w:r>
          </w:p>
        </w:tc>
      </w:tr>
      <w:tr w:rsidR="00A64BEC" w:rsidRPr="00D600E8" w14:paraId="48AA6301" w14:textId="77777777" w:rsidTr="00A33657">
        <w:trPr>
          <w:trHeight w:val="435"/>
        </w:trPr>
        <w:tc>
          <w:tcPr>
            <w:tcW w:w="2120" w:type="dxa"/>
            <w:tcBorders>
              <w:top w:val="nil"/>
              <w:left w:val="single" w:sz="4" w:space="0" w:color="auto"/>
              <w:bottom w:val="single" w:sz="4" w:space="0" w:color="auto"/>
              <w:right w:val="single" w:sz="4" w:space="0" w:color="auto"/>
            </w:tcBorders>
            <w:shd w:val="clear" w:color="auto" w:fill="auto"/>
            <w:vAlign w:val="center"/>
            <w:hideMark/>
          </w:tcPr>
          <w:p w14:paraId="5C6E8B45" w14:textId="77777777" w:rsidR="00A64BEC" w:rsidRPr="00D600E8" w:rsidRDefault="00A64BEC" w:rsidP="00A33657">
            <w:pPr>
              <w:spacing w:after="0" w:line="240" w:lineRule="auto"/>
              <w:jc w:val="center"/>
              <w:rPr>
                <w:rFonts w:ascii="Segoe UI" w:eastAsia="Segoe UI" w:hAnsi="Segoe UI" w:cs="Segoe UI"/>
                <w:bCs/>
                <w:iCs/>
                <w:sz w:val="21"/>
                <w:szCs w:val="21"/>
              </w:rPr>
            </w:pPr>
            <w:r>
              <w:rPr>
                <w:rFonts w:ascii="Segoe UI" w:eastAsia="Segoe UI" w:hAnsi="Segoe UI" w:cs="Segoe UI"/>
                <w:bCs/>
                <w:iCs/>
                <w:sz w:val="21"/>
                <w:szCs w:val="21"/>
              </w:rPr>
              <w:t>2</w:t>
            </w:r>
          </w:p>
        </w:tc>
        <w:tc>
          <w:tcPr>
            <w:tcW w:w="2120" w:type="dxa"/>
            <w:tcBorders>
              <w:top w:val="nil"/>
              <w:left w:val="nil"/>
              <w:bottom w:val="single" w:sz="4" w:space="0" w:color="auto"/>
              <w:right w:val="single" w:sz="4" w:space="0" w:color="auto"/>
            </w:tcBorders>
            <w:shd w:val="clear" w:color="auto" w:fill="auto"/>
            <w:vAlign w:val="center"/>
            <w:hideMark/>
          </w:tcPr>
          <w:p w14:paraId="17E1B35B" w14:textId="77777777" w:rsidR="00A64BEC" w:rsidRPr="00D600E8" w:rsidRDefault="00A64BEC" w:rsidP="00A33657">
            <w:pPr>
              <w:spacing w:after="0" w:line="240" w:lineRule="auto"/>
              <w:jc w:val="center"/>
              <w:rPr>
                <w:rFonts w:ascii="Segoe UI" w:eastAsia="Segoe UI" w:hAnsi="Segoe UI" w:cs="Segoe UI"/>
                <w:bCs/>
                <w:iCs/>
                <w:sz w:val="21"/>
                <w:szCs w:val="21"/>
              </w:rPr>
            </w:pPr>
            <w:r>
              <w:rPr>
                <w:rFonts w:ascii="Segoe UI" w:hAnsi="Segoe UI" w:cs="Segoe UI"/>
                <w:color w:val="000000"/>
                <w:sz w:val="21"/>
                <w:szCs w:val="21"/>
              </w:rPr>
              <w:t>$ 80.49</w:t>
            </w:r>
          </w:p>
        </w:tc>
      </w:tr>
      <w:tr w:rsidR="00A64BEC" w:rsidRPr="00D600E8" w14:paraId="12F15476" w14:textId="77777777" w:rsidTr="00A33657">
        <w:trPr>
          <w:trHeight w:val="450"/>
        </w:trPr>
        <w:tc>
          <w:tcPr>
            <w:tcW w:w="4240" w:type="dxa"/>
            <w:gridSpan w:val="2"/>
            <w:tcBorders>
              <w:top w:val="single" w:sz="4" w:space="0" w:color="auto"/>
              <w:left w:val="nil"/>
              <w:bottom w:val="nil"/>
              <w:right w:val="nil"/>
            </w:tcBorders>
            <w:shd w:val="clear" w:color="auto" w:fill="auto"/>
            <w:vAlign w:val="center"/>
            <w:hideMark/>
          </w:tcPr>
          <w:p w14:paraId="4BA4F900" w14:textId="77777777" w:rsidR="00A64BEC" w:rsidRPr="006E47C5" w:rsidRDefault="00A64BEC" w:rsidP="00A33657">
            <w:pPr>
              <w:rPr>
                <w:rFonts w:ascii="Segoe UI" w:eastAsia="Segoe UI" w:hAnsi="Segoe UI" w:cs="Segoe UI"/>
                <w:color w:val="000000" w:themeColor="text1"/>
                <w:sz w:val="16"/>
                <w:szCs w:val="16"/>
              </w:rPr>
            </w:pPr>
            <w:r w:rsidRPr="00D600E8">
              <w:rPr>
                <w:rFonts w:ascii="Segoe UI" w:eastAsia="Times New Roman" w:hAnsi="Segoe UI" w:cs="Segoe UI"/>
                <w:color w:val="000000"/>
                <w:sz w:val="16"/>
                <w:szCs w:val="16"/>
              </w:rPr>
              <w:t>*</w:t>
            </w:r>
            <w:r w:rsidRPr="005D4832">
              <w:rPr>
                <w:rFonts w:ascii="Segoe UI" w:eastAsia="Segoe UI" w:hAnsi="Segoe UI" w:cs="Segoe UI"/>
                <w:color w:val="000000" w:themeColor="text1"/>
                <w:sz w:val="16"/>
                <w:szCs w:val="16"/>
              </w:rPr>
              <w:t xml:space="preserve"> Sources:  SIMA Platform, September 10, 2020; M&amp;E CVA Country Office.</w:t>
            </w:r>
            <w:r>
              <w:rPr>
                <w:rFonts w:ascii="Segoe UI" w:eastAsia="Segoe UI" w:hAnsi="Segoe UI" w:cs="Segoe UI"/>
                <w:color w:val="000000" w:themeColor="text1"/>
                <w:sz w:val="16"/>
                <w:szCs w:val="16"/>
              </w:rPr>
              <w:t xml:space="preserve"> </w:t>
            </w:r>
            <w:r w:rsidRPr="005D4832">
              <w:rPr>
                <w:rFonts w:ascii="Segoe UI" w:eastAsia="Segoe UI" w:hAnsi="Segoe UI" w:cs="Segoe UI"/>
                <w:color w:val="000000" w:themeColor="text1"/>
                <w:sz w:val="16"/>
                <w:szCs w:val="16"/>
              </w:rPr>
              <w:t>Comment:  Value includes Cash/Voucher ($36.5853)  and kit hygiene ($3.6585):  Total unit: $40.24385</w:t>
            </w:r>
          </w:p>
        </w:tc>
      </w:tr>
    </w:tbl>
    <w:tbl>
      <w:tblPr>
        <w:tblStyle w:val="TableGrid"/>
        <w:tblW w:w="8995" w:type="dxa"/>
        <w:tblLayout w:type="fixed"/>
        <w:tblLook w:val="04A0" w:firstRow="1" w:lastRow="0" w:firstColumn="1" w:lastColumn="0" w:noHBand="0" w:noVBand="1"/>
      </w:tblPr>
      <w:tblGrid>
        <w:gridCol w:w="1260"/>
        <w:gridCol w:w="1350"/>
        <w:gridCol w:w="1290"/>
        <w:gridCol w:w="1290"/>
        <w:gridCol w:w="1440"/>
        <w:gridCol w:w="2365"/>
      </w:tblGrid>
      <w:tr w:rsidR="00A64BEC" w:rsidRPr="007932E6" w14:paraId="0D8D45E7" w14:textId="77777777" w:rsidTr="00A33657">
        <w:tc>
          <w:tcPr>
            <w:tcW w:w="5190" w:type="dxa"/>
            <w:gridSpan w:val="4"/>
          </w:tcPr>
          <w:p w14:paraId="4F41F614"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Beneficiaries</w:t>
            </w:r>
          </w:p>
        </w:tc>
        <w:tc>
          <w:tcPr>
            <w:tcW w:w="1440" w:type="dxa"/>
            <w:vMerge w:val="restart"/>
          </w:tcPr>
          <w:p w14:paraId="308A347C"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Amount transferred (US$)</w:t>
            </w:r>
          </w:p>
        </w:tc>
        <w:tc>
          <w:tcPr>
            <w:tcW w:w="2365" w:type="dxa"/>
            <w:vMerge w:val="restart"/>
          </w:tcPr>
          <w:p w14:paraId="410C3D02"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 xml:space="preserve">Transfer mechanism </w:t>
            </w:r>
          </w:p>
        </w:tc>
      </w:tr>
      <w:tr w:rsidR="00A64BEC" w:rsidRPr="007932E6" w14:paraId="1A6C3360" w14:textId="77777777" w:rsidTr="00A33657">
        <w:tc>
          <w:tcPr>
            <w:tcW w:w="1260" w:type="dxa"/>
            <w:vMerge w:val="restart"/>
          </w:tcPr>
          <w:p w14:paraId="7FBF7007" w14:textId="77777777" w:rsidR="00A64BEC" w:rsidRPr="007932E6" w:rsidRDefault="00A64BEC" w:rsidP="00A33657">
            <w:pPr>
              <w:jc w:val="center"/>
              <w:rPr>
                <w:color w:val="000000" w:themeColor="text1"/>
              </w:rPr>
            </w:pPr>
            <w:r w:rsidRPr="3E487DE3">
              <w:rPr>
                <w:rFonts w:ascii="Segoe UI" w:eastAsia="Segoe UI" w:hAnsi="Segoe UI" w:cs="Segoe UI"/>
                <w:b/>
                <w:bCs/>
                <w:i/>
                <w:iCs/>
                <w:sz w:val="21"/>
                <w:szCs w:val="21"/>
              </w:rPr>
              <w:t>Total families</w:t>
            </w:r>
          </w:p>
        </w:tc>
        <w:tc>
          <w:tcPr>
            <w:tcW w:w="1350" w:type="dxa"/>
            <w:vMerge w:val="restart"/>
          </w:tcPr>
          <w:p w14:paraId="6E39B6D3" w14:textId="77777777" w:rsidR="00A64BEC" w:rsidRPr="007932E6" w:rsidRDefault="00A64BEC" w:rsidP="00A33657">
            <w:pPr>
              <w:jc w:val="center"/>
              <w:rPr>
                <w:color w:val="000000" w:themeColor="text1"/>
              </w:rPr>
            </w:pPr>
            <w:r w:rsidRPr="3E487DE3">
              <w:rPr>
                <w:rFonts w:ascii="Segoe UI" w:eastAsia="Segoe UI" w:hAnsi="Segoe UI" w:cs="Segoe UI"/>
                <w:b/>
                <w:bCs/>
                <w:i/>
                <w:iCs/>
                <w:sz w:val="21"/>
                <w:szCs w:val="21"/>
              </w:rPr>
              <w:t>Total persons</w:t>
            </w:r>
          </w:p>
        </w:tc>
        <w:tc>
          <w:tcPr>
            <w:tcW w:w="2580" w:type="dxa"/>
            <w:gridSpan w:val="2"/>
          </w:tcPr>
          <w:p w14:paraId="3727A747" w14:textId="77777777" w:rsidR="00A64BEC" w:rsidRPr="007932E6" w:rsidRDefault="00A64BEC" w:rsidP="00A33657">
            <w:pPr>
              <w:rPr>
                <w:color w:val="000000" w:themeColor="text1"/>
              </w:rPr>
            </w:pPr>
            <w:r w:rsidRPr="3E487DE3">
              <w:rPr>
                <w:rFonts w:ascii="Segoe UI" w:eastAsia="Segoe UI" w:hAnsi="Segoe UI" w:cs="Segoe UI"/>
                <w:b/>
                <w:bCs/>
                <w:i/>
                <w:iCs/>
                <w:sz w:val="21"/>
                <w:szCs w:val="21"/>
              </w:rPr>
              <w:t>Gender (if available)</w:t>
            </w:r>
          </w:p>
        </w:tc>
        <w:tc>
          <w:tcPr>
            <w:tcW w:w="1440" w:type="dxa"/>
            <w:vMerge/>
          </w:tcPr>
          <w:p w14:paraId="0749148E" w14:textId="77777777" w:rsidR="00A64BEC" w:rsidRPr="007932E6" w:rsidRDefault="00A64BEC" w:rsidP="00A33657">
            <w:pPr>
              <w:rPr>
                <w:color w:val="000000" w:themeColor="text1"/>
              </w:rPr>
            </w:pPr>
          </w:p>
        </w:tc>
        <w:tc>
          <w:tcPr>
            <w:tcW w:w="2365" w:type="dxa"/>
            <w:vMerge/>
          </w:tcPr>
          <w:p w14:paraId="19A6432F" w14:textId="77777777" w:rsidR="00A64BEC" w:rsidRPr="007932E6" w:rsidRDefault="00A64BEC" w:rsidP="00A33657">
            <w:pPr>
              <w:rPr>
                <w:color w:val="000000" w:themeColor="text1"/>
              </w:rPr>
            </w:pPr>
          </w:p>
        </w:tc>
      </w:tr>
      <w:tr w:rsidR="00A64BEC" w:rsidRPr="007932E6" w14:paraId="6D534C5D" w14:textId="77777777" w:rsidTr="00A33657">
        <w:tc>
          <w:tcPr>
            <w:tcW w:w="1260" w:type="dxa"/>
            <w:vMerge/>
          </w:tcPr>
          <w:p w14:paraId="43FBA06C" w14:textId="77777777" w:rsidR="00A64BEC" w:rsidRPr="007932E6" w:rsidRDefault="00A64BEC" w:rsidP="00A33657">
            <w:pPr>
              <w:rPr>
                <w:color w:val="000000" w:themeColor="text1"/>
              </w:rPr>
            </w:pPr>
          </w:p>
        </w:tc>
        <w:tc>
          <w:tcPr>
            <w:tcW w:w="1350" w:type="dxa"/>
            <w:vMerge/>
          </w:tcPr>
          <w:p w14:paraId="27463211" w14:textId="77777777" w:rsidR="00A64BEC" w:rsidRPr="007932E6" w:rsidRDefault="00A64BEC" w:rsidP="00A33657">
            <w:pPr>
              <w:rPr>
                <w:color w:val="000000" w:themeColor="text1"/>
              </w:rPr>
            </w:pPr>
          </w:p>
        </w:tc>
        <w:tc>
          <w:tcPr>
            <w:tcW w:w="1290" w:type="dxa"/>
          </w:tcPr>
          <w:p w14:paraId="4AFB800E"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Female</w:t>
            </w:r>
          </w:p>
        </w:tc>
        <w:tc>
          <w:tcPr>
            <w:tcW w:w="1290" w:type="dxa"/>
          </w:tcPr>
          <w:p w14:paraId="2D6C76AC"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Male</w:t>
            </w:r>
          </w:p>
        </w:tc>
        <w:tc>
          <w:tcPr>
            <w:tcW w:w="1440" w:type="dxa"/>
            <w:vMerge/>
          </w:tcPr>
          <w:p w14:paraId="3511794E" w14:textId="77777777" w:rsidR="00A64BEC" w:rsidRPr="007932E6" w:rsidRDefault="00A64BEC" w:rsidP="00A33657">
            <w:pPr>
              <w:rPr>
                <w:color w:val="000000" w:themeColor="text1"/>
              </w:rPr>
            </w:pPr>
          </w:p>
        </w:tc>
        <w:tc>
          <w:tcPr>
            <w:tcW w:w="2365" w:type="dxa"/>
            <w:vMerge/>
          </w:tcPr>
          <w:p w14:paraId="7A67707C" w14:textId="77777777" w:rsidR="00A64BEC" w:rsidRPr="007932E6" w:rsidRDefault="00A64BEC" w:rsidP="00A33657">
            <w:pPr>
              <w:rPr>
                <w:color w:val="000000" w:themeColor="text1"/>
              </w:rPr>
            </w:pPr>
          </w:p>
        </w:tc>
      </w:tr>
      <w:tr w:rsidR="00A64BEC" w:rsidRPr="007932E6" w14:paraId="041D2B0D" w14:textId="77777777" w:rsidTr="00A33657">
        <w:tc>
          <w:tcPr>
            <w:tcW w:w="1260" w:type="dxa"/>
            <w:vAlign w:val="center"/>
          </w:tcPr>
          <w:p w14:paraId="2FA58DC9" w14:textId="77777777" w:rsidR="00A64BEC" w:rsidRPr="00D26232" w:rsidRDefault="00A64BEC" w:rsidP="00A33657">
            <w:pPr>
              <w:jc w:val="center"/>
              <w:rPr>
                <w:b/>
              </w:rPr>
            </w:pPr>
            <w:r w:rsidRPr="00D26232">
              <w:rPr>
                <w:rFonts w:ascii="Calibri" w:hAnsi="Calibri" w:cs="Calibri"/>
                <w:b/>
                <w:color w:val="000000"/>
              </w:rPr>
              <w:t>2</w:t>
            </w:r>
          </w:p>
        </w:tc>
        <w:tc>
          <w:tcPr>
            <w:tcW w:w="1350" w:type="dxa"/>
            <w:vAlign w:val="center"/>
          </w:tcPr>
          <w:p w14:paraId="7D3D378D" w14:textId="77777777" w:rsidR="00A64BEC" w:rsidRPr="00D26232" w:rsidRDefault="00A64BEC" w:rsidP="00A33657">
            <w:pPr>
              <w:jc w:val="center"/>
              <w:rPr>
                <w:b/>
              </w:rPr>
            </w:pPr>
            <w:r w:rsidRPr="00D26232">
              <w:rPr>
                <w:rFonts w:ascii="Calibri" w:hAnsi="Calibri" w:cs="Calibri"/>
                <w:b/>
                <w:color w:val="000000"/>
              </w:rPr>
              <w:t>10</w:t>
            </w:r>
          </w:p>
        </w:tc>
        <w:tc>
          <w:tcPr>
            <w:tcW w:w="1290" w:type="dxa"/>
            <w:vAlign w:val="center"/>
          </w:tcPr>
          <w:p w14:paraId="30890CC4" w14:textId="77777777" w:rsidR="00A64BEC" w:rsidRPr="00D26232" w:rsidRDefault="00A64BEC" w:rsidP="00A33657">
            <w:pPr>
              <w:jc w:val="center"/>
              <w:rPr>
                <w:b/>
              </w:rPr>
            </w:pPr>
            <w:r w:rsidRPr="00D26232">
              <w:rPr>
                <w:rFonts w:ascii="Calibri" w:hAnsi="Calibri" w:cs="Calibri"/>
                <w:b/>
                <w:color w:val="000000"/>
              </w:rPr>
              <w:t>4</w:t>
            </w:r>
          </w:p>
        </w:tc>
        <w:tc>
          <w:tcPr>
            <w:tcW w:w="1290" w:type="dxa"/>
            <w:vAlign w:val="center"/>
          </w:tcPr>
          <w:p w14:paraId="14BB8E74" w14:textId="77777777" w:rsidR="00A64BEC" w:rsidRPr="00D26232" w:rsidRDefault="00A64BEC" w:rsidP="00A33657">
            <w:pPr>
              <w:jc w:val="center"/>
              <w:rPr>
                <w:b/>
              </w:rPr>
            </w:pPr>
            <w:r w:rsidRPr="00D26232">
              <w:rPr>
                <w:rFonts w:ascii="Calibri" w:hAnsi="Calibri" w:cs="Calibri"/>
                <w:b/>
                <w:color w:val="000000"/>
              </w:rPr>
              <w:t>6</w:t>
            </w:r>
          </w:p>
        </w:tc>
        <w:tc>
          <w:tcPr>
            <w:tcW w:w="1440" w:type="dxa"/>
            <w:shd w:val="clear" w:color="auto" w:fill="auto"/>
            <w:vAlign w:val="center"/>
          </w:tcPr>
          <w:p w14:paraId="7A54A40C" w14:textId="77777777" w:rsidR="00A64BEC" w:rsidRPr="00D26232" w:rsidRDefault="00A64BEC" w:rsidP="00A33657">
            <w:pPr>
              <w:jc w:val="center"/>
              <w:rPr>
                <w:b/>
              </w:rPr>
            </w:pPr>
            <w:r w:rsidRPr="00D26232">
              <w:rPr>
                <w:rFonts w:ascii="Segoe UI" w:hAnsi="Segoe UI" w:cs="Segoe UI"/>
                <w:b/>
                <w:color w:val="000000"/>
                <w:sz w:val="21"/>
                <w:szCs w:val="21"/>
              </w:rPr>
              <w:t xml:space="preserve"> $80.49 </w:t>
            </w:r>
          </w:p>
        </w:tc>
        <w:tc>
          <w:tcPr>
            <w:tcW w:w="2365" w:type="dxa"/>
            <w:shd w:val="clear" w:color="auto" w:fill="auto"/>
          </w:tcPr>
          <w:p w14:paraId="1C264B22" w14:textId="77777777" w:rsidR="00A64BEC" w:rsidRPr="00FA6190" w:rsidRDefault="00A64BEC" w:rsidP="00A33657">
            <w:pPr>
              <w:jc w:val="center"/>
            </w:pPr>
          </w:p>
        </w:tc>
      </w:tr>
      <w:tr w:rsidR="00A64BEC" w:rsidRPr="007932E6" w14:paraId="74126E4F" w14:textId="77777777" w:rsidTr="00A33657">
        <w:tc>
          <w:tcPr>
            <w:tcW w:w="8995" w:type="dxa"/>
            <w:gridSpan w:val="6"/>
          </w:tcPr>
          <w:p w14:paraId="6E094113"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Detail</w:t>
            </w:r>
          </w:p>
        </w:tc>
      </w:tr>
      <w:tr w:rsidR="00A64BEC" w:rsidRPr="006E45FF" w14:paraId="2F9B0329" w14:textId="77777777" w:rsidTr="00A33657">
        <w:tc>
          <w:tcPr>
            <w:tcW w:w="1260" w:type="dxa"/>
            <w:vAlign w:val="center"/>
          </w:tcPr>
          <w:p w14:paraId="021EC902" w14:textId="77777777" w:rsidR="00A64BEC" w:rsidRPr="006E45FF" w:rsidRDefault="00A64BEC" w:rsidP="00A33657">
            <w:pPr>
              <w:jc w:val="center"/>
            </w:pPr>
            <w:r>
              <w:rPr>
                <w:rFonts w:ascii="Calibri" w:hAnsi="Calibri" w:cs="Calibri"/>
                <w:color w:val="000000"/>
              </w:rPr>
              <w:t>2</w:t>
            </w:r>
          </w:p>
        </w:tc>
        <w:tc>
          <w:tcPr>
            <w:tcW w:w="1350" w:type="dxa"/>
            <w:vAlign w:val="center"/>
          </w:tcPr>
          <w:p w14:paraId="72121263" w14:textId="77777777" w:rsidR="00A64BEC" w:rsidRPr="006E45FF" w:rsidRDefault="00A64BEC" w:rsidP="00A33657">
            <w:pPr>
              <w:jc w:val="center"/>
            </w:pPr>
            <w:r>
              <w:rPr>
                <w:rFonts w:ascii="Calibri" w:hAnsi="Calibri" w:cs="Calibri"/>
                <w:color w:val="000000"/>
              </w:rPr>
              <w:t>10</w:t>
            </w:r>
          </w:p>
        </w:tc>
        <w:tc>
          <w:tcPr>
            <w:tcW w:w="1290" w:type="dxa"/>
            <w:vAlign w:val="center"/>
          </w:tcPr>
          <w:p w14:paraId="3A5856CE" w14:textId="77777777" w:rsidR="00A64BEC" w:rsidRPr="006E45FF" w:rsidRDefault="00A64BEC" w:rsidP="00A33657">
            <w:pPr>
              <w:jc w:val="center"/>
            </w:pPr>
            <w:r>
              <w:rPr>
                <w:rFonts w:ascii="Calibri" w:hAnsi="Calibri" w:cs="Calibri"/>
                <w:color w:val="000000"/>
              </w:rPr>
              <w:t>4</w:t>
            </w:r>
          </w:p>
        </w:tc>
        <w:tc>
          <w:tcPr>
            <w:tcW w:w="1290" w:type="dxa"/>
            <w:vAlign w:val="center"/>
          </w:tcPr>
          <w:p w14:paraId="6A06EA89" w14:textId="77777777" w:rsidR="00A64BEC" w:rsidRPr="006E45FF" w:rsidRDefault="00A64BEC" w:rsidP="00A33657">
            <w:pPr>
              <w:jc w:val="center"/>
            </w:pPr>
            <w:r>
              <w:rPr>
                <w:rFonts w:ascii="Calibri" w:hAnsi="Calibri" w:cs="Calibri"/>
                <w:color w:val="000000"/>
              </w:rPr>
              <w:t>6</w:t>
            </w:r>
          </w:p>
        </w:tc>
        <w:tc>
          <w:tcPr>
            <w:tcW w:w="1440" w:type="dxa"/>
            <w:vAlign w:val="center"/>
          </w:tcPr>
          <w:p w14:paraId="26607179" w14:textId="77777777" w:rsidR="00A64BEC" w:rsidRPr="006E45FF" w:rsidRDefault="00A64BEC" w:rsidP="00A33657">
            <w:pPr>
              <w:jc w:val="center"/>
            </w:pPr>
            <w:r>
              <w:rPr>
                <w:rFonts w:ascii="Segoe UI" w:hAnsi="Segoe UI" w:cs="Segoe UI"/>
                <w:color w:val="000000"/>
                <w:sz w:val="21"/>
                <w:szCs w:val="21"/>
              </w:rPr>
              <w:t xml:space="preserve"> $80.49 </w:t>
            </w:r>
          </w:p>
        </w:tc>
        <w:tc>
          <w:tcPr>
            <w:tcW w:w="2365" w:type="dxa"/>
            <w:vAlign w:val="center"/>
          </w:tcPr>
          <w:p w14:paraId="5CEDF16B" w14:textId="77777777" w:rsidR="00A64BEC" w:rsidRDefault="00A64BEC" w:rsidP="00A33657">
            <w:pPr>
              <w:rPr>
                <w:rFonts w:ascii="Segoe UI" w:hAnsi="Segoe UI" w:cs="Segoe UI"/>
                <w:bCs/>
                <w:color w:val="000000"/>
                <w:sz w:val="21"/>
                <w:szCs w:val="21"/>
              </w:rPr>
            </w:pPr>
            <w:r w:rsidRPr="00D26232">
              <w:rPr>
                <w:rFonts w:ascii="Segoe UI" w:hAnsi="Segoe UI" w:cs="Segoe UI"/>
                <w:bCs/>
                <w:color w:val="000000"/>
                <w:sz w:val="21"/>
                <w:szCs w:val="21"/>
              </w:rPr>
              <w:t>Cash (with hygiene kit)</w:t>
            </w:r>
          </w:p>
          <w:p w14:paraId="2F537422" w14:textId="77777777" w:rsidR="00A64BEC" w:rsidRPr="00D26232" w:rsidRDefault="00A64BEC" w:rsidP="00A33657"/>
        </w:tc>
      </w:tr>
    </w:tbl>
    <w:p w14:paraId="68D50852" w14:textId="77777777" w:rsidR="00A64BEC" w:rsidRDefault="00A64BEC" w:rsidP="00A64BEC">
      <w:pPr>
        <w:spacing w:after="0" w:line="240" w:lineRule="auto"/>
        <w:rPr>
          <w:rFonts w:ascii="Segoe UI" w:eastAsia="Times New Roman" w:hAnsi="Segoe UI" w:cs="Segoe UI"/>
          <w:bCs/>
          <w:i/>
          <w:iCs/>
          <w:color w:val="000000" w:themeColor="text1"/>
          <w:sz w:val="21"/>
          <w:szCs w:val="21"/>
        </w:rPr>
      </w:pPr>
      <w:r w:rsidRPr="00D600E8">
        <w:rPr>
          <w:rFonts w:ascii="Segoe UI" w:eastAsia="Times New Roman" w:hAnsi="Segoe UI" w:cs="Segoe UI"/>
          <w:bCs/>
          <w:i/>
          <w:iCs/>
          <w:color w:val="000000" w:themeColor="text1"/>
          <w:sz w:val="21"/>
          <w:szCs w:val="21"/>
        </w:rPr>
        <w:t>*</w:t>
      </w:r>
      <w:r w:rsidRPr="005D4832">
        <w:rPr>
          <w:rFonts w:ascii="Segoe UI" w:eastAsia="Segoe UI" w:hAnsi="Segoe UI" w:cs="Segoe UI"/>
          <w:color w:val="000000" w:themeColor="text1"/>
          <w:sz w:val="16"/>
          <w:szCs w:val="16"/>
        </w:rPr>
        <w:t xml:space="preserve"> Sources:  SIMA Platform, September 10, 2020; M&amp;E CVA Country Office</w:t>
      </w:r>
      <w:r w:rsidRPr="00D600E8">
        <w:rPr>
          <w:rFonts w:ascii="Segoe UI" w:eastAsia="Times New Roman" w:hAnsi="Segoe UI" w:cs="Segoe UI"/>
          <w:bCs/>
          <w:i/>
          <w:iCs/>
          <w:color w:val="000000" w:themeColor="text1"/>
          <w:sz w:val="21"/>
          <w:szCs w:val="21"/>
        </w:rPr>
        <w:t xml:space="preserve"> </w:t>
      </w:r>
    </w:p>
    <w:p w14:paraId="3E365F0E" w14:textId="76D301EA" w:rsidR="00A64BEC" w:rsidRDefault="00A64BEC" w:rsidP="00A64BEC">
      <w:pPr>
        <w:spacing w:line="257" w:lineRule="auto"/>
        <w:jc w:val="both"/>
        <w:rPr>
          <w:rFonts w:ascii="Segoe UI" w:eastAsia="Segoe UI" w:hAnsi="Segoe UI" w:cs="Segoe UI"/>
          <w:b/>
          <w:bCs/>
          <w:i/>
          <w:iCs/>
          <w:sz w:val="21"/>
          <w:szCs w:val="21"/>
        </w:rPr>
      </w:pPr>
      <w:r w:rsidRPr="6B3FE798">
        <w:rPr>
          <w:rFonts w:ascii="Calibri" w:eastAsia="Calibri" w:hAnsi="Calibri" w:cs="Calibri"/>
        </w:rPr>
        <w:t xml:space="preserve">Honduras CO continue the execution of our Response Plan by delivering </w:t>
      </w:r>
      <w:r>
        <w:rPr>
          <w:rFonts w:ascii="Calibri" w:eastAsia="Calibri" w:hAnsi="Calibri" w:cs="Calibri"/>
        </w:rPr>
        <w:t xml:space="preserve">Cash and </w:t>
      </w:r>
      <w:r w:rsidRPr="6B3FE798">
        <w:rPr>
          <w:rFonts w:ascii="Calibri" w:eastAsia="Calibri" w:hAnsi="Calibri" w:cs="Calibri"/>
        </w:rPr>
        <w:t xml:space="preserve">hygiene kit to a total of </w:t>
      </w:r>
      <w:r>
        <w:rPr>
          <w:rFonts w:ascii="Calibri" w:eastAsia="Calibri" w:hAnsi="Calibri" w:cs="Calibri"/>
        </w:rPr>
        <w:t xml:space="preserve">2 </w:t>
      </w:r>
      <w:r w:rsidRPr="6B3FE798">
        <w:rPr>
          <w:rFonts w:ascii="Calibri" w:eastAsia="Calibri" w:hAnsi="Calibri" w:cs="Calibri"/>
        </w:rPr>
        <w:t>families (</w:t>
      </w:r>
      <w:r>
        <w:rPr>
          <w:rFonts w:ascii="Calibri" w:eastAsia="Calibri" w:hAnsi="Calibri" w:cs="Calibri"/>
        </w:rPr>
        <w:t>1</w:t>
      </w:r>
      <w:r w:rsidRPr="6B3FE798">
        <w:rPr>
          <w:rFonts w:ascii="Calibri" w:eastAsia="Calibri" w:hAnsi="Calibri" w:cs="Calibri"/>
        </w:rPr>
        <w:t>0 persons) with enrolled children from Francisco Morazán Department.</w:t>
      </w:r>
    </w:p>
    <w:p w14:paraId="46E973FA" w14:textId="77777777" w:rsidR="00A64BEC" w:rsidRDefault="00A64BEC" w:rsidP="00A64BEC">
      <w:pPr>
        <w:spacing w:line="257" w:lineRule="auto"/>
        <w:rPr>
          <w:rFonts w:ascii="Segoe UI" w:eastAsia="Segoe UI" w:hAnsi="Segoe UI" w:cs="Segoe UI"/>
          <w:b/>
          <w:bCs/>
          <w:i/>
          <w:iCs/>
          <w:sz w:val="21"/>
          <w:szCs w:val="21"/>
        </w:rPr>
      </w:pPr>
      <w:r w:rsidRPr="6B3FE798">
        <w:rPr>
          <w:rFonts w:ascii="Segoe UI" w:eastAsia="Segoe UI" w:hAnsi="Segoe UI" w:cs="Segoe UI"/>
          <w:b/>
          <w:bCs/>
          <w:i/>
          <w:iCs/>
          <w:sz w:val="21"/>
          <w:szCs w:val="21"/>
        </w:rPr>
        <w:t>C</w:t>
      </w:r>
      <w:r>
        <w:rPr>
          <w:rFonts w:ascii="Segoe UI" w:eastAsia="Segoe UI" w:hAnsi="Segoe UI" w:cs="Segoe UI"/>
          <w:b/>
          <w:bCs/>
          <w:i/>
          <w:iCs/>
          <w:sz w:val="21"/>
          <w:szCs w:val="21"/>
        </w:rPr>
        <w:t xml:space="preserve">AV </w:t>
      </w:r>
      <w:r w:rsidRPr="6B3FE798">
        <w:rPr>
          <w:rFonts w:ascii="Segoe UI" w:eastAsia="Segoe UI" w:hAnsi="Segoe UI" w:cs="Segoe UI"/>
          <w:b/>
          <w:bCs/>
          <w:i/>
          <w:iCs/>
          <w:sz w:val="21"/>
          <w:szCs w:val="21"/>
        </w:rPr>
        <w:t xml:space="preserve">executed (May 11 – May 17, 2020) </w:t>
      </w:r>
    </w:p>
    <w:tbl>
      <w:tblPr>
        <w:tblW w:w="4240" w:type="dxa"/>
        <w:tblLook w:val="04A0" w:firstRow="1" w:lastRow="0" w:firstColumn="1" w:lastColumn="0" w:noHBand="0" w:noVBand="1"/>
      </w:tblPr>
      <w:tblGrid>
        <w:gridCol w:w="2120"/>
        <w:gridCol w:w="2120"/>
      </w:tblGrid>
      <w:tr w:rsidR="00A64BEC" w:rsidRPr="00D600E8" w14:paraId="48DE5BCC" w14:textId="77777777" w:rsidTr="00A33657">
        <w:trPr>
          <w:trHeight w:val="88"/>
        </w:trPr>
        <w:tc>
          <w:tcPr>
            <w:tcW w:w="4240" w:type="dxa"/>
            <w:gridSpan w:val="2"/>
            <w:tcBorders>
              <w:top w:val="single" w:sz="4" w:space="0" w:color="auto"/>
              <w:left w:val="single" w:sz="4" w:space="0" w:color="auto"/>
              <w:bottom w:val="single" w:sz="4" w:space="0" w:color="auto"/>
              <w:right w:val="single" w:sz="4" w:space="0" w:color="auto"/>
            </w:tcBorders>
            <w:shd w:val="clear" w:color="000000" w:fill="00B050"/>
            <w:vAlign w:val="center"/>
            <w:hideMark/>
          </w:tcPr>
          <w:p w14:paraId="05131A23" w14:textId="77777777" w:rsidR="00A64BEC" w:rsidRPr="00D600E8" w:rsidRDefault="00A64BEC" w:rsidP="00A33657">
            <w:pPr>
              <w:spacing w:after="0" w:line="240" w:lineRule="auto"/>
              <w:jc w:val="center"/>
              <w:rPr>
                <w:rFonts w:ascii="Segoe UI" w:eastAsia="Segoe UI" w:hAnsi="Segoe UI" w:cs="Segoe UI"/>
                <w:b/>
                <w:bCs/>
                <w:iCs/>
                <w:sz w:val="21"/>
                <w:szCs w:val="21"/>
              </w:rPr>
            </w:pPr>
            <w:r w:rsidRPr="00D600E8">
              <w:rPr>
                <w:rFonts w:ascii="Segoe UI" w:eastAsia="Segoe UI" w:hAnsi="Segoe UI" w:cs="Segoe UI"/>
                <w:b/>
                <w:bCs/>
                <w:iCs/>
                <w:sz w:val="21"/>
                <w:szCs w:val="21"/>
              </w:rPr>
              <w:t xml:space="preserve">Cash and Voucher:  </w:t>
            </w:r>
            <w:r>
              <w:rPr>
                <w:rFonts w:ascii="Segoe UI" w:eastAsia="Segoe UI" w:hAnsi="Segoe UI" w:cs="Segoe UI"/>
                <w:b/>
                <w:bCs/>
                <w:iCs/>
                <w:sz w:val="21"/>
                <w:szCs w:val="21"/>
              </w:rPr>
              <w:t>May 11 – 17, 2020</w:t>
            </w:r>
          </w:p>
        </w:tc>
      </w:tr>
      <w:tr w:rsidR="00A64BEC" w:rsidRPr="00D600E8" w14:paraId="6FCB61D8" w14:textId="77777777" w:rsidTr="00A33657">
        <w:trPr>
          <w:trHeight w:val="480"/>
        </w:trPr>
        <w:tc>
          <w:tcPr>
            <w:tcW w:w="2120" w:type="dxa"/>
            <w:tcBorders>
              <w:top w:val="nil"/>
              <w:left w:val="single" w:sz="4" w:space="0" w:color="auto"/>
              <w:bottom w:val="single" w:sz="4" w:space="0" w:color="auto"/>
              <w:right w:val="single" w:sz="4" w:space="0" w:color="auto"/>
            </w:tcBorders>
            <w:shd w:val="clear" w:color="000000" w:fill="92D050"/>
            <w:vAlign w:val="center"/>
            <w:hideMark/>
          </w:tcPr>
          <w:p w14:paraId="15748BF6" w14:textId="77777777" w:rsidR="00A64BEC" w:rsidRPr="00D600E8" w:rsidRDefault="00A64BEC" w:rsidP="00A33657">
            <w:pPr>
              <w:spacing w:after="0" w:line="240" w:lineRule="auto"/>
              <w:jc w:val="center"/>
              <w:rPr>
                <w:rFonts w:ascii="Segoe UI" w:eastAsia="Segoe UI" w:hAnsi="Segoe UI" w:cs="Segoe UI"/>
                <w:b/>
                <w:bCs/>
                <w:iCs/>
                <w:sz w:val="21"/>
                <w:szCs w:val="21"/>
              </w:rPr>
            </w:pPr>
            <w:r w:rsidRPr="00D600E8">
              <w:rPr>
                <w:rFonts w:ascii="Segoe UI" w:eastAsia="Segoe UI" w:hAnsi="Segoe UI" w:cs="Segoe UI"/>
                <w:b/>
                <w:bCs/>
                <w:iCs/>
                <w:sz w:val="21"/>
                <w:szCs w:val="21"/>
              </w:rPr>
              <w:t>Total Families</w:t>
            </w:r>
          </w:p>
        </w:tc>
        <w:tc>
          <w:tcPr>
            <w:tcW w:w="2120" w:type="dxa"/>
            <w:tcBorders>
              <w:top w:val="nil"/>
              <w:left w:val="nil"/>
              <w:bottom w:val="single" w:sz="4" w:space="0" w:color="auto"/>
              <w:right w:val="single" w:sz="4" w:space="0" w:color="auto"/>
            </w:tcBorders>
            <w:shd w:val="clear" w:color="000000" w:fill="92D050"/>
            <w:vAlign w:val="center"/>
            <w:hideMark/>
          </w:tcPr>
          <w:p w14:paraId="332A1098" w14:textId="77777777" w:rsidR="00A64BEC" w:rsidRPr="00D600E8" w:rsidRDefault="00A64BEC" w:rsidP="00A33657">
            <w:pPr>
              <w:spacing w:after="0" w:line="240" w:lineRule="auto"/>
              <w:jc w:val="center"/>
              <w:rPr>
                <w:rFonts w:ascii="Segoe UI" w:eastAsia="Segoe UI" w:hAnsi="Segoe UI" w:cs="Segoe UI"/>
                <w:b/>
                <w:bCs/>
                <w:iCs/>
                <w:sz w:val="21"/>
                <w:szCs w:val="21"/>
              </w:rPr>
            </w:pPr>
            <w:r w:rsidRPr="00D600E8">
              <w:rPr>
                <w:rFonts w:ascii="Segoe UI" w:eastAsia="Segoe UI" w:hAnsi="Segoe UI" w:cs="Segoe UI"/>
                <w:b/>
                <w:bCs/>
                <w:iCs/>
                <w:sz w:val="21"/>
                <w:szCs w:val="21"/>
              </w:rPr>
              <w:t xml:space="preserve"> (US$)</w:t>
            </w:r>
          </w:p>
        </w:tc>
      </w:tr>
      <w:tr w:rsidR="00A64BEC" w:rsidRPr="00D600E8" w14:paraId="3B566F9A" w14:textId="77777777" w:rsidTr="00A33657">
        <w:trPr>
          <w:trHeight w:val="435"/>
        </w:trPr>
        <w:tc>
          <w:tcPr>
            <w:tcW w:w="2120" w:type="dxa"/>
            <w:tcBorders>
              <w:top w:val="nil"/>
              <w:left w:val="single" w:sz="4" w:space="0" w:color="auto"/>
              <w:bottom w:val="single" w:sz="4" w:space="0" w:color="auto"/>
              <w:right w:val="single" w:sz="4" w:space="0" w:color="auto"/>
            </w:tcBorders>
            <w:shd w:val="clear" w:color="auto" w:fill="auto"/>
            <w:vAlign w:val="center"/>
            <w:hideMark/>
          </w:tcPr>
          <w:p w14:paraId="6875985F" w14:textId="77777777" w:rsidR="00A64BEC" w:rsidRPr="00D600E8" w:rsidRDefault="00A64BEC" w:rsidP="00A33657">
            <w:pPr>
              <w:spacing w:after="0" w:line="240" w:lineRule="auto"/>
              <w:jc w:val="center"/>
              <w:rPr>
                <w:rFonts w:ascii="Segoe UI" w:eastAsia="Segoe UI" w:hAnsi="Segoe UI" w:cs="Segoe UI"/>
                <w:bCs/>
                <w:iCs/>
                <w:sz w:val="21"/>
                <w:szCs w:val="21"/>
              </w:rPr>
            </w:pPr>
            <w:r>
              <w:rPr>
                <w:rFonts w:ascii="Segoe UI" w:eastAsia="Segoe UI" w:hAnsi="Segoe UI" w:cs="Segoe UI"/>
                <w:bCs/>
                <w:iCs/>
                <w:sz w:val="21"/>
                <w:szCs w:val="21"/>
              </w:rPr>
              <w:t>30</w:t>
            </w:r>
          </w:p>
        </w:tc>
        <w:tc>
          <w:tcPr>
            <w:tcW w:w="2120" w:type="dxa"/>
            <w:tcBorders>
              <w:top w:val="nil"/>
              <w:left w:val="nil"/>
              <w:bottom w:val="single" w:sz="4" w:space="0" w:color="auto"/>
              <w:right w:val="single" w:sz="4" w:space="0" w:color="auto"/>
            </w:tcBorders>
            <w:shd w:val="clear" w:color="auto" w:fill="auto"/>
            <w:vAlign w:val="center"/>
            <w:hideMark/>
          </w:tcPr>
          <w:p w14:paraId="02636CED" w14:textId="77777777" w:rsidR="00A64BEC" w:rsidRPr="00D600E8" w:rsidRDefault="00A64BEC" w:rsidP="00A33657">
            <w:pPr>
              <w:spacing w:after="0" w:line="240" w:lineRule="auto"/>
              <w:jc w:val="center"/>
              <w:rPr>
                <w:rFonts w:ascii="Segoe UI" w:eastAsia="Segoe UI" w:hAnsi="Segoe UI" w:cs="Segoe UI"/>
                <w:bCs/>
                <w:iCs/>
                <w:sz w:val="21"/>
                <w:szCs w:val="21"/>
              </w:rPr>
            </w:pPr>
            <w:r>
              <w:rPr>
                <w:rFonts w:ascii="Segoe UI" w:hAnsi="Segoe UI" w:cs="Segoe UI"/>
                <w:color w:val="000000"/>
                <w:sz w:val="21"/>
                <w:szCs w:val="21"/>
              </w:rPr>
              <w:t>$ 1,207.32</w:t>
            </w:r>
          </w:p>
        </w:tc>
      </w:tr>
    </w:tbl>
    <w:p w14:paraId="7E0446ED" w14:textId="77777777" w:rsidR="00A64BEC" w:rsidRDefault="00A64BEC" w:rsidP="00A64BEC">
      <w:pPr>
        <w:rPr>
          <w:rFonts w:ascii="Segoe UI" w:eastAsia="Segoe UI" w:hAnsi="Segoe UI" w:cs="Segoe UI"/>
          <w:color w:val="000000" w:themeColor="text1"/>
          <w:sz w:val="16"/>
          <w:szCs w:val="16"/>
        </w:rPr>
      </w:pPr>
      <w:r w:rsidRPr="005D4832">
        <w:rPr>
          <w:rFonts w:ascii="Segoe UI" w:eastAsia="Segoe UI" w:hAnsi="Segoe UI" w:cs="Segoe UI"/>
          <w:color w:val="000000" w:themeColor="text1"/>
          <w:sz w:val="16"/>
          <w:szCs w:val="16"/>
        </w:rPr>
        <w:t>Comment:  Value includes Cash/Voucher ($36.5853)  and kit hygiene ($3.6585):  Total unit: $40.24385</w:t>
      </w:r>
    </w:p>
    <w:p w14:paraId="0521FD18" w14:textId="77777777" w:rsidR="00A64BEC" w:rsidRPr="005D4832" w:rsidRDefault="00A64BEC" w:rsidP="00A64BEC">
      <w:pPr>
        <w:rPr>
          <w:rFonts w:ascii="Segoe UI" w:eastAsia="Segoe UI" w:hAnsi="Segoe UI" w:cs="Segoe UI"/>
          <w:color w:val="000000" w:themeColor="text1"/>
          <w:sz w:val="16"/>
          <w:szCs w:val="16"/>
        </w:rPr>
      </w:pPr>
    </w:p>
    <w:tbl>
      <w:tblPr>
        <w:tblStyle w:val="TableGrid"/>
        <w:tblW w:w="8995" w:type="dxa"/>
        <w:tblLayout w:type="fixed"/>
        <w:tblLook w:val="04A0" w:firstRow="1" w:lastRow="0" w:firstColumn="1" w:lastColumn="0" w:noHBand="0" w:noVBand="1"/>
      </w:tblPr>
      <w:tblGrid>
        <w:gridCol w:w="1260"/>
        <w:gridCol w:w="1350"/>
        <w:gridCol w:w="1290"/>
        <w:gridCol w:w="1290"/>
        <w:gridCol w:w="1440"/>
        <w:gridCol w:w="2365"/>
      </w:tblGrid>
      <w:tr w:rsidR="00A64BEC" w:rsidRPr="007932E6" w14:paraId="5F6D8FE6" w14:textId="77777777" w:rsidTr="00A33657">
        <w:tc>
          <w:tcPr>
            <w:tcW w:w="5190" w:type="dxa"/>
            <w:gridSpan w:val="4"/>
          </w:tcPr>
          <w:p w14:paraId="03F7331A" w14:textId="77777777" w:rsidR="00A64BEC" w:rsidRPr="007932E6" w:rsidRDefault="00A64BEC" w:rsidP="00A33657">
            <w:pPr>
              <w:jc w:val="center"/>
              <w:rPr>
                <w:color w:val="000000" w:themeColor="text1"/>
              </w:rPr>
            </w:pPr>
            <w:r>
              <w:br w:type="page"/>
            </w:r>
            <w:r w:rsidRPr="3E487DE3">
              <w:rPr>
                <w:rFonts w:ascii="Segoe UI" w:eastAsia="Segoe UI" w:hAnsi="Segoe UI" w:cs="Segoe UI"/>
                <w:b/>
                <w:bCs/>
                <w:sz w:val="21"/>
                <w:szCs w:val="21"/>
              </w:rPr>
              <w:t>Beneficiaries</w:t>
            </w:r>
          </w:p>
        </w:tc>
        <w:tc>
          <w:tcPr>
            <w:tcW w:w="1440" w:type="dxa"/>
            <w:vMerge w:val="restart"/>
          </w:tcPr>
          <w:p w14:paraId="3D701475"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Amount transferred (US$)</w:t>
            </w:r>
          </w:p>
        </w:tc>
        <w:tc>
          <w:tcPr>
            <w:tcW w:w="2365" w:type="dxa"/>
            <w:vMerge w:val="restart"/>
          </w:tcPr>
          <w:p w14:paraId="0FCDA632"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 xml:space="preserve">Transfer mechanism </w:t>
            </w:r>
          </w:p>
        </w:tc>
      </w:tr>
      <w:tr w:rsidR="00A64BEC" w:rsidRPr="007932E6" w14:paraId="4D79F8F2" w14:textId="77777777" w:rsidTr="00A33657">
        <w:tc>
          <w:tcPr>
            <w:tcW w:w="1260" w:type="dxa"/>
            <w:vMerge w:val="restart"/>
          </w:tcPr>
          <w:p w14:paraId="09364C31" w14:textId="77777777" w:rsidR="00A64BEC" w:rsidRPr="007932E6" w:rsidRDefault="00A64BEC" w:rsidP="00A33657">
            <w:pPr>
              <w:jc w:val="center"/>
              <w:rPr>
                <w:color w:val="000000" w:themeColor="text1"/>
              </w:rPr>
            </w:pPr>
            <w:r w:rsidRPr="3E487DE3">
              <w:rPr>
                <w:rFonts w:ascii="Segoe UI" w:eastAsia="Segoe UI" w:hAnsi="Segoe UI" w:cs="Segoe UI"/>
                <w:b/>
                <w:bCs/>
                <w:i/>
                <w:iCs/>
                <w:sz w:val="21"/>
                <w:szCs w:val="21"/>
              </w:rPr>
              <w:t>Total families</w:t>
            </w:r>
          </w:p>
        </w:tc>
        <w:tc>
          <w:tcPr>
            <w:tcW w:w="1350" w:type="dxa"/>
            <w:vMerge w:val="restart"/>
          </w:tcPr>
          <w:p w14:paraId="03159AEB" w14:textId="77777777" w:rsidR="00A64BEC" w:rsidRPr="007932E6" w:rsidRDefault="00A64BEC" w:rsidP="00A33657">
            <w:pPr>
              <w:jc w:val="center"/>
              <w:rPr>
                <w:color w:val="000000" w:themeColor="text1"/>
              </w:rPr>
            </w:pPr>
            <w:r w:rsidRPr="3E487DE3">
              <w:rPr>
                <w:rFonts w:ascii="Segoe UI" w:eastAsia="Segoe UI" w:hAnsi="Segoe UI" w:cs="Segoe UI"/>
                <w:b/>
                <w:bCs/>
                <w:i/>
                <w:iCs/>
                <w:sz w:val="21"/>
                <w:szCs w:val="21"/>
              </w:rPr>
              <w:t>Total persons</w:t>
            </w:r>
          </w:p>
        </w:tc>
        <w:tc>
          <w:tcPr>
            <w:tcW w:w="2580" w:type="dxa"/>
            <w:gridSpan w:val="2"/>
          </w:tcPr>
          <w:p w14:paraId="6EE4D5CD" w14:textId="77777777" w:rsidR="00A64BEC" w:rsidRPr="007932E6" w:rsidRDefault="00A64BEC" w:rsidP="00A33657">
            <w:pPr>
              <w:rPr>
                <w:color w:val="000000" w:themeColor="text1"/>
              </w:rPr>
            </w:pPr>
            <w:r w:rsidRPr="3E487DE3">
              <w:rPr>
                <w:rFonts w:ascii="Segoe UI" w:eastAsia="Segoe UI" w:hAnsi="Segoe UI" w:cs="Segoe UI"/>
                <w:b/>
                <w:bCs/>
                <w:i/>
                <w:iCs/>
                <w:sz w:val="21"/>
                <w:szCs w:val="21"/>
              </w:rPr>
              <w:t>Gender (if available)</w:t>
            </w:r>
          </w:p>
        </w:tc>
        <w:tc>
          <w:tcPr>
            <w:tcW w:w="1440" w:type="dxa"/>
            <w:vMerge/>
          </w:tcPr>
          <w:p w14:paraId="5BEB0EA9" w14:textId="77777777" w:rsidR="00A64BEC" w:rsidRPr="007932E6" w:rsidRDefault="00A64BEC" w:rsidP="00A33657">
            <w:pPr>
              <w:rPr>
                <w:color w:val="000000" w:themeColor="text1"/>
              </w:rPr>
            </w:pPr>
          </w:p>
        </w:tc>
        <w:tc>
          <w:tcPr>
            <w:tcW w:w="2365" w:type="dxa"/>
            <w:vMerge/>
          </w:tcPr>
          <w:p w14:paraId="639E5D9B" w14:textId="77777777" w:rsidR="00A64BEC" w:rsidRPr="007932E6" w:rsidRDefault="00A64BEC" w:rsidP="00A33657">
            <w:pPr>
              <w:rPr>
                <w:color w:val="000000" w:themeColor="text1"/>
              </w:rPr>
            </w:pPr>
          </w:p>
        </w:tc>
      </w:tr>
      <w:tr w:rsidR="00A64BEC" w:rsidRPr="007932E6" w14:paraId="40E5A5FF" w14:textId="77777777" w:rsidTr="00A33657">
        <w:tc>
          <w:tcPr>
            <w:tcW w:w="1260" w:type="dxa"/>
            <w:vMerge/>
          </w:tcPr>
          <w:p w14:paraId="5B503C7F" w14:textId="77777777" w:rsidR="00A64BEC" w:rsidRPr="007932E6" w:rsidRDefault="00A64BEC" w:rsidP="00A33657">
            <w:pPr>
              <w:rPr>
                <w:color w:val="000000" w:themeColor="text1"/>
              </w:rPr>
            </w:pPr>
          </w:p>
        </w:tc>
        <w:tc>
          <w:tcPr>
            <w:tcW w:w="1350" w:type="dxa"/>
            <w:vMerge/>
          </w:tcPr>
          <w:p w14:paraId="302DB326" w14:textId="77777777" w:rsidR="00A64BEC" w:rsidRPr="007932E6" w:rsidRDefault="00A64BEC" w:rsidP="00A33657">
            <w:pPr>
              <w:rPr>
                <w:color w:val="000000" w:themeColor="text1"/>
              </w:rPr>
            </w:pPr>
          </w:p>
        </w:tc>
        <w:tc>
          <w:tcPr>
            <w:tcW w:w="1290" w:type="dxa"/>
          </w:tcPr>
          <w:p w14:paraId="643E7891"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Female</w:t>
            </w:r>
          </w:p>
        </w:tc>
        <w:tc>
          <w:tcPr>
            <w:tcW w:w="1290" w:type="dxa"/>
          </w:tcPr>
          <w:p w14:paraId="4BA4429E"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Male</w:t>
            </w:r>
          </w:p>
        </w:tc>
        <w:tc>
          <w:tcPr>
            <w:tcW w:w="1440" w:type="dxa"/>
            <w:vMerge/>
          </w:tcPr>
          <w:p w14:paraId="779C8F79" w14:textId="77777777" w:rsidR="00A64BEC" w:rsidRPr="007932E6" w:rsidRDefault="00A64BEC" w:rsidP="00A33657">
            <w:pPr>
              <w:rPr>
                <w:color w:val="000000" w:themeColor="text1"/>
              </w:rPr>
            </w:pPr>
          </w:p>
        </w:tc>
        <w:tc>
          <w:tcPr>
            <w:tcW w:w="2365" w:type="dxa"/>
            <w:vMerge/>
          </w:tcPr>
          <w:p w14:paraId="4C38FA42" w14:textId="77777777" w:rsidR="00A64BEC" w:rsidRPr="007932E6" w:rsidRDefault="00A64BEC" w:rsidP="00A33657">
            <w:pPr>
              <w:rPr>
                <w:color w:val="000000" w:themeColor="text1"/>
              </w:rPr>
            </w:pPr>
          </w:p>
        </w:tc>
      </w:tr>
      <w:tr w:rsidR="00A64BEC" w:rsidRPr="007932E6" w14:paraId="2FC669CA" w14:textId="77777777" w:rsidTr="00A33657">
        <w:tc>
          <w:tcPr>
            <w:tcW w:w="1260" w:type="dxa"/>
            <w:vAlign w:val="center"/>
          </w:tcPr>
          <w:p w14:paraId="451DF051" w14:textId="77777777" w:rsidR="00A64BEC" w:rsidRPr="00D26232" w:rsidRDefault="00A64BEC" w:rsidP="00A33657">
            <w:pPr>
              <w:jc w:val="center"/>
              <w:rPr>
                <w:b/>
              </w:rPr>
            </w:pPr>
            <w:r w:rsidRPr="00D26232">
              <w:rPr>
                <w:rFonts w:ascii="Calibri" w:hAnsi="Calibri" w:cs="Calibri"/>
                <w:b/>
                <w:color w:val="000000"/>
              </w:rPr>
              <w:t>30</w:t>
            </w:r>
          </w:p>
        </w:tc>
        <w:tc>
          <w:tcPr>
            <w:tcW w:w="1350" w:type="dxa"/>
            <w:vAlign w:val="center"/>
          </w:tcPr>
          <w:p w14:paraId="2899349C" w14:textId="77777777" w:rsidR="00A64BEC" w:rsidRPr="00D26232" w:rsidRDefault="00A64BEC" w:rsidP="00A33657">
            <w:pPr>
              <w:jc w:val="center"/>
              <w:rPr>
                <w:b/>
              </w:rPr>
            </w:pPr>
            <w:r w:rsidRPr="00D26232">
              <w:rPr>
                <w:rFonts w:ascii="Calibri" w:hAnsi="Calibri" w:cs="Calibri"/>
                <w:b/>
                <w:color w:val="000000"/>
              </w:rPr>
              <w:t>153</w:t>
            </w:r>
          </w:p>
        </w:tc>
        <w:tc>
          <w:tcPr>
            <w:tcW w:w="1290" w:type="dxa"/>
            <w:vAlign w:val="center"/>
          </w:tcPr>
          <w:p w14:paraId="18840EB4" w14:textId="77777777" w:rsidR="00A64BEC" w:rsidRPr="00D26232" w:rsidRDefault="00A64BEC" w:rsidP="00A33657">
            <w:pPr>
              <w:jc w:val="center"/>
              <w:rPr>
                <w:b/>
              </w:rPr>
            </w:pPr>
            <w:r w:rsidRPr="00D26232">
              <w:rPr>
                <w:rFonts w:ascii="Calibri" w:hAnsi="Calibri" w:cs="Calibri"/>
                <w:b/>
                <w:color w:val="000000"/>
              </w:rPr>
              <w:t>72</w:t>
            </w:r>
          </w:p>
        </w:tc>
        <w:tc>
          <w:tcPr>
            <w:tcW w:w="1290" w:type="dxa"/>
            <w:vAlign w:val="center"/>
          </w:tcPr>
          <w:p w14:paraId="1D34D48D" w14:textId="77777777" w:rsidR="00A64BEC" w:rsidRPr="00D26232" w:rsidRDefault="00A64BEC" w:rsidP="00A33657">
            <w:pPr>
              <w:jc w:val="center"/>
              <w:rPr>
                <w:b/>
              </w:rPr>
            </w:pPr>
            <w:r w:rsidRPr="00D26232">
              <w:rPr>
                <w:rFonts w:ascii="Calibri" w:hAnsi="Calibri" w:cs="Calibri"/>
                <w:b/>
                <w:color w:val="000000"/>
              </w:rPr>
              <w:t>81</w:t>
            </w:r>
          </w:p>
        </w:tc>
        <w:tc>
          <w:tcPr>
            <w:tcW w:w="1440" w:type="dxa"/>
            <w:shd w:val="clear" w:color="auto" w:fill="auto"/>
            <w:vAlign w:val="center"/>
          </w:tcPr>
          <w:p w14:paraId="0ECAF1CD" w14:textId="77777777" w:rsidR="00A64BEC" w:rsidRPr="00D26232" w:rsidRDefault="00A64BEC" w:rsidP="00A33657">
            <w:pPr>
              <w:jc w:val="center"/>
              <w:rPr>
                <w:b/>
              </w:rPr>
            </w:pPr>
            <w:r w:rsidRPr="00D26232">
              <w:rPr>
                <w:rFonts w:ascii="Segoe UI" w:hAnsi="Segoe UI" w:cs="Segoe UI"/>
                <w:b/>
                <w:color w:val="000000"/>
                <w:sz w:val="21"/>
                <w:szCs w:val="21"/>
              </w:rPr>
              <w:t xml:space="preserve"> $1,207.32 </w:t>
            </w:r>
          </w:p>
        </w:tc>
        <w:tc>
          <w:tcPr>
            <w:tcW w:w="2365" w:type="dxa"/>
            <w:shd w:val="clear" w:color="auto" w:fill="auto"/>
          </w:tcPr>
          <w:p w14:paraId="1AAB1161" w14:textId="77777777" w:rsidR="00A64BEC" w:rsidRPr="00FA6190" w:rsidRDefault="00A64BEC" w:rsidP="00A33657">
            <w:pPr>
              <w:jc w:val="center"/>
            </w:pPr>
          </w:p>
        </w:tc>
      </w:tr>
      <w:tr w:rsidR="00A64BEC" w:rsidRPr="007932E6" w14:paraId="35791273" w14:textId="77777777" w:rsidTr="00A33657">
        <w:tc>
          <w:tcPr>
            <w:tcW w:w="8995" w:type="dxa"/>
            <w:gridSpan w:val="6"/>
          </w:tcPr>
          <w:p w14:paraId="69D54305"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Detail</w:t>
            </w:r>
          </w:p>
        </w:tc>
      </w:tr>
      <w:tr w:rsidR="00A64BEC" w:rsidRPr="006E45FF" w14:paraId="0059569C" w14:textId="77777777" w:rsidTr="00A33657">
        <w:tc>
          <w:tcPr>
            <w:tcW w:w="1260" w:type="dxa"/>
            <w:vAlign w:val="center"/>
          </w:tcPr>
          <w:p w14:paraId="00C59462" w14:textId="77777777" w:rsidR="00A64BEC" w:rsidRPr="006E45FF" w:rsidRDefault="00A64BEC" w:rsidP="00A33657">
            <w:pPr>
              <w:jc w:val="center"/>
            </w:pPr>
            <w:r>
              <w:rPr>
                <w:rFonts w:ascii="Calibri" w:hAnsi="Calibri" w:cs="Calibri"/>
                <w:color w:val="000000"/>
              </w:rPr>
              <w:t>30</w:t>
            </w:r>
          </w:p>
        </w:tc>
        <w:tc>
          <w:tcPr>
            <w:tcW w:w="1350" w:type="dxa"/>
            <w:vAlign w:val="center"/>
          </w:tcPr>
          <w:p w14:paraId="36DA1578" w14:textId="77777777" w:rsidR="00A64BEC" w:rsidRPr="006E45FF" w:rsidRDefault="00A64BEC" w:rsidP="00A33657">
            <w:pPr>
              <w:jc w:val="center"/>
            </w:pPr>
            <w:r>
              <w:rPr>
                <w:rFonts w:ascii="Calibri" w:hAnsi="Calibri" w:cs="Calibri"/>
                <w:color w:val="000000"/>
              </w:rPr>
              <w:t>153</w:t>
            </w:r>
          </w:p>
        </w:tc>
        <w:tc>
          <w:tcPr>
            <w:tcW w:w="1290" w:type="dxa"/>
            <w:vAlign w:val="center"/>
          </w:tcPr>
          <w:p w14:paraId="67767A54" w14:textId="77777777" w:rsidR="00A64BEC" w:rsidRPr="006E45FF" w:rsidRDefault="00A64BEC" w:rsidP="00A33657">
            <w:pPr>
              <w:jc w:val="center"/>
            </w:pPr>
            <w:r>
              <w:rPr>
                <w:rFonts w:ascii="Calibri" w:hAnsi="Calibri" w:cs="Calibri"/>
                <w:color w:val="000000"/>
              </w:rPr>
              <w:t>72</w:t>
            </w:r>
          </w:p>
        </w:tc>
        <w:tc>
          <w:tcPr>
            <w:tcW w:w="1290" w:type="dxa"/>
            <w:vAlign w:val="center"/>
          </w:tcPr>
          <w:p w14:paraId="473FD6BC" w14:textId="77777777" w:rsidR="00A64BEC" w:rsidRPr="006E45FF" w:rsidRDefault="00A64BEC" w:rsidP="00A33657">
            <w:pPr>
              <w:jc w:val="center"/>
            </w:pPr>
            <w:r>
              <w:rPr>
                <w:rFonts w:ascii="Calibri" w:hAnsi="Calibri" w:cs="Calibri"/>
                <w:color w:val="000000"/>
              </w:rPr>
              <w:t>81</w:t>
            </w:r>
          </w:p>
        </w:tc>
        <w:tc>
          <w:tcPr>
            <w:tcW w:w="1440" w:type="dxa"/>
            <w:vAlign w:val="center"/>
          </w:tcPr>
          <w:p w14:paraId="771DCB8D" w14:textId="77777777" w:rsidR="00A64BEC" w:rsidRPr="006E45FF" w:rsidRDefault="00A64BEC" w:rsidP="00A33657">
            <w:pPr>
              <w:jc w:val="center"/>
            </w:pPr>
            <w:r>
              <w:rPr>
                <w:rFonts w:ascii="Segoe UI" w:hAnsi="Segoe UI" w:cs="Segoe UI"/>
                <w:color w:val="000000"/>
                <w:sz w:val="21"/>
                <w:szCs w:val="21"/>
              </w:rPr>
              <w:t xml:space="preserve"> $ 1,207.32 </w:t>
            </w:r>
          </w:p>
        </w:tc>
        <w:tc>
          <w:tcPr>
            <w:tcW w:w="2365" w:type="dxa"/>
            <w:vAlign w:val="center"/>
          </w:tcPr>
          <w:p w14:paraId="4D16D795" w14:textId="77777777" w:rsidR="00A64BEC" w:rsidRPr="00D26232" w:rsidRDefault="00A64BEC" w:rsidP="00A33657">
            <w:r>
              <w:rPr>
                <w:rFonts w:ascii="Segoe UI" w:hAnsi="Segoe UI" w:cs="Segoe UI"/>
                <w:bCs/>
                <w:color w:val="000000"/>
                <w:sz w:val="21"/>
                <w:szCs w:val="21"/>
              </w:rPr>
              <w:t>Voucher</w:t>
            </w:r>
            <w:r w:rsidRPr="00D26232">
              <w:rPr>
                <w:rFonts w:ascii="Segoe UI" w:hAnsi="Segoe UI" w:cs="Segoe UI"/>
                <w:bCs/>
                <w:color w:val="000000"/>
                <w:sz w:val="21"/>
                <w:szCs w:val="21"/>
              </w:rPr>
              <w:t xml:space="preserve"> (with hygiene kit)</w:t>
            </w:r>
          </w:p>
        </w:tc>
      </w:tr>
    </w:tbl>
    <w:p w14:paraId="7E5C4C3A" w14:textId="77777777" w:rsidR="00A64BEC" w:rsidRDefault="00A64BEC" w:rsidP="00A64BEC">
      <w:pPr>
        <w:spacing w:after="0" w:line="240" w:lineRule="auto"/>
        <w:rPr>
          <w:rFonts w:ascii="Segoe UI" w:eastAsia="Times New Roman" w:hAnsi="Segoe UI" w:cs="Segoe UI"/>
          <w:bCs/>
          <w:i/>
          <w:iCs/>
          <w:color w:val="000000" w:themeColor="text1"/>
          <w:sz w:val="21"/>
          <w:szCs w:val="21"/>
        </w:rPr>
      </w:pPr>
      <w:r w:rsidRPr="00D600E8">
        <w:rPr>
          <w:rFonts w:ascii="Segoe UI" w:eastAsia="Times New Roman" w:hAnsi="Segoe UI" w:cs="Segoe UI"/>
          <w:bCs/>
          <w:i/>
          <w:iCs/>
          <w:color w:val="000000" w:themeColor="text1"/>
          <w:sz w:val="21"/>
          <w:szCs w:val="21"/>
        </w:rPr>
        <w:lastRenderedPageBreak/>
        <w:t>*</w:t>
      </w:r>
      <w:r w:rsidRPr="005D4832">
        <w:rPr>
          <w:rFonts w:ascii="Segoe UI" w:eastAsia="Segoe UI" w:hAnsi="Segoe UI" w:cs="Segoe UI"/>
          <w:color w:val="000000" w:themeColor="text1"/>
          <w:sz w:val="16"/>
          <w:szCs w:val="16"/>
        </w:rPr>
        <w:t xml:space="preserve"> Sources:  SIMA Platform, September 10, 2020; M&amp;E CVA Country Office</w:t>
      </w:r>
      <w:r>
        <w:rPr>
          <w:rFonts w:ascii="Segoe UI" w:eastAsia="Times New Roman" w:hAnsi="Segoe UI" w:cs="Segoe UI"/>
          <w:bCs/>
          <w:i/>
          <w:iCs/>
          <w:color w:val="000000" w:themeColor="text1"/>
          <w:sz w:val="21"/>
          <w:szCs w:val="21"/>
        </w:rPr>
        <w:t>.</w:t>
      </w:r>
    </w:p>
    <w:p w14:paraId="35E537B2" w14:textId="77777777" w:rsidR="00A64BEC" w:rsidRDefault="00A64BEC" w:rsidP="00A64BEC">
      <w:pPr>
        <w:spacing w:line="257" w:lineRule="auto"/>
        <w:jc w:val="both"/>
        <w:rPr>
          <w:rFonts w:ascii="Calibri" w:eastAsia="Calibri" w:hAnsi="Calibri" w:cs="Calibri"/>
        </w:rPr>
      </w:pPr>
      <w:r w:rsidRPr="6B3FE798">
        <w:rPr>
          <w:rFonts w:ascii="Calibri" w:eastAsia="Calibri" w:hAnsi="Calibri" w:cs="Calibri"/>
        </w:rPr>
        <w:t xml:space="preserve">Honduras CO continue the execution of our Response Plan by delivering </w:t>
      </w:r>
      <w:r>
        <w:rPr>
          <w:rFonts w:ascii="Calibri" w:eastAsia="Calibri" w:hAnsi="Calibri" w:cs="Calibri"/>
        </w:rPr>
        <w:t xml:space="preserve">Cash and </w:t>
      </w:r>
      <w:r w:rsidRPr="6B3FE798">
        <w:rPr>
          <w:rFonts w:ascii="Calibri" w:eastAsia="Calibri" w:hAnsi="Calibri" w:cs="Calibri"/>
        </w:rPr>
        <w:t xml:space="preserve">hygiene kit to a total of </w:t>
      </w:r>
      <w:r>
        <w:rPr>
          <w:rFonts w:ascii="Calibri" w:eastAsia="Calibri" w:hAnsi="Calibri" w:cs="Calibri"/>
        </w:rPr>
        <w:t xml:space="preserve">30 </w:t>
      </w:r>
      <w:r w:rsidRPr="6B3FE798">
        <w:rPr>
          <w:rFonts w:ascii="Calibri" w:eastAsia="Calibri" w:hAnsi="Calibri" w:cs="Calibri"/>
        </w:rPr>
        <w:t>families (</w:t>
      </w:r>
      <w:r>
        <w:rPr>
          <w:rFonts w:ascii="Calibri" w:eastAsia="Calibri" w:hAnsi="Calibri" w:cs="Calibri"/>
        </w:rPr>
        <w:t xml:space="preserve">153 </w:t>
      </w:r>
      <w:r w:rsidRPr="6B3FE798">
        <w:rPr>
          <w:rFonts w:ascii="Calibri" w:eastAsia="Calibri" w:hAnsi="Calibri" w:cs="Calibri"/>
        </w:rPr>
        <w:t>persons) with enrolled children from Francisco Morazán Department.</w:t>
      </w:r>
    </w:p>
    <w:p w14:paraId="35967BCF" w14:textId="77777777" w:rsidR="00A64BEC" w:rsidRDefault="00A64BEC" w:rsidP="00A64BEC">
      <w:pPr>
        <w:spacing w:line="257" w:lineRule="auto"/>
        <w:rPr>
          <w:rFonts w:ascii="Segoe UI" w:eastAsia="Segoe UI" w:hAnsi="Segoe UI" w:cs="Segoe UI"/>
          <w:b/>
          <w:bCs/>
          <w:i/>
          <w:iCs/>
          <w:sz w:val="21"/>
          <w:szCs w:val="21"/>
        </w:rPr>
      </w:pPr>
      <w:r w:rsidRPr="6B3FE798">
        <w:rPr>
          <w:rFonts w:ascii="Segoe UI" w:eastAsia="Segoe UI" w:hAnsi="Segoe UI" w:cs="Segoe UI"/>
          <w:b/>
          <w:bCs/>
          <w:i/>
          <w:iCs/>
          <w:sz w:val="21"/>
          <w:szCs w:val="21"/>
        </w:rPr>
        <w:t>C</w:t>
      </w:r>
      <w:r>
        <w:rPr>
          <w:rFonts w:ascii="Segoe UI" w:eastAsia="Segoe UI" w:hAnsi="Segoe UI" w:cs="Segoe UI"/>
          <w:b/>
          <w:bCs/>
          <w:i/>
          <w:iCs/>
          <w:sz w:val="21"/>
          <w:szCs w:val="21"/>
        </w:rPr>
        <w:t xml:space="preserve">VA </w:t>
      </w:r>
      <w:r w:rsidRPr="6B3FE798">
        <w:rPr>
          <w:rFonts w:ascii="Segoe UI" w:eastAsia="Segoe UI" w:hAnsi="Segoe UI" w:cs="Segoe UI"/>
          <w:b/>
          <w:bCs/>
          <w:i/>
          <w:iCs/>
          <w:sz w:val="21"/>
          <w:szCs w:val="21"/>
        </w:rPr>
        <w:t xml:space="preserve"> executed (May 18 – May 24, 2020) </w:t>
      </w:r>
    </w:p>
    <w:tbl>
      <w:tblPr>
        <w:tblW w:w="4240" w:type="dxa"/>
        <w:tblLook w:val="04A0" w:firstRow="1" w:lastRow="0" w:firstColumn="1" w:lastColumn="0" w:noHBand="0" w:noVBand="1"/>
      </w:tblPr>
      <w:tblGrid>
        <w:gridCol w:w="2120"/>
        <w:gridCol w:w="2120"/>
      </w:tblGrid>
      <w:tr w:rsidR="00A64BEC" w:rsidRPr="00D600E8" w14:paraId="6DF40877" w14:textId="77777777" w:rsidTr="00A33657">
        <w:trPr>
          <w:trHeight w:val="88"/>
        </w:trPr>
        <w:tc>
          <w:tcPr>
            <w:tcW w:w="4240" w:type="dxa"/>
            <w:gridSpan w:val="2"/>
            <w:tcBorders>
              <w:top w:val="single" w:sz="4" w:space="0" w:color="auto"/>
              <w:left w:val="single" w:sz="4" w:space="0" w:color="auto"/>
              <w:bottom w:val="single" w:sz="4" w:space="0" w:color="auto"/>
              <w:right w:val="single" w:sz="4" w:space="0" w:color="auto"/>
            </w:tcBorders>
            <w:shd w:val="clear" w:color="000000" w:fill="00B050"/>
            <w:vAlign w:val="center"/>
            <w:hideMark/>
          </w:tcPr>
          <w:p w14:paraId="69188D5D" w14:textId="77777777" w:rsidR="00A64BEC" w:rsidRPr="00D600E8" w:rsidRDefault="00A64BEC" w:rsidP="00A33657">
            <w:pPr>
              <w:spacing w:after="0" w:line="240" w:lineRule="auto"/>
              <w:jc w:val="center"/>
              <w:rPr>
                <w:rFonts w:ascii="Segoe UI" w:eastAsia="Segoe UI" w:hAnsi="Segoe UI" w:cs="Segoe UI"/>
                <w:b/>
                <w:bCs/>
                <w:iCs/>
                <w:sz w:val="21"/>
                <w:szCs w:val="21"/>
              </w:rPr>
            </w:pPr>
            <w:r w:rsidRPr="00D600E8">
              <w:rPr>
                <w:rFonts w:ascii="Segoe UI" w:eastAsia="Segoe UI" w:hAnsi="Segoe UI" w:cs="Segoe UI"/>
                <w:b/>
                <w:bCs/>
                <w:iCs/>
                <w:sz w:val="21"/>
                <w:szCs w:val="21"/>
              </w:rPr>
              <w:t xml:space="preserve">Cash and Voucher:  </w:t>
            </w:r>
            <w:r>
              <w:rPr>
                <w:rFonts w:ascii="Segoe UI" w:eastAsia="Segoe UI" w:hAnsi="Segoe UI" w:cs="Segoe UI"/>
                <w:b/>
                <w:bCs/>
                <w:iCs/>
                <w:sz w:val="21"/>
                <w:szCs w:val="21"/>
              </w:rPr>
              <w:t>May 18 – 24, 2020</w:t>
            </w:r>
          </w:p>
        </w:tc>
      </w:tr>
      <w:tr w:rsidR="00A64BEC" w:rsidRPr="00D600E8" w14:paraId="491EB88A" w14:textId="77777777" w:rsidTr="00A33657">
        <w:trPr>
          <w:trHeight w:val="480"/>
        </w:trPr>
        <w:tc>
          <w:tcPr>
            <w:tcW w:w="2120" w:type="dxa"/>
            <w:tcBorders>
              <w:top w:val="nil"/>
              <w:left w:val="single" w:sz="4" w:space="0" w:color="auto"/>
              <w:bottom w:val="single" w:sz="4" w:space="0" w:color="auto"/>
              <w:right w:val="single" w:sz="4" w:space="0" w:color="auto"/>
            </w:tcBorders>
            <w:shd w:val="clear" w:color="000000" w:fill="92D050"/>
            <w:vAlign w:val="center"/>
            <w:hideMark/>
          </w:tcPr>
          <w:p w14:paraId="45F5BBB6" w14:textId="77777777" w:rsidR="00A64BEC" w:rsidRPr="00D600E8" w:rsidRDefault="00A64BEC" w:rsidP="00A33657">
            <w:pPr>
              <w:spacing w:after="0" w:line="240" w:lineRule="auto"/>
              <w:jc w:val="center"/>
              <w:rPr>
                <w:rFonts w:ascii="Segoe UI" w:eastAsia="Segoe UI" w:hAnsi="Segoe UI" w:cs="Segoe UI"/>
                <w:b/>
                <w:bCs/>
                <w:iCs/>
                <w:sz w:val="21"/>
                <w:szCs w:val="21"/>
              </w:rPr>
            </w:pPr>
            <w:r w:rsidRPr="00D600E8">
              <w:rPr>
                <w:rFonts w:ascii="Segoe UI" w:eastAsia="Segoe UI" w:hAnsi="Segoe UI" w:cs="Segoe UI"/>
                <w:b/>
                <w:bCs/>
                <w:iCs/>
                <w:sz w:val="21"/>
                <w:szCs w:val="21"/>
              </w:rPr>
              <w:t>Total Families</w:t>
            </w:r>
          </w:p>
        </w:tc>
        <w:tc>
          <w:tcPr>
            <w:tcW w:w="2120" w:type="dxa"/>
            <w:tcBorders>
              <w:top w:val="nil"/>
              <w:left w:val="nil"/>
              <w:bottom w:val="single" w:sz="4" w:space="0" w:color="auto"/>
              <w:right w:val="single" w:sz="4" w:space="0" w:color="auto"/>
            </w:tcBorders>
            <w:shd w:val="clear" w:color="000000" w:fill="92D050"/>
            <w:vAlign w:val="center"/>
            <w:hideMark/>
          </w:tcPr>
          <w:p w14:paraId="7F2EFFF8" w14:textId="77777777" w:rsidR="00A64BEC" w:rsidRPr="00D600E8" w:rsidRDefault="00A64BEC" w:rsidP="00A33657">
            <w:pPr>
              <w:spacing w:after="0" w:line="240" w:lineRule="auto"/>
              <w:jc w:val="center"/>
              <w:rPr>
                <w:rFonts w:ascii="Segoe UI" w:eastAsia="Segoe UI" w:hAnsi="Segoe UI" w:cs="Segoe UI"/>
                <w:b/>
                <w:bCs/>
                <w:iCs/>
                <w:sz w:val="21"/>
                <w:szCs w:val="21"/>
              </w:rPr>
            </w:pPr>
            <w:r w:rsidRPr="00D600E8">
              <w:rPr>
                <w:rFonts w:ascii="Segoe UI" w:eastAsia="Segoe UI" w:hAnsi="Segoe UI" w:cs="Segoe UI"/>
                <w:b/>
                <w:bCs/>
                <w:iCs/>
                <w:sz w:val="21"/>
                <w:szCs w:val="21"/>
              </w:rPr>
              <w:t xml:space="preserve"> (US$)</w:t>
            </w:r>
          </w:p>
        </w:tc>
      </w:tr>
      <w:tr w:rsidR="00A64BEC" w:rsidRPr="00D600E8" w14:paraId="64C8A9B3" w14:textId="77777777" w:rsidTr="00A33657">
        <w:trPr>
          <w:trHeight w:val="435"/>
        </w:trPr>
        <w:tc>
          <w:tcPr>
            <w:tcW w:w="2120" w:type="dxa"/>
            <w:tcBorders>
              <w:top w:val="nil"/>
              <w:left w:val="single" w:sz="4" w:space="0" w:color="auto"/>
              <w:bottom w:val="single" w:sz="4" w:space="0" w:color="auto"/>
              <w:right w:val="single" w:sz="4" w:space="0" w:color="auto"/>
            </w:tcBorders>
            <w:shd w:val="clear" w:color="auto" w:fill="auto"/>
            <w:vAlign w:val="center"/>
            <w:hideMark/>
          </w:tcPr>
          <w:p w14:paraId="3A9A7241" w14:textId="77777777" w:rsidR="00A64BEC" w:rsidRPr="0088073E" w:rsidRDefault="00A64BEC" w:rsidP="00A33657">
            <w:pPr>
              <w:spacing w:after="0" w:line="240" w:lineRule="auto"/>
              <w:jc w:val="center"/>
              <w:rPr>
                <w:rFonts w:ascii="Segoe UI" w:eastAsia="Segoe UI" w:hAnsi="Segoe UI" w:cs="Segoe UI"/>
                <w:b/>
                <w:iCs/>
                <w:sz w:val="21"/>
                <w:szCs w:val="21"/>
              </w:rPr>
            </w:pPr>
            <w:r w:rsidRPr="0088073E">
              <w:rPr>
                <w:rFonts w:ascii="Segoe UI" w:eastAsia="Segoe UI" w:hAnsi="Segoe UI" w:cs="Segoe UI"/>
                <w:b/>
                <w:iCs/>
                <w:sz w:val="21"/>
                <w:szCs w:val="21"/>
              </w:rPr>
              <w:t>499</w:t>
            </w:r>
          </w:p>
        </w:tc>
        <w:tc>
          <w:tcPr>
            <w:tcW w:w="2120" w:type="dxa"/>
            <w:tcBorders>
              <w:top w:val="nil"/>
              <w:left w:val="nil"/>
              <w:bottom w:val="single" w:sz="4" w:space="0" w:color="auto"/>
              <w:right w:val="single" w:sz="4" w:space="0" w:color="auto"/>
            </w:tcBorders>
            <w:shd w:val="clear" w:color="auto" w:fill="auto"/>
            <w:vAlign w:val="center"/>
            <w:hideMark/>
          </w:tcPr>
          <w:p w14:paraId="521E0593" w14:textId="77777777" w:rsidR="00A64BEC" w:rsidRPr="0088073E" w:rsidRDefault="00A64BEC" w:rsidP="00A33657">
            <w:pPr>
              <w:spacing w:after="0" w:line="240" w:lineRule="auto"/>
              <w:jc w:val="center"/>
              <w:rPr>
                <w:rFonts w:ascii="Segoe UI" w:eastAsia="Segoe UI" w:hAnsi="Segoe UI" w:cs="Segoe UI"/>
                <w:b/>
                <w:iCs/>
                <w:sz w:val="21"/>
                <w:szCs w:val="21"/>
              </w:rPr>
            </w:pPr>
            <w:r w:rsidRPr="0088073E">
              <w:rPr>
                <w:rFonts w:ascii="Segoe UI" w:hAnsi="Segoe UI" w:cs="Segoe UI"/>
                <w:b/>
                <w:color w:val="000000"/>
                <w:sz w:val="21"/>
                <w:szCs w:val="21"/>
              </w:rPr>
              <w:t>$20,081.71</w:t>
            </w:r>
          </w:p>
        </w:tc>
      </w:tr>
      <w:tr w:rsidR="00A64BEC" w:rsidRPr="00D600E8" w14:paraId="72776FB2" w14:textId="77777777" w:rsidTr="00A33657">
        <w:trPr>
          <w:trHeight w:val="450"/>
        </w:trPr>
        <w:tc>
          <w:tcPr>
            <w:tcW w:w="4240" w:type="dxa"/>
            <w:gridSpan w:val="2"/>
            <w:tcBorders>
              <w:top w:val="single" w:sz="4" w:space="0" w:color="auto"/>
              <w:left w:val="nil"/>
              <w:bottom w:val="nil"/>
              <w:right w:val="nil"/>
            </w:tcBorders>
            <w:shd w:val="clear" w:color="auto" w:fill="auto"/>
            <w:vAlign w:val="center"/>
            <w:hideMark/>
          </w:tcPr>
          <w:p w14:paraId="012314F1" w14:textId="77777777" w:rsidR="00A64BEC" w:rsidRPr="005D4832" w:rsidRDefault="00A64BEC" w:rsidP="00A33657">
            <w:pPr>
              <w:rPr>
                <w:rFonts w:ascii="Segoe UI" w:eastAsia="Segoe UI" w:hAnsi="Segoe UI" w:cs="Segoe UI"/>
                <w:color w:val="000000" w:themeColor="text1"/>
                <w:sz w:val="16"/>
                <w:szCs w:val="16"/>
              </w:rPr>
            </w:pPr>
            <w:r w:rsidRPr="00D600E8">
              <w:rPr>
                <w:rFonts w:ascii="Segoe UI" w:eastAsia="Times New Roman" w:hAnsi="Segoe UI" w:cs="Segoe UI"/>
                <w:color w:val="000000"/>
                <w:sz w:val="16"/>
                <w:szCs w:val="16"/>
              </w:rPr>
              <w:t>*</w:t>
            </w:r>
            <w:r w:rsidRPr="00D600E8">
              <w:rPr>
                <w:rFonts w:ascii="Segoe UI" w:eastAsia="Times New Roman" w:hAnsi="Segoe UI" w:cs="Segoe UI"/>
                <w:bCs/>
                <w:i/>
                <w:iCs/>
                <w:color w:val="000000" w:themeColor="text1"/>
                <w:sz w:val="21"/>
                <w:szCs w:val="21"/>
              </w:rPr>
              <w:t>*</w:t>
            </w:r>
            <w:r w:rsidRPr="005D4832">
              <w:rPr>
                <w:rFonts w:ascii="Segoe UI" w:eastAsia="Segoe UI" w:hAnsi="Segoe UI" w:cs="Segoe UI"/>
                <w:color w:val="000000" w:themeColor="text1"/>
                <w:sz w:val="16"/>
                <w:szCs w:val="16"/>
              </w:rPr>
              <w:t xml:space="preserve"> Sources:  SIMA Platform, September 10, 2020; M&amp;E CVA Country Office</w:t>
            </w:r>
            <w:r>
              <w:rPr>
                <w:rFonts w:ascii="Segoe UI" w:eastAsia="Times New Roman" w:hAnsi="Segoe UI" w:cs="Segoe UI"/>
                <w:bCs/>
                <w:i/>
                <w:iCs/>
                <w:color w:val="000000" w:themeColor="text1"/>
                <w:sz w:val="21"/>
                <w:szCs w:val="21"/>
              </w:rPr>
              <w:t>.</w:t>
            </w:r>
            <w:r w:rsidRPr="005D4832">
              <w:rPr>
                <w:rFonts w:ascii="Segoe UI" w:eastAsia="Segoe UI" w:hAnsi="Segoe UI" w:cs="Segoe UI"/>
                <w:color w:val="000000" w:themeColor="text1"/>
                <w:sz w:val="16"/>
                <w:szCs w:val="16"/>
              </w:rPr>
              <w:t xml:space="preserve"> Comment:  Value includes Cash/Voucher ($36.5853)  and kit hygiene ($3.6585):  Total unit: $40.24385</w:t>
            </w:r>
          </w:p>
          <w:p w14:paraId="39E71E05" w14:textId="77777777" w:rsidR="00A64BEC" w:rsidRPr="00D600E8" w:rsidRDefault="00A64BEC" w:rsidP="00A33657">
            <w:pPr>
              <w:spacing w:after="0" w:line="240" w:lineRule="auto"/>
              <w:rPr>
                <w:rFonts w:ascii="Segoe UI" w:eastAsia="Times New Roman" w:hAnsi="Segoe UI" w:cs="Segoe UI"/>
                <w:color w:val="000000"/>
                <w:sz w:val="16"/>
                <w:szCs w:val="16"/>
              </w:rPr>
            </w:pPr>
          </w:p>
        </w:tc>
      </w:tr>
    </w:tbl>
    <w:tbl>
      <w:tblPr>
        <w:tblStyle w:val="TableGrid"/>
        <w:tblW w:w="8995" w:type="dxa"/>
        <w:tblLayout w:type="fixed"/>
        <w:tblLook w:val="04A0" w:firstRow="1" w:lastRow="0" w:firstColumn="1" w:lastColumn="0" w:noHBand="0" w:noVBand="1"/>
      </w:tblPr>
      <w:tblGrid>
        <w:gridCol w:w="1260"/>
        <w:gridCol w:w="1350"/>
        <w:gridCol w:w="1290"/>
        <w:gridCol w:w="1290"/>
        <w:gridCol w:w="1440"/>
        <w:gridCol w:w="2365"/>
      </w:tblGrid>
      <w:tr w:rsidR="00A64BEC" w:rsidRPr="007932E6" w14:paraId="02988FF0" w14:textId="77777777" w:rsidTr="00A33657">
        <w:tc>
          <w:tcPr>
            <w:tcW w:w="5190" w:type="dxa"/>
            <w:gridSpan w:val="4"/>
          </w:tcPr>
          <w:p w14:paraId="6B04E8B6"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Beneficiaries</w:t>
            </w:r>
          </w:p>
        </w:tc>
        <w:tc>
          <w:tcPr>
            <w:tcW w:w="1440" w:type="dxa"/>
            <w:vMerge w:val="restart"/>
          </w:tcPr>
          <w:p w14:paraId="3660816F"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Amount transferred (US$)</w:t>
            </w:r>
          </w:p>
        </w:tc>
        <w:tc>
          <w:tcPr>
            <w:tcW w:w="2365" w:type="dxa"/>
            <w:vMerge w:val="restart"/>
          </w:tcPr>
          <w:p w14:paraId="2F5247C8"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Transfer mechanism,</w:t>
            </w:r>
          </w:p>
        </w:tc>
      </w:tr>
      <w:tr w:rsidR="00A64BEC" w:rsidRPr="007932E6" w14:paraId="6284EBF0" w14:textId="77777777" w:rsidTr="00A33657">
        <w:tc>
          <w:tcPr>
            <w:tcW w:w="1260" w:type="dxa"/>
            <w:vMerge w:val="restart"/>
          </w:tcPr>
          <w:p w14:paraId="31D69A38" w14:textId="77777777" w:rsidR="00A64BEC" w:rsidRPr="007932E6" w:rsidRDefault="00A64BEC" w:rsidP="00A33657">
            <w:pPr>
              <w:jc w:val="center"/>
              <w:rPr>
                <w:color w:val="000000" w:themeColor="text1"/>
              </w:rPr>
            </w:pPr>
            <w:r w:rsidRPr="3E487DE3">
              <w:rPr>
                <w:rFonts w:ascii="Segoe UI" w:eastAsia="Segoe UI" w:hAnsi="Segoe UI" w:cs="Segoe UI"/>
                <w:b/>
                <w:bCs/>
                <w:i/>
                <w:iCs/>
                <w:sz w:val="21"/>
                <w:szCs w:val="21"/>
              </w:rPr>
              <w:t>Total families</w:t>
            </w:r>
          </w:p>
        </w:tc>
        <w:tc>
          <w:tcPr>
            <w:tcW w:w="1350" w:type="dxa"/>
            <w:vMerge w:val="restart"/>
          </w:tcPr>
          <w:p w14:paraId="10E71A62" w14:textId="77777777" w:rsidR="00A64BEC" w:rsidRPr="007932E6" w:rsidRDefault="00A64BEC" w:rsidP="00A33657">
            <w:pPr>
              <w:jc w:val="center"/>
              <w:rPr>
                <w:color w:val="000000" w:themeColor="text1"/>
              </w:rPr>
            </w:pPr>
            <w:r w:rsidRPr="3E487DE3">
              <w:rPr>
                <w:rFonts w:ascii="Segoe UI" w:eastAsia="Segoe UI" w:hAnsi="Segoe UI" w:cs="Segoe UI"/>
                <w:b/>
                <w:bCs/>
                <w:i/>
                <w:iCs/>
                <w:sz w:val="21"/>
                <w:szCs w:val="21"/>
              </w:rPr>
              <w:t>Total persons</w:t>
            </w:r>
          </w:p>
        </w:tc>
        <w:tc>
          <w:tcPr>
            <w:tcW w:w="2580" w:type="dxa"/>
            <w:gridSpan w:val="2"/>
          </w:tcPr>
          <w:p w14:paraId="0CEBE963" w14:textId="77777777" w:rsidR="00A64BEC" w:rsidRPr="007932E6" w:rsidRDefault="00A64BEC" w:rsidP="00A33657">
            <w:pPr>
              <w:rPr>
                <w:color w:val="000000" w:themeColor="text1"/>
              </w:rPr>
            </w:pPr>
            <w:r w:rsidRPr="3E487DE3">
              <w:rPr>
                <w:rFonts w:ascii="Segoe UI" w:eastAsia="Segoe UI" w:hAnsi="Segoe UI" w:cs="Segoe UI"/>
                <w:b/>
                <w:bCs/>
                <w:i/>
                <w:iCs/>
                <w:sz w:val="21"/>
                <w:szCs w:val="21"/>
              </w:rPr>
              <w:t>Gender (if available)</w:t>
            </w:r>
          </w:p>
        </w:tc>
        <w:tc>
          <w:tcPr>
            <w:tcW w:w="1440" w:type="dxa"/>
            <w:vMerge/>
          </w:tcPr>
          <w:p w14:paraId="51652EE4" w14:textId="77777777" w:rsidR="00A64BEC" w:rsidRPr="007932E6" w:rsidRDefault="00A64BEC" w:rsidP="00A33657">
            <w:pPr>
              <w:rPr>
                <w:color w:val="000000" w:themeColor="text1"/>
              </w:rPr>
            </w:pPr>
          </w:p>
        </w:tc>
        <w:tc>
          <w:tcPr>
            <w:tcW w:w="2365" w:type="dxa"/>
            <w:vMerge/>
          </w:tcPr>
          <w:p w14:paraId="31C4B5F3" w14:textId="77777777" w:rsidR="00A64BEC" w:rsidRPr="007932E6" w:rsidRDefault="00A64BEC" w:rsidP="00A33657">
            <w:pPr>
              <w:rPr>
                <w:color w:val="000000" w:themeColor="text1"/>
              </w:rPr>
            </w:pPr>
          </w:p>
        </w:tc>
      </w:tr>
      <w:tr w:rsidR="00A64BEC" w:rsidRPr="007932E6" w14:paraId="42214E98" w14:textId="77777777" w:rsidTr="00A33657">
        <w:tc>
          <w:tcPr>
            <w:tcW w:w="1260" w:type="dxa"/>
            <w:vMerge/>
          </w:tcPr>
          <w:p w14:paraId="205C4D07" w14:textId="77777777" w:rsidR="00A64BEC" w:rsidRPr="007932E6" w:rsidRDefault="00A64BEC" w:rsidP="00A33657">
            <w:pPr>
              <w:rPr>
                <w:color w:val="000000" w:themeColor="text1"/>
              </w:rPr>
            </w:pPr>
          </w:p>
        </w:tc>
        <w:tc>
          <w:tcPr>
            <w:tcW w:w="1350" w:type="dxa"/>
            <w:vMerge/>
          </w:tcPr>
          <w:p w14:paraId="1003BC2B" w14:textId="77777777" w:rsidR="00A64BEC" w:rsidRPr="007932E6" w:rsidRDefault="00A64BEC" w:rsidP="00A33657">
            <w:pPr>
              <w:rPr>
                <w:color w:val="000000" w:themeColor="text1"/>
              </w:rPr>
            </w:pPr>
          </w:p>
        </w:tc>
        <w:tc>
          <w:tcPr>
            <w:tcW w:w="1290" w:type="dxa"/>
          </w:tcPr>
          <w:p w14:paraId="7A56810E"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Female</w:t>
            </w:r>
          </w:p>
        </w:tc>
        <w:tc>
          <w:tcPr>
            <w:tcW w:w="1290" w:type="dxa"/>
          </w:tcPr>
          <w:p w14:paraId="63A1E235"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Male</w:t>
            </w:r>
          </w:p>
        </w:tc>
        <w:tc>
          <w:tcPr>
            <w:tcW w:w="1440" w:type="dxa"/>
            <w:vMerge/>
          </w:tcPr>
          <w:p w14:paraId="546FE94A" w14:textId="77777777" w:rsidR="00A64BEC" w:rsidRPr="007932E6" w:rsidRDefault="00A64BEC" w:rsidP="00A33657">
            <w:pPr>
              <w:rPr>
                <w:color w:val="000000" w:themeColor="text1"/>
              </w:rPr>
            </w:pPr>
          </w:p>
        </w:tc>
        <w:tc>
          <w:tcPr>
            <w:tcW w:w="2365" w:type="dxa"/>
            <w:vMerge/>
          </w:tcPr>
          <w:p w14:paraId="64559425" w14:textId="77777777" w:rsidR="00A64BEC" w:rsidRPr="007932E6" w:rsidRDefault="00A64BEC" w:rsidP="00A33657">
            <w:pPr>
              <w:rPr>
                <w:color w:val="000000" w:themeColor="text1"/>
              </w:rPr>
            </w:pPr>
          </w:p>
        </w:tc>
      </w:tr>
      <w:tr w:rsidR="00A64BEC" w:rsidRPr="007932E6" w14:paraId="397CCC6C" w14:textId="77777777" w:rsidTr="00A33657">
        <w:tc>
          <w:tcPr>
            <w:tcW w:w="1260" w:type="dxa"/>
            <w:vAlign w:val="center"/>
          </w:tcPr>
          <w:p w14:paraId="12D1006D" w14:textId="77777777" w:rsidR="00A64BEC" w:rsidRPr="00D7041B" w:rsidRDefault="00A64BEC" w:rsidP="00A33657">
            <w:pPr>
              <w:jc w:val="center"/>
            </w:pPr>
            <w:r>
              <w:rPr>
                <w:rFonts w:ascii="Segoe UI" w:hAnsi="Segoe UI" w:cs="Segoe UI"/>
                <w:b/>
                <w:bCs/>
                <w:color w:val="000000"/>
                <w:sz w:val="21"/>
                <w:szCs w:val="21"/>
              </w:rPr>
              <w:t>1,122</w:t>
            </w:r>
          </w:p>
        </w:tc>
        <w:tc>
          <w:tcPr>
            <w:tcW w:w="1350" w:type="dxa"/>
            <w:vAlign w:val="center"/>
          </w:tcPr>
          <w:p w14:paraId="770A1BF4" w14:textId="77777777" w:rsidR="00A64BEC" w:rsidRPr="00D7041B" w:rsidRDefault="00A64BEC" w:rsidP="00A33657">
            <w:pPr>
              <w:jc w:val="center"/>
            </w:pPr>
            <w:r>
              <w:rPr>
                <w:rFonts w:ascii="Segoe UI" w:hAnsi="Segoe UI" w:cs="Segoe UI"/>
                <w:b/>
                <w:bCs/>
                <w:color w:val="000000"/>
                <w:sz w:val="21"/>
                <w:szCs w:val="21"/>
              </w:rPr>
              <w:t>5,485</w:t>
            </w:r>
          </w:p>
        </w:tc>
        <w:tc>
          <w:tcPr>
            <w:tcW w:w="1290" w:type="dxa"/>
            <w:vAlign w:val="center"/>
          </w:tcPr>
          <w:p w14:paraId="59DF4EFC" w14:textId="77777777" w:rsidR="00A64BEC" w:rsidRPr="00D7041B" w:rsidRDefault="00A64BEC" w:rsidP="00A33657">
            <w:pPr>
              <w:jc w:val="center"/>
            </w:pPr>
            <w:r>
              <w:rPr>
                <w:rFonts w:ascii="Segoe UI" w:hAnsi="Segoe UI" w:cs="Segoe UI"/>
                <w:b/>
                <w:bCs/>
                <w:color w:val="000000"/>
                <w:sz w:val="21"/>
                <w:szCs w:val="21"/>
              </w:rPr>
              <w:t>2,769</w:t>
            </w:r>
          </w:p>
        </w:tc>
        <w:tc>
          <w:tcPr>
            <w:tcW w:w="1290" w:type="dxa"/>
            <w:vAlign w:val="center"/>
          </w:tcPr>
          <w:p w14:paraId="66E5F063" w14:textId="77777777" w:rsidR="00A64BEC" w:rsidRPr="00D7041B" w:rsidRDefault="00A64BEC" w:rsidP="00A33657">
            <w:pPr>
              <w:jc w:val="center"/>
            </w:pPr>
            <w:r>
              <w:rPr>
                <w:rFonts w:ascii="Segoe UI" w:hAnsi="Segoe UI" w:cs="Segoe UI"/>
                <w:b/>
                <w:bCs/>
                <w:color w:val="000000"/>
                <w:sz w:val="21"/>
                <w:szCs w:val="21"/>
              </w:rPr>
              <w:t>2,716</w:t>
            </w:r>
          </w:p>
        </w:tc>
        <w:tc>
          <w:tcPr>
            <w:tcW w:w="1440" w:type="dxa"/>
            <w:shd w:val="clear" w:color="auto" w:fill="auto"/>
            <w:vAlign w:val="center"/>
          </w:tcPr>
          <w:p w14:paraId="1E43F3D0" w14:textId="77777777" w:rsidR="00A64BEC" w:rsidRPr="00D7041B" w:rsidRDefault="00A64BEC" w:rsidP="00A33657">
            <w:pPr>
              <w:jc w:val="center"/>
            </w:pPr>
            <w:r>
              <w:rPr>
                <w:rFonts w:ascii="Segoe UI" w:hAnsi="Segoe UI" w:cs="Segoe UI"/>
                <w:b/>
                <w:bCs/>
                <w:color w:val="000000"/>
                <w:sz w:val="21"/>
                <w:szCs w:val="21"/>
              </w:rPr>
              <w:t xml:space="preserve"> $ 42,120.04 </w:t>
            </w:r>
          </w:p>
        </w:tc>
        <w:tc>
          <w:tcPr>
            <w:tcW w:w="2365" w:type="dxa"/>
            <w:shd w:val="clear" w:color="auto" w:fill="auto"/>
          </w:tcPr>
          <w:p w14:paraId="2FED30FB" w14:textId="77777777" w:rsidR="00A64BEC" w:rsidRPr="00FA6190" w:rsidRDefault="00A64BEC" w:rsidP="00A33657">
            <w:pPr>
              <w:jc w:val="center"/>
            </w:pPr>
          </w:p>
        </w:tc>
      </w:tr>
      <w:tr w:rsidR="00A64BEC" w:rsidRPr="007932E6" w14:paraId="3F4A8766" w14:textId="77777777" w:rsidTr="00A33657">
        <w:tc>
          <w:tcPr>
            <w:tcW w:w="8995" w:type="dxa"/>
            <w:gridSpan w:val="6"/>
          </w:tcPr>
          <w:p w14:paraId="03BB30C4"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Detail</w:t>
            </w:r>
          </w:p>
        </w:tc>
      </w:tr>
      <w:tr w:rsidR="00A64BEC" w:rsidRPr="006E45FF" w14:paraId="13C8F9C5" w14:textId="77777777" w:rsidTr="00A33657">
        <w:tc>
          <w:tcPr>
            <w:tcW w:w="1260" w:type="dxa"/>
            <w:vAlign w:val="center"/>
          </w:tcPr>
          <w:p w14:paraId="293936BD" w14:textId="77777777" w:rsidR="00A64BEC" w:rsidRPr="006E45FF" w:rsidRDefault="00A64BEC" w:rsidP="00A33657">
            <w:pPr>
              <w:jc w:val="center"/>
            </w:pPr>
            <w:r>
              <w:rPr>
                <w:rFonts w:ascii="Calibri" w:hAnsi="Calibri" w:cs="Calibri"/>
                <w:color w:val="000000"/>
              </w:rPr>
              <w:t>94</w:t>
            </w:r>
          </w:p>
        </w:tc>
        <w:tc>
          <w:tcPr>
            <w:tcW w:w="1350" w:type="dxa"/>
            <w:vAlign w:val="center"/>
          </w:tcPr>
          <w:p w14:paraId="12F5AC9B" w14:textId="77777777" w:rsidR="00A64BEC" w:rsidRPr="006E45FF" w:rsidRDefault="00A64BEC" w:rsidP="00A33657">
            <w:pPr>
              <w:jc w:val="center"/>
            </w:pPr>
            <w:r>
              <w:rPr>
                <w:rFonts w:ascii="Calibri" w:hAnsi="Calibri" w:cs="Calibri"/>
                <w:color w:val="000000"/>
              </w:rPr>
              <w:t>335</w:t>
            </w:r>
          </w:p>
        </w:tc>
        <w:tc>
          <w:tcPr>
            <w:tcW w:w="1290" w:type="dxa"/>
            <w:vAlign w:val="center"/>
          </w:tcPr>
          <w:p w14:paraId="75EB75C5" w14:textId="77777777" w:rsidR="00A64BEC" w:rsidRPr="006E45FF" w:rsidRDefault="00A64BEC" w:rsidP="00A33657">
            <w:pPr>
              <w:jc w:val="center"/>
            </w:pPr>
            <w:r>
              <w:rPr>
                <w:rFonts w:ascii="Calibri" w:hAnsi="Calibri" w:cs="Calibri"/>
                <w:color w:val="000000"/>
              </w:rPr>
              <w:t>186</w:t>
            </w:r>
          </w:p>
        </w:tc>
        <w:tc>
          <w:tcPr>
            <w:tcW w:w="1290" w:type="dxa"/>
            <w:vAlign w:val="center"/>
          </w:tcPr>
          <w:p w14:paraId="651200FF" w14:textId="77777777" w:rsidR="00A64BEC" w:rsidRPr="006E45FF" w:rsidRDefault="00A64BEC" w:rsidP="00A33657">
            <w:pPr>
              <w:jc w:val="center"/>
            </w:pPr>
            <w:r>
              <w:rPr>
                <w:rFonts w:ascii="Calibri" w:hAnsi="Calibri" w:cs="Calibri"/>
                <w:color w:val="000000"/>
              </w:rPr>
              <w:t>149</w:t>
            </w:r>
          </w:p>
        </w:tc>
        <w:tc>
          <w:tcPr>
            <w:tcW w:w="1440" w:type="dxa"/>
            <w:vAlign w:val="center"/>
          </w:tcPr>
          <w:p w14:paraId="7EBD2F58" w14:textId="77777777" w:rsidR="00A64BEC" w:rsidRPr="006E45FF" w:rsidRDefault="00A64BEC" w:rsidP="00A33657">
            <w:pPr>
              <w:jc w:val="center"/>
            </w:pPr>
            <w:r>
              <w:rPr>
                <w:rFonts w:ascii="Segoe UI" w:hAnsi="Segoe UI" w:cs="Segoe UI"/>
                <w:color w:val="000000"/>
                <w:sz w:val="21"/>
                <w:szCs w:val="21"/>
              </w:rPr>
              <w:t xml:space="preserve"> $ 3,782.93 </w:t>
            </w:r>
          </w:p>
        </w:tc>
        <w:tc>
          <w:tcPr>
            <w:tcW w:w="2365" w:type="dxa"/>
          </w:tcPr>
          <w:p w14:paraId="3ACE34B6" w14:textId="77777777" w:rsidR="00A64BEC" w:rsidRPr="00D26232" w:rsidRDefault="00A64BEC" w:rsidP="00A33657">
            <w:r w:rsidRPr="004E24EB">
              <w:t>Cash (with hygiene kit)</w:t>
            </w:r>
          </w:p>
        </w:tc>
      </w:tr>
      <w:tr w:rsidR="00A64BEC" w:rsidRPr="006E45FF" w14:paraId="58D23DF6" w14:textId="77777777" w:rsidTr="00A33657">
        <w:tc>
          <w:tcPr>
            <w:tcW w:w="1260" w:type="dxa"/>
            <w:vAlign w:val="center"/>
          </w:tcPr>
          <w:p w14:paraId="2022B144" w14:textId="77777777" w:rsidR="00A64BEC" w:rsidRDefault="00A64BEC" w:rsidP="00A33657">
            <w:pPr>
              <w:jc w:val="center"/>
              <w:rPr>
                <w:rFonts w:ascii="Segoe UI" w:hAnsi="Segoe UI" w:cs="Segoe UI"/>
                <w:color w:val="000000"/>
                <w:sz w:val="21"/>
                <w:szCs w:val="21"/>
              </w:rPr>
            </w:pPr>
            <w:r>
              <w:rPr>
                <w:rFonts w:ascii="Calibri" w:hAnsi="Calibri" w:cs="Calibri"/>
                <w:color w:val="000000"/>
              </w:rPr>
              <w:t>405</w:t>
            </w:r>
          </w:p>
        </w:tc>
        <w:tc>
          <w:tcPr>
            <w:tcW w:w="1350" w:type="dxa"/>
            <w:vAlign w:val="center"/>
          </w:tcPr>
          <w:p w14:paraId="6DF7481B" w14:textId="77777777" w:rsidR="00A64BEC" w:rsidRDefault="00A64BEC" w:rsidP="00A33657">
            <w:pPr>
              <w:jc w:val="center"/>
              <w:rPr>
                <w:rFonts w:ascii="Segoe UI" w:hAnsi="Segoe UI" w:cs="Segoe UI"/>
                <w:color w:val="000000"/>
                <w:sz w:val="21"/>
                <w:szCs w:val="21"/>
              </w:rPr>
            </w:pPr>
            <w:r>
              <w:rPr>
                <w:rFonts w:ascii="Calibri" w:hAnsi="Calibri" w:cs="Calibri"/>
                <w:color w:val="000000"/>
              </w:rPr>
              <w:t>2,043</w:t>
            </w:r>
          </w:p>
        </w:tc>
        <w:tc>
          <w:tcPr>
            <w:tcW w:w="1290" w:type="dxa"/>
            <w:vAlign w:val="center"/>
          </w:tcPr>
          <w:p w14:paraId="42961BCF" w14:textId="77777777" w:rsidR="00A64BEC" w:rsidRDefault="00A64BEC" w:rsidP="00A33657">
            <w:pPr>
              <w:jc w:val="center"/>
              <w:rPr>
                <w:rFonts w:ascii="Segoe UI" w:hAnsi="Segoe UI" w:cs="Segoe UI"/>
                <w:color w:val="000000"/>
                <w:sz w:val="21"/>
                <w:szCs w:val="21"/>
              </w:rPr>
            </w:pPr>
            <w:r>
              <w:rPr>
                <w:rFonts w:ascii="Calibri" w:hAnsi="Calibri" w:cs="Calibri"/>
                <w:color w:val="000000"/>
              </w:rPr>
              <w:t>1,038</w:t>
            </w:r>
          </w:p>
        </w:tc>
        <w:tc>
          <w:tcPr>
            <w:tcW w:w="1290" w:type="dxa"/>
            <w:vAlign w:val="center"/>
          </w:tcPr>
          <w:p w14:paraId="13B5B289" w14:textId="77777777" w:rsidR="00A64BEC" w:rsidRDefault="00A64BEC" w:rsidP="00A33657">
            <w:pPr>
              <w:jc w:val="center"/>
              <w:rPr>
                <w:rFonts w:ascii="Segoe UI" w:hAnsi="Segoe UI" w:cs="Segoe UI"/>
                <w:color w:val="000000"/>
                <w:sz w:val="21"/>
                <w:szCs w:val="21"/>
              </w:rPr>
            </w:pPr>
            <w:r>
              <w:rPr>
                <w:rFonts w:ascii="Calibri" w:hAnsi="Calibri" w:cs="Calibri"/>
                <w:color w:val="000000"/>
              </w:rPr>
              <w:t>1,005</w:t>
            </w:r>
          </w:p>
        </w:tc>
        <w:tc>
          <w:tcPr>
            <w:tcW w:w="1440" w:type="dxa"/>
            <w:vAlign w:val="center"/>
          </w:tcPr>
          <w:p w14:paraId="3C8EFF8C" w14:textId="77777777" w:rsidR="00A64BEC" w:rsidRDefault="00A64BEC" w:rsidP="00A33657">
            <w:pPr>
              <w:jc w:val="center"/>
              <w:rPr>
                <w:rFonts w:ascii="Segoe UI" w:hAnsi="Segoe UI" w:cs="Segoe UI"/>
                <w:color w:val="000000"/>
                <w:sz w:val="21"/>
                <w:szCs w:val="21"/>
              </w:rPr>
            </w:pPr>
            <w:r>
              <w:rPr>
                <w:rFonts w:ascii="Segoe UI" w:hAnsi="Segoe UI" w:cs="Segoe UI"/>
                <w:color w:val="000000"/>
                <w:sz w:val="21"/>
                <w:szCs w:val="21"/>
              </w:rPr>
              <w:t xml:space="preserve"> $16,298.78 </w:t>
            </w:r>
          </w:p>
        </w:tc>
        <w:tc>
          <w:tcPr>
            <w:tcW w:w="2365" w:type="dxa"/>
          </w:tcPr>
          <w:p w14:paraId="54EE662A" w14:textId="77777777" w:rsidR="00A64BEC" w:rsidRPr="00D26232" w:rsidRDefault="00A64BEC" w:rsidP="00A33657">
            <w:pPr>
              <w:rPr>
                <w:rFonts w:ascii="Segoe UI" w:eastAsia="Segoe UI" w:hAnsi="Segoe UI" w:cs="Segoe UI"/>
                <w:sz w:val="21"/>
                <w:szCs w:val="21"/>
              </w:rPr>
            </w:pPr>
            <w:r w:rsidRPr="004E24EB">
              <w:t>Voucher (with hygiene kit)</w:t>
            </w:r>
          </w:p>
        </w:tc>
      </w:tr>
      <w:tr w:rsidR="00A64BEC" w:rsidRPr="006E45FF" w14:paraId="1254074F" w14:textId="77777777" w:rsidTr="00A33657">
        <w:tc>
          <w:tcPr>
            <w:tcW w:w="1260" w:type="dxa"/>
            <w:vAlign w:val="center"/>
          </w:tcPr>
          <w:p w14:paraId="149FE501" w14:textId="77777777" w:rsidR="00A64BEC" w:rsidRDefault="00A64BEC" w:rsidP="00A33657">
            <w:pPr>
              <w:jc w:val="center"/>
              <w:rPr>
                <w:rFonts w:ascii="Segoe UI" w:hAnsi="Segoe UI" w:cs="Segoe UI"/>
                <w:color w:val="000000"/>
                <w:sz w:val="21"/>
                <w:szCs w:val="21"/>
              </w:rPr>
            </w:pPr>
            <w:r>
              <w:rPr>
                <w:rFonts w:ascii="Calibri" w:hAnsi="Calibri" w:cs="Calibri"/>
                <w:color w:val="000000"/>
              </w:rPr>
              <w:t>623</w:t>
            </w:r>
          </w:p>
        </w:tc>
        <w:tc>
          <w:tcPr>
            <w:tcW w:w="1350" w:type="dxa"/>
            <w:vAlign w:val="center"/>
          </w:tcPr>
          <w:p w14:paraId="55211AA6" w14:textId="77777777" w:rsidR="00A64BEC" w:rsidRDefault="00A64BEC" w:rsidP="00A33657">
            <w:pPr>
              <w:jc w:val="center"/>
              <w:rPr>
                <w:rFonts w:ascii="Segoe UI" w:hAnsi="Segoe UI" w:cs="Segoe UI"/>
                <w:color w:val="000000"/>
                <w:sz w:val="21"/>
                <w:szCs w:val="21"/>
              </w:rPr>
            </w:pPr>
            <w:r>
              <w:rPr>
                <w:rFonts w:ascii="Calibri" w:hAnsi="Calibri" w:cs="Calibri"/>
                <w:color w:val="000000"/>
              </w:rPr>
              <w:t>3,107</w:t>
            </w:r>
          </w:p>
        </w:tc>
        <w:tc>
          <w:tcPr>
            <w:tcW w:w="1290" w:type="dxa"/>
            <w:vAlign w:val="center"/>
          </w:tcPr>
          <w:p w14:paraId="7208307D" w14:textId="77777777" w:rsidR="00A64BEC" w:rsidRDefault="00A64BEC" w:rsidP="00A33657">
            <w:pPr>
              <w:jc w:val="center"/>
              <w:rPr>
                <w:rFonts w:ascii="Segoe UI" w:hAnsi="Segoe UI" w:cs="Segoe UI"/>
                <w:color w:val="000000"/>
                <w:sz w:val="21"/>
                <w:szCs w:val="21"/>
              </w:rPr>
            </w:pPr>
            <w:r>
              <w:rPr>
                <w:rFonts w:ascii="Calibri" w:hAnsi="Calibri" w:cs="Calibri"/>
                <w:color w:val="000000"/>
              </w:rPr>
              <w:t>1,545</w:t>
            </w:r>
          </w:p>
        </w:tc>
        <w:tc>
          <w:tcPr>
            <w:tcW w:w="1290" w:type="dxa"/>
            <w:vAlign w:val="center"/>
          </w:tcPr>
          <w:p w14:paraId="3F39119D" w14:textId="77777777" w:rsidR="00A64BEC" w:rsidRDefault="00A64BEC" w:rsidP="00A33657">
            <w:pPr>
              <w:jc w:val="center"/>
              <w:rPr>
                <w:rFonts w:ascii="Segoe UI" w:hAnsi="Segoe UI" w:cs="Segoe UI"/>
                <w:color w:val="000000"/>
                <w:sz w:val="21"/>
                <w:szCs w:val="21"/>
              </w:rPr>
            </w:pPr>
            <w:r>
              <w:rPr>
                <w:rFonts w:ascii="Calibri" w:hAnsi="Calibri" w:cs="Calibri"/>
                <w:color w:val="000000"/>
              </w:rPr>
              <w:t>1,562</w:t>
            </w:r>
          </w:p>
        </w:tc>
        <w:tc>
          <w:tcPr>
            <w:tcW w:w="1440" w:type="dxa"/>
            <w:vAlign w:val="center"/>
          </w:tcPr>
          <w:p w14:paraId="0B658496" w14:textId="77777777" w:rsidR="00A64BEC" w:rsidRDefault="00A64BEC" w:rsidP="00A33657">
            <w:pPr>
              <w:jc w:val="center"/>
              <w:rPr>
                <w:rFonts w:ascii="Segoe UI" w:hAnsi="Segoe UI" w:cs="Segoe UI"/>
                <w:color w:val="000000"/>
                <w:sz w:val="21"/>
                <w:szCs w:val="21"/>
              </w:rPr>
            </w:pPr>
            <w:r>
              <w:rPr>
                <w:rFonts w:ascii="Segoe UI" w:hAnsi="Segoe UI" w:cs="Segoe UI"/>
                <w:color w:val="000000"/>
                <w:sz w:val="21"/>
                <w:szCs w:val="21"/>
              </w:rPr>
              <w:t xml:space="preserve"> $ 22,038.34 </w:t>
            </w:r>
          </w:p>
        </w:tc>
        <w:tc>
          <w:tcPr>
            <w:tcW w:w="2365" w:type="dxa"/>
          </w:tcPr>
          <w:p w14:paraId="509C2C15" w14:textId="77777777" w:rsidR="00A64BEC" w:rsidRPr="00D26232" w:rsidRDefault="00A64BEC" w:rsidP="00A33657">
            <w:pPr>
              <w:rPr>
                <w:rFonts w:ascii="Segoe UI" w:hAnsi="Segoe UI" w:cs="Segoe UI"/>
                <w:bCs/>
                <w:color w:val="000000"/>
                <w:sz w:val="21"/>
                <w:szCs w:val="21"/>
              </w:rPr>
            </w:pPr>
            <w:r w:rsidRPr="004E24EB">
              <w:t>Food Basket and hygiene kit</w:t>
            </w:r>
          </w:p>
        </w:tc>
      </w:tr>
    </w:tbl>
    <w:p w14:paraId="3CA927D5" w14:textId="77777777" w:rsidR="00A64BEC" w:rsidRDefault="00A64BEC" w:rsidP="00A64BEC">
      <w:pPr>
        <w:spacing w:after="0" w:line="240" w:lineRule="auto"/>
        <w:rPr>
          <w:rFonts w:ascii="Segoe UI" w:eastAsia="Times New Roman" w:hAnsi="Segoe UI" w:cs="Segoe UI"/>
          <w:bCs/>
          <w:i/>
          <w:iCs/>
          <w:color w:val="000000" w:themeColor="text1"/>
          <w:sz w:val="21"/>
          <w:szCs w:val="21"/>
        </w:rPr>
      </w:pPr>
      <w:r w:rsidRPr="00D600E8">
        <w:rPr>
          <w:rFonts w:ascii="Segoe UI" w:eastAsia="Times New Roman" w:hAnsi="Segoe UI" w:cs="Segoe UI"/>
          <w:bCs/>
          <w:i/>
          <w:iCs/>
          <w:color w:val="000000" w:themeColor="text1"/>
          <w:sz w:val="21"/>
          <w:szCs w:val="21"/>
        </w:rPr>
        <w:t>*Source:  SIMA Platform, September 10, 2020</w:t>
      </w:r>
      <w:r>
        <w:rPr>
          <w:rFonts w:ascii="Segoe UI" w:eastAsia="Times New Roman" w:hAnsi="Segoe UI" w:cs="Segoe UI"/>
          <w:bCs/>
          <w:i/>
          <w:iCs/>
          <w:color w:val="000000" w:themeColor="text1"/>
          <w:sz w:val="21"/>
          <w:szCs w:val="21"/>
        </w:rPr>
        <w:t>, M&amp;E CVA Country Office</w:t>
      </w:r>
    </w:p>
    <w:p w14:paraId="4069F0D1" w14:textId="77777777" w:rsidR="00A64BEC" w:rsidRDefault="00A64BEC" w:rsidP="00A64BEC">
      <w:pPr>
        <w:spacing w:line="257" w:lineRule="auto"/>
        <w:jc w:val="both"/>
        <w:rPr>
          <w:rFonts w:ascii="Calibri" w:eastAsia="Calibri" w:hAnsi="Calibri" w:cs="Calibri"/>
        </w:rPr>
      </w:pPr>
      <w:r w:rsidRPr="6B3FE798">
        <w:rPr>
          <w:rFonts w:ascii="Calibri" w:eastAsia="Calibri" w:hAnsi="Calibri" w:cs="Calibri"/>
        </w:rPr>
        <w:t>The delivery of subsistence and hygiene support was complemented by a booklet for mothers, fathers and caregivers, and inside its content it can be found very important messages to take care of children’s health, and to take other measures at home for the security of children inside their home during quarantine.</w:t>
      </w:r>
    </w:p>
    <w:p w14:paraId="3B4864FB" w14:textId="77777777" w:rsidR="00A64BEC" w:rsidRDefault="00A64BEC" w:rsidP="00A64BEC">
      <w:pPr>
        <w:spacing w:line="257" w:lineRule="auto"/>
        <w:rPr>
          <w:rFonts w:ascii="Segoe UI" w:eastAsia="Segoe UI" w:hAnsi="Segoe UI" w:cs="Segoe UI"/>
          <w:b/>
          <w:bCs/>
          <w:i/>
          <w:iCs/>
          <w:sz w:val="21"/>
          <w:szCs w:val="21"/>
        </w:rPr>
      </w:pPr>
      <w:r>
        <w:rPr>
          <w:rFonts w:ascii="Segoe UI" w:eastAsia="Segoe UI" w:hAnsi="Segoe UI" w:cs="Segoe UI"/>
          <w:b/>
          <w:bCs/>
          <w:i/>
          <w:iCs/>
          <w:sz w:val="21"/>
          <w:szCs w:val="21"/>
        </w:rPr>
        <w:t xml:space="preserve">CVA </w:t>
      </w:r>
      <w:r w:rsidRPr="6B3FE798">
        <w:rPr>
          <w:rFonts w:ascii="Segoe UI" w:eastAsia="Segoe UI" w:hAnsi="Segoe UI" w:cs="Segoe UI"/>
          <w:b/>
          <w:bCs/>
          <w:i/>
          <w:iCs/>
          <w:sz w:val="21"/>
          <w:szCs w:val="21"/>
        </w:rPr>
        <w:t xml:space="preserve"> executed (May 25 – May 31, 2020) </w:t>
      </w:r>
    </w:p>
    <w:tbl>
      <w:tblPr>
        <w:tblW w:w="4240" w:type="dxa"/>
        <w:tblLook w:val="04A0" w:firstRow="1" w:lastRow="0" w:firstColumn="1" w:lastColumn="0" w:noHBand="0" w:noVBand="1"/>
      </w:tblPr>
      <w:tblGrid>
        <w:gridCol w:w="2120"/>
        <w:gridCol w:w="2120"/>
      </w:tblGrid>
      <w:tr w:rsidR="00A64BEC" w:rsidRPr="00D600E8" w14:paraId="14752E52" w14:textId="77777777" w:rsidTr="00A33657">
        <w:trPr>
          <w:trHeight w:val="88"/>
        </w:trPr>
        <w:tc>
          <w:tcPr>
            <w:tcW w:w="4240" w:type="dxa"/>
            <w:gridSpan w:val="2"/>
            <w:tcBorders>
              <w:top w:val="single" w:sz="4" w:space="0" w:color="auto"/>
              <w:left w:val="single" w:sz="4" w:space="0" w:color="auto"/>
              <w:bottom w:val="single" w:sz="4" w:space="0" w:color="auto"/>
              <w:right w:val="single" w:sz="4" w:space="0" w:color="auto"/>
            </w:tcBorders>
            <w:shd w:val="clear" w:color="000000" w:fill="00B050"/>
            <w:vAlign w:val="center"/>
            <w:hideMark/>
          </w:tcPr>
          <w:p w14:paraId="6356CFF7" w14:textId="77777777" w:rsidR="00A64BEC" w:rsidRPr="00D600E8" w:rsidRDefault="00A64BEC" w:rsidP="00A33657">
            <w:pPr>
              <w:spacing w:after="0" w:line="240" w:lineRule="auto"/>
              <w:jc w:val="center"/>
              <w:rPr>
                <w:rFonts w:ascii="Segoe UI" w:eastAsia="Segoe UI" w:hAnsi="Segoe UI" w:cs="Segoe UI"/>
                <w:b/>
                <w:bCs/>
                <w:iCs/>
                <w:sz w:val="21"/>
                <w:szCs w:val="21"/>
              </w:rPr>
            </w:pPr>
            <w:r w:rsidRPr="00D600E8">
              <w:rPr>
                <w:rFonts w:ascii="Segoe UI" w:eastAsia="Segoe UI" w:hAnsi="Segoe UI" w:cs="Segoe UI"/>
                <w:b/>
                <w:bCs/>
                <w:iCs/>
                <w:sz w:val="21"/>
                <w:szCs w:val="21"/>
              </w:rPr>
              <w:t xml:space="preserve">Cash and Voucher:  </w:t>
            </w:r>
          </w:p>
        </w:tc>
      </w:tr>
      <w:tr w:rsidR="00A64BEC" w:rsidRPr="00D600E8" w14:paraId="4F16FF19" w14:textId="77777777" w:rsidTr="00A33657">
        <w:trPr>
          <w:trHeight w:val="480"/>
        </w:trPr>
        <w:tc>
          <w:tcPr>
            <w:tcW w:w="2120" w:type="dxa"/>
            <w:tcBorders>
              <w:top w:val="nil"/>
              <w:left w:val="single" w:sz="4" w:space="0" w:color="auto"/>
              <w:bottom w:val="single" w:sz="4" w:space="0" w:color="auto"/>
              <w:right w:val="single" w:sz="4" w:space="0" w:color="auto"/>
            </w:tcBorders>
            <w:shd w:val="clear" w:color="000000" w:fill="92D050"/>
            <w:vAlign w:val="center"/>
            <w:hideMark/>
          </w:tcPr>
          <w:p w14:paraId="6E7EAF5E" w14:textId="77777777" w:rsidR="00A64BEC" w:rsidRPr="00D600E8" w:rsidRDefault="00A64BEC" w:rsidP="00A33657">
            <w:pPr>
              <w:spacing w:after="0" w:line="240" w:lineRule="auto"/>
              <w:jc w:val="center"/>
              <w:rPr>
                <w:rFonts w:ascii="Segoe UI" w:eastAsia="Segoe UI" w:hAnsi="Segoe UI" w:cs="Segoe UI"/>
                <w:b/>
                <w:bCs/>
                <w:iCs/>
                <w:sz w:val="21"/>
                <w:szCs w:val="21"/>
              </w:rPr>
            </w:pPr>
            <w:r w:rsidRPr="00D600E8">
              <w:rPr>
                <w:rFonts w:ascii="Segoe UI" w:eastAsia="Segoe UI" w:hAnsi="Segoe UI" w:cs="Segoe UI"/>
                <w:b/>
                <w:bCs/>
                <w:iCs/>
                <w:sz w:val="21"/>
                <w:szCs w:val="21"/>
              </w:rPr>
              <w:t>Total Families</w:t>
            </w:r>
          </w:p>
        </w:tc>
        <w:tc>
          <w:tcPr>
            <w:tcW w:w="2120" w:type="dxa"/>
            <w:tcBorders>
              <w:top w:val="nil"/>
              <w:left w:val="nil"/>
              <w:bottom w:val="single" w:sz="4" w:space="0" w:color="auto"/>
              <w:right w:val="single" w:sz="4" w:space="0" w:color="auto"/>
            </w:tcBorders>
            <w:shd w:val="clear" w:color="000000" w:fill="92D050"/>
            <w:vAlign w:val="center"/>
            <w:hideMark/>
          </w:tcPr>
          <w:p w14:paraId="0D1A901A" w14:textId="77777777" w:rsidR="00A64BEC" w:rsidRPr="00D600E8" w:rsidRDefault="00A64BEC" w:rsidP="00A33657">
            <w:pPr>
              <w:spacing w:after="0" w:line="240" w:lineRule="auto"/>
              <w:jc w:val="center"/>
              <w:rPr>
                <w:rFonts w:ascii="Segoe UI" w:eastAsia="Segoe UI" w:hAnsi="Segoe UI" w:cs="Segoe UI"/>
                <w:b/>
                <w:bCs/>
                <w:iCs/>
                <w:sz w:val="21"/>
                <w:szCs w:val="21"/>
              </w:rPr>
            </w:pPr>
            <w:r w:rsidRPr="00D600E8">
              <w:rPr>
                <w:rFonts w:ascii="Segoe UI" w:eastAsia="Segoe UI" w:hAnsi="Segoe UI" w:cs="Segoe UI"/>
                <w:b/>
                <w:bCs/>
                <w:iCs/>
                <w:sz w:val="21"/>
                <w:szCs w:val="21"/>
              </w:rPr>
              <w:t xml:space="preserve"> (US$)</w:t>
            </w:r>
          </w:p>
        </w:tc>
      </w:tr>
      <w:tr w:rsidR="00A64BEC" w:rsidRPr="00D600E8" w14:paraId="2258E43B" w14:textId="77777777" w:rsidTr="00A33657">
        <w:trPr>
          <w:trHeight w:val="435"/>
        </w:trPr>
        <w:tc>
          <w:tcPr>
            <w:tcW w:w="2120" w:type="dxa"/>
            <w:tcBorders>
              <w:top w:val="nil"/>
              <w:left w:val="single" w:sz="4" w:space="0" w:color="auto"/>
              <w:bottom w:val="single" w:sz="4" w:space="0" w:color="auto"/>
              <w:right w:val="single" w:sz="4" w:space="0" w:color="auto"/>
            </w:tcBorders>
            <w:shd w:val="clear" w:color="auto" w:fill="auto"/>
            <w:vAlign w:val="center"/>
            <w:hideMark/>
          </w:tcPr>
          <w:p w14:paraId="40455120" w14:textId="77777777" w:rsidR="00A64BEC" w:rsidRPr="00D600E8" w:rsidRDefault="00A64BEC" w:rsidP="00A33657">
            <w:pPr>
              <w:spacing w:after="0" w:line="240" w:lineRule="auto"/>
              <w:jc w:val="center"/>
              <w:rPr>
                <w:rFonts w:ascii="Segoe UI" w:eastAsia="Segoe UI" w:hAnsi="Segoe UI" w:cs="Segoe UI"/>
                <w:bCs/>
                <w:iCs/>
                <w:sz w:val="21"/>
                <w:szCs w:val="21"/>
              </w:rPr>
            </w:pPr>
            <w:r>
              <w:rPr>
                <w:rFonts w:ascii="Segoe UI" w:eastAsia="Segoe UI" w:hAnsi="Segoe UI" w:cs="Segoe UI"/>
                <w:bCs/>
                <w:iCs/>
                <w:sz w:val="21"/>
                <w:szCs w:val="21"/>
              </w:rPr>
              <w:t>0</w:t>
            </w:r>
          </w:p>
        </w:tc>
        <w:tc>
          <w:tcPr>
            <w:tcW w:w="2120" w:type="dxa"/>
            <w:tcBorders>
              <w:top w:val="nil"/>
              <w:left w:val="nil"/>
              <w:bottom w:val="single" w:sz="4" w:space="0" w:color="auto"/>
              <w:right w:val="single" w:sz="4" w:space="0" w:color="auto"/>
            </w:tcBorders>
            <w:shd w:val="clear" w:color="auto" w:fill="auto"/>
            <w:vAlign w:val="center"/>
            <w:hideMark/>
          </w:tcPr>
          <w:p w14:paraId="3E4619CF" w14:textId="77777777" w:rsidR="00A64BEC" w:rsidRPr="00D600E8" w:rsidRDefault="00A64BEC" w:rsidP="00A33657">
            <w:pPr>
              <w:spacing w:after="0" w:line="240" w:lineRule="auto"/>
              <w:jc w:val="center"/>
              <w:rPr>
                <w:rFonts w:ascii="Segoe UI" w:eastAsia="Segoe UI" w:hAnsi="Segoe UI" w:cs="Segoe UI"/>
                <w:bCs/>
                <w:iCs/>
                <w:sz w:val="21"/>
                <w:szCs w:val="21"/>
              </w:rPr>
            </w:pPr>
            <w:r>
              <w:rPr>
                <w:rFonts w:ascii="Segoe UI" w:hAnsi="Segoe UI" w:cs="Segoe UI"/>
                <w:color w:val="000000"/>
                <w:sz w:val="21"/>
                <w:szCs w:val="21"/>
              </w:rPr>
              <w:t>$0.00</w:t>
            </w:r>
          </w:p>
        </w:tc>
      </w:tr>
      <w:tr w:rsidR="00A64BEC" w:rsidRPr="00D600E8" w14:paraId="5B4443CB" w14:textId="77777777" w:rsidTr="00A33657">
        <w:trPr>
          <w:trHeight w:val="450"/>
        </w:trPr>
        <w:tc>
          <w:tcPr>
            <w:tcW w:w="4240" w:type="dxa"/>
            <w:gridSpan w:val="2"/>
            <w:tcBorders>
              <w:top w:val="single" w:sz="4" w:space="0" w:color="auto"/>
              <w:left w:val="nil"/>
              <w:bottom w:val="nil"/>
              <w:right w:val="nil"/>
            </w:tcBorders>
            <w:shd w:val="clear" w:color="auto" w:fill="auto"/>
            <w:vAlign w:val="center"/>
            <w:hideMark/>
          </w:tcPr>
          <w:p w14:paraId="47387098" w14:textId="77777777" w:rsidR="00A64BEC" w:rsidRPr="00D600E8" w:rsidRDefault="00A64BEC" w:rsidP="00A33657">
            <w:pPr>
              <w:spacing w:after="0" w:line="240" w:lineRule="auto"/>
              <w:rPr>
                <w:rFonts w:ascii="Segoe UI" w:eastAsia="Times New Roman" w:hAnsi="Segoe UI" w:cs="Segoe UI"/>
                <w:color w:val="000000"/>
                <w:sz w:val="16"/>
                <w:szCs w:val="16"/>
              </w:rPr>
            </w:pPr>
            <w:r w:rsidRPr="00D600E8">
              <w:rPr>
                <w:rFonts w:ascii="Segoe UI" w:eastAsia="Times New Roman" w:hAnsi="Segoe UI" w:cs="Segoe UI"/>
                <w:color w:val="000000"/>
                <w:sz w:val="16"/>
                <w:szCs w:val="16"/>
              </w:rPr>
              <w:t>*Source:  SIMA Platform, September 10, 2020</w:t>
            </w:r>
            <w:r>
              <w:rPr>
                <w:rFonts w:ascii="Segoe UI" w:eastAsia="Times New Roman" w:hAnsi="Segoe UI" w:cs="Segoe UI"/>
                <w:color w:val="000000"/>
                <w:sz w:val="16"/>
                <w:szCs w:val="16"/>
              </w:rPr>
              <w:t>; M&amp;E Country System</w:t>
            </w:r>
          </w:p>
        </w:tc>
      </w:tr>
    </w:tbl>
    <w:tbl>
      <w:tblPr>
        <w:tblStyle w:val="TableGrid"/>
        <w:tblW w:w="8995" w:type="dxa"/>
        <w:tblLayout w:type="fixed"/>
        <w:tblLook w:val="04A0" w:firstRow="1" w:lastRow="0" w:firstColumn="1" w:lastColumn="0" w:noHBand="0" w:noVBand="1"/>
      </w:tblPr>
      <w:tblGrid>
        <w:gridCol w:w="1260"/>
        <w:gridCol w:w="1350"/>
        <w:gridCol w:w="1290"/>
        <w:gridCol w:w="1290"/>
        <w:gridCol w:w="1440"/>
        <w:gridCol w:w="2365"/>
      </w:tblGrid>
      <w:tr w:rsidR="00A64BEC" w:rsidRPr="007932E6" w14:paraId="1BE29CB6" w14:textId="77777777" w:rsidTr="00A33657">
        <w:tc>
          <w:tcPr>
            <w:tcW w:w="5190" w:type="dxa"/>
            <w:gridSpan w:val="4"/>
          </w:tcPr>
          <w:p w14:paraId="64E9B503"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Beneficiaries</w:t>
            </w:r>
          </w:p>
        </w:tc>
        <w:tc>
          <w:tcPr>
            <w:tcW w:w="1440" w:type="dxa"/>
            <w:vMerge w:val="restart"/>
          </w:tcPr>
          <w:p w14:paraId="74D20E00"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Amount transferred (US$)</w:t>
            </w:r>
          </w:p>
        </w:tc>
        <w:tc>
          <w:tcPr>
            <w:tcW w:w="2365" w:type="dxa"/>
            <w:vMerge w:val="restart"/>
          </w:tcPr>
          <w:p w14:paraId="39701501"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 xml:space="preserve">Transfer mechanism </w:t>
            </w:r>
          </w:p>
        </w:tc>
      </w:tr>
      <w:tr w:rsidR="00A64BEC" w:rsidRPr="007932E6" w14:paraId="5F18DCED" w14:textId="77777777" w:rsidTr="00A33657">
        <w:tc>
          <w:tcPr>
            <w:tcW w:w="1260" w:type="dxa"/>
            <w:vMerge w:val="restart"/>
          </w:tcPr>
          <w:p w14:paraId="5FA2A152" w14:textId="77777777" w:rsidR="00A64BEC" w:rsidRPr="007932E6" w:rsidRDefault="00A64BEC" w:rsidP="00A33657">
            <w:pPr>
              <w:jc w:val="center"/>
              <w:rPr>
                <w:color w:val="000000" w:themeColor="text1"/>
              </w:rPr>
            </w:pPr>
            <w:r w:rsidRPr="3E487DE3">
              <w:rPr>
                <w:rFonts w:ascii="Segoe UI" w:eastAsia="Segoe UI" w:hAnsi="Segoe UI" w:cs="Segoe UI"/>
                <w:b/>
                <w:bCs/>
                <w:i/>
                <w:iCs/>
                <w:sz w:val="21"/>
                <w:szCs w:val="21"/>
              </w:rPr>
              <w:t>Total families</w:t>
            </w:r>
          </w:p>
        </w:tc>
        <w:tc>
          <w:tcPr>
            <w:tcW w:w="1350" w:type="dxa"/>
            <w:vMerge w:val="restart"/>
          </w:tcPr>
          <w:p w14:paraId="7D13B142" w14:textId="77777777" w:rsidR="00A64BEC" w:rsidRPr="007932E6" w:rsidRDefault="00A64BEC" w:rsidP="00A33657">
            <w:pPr>
              <w:jc w:val="center"/>
              <w:rPr>
                <w:color w:val="000000" w:themeColor="text1"/>
              </w:rPr>
            </w:pPr>
            <w:r w:rsidRPr="3E487DE3">
              <w:rPr>
                <w:rFonts w:ascii="Segoe UI" w:eastAsia="Segoe UI" w:hAnsi="Segoe UI" w:cs="Segoe UI"/>
                <w:b/>
                <w:bCs/>
                <w:i/>
                <w:iCs/>
                <w:sz w:val="21"/>
                <w:szCs w:val="21"/>
              </w:rPr>
              <w:t>Total persons</w:t>
            </w:r>
          </w:p>
        </w:tc>
        <w:tc>
          <w:tcPr>
            <w:tcW w:w="2580" w:type="dxa"/>
            <w:gridSpan w:val="2"/>
          </w:tcPr>
          <w:p w14:paraId="77843572" w14:textId="77777777" w:rsidR="00A64BEC" w:rsidRPr="007932E6" w:rsidRDefault="00A64BEC" w:rsidP="00A33657">
            <w:pPr>
              <w:rPr>
                <w:color w:val="000000" w:themeColor="text1"/>
              </w:rPr>
            </w:pPr>
            <w:r w:rsidRPr="3E487DE3">
              <w:rPr>
                <w:rFonts w:ascii="Segoe UI" w:eastAsia="Segoe UI" w:hAnsi="Segoe UI" w:cs="Segoe UI"/>
                <w:b/>
                <w:bCs/>
                <w:i/>
                <w:iCs/>
                <w:sz w:val="21"/>
                <w:szCs w:val="21"/>
              </w:rPr>
              <w:t>Gender (if available)</w:t>
            </w:r>
          </w:p>
        </w:tc>
        <w:tc>
          <w:tcPr>
            <w:tcW w:w="1440" w:type="dxa"/>
            <w:vMerge/>
          </w:tcPr>
          <w:p w14:paraId="26035C03" w14:textId="77777777" w:rsidR="00A64BEC" w:rsidRPr="007932E6" w:rsidRDefault="00A64BEC" w:rsidP="00A33657">
            <w:pPr>
              <w:rPr>
                <w:color w:val="000000" w:themeColor="text1"/>
              </w:rPr>
            </w:pPr>
          </w:p>
        </w:tc>
        <w:tc>
          <w:tcPr>
            <w:tcW w:w="2365" w:type="dxa"/>
            <w:vMerge/>
          </w:tcPr>
          <w:p w14:paraId="69EDB3D5" w14:textId="77777777" w:rsidR="00A64BEC" w:rsidRPr="007932E6" w:rsidRDefault="00A64BEC" w:rsidP="00A33657">
            <w:pPr>
              <w:rPr>
                <w:color w:val="000000" w:themeColor="text1"/>
              </w:rPr>
            </w:pPr>
          </w:p>
        </w:tc>
      </w:tr>
      <w:tr w:rsidR="00A64BEC" w:rsidRPr="007932E6" w14:paraId="44A5D7DA" w14:textId="77777777" w:rsidTr="00A33657">
        <w:tc>
          <w:tcPr>
            <w:tcW w:w="1260" w:type="dxa"/>
            <w:vMerge/>
          </w:tcPr>
          <w:p w14:paraId="57E0552D" w14:textId="77777777" w:rsidR="00A64BEC" w:rsidRPr="007932E6" w:rsidRDefault="00A64BEC" w:rsidP="00A33657">
            <w:pPr>
              <w:rPr>
                <w:color w:val="000000" w:themeColor="text1"/>
              </w:rPr>
            </w:pPr>
          </w:p>
        </w:tc>
        <w:tc>
          <w:tcPr>
            <w:tcW w:w="1350" w:type="dxa"/>
            <w:vMerge/>
          </w:tcPr>
          <w:p w14:paraId="54307A76" w14:textId="77777777" w:rsidR="00A64BEC" w:rsidRPr="007932E6" w:rsidRDefault="00A64BEC" w:rsidP="00A33657">
            <w:pPr>
              <w:rPr>
                <w:color w:val="000000" w:themeColor="text1"/>
              </w:rPr>
            </w:pPr>
          </w:p>
        </w:tc>
        <w:tc>
          <w:tcPr>
            <w:tcW w:w="1290" w:type="dxa"/>
          </w:tcPr>
          <w:p w14:paraId="62D6D5E9"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Female</w:t>
            </w:r>
          </w:p>
        </w:tc>
        <w:tc>
          <w:tcPr>
            <w:tcW w:w="1290" w:type="dxa"/>
          </w:tcPr>
          <w:p w14:paraId="66D92BB3"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Male</w:t>
            </w:r>
          </w:p>
        </w:tc>
        <w:tc>
          <w:tcPr>
            <w:tcW w:w="1440" w:type="dxa"/>
            <w:vMerge/>
          </w:tcPr>
          <w:p w14:paraId="346E6CFC" w14:textId="77777777" w:rsidR="00A64BEC" w:rsidRPr="007932E6" w:rsidRDefault="00A64BEC" w:rsidP="00A33657">
            <w:pPr>
              <w:rPr>
                <w:color w:val="000000" w:themeColor="text1"/>
              </w:rPr>
            </w:pPr>
          </w:p>
        </w:tc>
        <w:tc>
          <w:tcPr>
            <w:tcW w:w="2365" w:type="dxa"/>
            <w:vMerge/>
          </w:tcPr>
          <w:p w14:paraId="0B57DC29" w14:textId="77777777" w:rsidR="00A64BEC" w:rsidRPr="007932E6" w:rsidRDefault="00A64BEC" w:rsidP="00A33657">
            <w:pPr>
              <w:rPr>
                <w:color w:val="000000" w:themeColor="text1"/>
              </w:rPr>
            </w:pPr>
          </w:p>
        </w:tc>
      </w:tr>
      <w:tr w:rsidR="00A64BEC" w:rsidRPr="007932E6" w14:paraId="458E3A35" w14:textId="77777777" w:rsidTr="00A33657">
        <w:tc>
          <w:tcPr>
            <w:tcW w:w="1260" w:type="dxa"/>
            <w:vAlign w:val="center"/>
          </w:tcPr>
          <w:p w14:paraId="2956A08F" w14:textId="77777777" w:rsidR="00A64BEC" w:rsidRPr="00F058B6" w:rsidRDefault="00A64BEC" w:rsidP="00A33657">
            <w:pPr>
              <w:jc w:val="center"/>
              <w:rPr>
                <w:b/>
              </w:rPr>
            </w:pPr>
            <w:r w:rsidRPr="00F058B6">
              <w:rPr>
                <w:rFonts w:ascii="Calibri" w:hAnsi="Calibri" w:cs="Calibri"/>
                <w:b/>
                <w:color w:val="000000"/>
              </w:rPr>
              <w:t>695</w:t>
            </w:r>
          </w:p>
        </w:tc>
        <w:tc>
          <w:tcPr>
            <w:tcW w:w="1350" w:type="dxa"/>
            <w:vAlign w:val="center"/>
          </w:tcPr>
          <w:p w14:paraId="7B5A6A08" w14:textId="77777777" w:rsidR="00A64BEC" w:rsidRPr="00F058B6" w:rsidRDefault="00A64BEC" w:rsidP="00A33657">
            <w:pPr>
              <w:jc w:val="center"/>
              <w:rPr>
                <w:b/>
              </w:rPr>
            </w:pPr>
            <w:r w:rsidRPr="00F058B6">
              <w:rPr>
                <w:rFonts w:ascii="Calibri" w:hAnsi="Calibri" w:cs="Calibri"/>
                <w:b/>
                <w:color w:val="000000"/>
              </w:rPr>
              <w:t>1,426</w:t>
            </w:r>
          </w:p>
        </w:tc>
        <w:tc>
          <w:tcPr>
            <w:tcW w:w="1290" w:type="dxa"/>
            <w:vAlign w:val="center"/>
          </w:tcPr>
          <w:p w14:paraId="56A2BE2C" w14:textId="77777777" w:rsidR="00A64BEC" w:rsidRPr="00F058B6" w:rsidRDefault="00A64BEC" w:rsidP="00A33657">
            <w:pPr>
              <w:jc w:val="center"/>
              <w:rPr>
                <w:b/>
              </w:rPr>
            </w:pPr>
            <w:r w:rsidRPr="00F058B6">
              <w:rPr>
                <w:rFonts w:ascii="Calibri" w:hAnsi="Calibri" w:cs="Calibri"/>
                <w:b/>
                <w:color w:val="000000"/>
              </w:rPr>
              <w:t>711</w:t>
            </w:r>
          </w:p>
        </w:tc>
        <w:tc>
          <w:tcPr>
            <w:tcW w:w="1290" w:type="dxa"/>
            <w:vAlign w:val="center"/>
          </w:tcPr>
          <w:p w14:paraId="3C669532" w14:textId="77777777" w:rsidR="00A64BEC" w:rsidRPr="00F058B6" w:rsidRDefault="00A64BEC" w:rsidP="00A33657">
            <w:pPr>
              <w:jc w:val="center"/>
              <w:rPr>
                <w:b/>
              </w:rPr>
            </w:pPr>
            <w:r w:rsidRPr="00F058B6">
              <w:rPr>
                <w:rFonts w:ascii="Calibri" w:hAnsi="Calibri" w:cs="Calibri"/>
                <w:b/>
                <w:color w:val="000000"/>
              </w:rPr>
              <w:t>715</w:t>
            </w:r>
          </w:p>
        </w:tc>
        <w:tc>
          <w:tcPr>
            <w:tcW w:w="1440" w:type="dxa"/>
            <w:shd w:val="clear" w:color="auto" w:fill="auto"/>
            <w:vAlign w:val="center"/>
          </w:tcPr>
          <w:p w14:paraId="467678A1" w14:textId="77777777" w:rsidR="00A64BEC" w:rsidRPr="00F058B6" w:rsidRDefault="00A64BEC" w:rsidP="00A33657">
            <w:pPr>
              <w:jc w:val="center"/>
              <w:rPr>
                <w:b/>
              </w:rPr>
            </w:pPr>
            <w:r w:rsidRPr="00F058B6">
              <w:rPr>
                <w:rFonts w:ascii="Segoe UI" w:hAnsi="Segoe UI" w:cs="Segoe UI"/>
                <w:b/>
                <w:color w:val="000000"/>
                <w:sz w:val="21"/>
                <w:szCs w:val="21"/>
              </w:rPr>
              <w:t xml:space="preserve"> $17,315.85 </w:t>
            </w:r>
          </w:p>
        </w:tc>
        <w:tc>
          <w:tcPr>
            <w:tcW w:w="2365" w:type="dxa"/>
            <w:shd w:val="clear" w:color="auto" w:fill="auto"/>
          </w:tcPr>
          <w:p w14:paraId="49FE8DAE" w14:textId="77777777" w:rsidR="00A64BEC" w:rsidRPr="00FA6190" w:rsidRDefault="00A64BEC" w:rsidP="00A33657">
            <w:pPr>
              <w:jc w:val="center"/>
            </w:pPr>
          </w:p>
        </w:tc>
      </w:tr>
      <w:tr w:rsidR="00A64BEC" w:rsidRPr="007932E6" w14:paraId="69384AAB" w14:textId="77777777" w:rsidTr="00A33657">
        <w:tc>
          <w:tcPr>
            <w:tcW w:w="8995" w:type="dxa"/>
            <w:gridSpan w:val="6"/>
          </w:tcPr>
          <w:p w14:paraId="7C5BCF9A"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Detail</w:t>
            </w:r>
          </w:p>
        </w:tc>
      </w:tr>
      <w:tr w:rsidR="00A64BEC" w:rsidRPr="00CC33DC" w14:paraId="408FDD2A" w14:textId="77777777" w:rsidTr="00A33657">
        <w:tc>
          <w:tcPr>
            <w:tcW w:w="1260" w:type="dxa"/>
            <w:vAlign w:val="center"/>
          </w:tcPr>
          <w:p w14:paraId="2F95688D" w14:textId="77777777" w:rsidR="00A64BEC" w:rsidRPr="00CC33DC" w:rsidRDefault="00A64BEC" w:rsidP="00A33657">
            <w:pPr>
              <w:jc w:val="center"/>
            </w:pPr>
            <w:r w:rsidRPr="00CC33DC">
              <w:rPr>
                <w:rFonts w:ascii="Calibri" w:hAnsi="Calibri" w:cs="Calibri"/>
                <w:color w:val="000000"/>
              </w:rPr>
              <w:t>695</w:t>
            </w:r>
          </w:p>
        </w:tc>
        <w:tc>
          <w:tcPr>
            <w:tcW w:w="1350" w:type="dxa"/>
            <w:vAlign w:val="center"/>
          </w:tcPr>
          <w:p w14:paraId="11D8A851" w14:textId="77777777" w:rsidR="00A64BEC" w:rsidRPr="00CC33DC" w:rsidRDefault="00A64BEC" w:rsidP="00A33657">
            <w:pPr>
              <w:jc w:val="center"/>
            </w:pPr>
            <w:r w:rsidRPr="00CC33DC">
              <w:rPr>
                <w:rFonts w:ascii="Calibri" w:hAnsi="Calibri" w:cs="Calibri"/>
                <w:color w:val="000000"/>
              </w:rPr>
              <w:t>2,832</w:t>
            </w:r>
          </w:p>
        </w:tc>
        <w:tc>
          <w:tcPr>
            <w:tcW w:w="1290" w:type="dxa"/>
            <w:vAlign w:val="center"/>
          </w:tcPr>
          <w:p w14:paraId="3FBDDCA7" w14:textId="77777777" w:rsidR="00A64BEC" w:rsidRPr="00CC33DC" w:rsidRDefault="00A64BEC" w:rsidP="00A33657">
            <w:pPr>
              <w:jc w:val="center"/>
            </w:pPr>
            <w:r w:rsidRPr="00CC33DC">
              <w:rPr>
                <w:rFonts w:ascii="Calibri" w:hAnsi="Calibri" w:cs="Calibri"/>
                <w:color w:val="000000"/>
              </w:rPr>
              <w:t>1,420</w:t>
            </w:r>
          </w:p>
        </w:tc>
        <w:tc>
          <w:tcPr>
            <w:tcW w:w="1290" w:type="dxa"/>
            <w:vAlign w:val="center"/>
          </w:tcPr>
          <w:p w14:paraId="71C6D978" w14:textId="77777777" w:rsidR="00A64BEC" w:rsidRPr="00CC33DC" w:rsidRDefault="00A64BEC" w:rsidP="00A33657">
            <w:pPr>
              <w:jc w:val="center"/>
            </w:pPr>
            <w:r w:rsidRPr="00CC33DC">
              <w:rPr>
                <w:rFonts w:ascii="Calibri" w:hAnsi="Calibri" w:cs="Calibri"/>
                <w:color w:val="000000"/>
              </w:rPr>
              <w:t>1,412</w:t>
            </w:r>
          </w:p>
        </w:tc>
        <w:tc>
          <w:tcPr>
            <w:tcW w:w="1440" w:type="dxa"/>
            <w:vAlign w:val="center"/>
          </w:tcPr>
          <w:p w14:paraId="7491B286" w14:textId="77777777" w:rsidR="00A64BEC" w:rsidRPr="00CC33DC" w:rsidRDefault="00A64BEC" w:rsidP="00A33657">
            <w:pPr>
              <w:jc w:val="center"/>
            </w:pPr>
            <w:r w:rsidRPr="00CC33DC">
              <w:rPr>
                <w:rFonts w:ascii="Segoe UI" w:hAnsi="Segoe UI" w:cs="Segoe UI"/>
                <w:color w:val="000000"/>
                <w:sz w:val="21"/>
                <w:szCs w:val="21"/>
              </w:rPr>
              <w:t xml:space="preserve"> $17,315.85 </w:t>
            </w:r>
          </w:p>
        </w:tc>
        <w:tc>
          <w:tcPr>
            <w:tcW w:w="2365" w:type="dxa"/>
          </w:tcPr>
          <w:p w14:paraId="147AA81B" w14:textId="77777777" w:rsidR="00A64BEC" w:rsidRPr="00CC33DC" w:rsidRDefault="00A64BEC" w:rsidP="00A33657">
            <w:r w:rsidRPr="00CC33DC">
              <w:t>Food Basket and hygiene kit</w:t>
            </w:r>
          </w:p>
        </w:tc>
      </w:tr>
    </w:tbl>
    <w:p w14:paraId="6A24676D" w14:textId="77777777" w:rsidR="00A64BEC" w:rsidRPr="00CC33DC" w:rsidRDefault="00A64BEC" w:rsidP="00A64BEC">
      <w:pPr>
        <w:spacing w:after="0" w:line="240" w:lineRule="auto"/>
        <w:rPr>
          <w:rFonts w:ascii="Segoe UI" w:eastAsia="Times New Roman" w:hAnsi="Segoe UI" w:cs="Segoe UI"/>
          <w:bCs/>
          <w:i/>
          <w:iCs/>
          <w:color w:val="000000" w:themeColor="text1"/>
          <w:sz w:val="20"/>
          <w:szCs w:val="20"/>
        </w:rPr>
      </w:pPr>
      <w:r w:rsidRPr="00CC33DC">
        <w:rPr>
          <w:rFonts w:ascii="Segoe UI" w:eastAsia="Times New Roman" w:hAnsi="Segoe UI" w:cs="Segoe UI"/>
          <w:bCs/>
          <w:i/>
          <w:iCs/>
          <w:color w:val="000000" w:themeColor="text1"/>
          <w:sz w:val="21"/>
          <w:szCs w:val="21"/>
        </w:rPr>
        <w:t>*</w:t>
      </w:r>
      <w:r w:rsidRPr="00CC33DC">
        <w:rPr>
          <w:rFonts w:ascii="Segoe UI" w:eastAsia="Times New Roman" w:hAnsi="Segoe UI" w:cs="Segoe UI"/>
          <w:bCs/>
          <w:i/>
          <w:iCs/>
          <w:color w:val="000000" w:themeColor="text1"/>
          <w:sz w:val="20"/>
          <w:szCs w:val="20"/>
        </w:rPr>
        <w:t xml:space="preserve">Source:  SIMA Platform, September 10, 2020, </w:t>
      </w:r>
      <w:r w:rsidRPr="00CC33DC">
        <w:rPr>
          <w:rFonts w:ascii="Segoe UI" w:eastAsia="Times New Roman" w:hAnsi="Segoe UI" w:cs="Segoe UI"/>
          <w:color w:val="000000"/>
          <w:sz w:val="20"/>
          <w:szCs w:val="20"/>
        </w:rPr>
        <w:t>M&amp;E Country System</w:t>
      </w:r>
    </w:p>
    <w:p w14:paraId="11A0B244" w14:textId="77777777" w:rsidR="00A64BEC" w:rsidRPr="00CC33DC" w:rsidRDefault="00A64BEC" w:rsidP="00A64BEC">
      <w:pPr>
        <w:spacing w:after="0" w:line="240" w:lineRule="auto"/>
        <w:rPr>
          <w:rFonts w:ascii="Segoe UI" w:eastAsia="Times New Roman" w:hAnsi="Segoe UI" w:cs="Segoe UI"/>
          <w:bCs/>
          <w:i/>
          <w:iCs/>
          <w:color w:val="000000" w:themeColor="text1"/>
          <w:sz w:val="21"/>
          <w:szCs w:val="21"/>
        </w:rPr>
      </w:pPr>
    </w:p>
    <w:p w14:paraId="5CE3A33B" w14:textId="77777777" w:rsidR="00A64BEC" w:rsidRPr="00CC33DC" w:rsidRDefault="00A64BEC" w:rsidP="00A64BEC">
      <w:pPr>
        <w:pStyle w:val="ListParagraph"/>
        <w:spacing w:line="257" w:lineRule="auto"/>
        <w:ind w:left="0"/>
        <w:jc w:val="both"/>
        <w:rPr>
          <w:rFonts w:ascii="Calibri" w:eastAsia="Calibri" w:hAnsi="Calibri" w:cs="Calibri"/>
        </w:rPr>
      </w:pPr>
      <w:r w:rsidRPr="00CC33DC">
        <w:rPr>
          <w:rFonts w:ascii="Calibri" w:eastAsia="Calibri" w:hAnsi="Calibri" w:cs="Calibri"/>
        </w:rPr>
        <w:t xml:space="preserve">The 28 of May ChildFund International office-EAF approved $25,000 to give continuity to the Country Office COVID 19 Emergency Response Plan reaching to a 4.7% (615 families  with children and youth) in the departments of Francisco Morazán and Santa Bárbara who are experiencing </w:t>
      </w:r>
      <w:r w:rsidRPr="00CC33DC">
        <w:rPr>
          <w:rFonts w:ascii="Calibri" w:eastAsia="Calibri" w:hAnsi="Calibri" w:cs="Calibri"/>
        </w:rPr>
        <w:lastRenderedPageBreak/>
        <w:t>problems of access to basic food and hygiene kit, so that they can improve their livelihoods capacity during this period through one of this two mechanisms: preferable cash transfer or voucher.</w:t>
      </w:r>
    </w:p>
    <w:p w14:paraId="23FA080B" w14:textId="77777777" w:rsidR="00A64BEC" w:rsidRDefault="00A64BEC" w:rsidP="00A64BEC">
      <w:pPr>
        <w:spacing w:line="257" w:lineRule="auto"/>
        <w:jc w:val="both"/>
        <w:rPr>
          <w:rFonts w:ascii="Calibri" w:eastAsia="Calibri" w:hAnsi="Calibri" w:cs="Calibri"/>
        </w:rPr>
      </w:pPr>
      <w:r w:rsidRPr="00CC33DC">
        <w:rPr>
          <w:rFonts w:ascii="Calibri" w:eastAsia="Calibri" w:hAnsi="Calibri" w:cs="Calibri"/>
        </w:rPr>
        <w:t>Through our ADASBA and CASM Honduras Local Partners, Honduras CO continue the execution of the subsistence and hygiene support component (Result 1) of our Response Plan by delivering voucher, in kind integral support and in kind hygiene kit to a total of 695 families (2,832 persons) with enrolled children from Santa Bárbara Department. The delivery of subsistence and hygiene</w:t>
      </w:r>
      <w:r w:rsidRPr="624EEB9E">
        <w:rPr>
          <w:rFonts w:ascii="Calibri" w:eastAsia="Calibri" w:hAnsi="Calibri" w:cs="Calibri"/>
        </w:rPr>
        <w:t xml:space="preserve"> support was complemented by a booklet for mothers, fathers and caregivers, and inside its content it can be found very important messages to take care of children’s health, and to take other measures at home for the security of children inside their home during quarantine.</w:t>
      </w:r>
    </w:p>
    <w:p w14:paraId="4A136044" w14:textId="77777777" w:rsidR="00A64BEC" w:rsidRDefault="00A64BEC" w:rsidP="00A64BEC">
      <w:pPr>
        <w:spacing w:line="257" w:lineRule="auto"/>
        <w:rPr>
          <w:rFonts w:ascii="Segoe UI" w:eastAsia="Segoe UI" w:hAnsi="Segoe UI" w:cs="Segoe UI"/>
          <w:b/>
          <w:bCs/>
          <w:i/>
          <w:iCs/>
          <w:sz w:val="21"/>
          <w:szCs w:val="21"/>
        </w:rPr>
      </w:pPr>
      <w:r>
        <w:rPr>
          <w:rFonts w:ascii="Segoe UI" w:eastAsia="Segoe UI" w:hAnsi="Segoe UI" w:cs="Segoe UI"/>
          <w:b/>
          <w:bCs/>
          <w:i/>
          <w:iCs/>
          <w:sz w:val="21"/>
          <w:szCs w:val="21"/>
        </w:rPr>
        <w:t xml:space="preserve">CVA </w:t>
      </w:r>
      <w:r w:rsidRPr="005AA23B">
        <w:rPr>
          <w:rFonts w:ascii="Segoe UI" w:eastAsia="Segoe UI" w:hAnsi="Segoe UI" w:cs="Segoe UI"/>
          <w:b/>
          <w:bCs/>
          <w:i/>
          <w:iCs/>
          <w:sz w:val="21"/>
          <w:szCs w:val="21"/>
        </w:rPr>
        <w:t>executed (June 1 – June 7, 2020)</w:t>
      </w:r>
    </w:p>
    <w:tbl>
      <w:tblPr>
        <w:tblW w:w="4240" w:type="dxa"/>
        <w:tblLook w:val="04A0" w:firstRow="1" w:lastRow="0" w:firstColumn="1" w:lastColumn="0" w:noHBand="0" w:noVBand="1"/>
      </w:tblPr>
      <w:tblGrid>
        <w:gridCol w:w="2120"/>
        <w:gridCol w:w="2120"/>
      </w:tblGrid>
      <w:tr w:rsidR="00A64BEC" w:rsidRPr="00D600E8" w14:paraId="779C4AF0" w14:textId="77777777" w:rsidTr="00A33657">
        <w:trPr>
          <w:trHeight w:val="88"/>
        </w:trPr>
        <w:tc>
          <w:tcPr>
            <w:tcW w:w="4240" w:type="dxa"/>
            <w:gridSpan w:val="2"/>
            <w:tcBorders>
              <w:top w:val="single" w:sz="4" w:space="0" w:color="auto"/>
              <w:left w:val="single" w:sz="4" w:space="0" w:color="auto"/>
              <w:bottom w:val="single" w:sz="4" w:space="0" w:color="auto"/>
              <w:right w:val="single" w:sz="4" w:space="0" w:color="auto"/>
            </w:tcBorders>
            <w:shd w:val="clear" w:color="000000" w:fill="00B050"/>
            <w:vAlign w:val="center"/>
            <w:hideMark/>
          </w:tcPr>
          <w:p w14:paraId="6460FB79" w14:textId="77777777" w:rsidR="00A64BEC" w:rsidRPr="00D600E8" w:rsidRDefault="00A64BEC" w:rsidP="00A33657">
            <w:pPr>
              <w:spacing w:after="0" w:line="240" w:lineRule="auto"/>
              <w:jc w:val="center"/>
              <w:rPr>
                <w:rFonts w:ascii="Segoe UI" w:eastAsia="Segoe UI" w:hAnsi="Segoe UI" w:cs="Segoe UI"/>
                <w:b/>
                <w:bCs/>
                <w:iCs/>
                <w:sz w:val="21"/>
                <w:szCs w:val="21"/>
              </w:rPr>
            </w:pPr>
            <w:r w:rsidRPr="00D600E8">
              <w:rPr>
                <w:rFonts w:ascii="Segoe UI" w:eastAsia="Segoe UI" w:hAnsi="Segoe UI" w:cs="Segoe UI"/>
                <w:b/>
                <w:bCs/>
                <w:iCs/>
                <w:sz w:val="21"/>
                <w:szCs w:val="21"/>
              </w:rPr>
              <w:t xml:space="preserve">Cash and Voucher:  </w:t>
            </w:r>
          </w:p>
        </w:tc>
      </w:tr>
      <w:tr w:rsidR="00A64BEC" w:rsidRPr="00D600E8" w14:paraId="0AB2B872" w14:textId="77777777" w:rsidTr="00A33657">
        <w:trPr>
          <w:trHeight w:val="480"/>
        </w:trPr>
        <w:tc>
          <w:tcPr>
            <w:tcW w:w="2120" w:type="dxa"/>
            <w:tcBorders>
              <w:top w:val="nil"/>
              <w:left w:val="single" w:sz="4" w:space="0" w:color="auto"/>
              <w:bottom w:val="single" w:sz="4" w:space="0" w:color="auto"/>
              <w:right w:val="single" w:sz="4" w:space="0" w:color="auto"/>
            </w:tcBorders>
            <w:shd w:val="clear" w:color="000000" w:fill="92D050"/>
            <w:vAlign w:val="center"/>
            <w:hideMark/>
          </w:tcPr>
          <w:p w14:paraId="41F3CE4D" w14:textId="77777777" w:rsidR="00A64BEC" w:rsidRPr="00D600E8" w:rsidRDefault="00A64BEC" w:rsidP="00A33657">
            <w:pPr>
              <w:spacing w:after="0" w:line="240" w:lineRule="auto"/>
              <w:jc w:val="center"/>
              <w:rPr>
                <w:rFonts w:ascii="Segoe UI" w:eastAsia="Segoe UI" w:hAnsi="Segoe UI" w:cs="Segoe UI"/>
                <w:b/>
                <w:bCs/>
                <w:iCs/>
                <w:sz w:val="21"/>
                <w:szCs w:val="21"/>
              </w:rPr>
            </w:pPr>
            <w:r w:rsidRPr="00D600E8">
              <w:rPr>
                <w:rFonts w:ascii="Segoe UI" w:eastAsia="Segoe UI" w:hAnsi="Segoe UI" w:cs="Segoe UI"/>
                <w:b/>
                <w:bCs/>
                <w:iCs/>
                <w:sz w:val="21"/>
                <w:szCs w:val="21"/>
              </w:rPr>
              <w:t>Total Families</w:t>
            </w:r>
          </w:p>
        </w:tc>
        <w:tc>
          <w:tcPr>
            <w:tcW w:w="2120" w:type="dxa"/>
            <w:tcBorders>
              <w:top w:val="nil"/>
              <w:left w:val="nil"/>
              <w:bottom w:val="single" w:sz="4" w:space="0" w:color="auto"/>
              <w:right w:val="single" w:sz="4" w:space="0" w:color="auto"/>
            </w:tcBorders>
            <w:shd w:val="clear" w:color="000000" w:fill="92D050"/>
            <w:vAlign w:val="center"/>
            <w:hideMark/>
          </w:tcPr>
          <w:p w14:paraId="413E3637" w14:textId="77777777" w:rsidR="00A64BEC" w:rsidRPr="00D600E8" w:rsidRDefault="00A64BEC" w:rsidP="00A33657">
            <w:pPr>
              <w:spacing w:after="0" w:line="240" w:lineRule="auto"/>
              <w:jc w:val="center"/>
              <w:rPr>
                <w:rFonts w:ascii="Segoe UI" w:eastAsia="Segoe UI" w:hAnsi="Segoe UI" w:cs="Segoe UI"/>
                <w:b/>
                <w:bCs/>
                <w:iCs/>
                <w:sz w:val="21"/>
                <w:szCs w:val="21"/>
              </w:rPr>
            </w:pPr>
            <w:r w:rsidRPr="00D600E8">
              <w:rPr>
                <w:rFonts w:ascii="Segoe UI" w:eastAsia="Segoe UI" w:hAnsi="Segoe UI" w:cs="Segoe UI"/>
                <w:b/>
                <w:bCs/>
                <w:iCs/>
                <w:sz w:val="21"/>
                <w:szCs w:val="21"/>
              </w:rPr>
              <w:t xml:space="preserve"> (US$)</w:t>
            </w:r>
          </w:p>
        </w:tc>
      </w:tr>
      <w:tr w:rsidR="00A64BEC" w:rsidRPr="00D600E8" w14:paraId="513BCFCC" w14:textId="77777777" w:rsidTr="00A33657">
        <w:trPr>
          <w:trHeight w:val="435"/>
        </w:trPr>
        <w:tc>
          <w:tcPr>
            <w:tcW w:w="2120" w:type="dxa"/>
            <w:tcBorders>
              <w:top w:val="nil"/>
              <w:left w:val="single" w:sz="4" w:space="0" w:color="auto"/>
              <w:bottom w:val="single" w:sz="4" w:space="0" w:color="auto"/>
              <w:right w:val="single" w:sz="4" w:space="0" w:color="auto"/>
            </w:tcBorders>
            <w:shd w:val="clear" w:color="auto" w:fill="auto"/>
            <w:vAlign w:val="center"/>
            <w:hideMark/>
          </w:tcPr>
          <w:p w14:paraId="055AA670" w14:textId="77777777" w:rsidR="00A64BEC" w:rsidRPr="00D600E8" w:rsidRDefault="00A64BEC" w:rsidP="00A33657">
            <w:pPr>
              <w:spacing w:after="0" w:line="240" w:lineRule="auto"/>
              <w:jc w:val="center"/>
              <w:rPr>
                <w:rFonts w:ascii="Segoe UI" w:eastAsia="Segoe UI" w:hAnsi="Segoe UI" w:cs="Segoe UI"/>
                <w:bCs/>
                <w:iCs/>
                <w:sz w:val="21"/>
                <w:szCs w:val="21"/>
              </w:rPr>
            </w:pPr>
            <w:r>
              <w:rPr>
                <w:rFonts w:ascii="Segoe UI" w:eastAsia="Segoe UI" w:hAnsi="Segoe UI" w:cs="Segoe UI"/>
                <w:bCs/>
                <w:iCs/>
                <w:sz w:val="21"/>
                <w:szCs w:val="21"/>
              </w:rPr>
              <w:t>0</w:t>
            </w:r>
          </w:p>
        </w:tc>
        <w:tc>
          <w:tcPr>
            <w:tcW w:w="2120" w:type="dxa"/>
            <w:tcBorders>
              <w:top w:val="nil"/>
              <w:left w:val="nil"/>
              <w:bottom w:val="single" w:sz="4" w:space="0" w:color="auto"/>
              <w:right w:val="single" w:sz="4" w:space="0" w:color="auto"/>
            </w:tcBorders>
            <w:shd w:val="clear" w:color="auto" w:fill="auto"/>
            <w:vAlign w:val="center"/>
            <w:hideMark/>
          </w:tcPr>
          <w:p w14:paraId="01AFD2EF" w14:textId="77777777" w:rsidR="00A64BEC" w:rsidRPr="00D600E8" w:rsidRDefault="00A64BEC" w:rsidP="00A33657">
            <w:pPr>
              <w:spacing w:after="0" w:line="240" w:lineRule="auto"/>
              <w:jc w:val="center"/>
              <w:rPr>
                <w:rFonts w:ascii="Segoe UI" w:eastAsia="Segoe UI" w:hAnsi="Segoe UI" w:cs="Segoe UI"/>
                <w:bCs/>
                <w:iCs/>
                <w:sz w:val="21"/>
                <w:szCs w:val="21"/>
              </w:rPr>
            </w:pPr>
            <w:r>
              <w:rPr>
                <w:rFonts w:ascii="Segoe UI" w:hAnsi="Segoe UI" w:cs="Segoe UI"/>
                <w:color w:val="000000"/>
                <w:sz w:val="21"/>
                <w:szCs w:val="21"/>
              </w:rPr>
              <w:t>$0.00</w:t>
            </w:r>
          </w:p>
        </w:tc>
      </w:tr>
    </w:tbl>
    <w:tbl>
      <w:tblPr>
        <w:tblStyle w:val="TableGrid"/>
        <w:tblW w:w="8995" w:type="dxa"/>
        <w:tblLayout w:type="fixed"/>
        <w:tblLook w:val="04A0" w:firstRow="1" w:lastRow="0" w:firstColumn="1" w:lastColumn="0" w:noHBand="0" w:noVBand="1"/>
      </w:tblPr>
      <w:tblGrid>
        <w:gridCol w:w="1260"/>
        <w:gridCol w:w="1350"/>
        <w:gridCol w:w="1290"/>
        <w:gridCol w:w="1290"/>
        <w:gridCol w:w="1440"/>
        <w:gridCol w:w="2365"/>
      </w:tblGrid>
      <w:tr w:rsidR="00A64BEC" w:rsidRPr="007932E6" w14:paraId="6D4A865F" w14:textId="77777777" w:rsidTr="00A33657">
        <w:tc>
          <w:tcPr>
            <w:tcW w:w="5190" w:type="dxa"/>
            <w:gridSpan w:val="4"/>
          </w:tcPr>
          <w:p w14:paraId="7E9FAF0F"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Beneficiaries</w:t>
            </w:r>
          </w:p>
        </w:tc>
        <w:tc>
          <w:tcPr>
            <w:tcW w:w="1440" w:type="dxa"/>
            <w:vMerge w:val="restart"/>
          </w:tcPr>
          <w:p w14:paraId="4F0BBD26"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Amount transferred (US$)</w:t>
            </w:r>
          </w:p>
        </w:tc>
        <w:tc>
          <w:tcPr>
            <w:tcW w:w="2365" w:type="dxa"/>
            <w:vMerge w:val="restart"/>
          </w:tcPr>
          <w:p w14:paraId="10642776"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Transfer mechanism,</w:t>
            </w:r>
          </w:p>
        </w:tc>
      </w:tr>
      <w:tr w:rsidR="00A64BEC" w:rsidRPr="007932E6" w14:paraId="49C15EFE" w14:textId="77777777" w:rsidTr="00A33657">
        <w:tc>
          <w:tcPr>
            <w:tcW w:w="1260" w:type="dxa"/>
            <w:vMerge w:val="restart"/>
          </w:tcPr>
          <w:p w14:paraId="5F11E6AB" w14:textId="77777777" w:rsidR="00A64BEC" w:rsidRPr="007932E6" w:rsidRDefault="00A64BEC" w:rsidP="00A33657">
            <w:pPr>
              <w:jc w:val="center"/>
              <w:rPr>
                <w:color w:val="000000" w:themeColor="text1"/>
              </w:rPr>
            </w:pPr>
            <w:r w:rsidRPr="3E487DE3">
              <w:rPr>
                <w:rFonts w:ascii="Segoe UI" w:eastAsia="Segoe UI" w:hAnsi="Segoe UI" w:cs="Segoe UI"/>
                <w:b/>
                <w:bCs/>
                <w:i/>
                <w:iCs/>
                <w:sz w:val="21"/>
                <w:szCs w:val="21"/>
              </w:rPr>
              <w:t>Total families</w:t>
            </w:r>
          </w:p>
        </w:tc>
        <w:tc>
          <w:tcPr>
            <w:tcW w:w="1350" w:type="dxa"/>
            <w:vMerge w:val="restart"/>
          </w:tcPr>
          <w:p w14:paraId="4CCB0736" w14:textId="77777777" w:rsidR="00A64BEC" w:rsidRPr="007932E6" w:rsidRDefault="00A64BEC" w:rsidP="00A33657">
            <w:pPr>
              <w:jc w:val="center"/>
              <w:rPr>
                <w:color w:val="000000" w:themeColor="text1"/>
              </w:rPr>
            </w:pPr>
            <w:r w:rsidRPr="3E487DE3">
              <w:rPr>
                <w:rFonts w:ascii="Segoe UI" w:eastAsia="Segoe UI" w:hAnsi="Segoe UI" w:cs="Segoe UI"/>
                <w:b/>
                <w:bCs/>
                <w:i/>
                <w:iCs/>
                <w:sz w:val="21"/>
                <w:szCs w:val="21"/>
              </w:rPr>
              <w:t>Total persons</w:t>
            </w:r>
          </w:p>
        </w:tc>
        <w:tc>
          <w:tcPr>
            <w:tcW w:w="2580" w:type="dxa"/>
            <w:gridSpan w:val="2"/>
          </w:tcPr>
          <w:p w14:paraId="23E07B56" w14:textId="77777777" w:rsidR="00A64BEC" w:rsidRPr="007932E6" w:rsidRDefault="00A64BEC" w:rsidP="00A33657">
            <w:pPr>
              <w:rPr>
                <w:color w:val="000000" w:themeColor="text1"/>
              </w:rPr>
            </w:pPr>
            <w:r w:rsidRPr="3E487DE3">
              <w:rPr>
                <w:rFonts w:ascii="Segoe UI" w:eastAsia="Segoe UI" w:hAnsi="Segoe UI" w:cs="Segoe UI"/>
                <w:b/>
                <w:bCs/>
                <w:i/>
                <w:iCs/>
                <w:sz w:val="21"/>
                <w:szCs w:val="21"/>
              </w:rPr>
              <w:t>Gender (if available)</w:t>
            </w:r>
          </w:p>
        </w:tc>
        <w:tc>
          <w:tcPr>
            <w:tcW w:w="1440" w:type="dxa"/>
            <w:vMerge/>
          </w:tcPr>
          <w:p w14:paraId="75E8481D" w14:textId="77777777" w:rsidR="00A64BEC" w:rsidRPr="007932E6" w:rsidRDefault="00A64BEC" w:rsidP="00A33657">
            <w:pPr>
              <w:rPr>
                <w:color w:val="000000" w:themeColor="text1"/>
              </w:rPr>
            </w:pPr>
          </w:p>
        </w:tc>
        <w:tc>
          <w:tcPr>
            <w:tcW w:w="2365" w:type="dxa"/>
            <w:vMerge/>
          </w:tcPr>
          <w:p w14:paraId="6B237160" w14:textId="77777777" w:rsidR="00A64BEC" w:rsidRPr="007932E6" w:rsidRDefault="00A64BEC" w:rsidP="00A33657">
            <w:pPr>
              <w:rPr>
                <w:color w:val="000000" w:themeColor="text1"/>
              </w:rPr>
            </w:pPr>
          </w:p>
        </w:tc>
      </w:tr>
      <w:tr w:rsidR="00A64BEC" w:rsidRPr="007932E6" w14:paraId="778348BB" w14:textId="77777777" w:rsidTr="00A33657">
        <w:tc>
          <w:tcPr>
            <w:tcW w:w="1260" w:type="dxa"/>
            <w:vMerge/>
          </w:tcPr>
          <w:p w14:paraId="1A661E80" w14:textId="77777777" w:rsidR="00A64BEC" w:rsidRPr="007932E6" w:rsidRDefault="00A64BEC" w:rsidP="00A33657">
            <w:pPr>
              <w:rPr>
                <w:color w:val="000000" w:themeColor="text1"/>
              </w:rPr>
            </w:pPr>
          </w:p>
        </w:tc>
        <w:tc>
          <w:tcPr>
            <w:tcW w:w="1350" w:type="dxa"/>
            <w:vMerge/>
          </w:tcPr>
          <w:p w14:paraId="5AACE160" w14:textId="77777777" w:rsidR="00A64BEC" w:rsidRPr="007932E6" w:rsidRDefault="00A64BEC" w:rsidP="00A33657">
            <w:pPr>
              <w:rPr>
                <w:color w:val="000000" w:themeColor="text1"/>
              </w:rPr>
            </w:pPr>
          </w:p>
        </w:tc>
        <w:tc>
          <w:tcPr>
            <w:tcW w:w="1290" w:type="dxa"/>
          </w:tcPr>
          <w:p w14:paraId="354F07A7"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Female</w:t>
            </w:r>
          </w:p>
        </w:tc>
        <w:tc>
          <w:tcPr>
            <w:tcW w:w="1290" w:type="dxa"/>
          </w:tcPr>
          <w:p w14:paraId="33E55B19"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Male</w:t>
            </w:r>
          </w:p>
        </w:tc>
        <w:tc>
          <w:tcPr>
            <w:tcW w:w="1440" w:type="dxa"/>
            <w:vMerge/>
          </w:tcPr>
          <w:p w14:paraId="00E4A83A" w14:textId="77777777" w:rsidR="00A64BEC" w:rsidRPr="007932E6" w:rsidRDefault="00A64BEC" w:rsidP="00A33657">
            <w:pPr>
              <w:rPr>
                <w:color w:val="000000" w:themeColor="text1"/>
              </w:rPr>
            </w:pPr>
          </w:p>
        </w:tc>
        <w:tc>
          <w:tcPr>
            <w:tcW w:w="2365" w:type="dxa"/>
            <w:vMerge/>
          </w:tcPr>
          <w:p w14:paraId="5F1659E3" w14:textId="77777777" w:rsidR="00A64BEC" w:rsidRPr="007932E6" w:rsidRDefault="00A64BEC" w:rsidP="00A33657">
            <w:pPr>
              <w:rPr>
                <w:color w:val="000000" w:themeColor="text1"/>
              </w:rPr>
            </w:pPr>
          </w:p>
        </w:tc>
      </w:tr>
      <w:tr w:rsidR="00A64BEC" w:rsidRPr="007932E6" w14:paraId="2EBC30D9" w14:textId="77777777" w:rsidTr="00A33657">
        <w:tc>
          <w:tcPr>
            <w:tcW w:w="1260" w:type="dxa"/>
            <w:vAlign w:val="center"/>
          </w:tcPr>
          <w:p w14:paraId="028A2F7D" w14:textId="77777777" w:rsidR="00A64BEC" w:rsidRPr="00F058B6" w:rsidRDefault="00A64BEC" w:rsidP="00A33657">
            <w:pPr>
              <w:jc w:val="center"/>
              <w:rPr>
                <w:b/>
              </w:rPr>
            </w:pPr>
            <w:r w:rsidRPr="00F058B6">
              <w:rPr>
                <w:rFonts w:ascii="Calibri" w:hAnsi="Calibri" w:cs="Calibri"/>
                <w:b/>
                <w:color w:val="000000"/>
              </w:rPr>
              <w:t>219</w:t>
            </w:r>
          </w:p>
        </w:tc>
        <w:tc>
          <w:tcPr>
            <w:tcW w:w="1350" w:type="dxa"/>
            <w:vAlign w:val="center"/>
          </w:tcPr>
          <w:p w14:paraId="0A4C8423" w14:textId="77777777" w:rsidR="00A64BEC" w:rsidRPr="00F058B6" w:rsidRDefault="00A64BEC" w:rsidP="00A33657">
            <w:pPr>
              <w:jc w:val="center"/>
              <w:rPr>
                <w:b/>
              </w:rPr>
            </w:pPr>
            <w:r w:rsidRPr="00F058B6">
              <w:rPr>
                <w:rFonts w:ascii="Calibri" w:hAnsi="Calibri" w:cs="Calibri"/>
                <w:b/>
                <w:color w:val="000000"/>
              </w:rPr>
              <w:t>1,044</w:t>
            </w:r>
          </w:p>
        </w:tc>
        <w:tc>
          <w:tcPr>
            <w:tcW w:w="1290" w:type="dxa"/>
            <w:vAlign w:val="center"/>
          </w:tcPr>
          <w:p w14:paraId="3475EF43" w14:textId="77777777" w:rsidR="00A64BEC" w:rsidRPr="00F058B6" w:rsidRDefault="00A64BEC" w:rsidP="00A33657">
            <w:pPr>
              <w:jc w:val="center"/>
              <w:rPr>
                <w:b/>
              </w:rPr>
            </w:pPr>
            <w:r w:rsidRPr="00F058B6">
              <w:rPr>
                <w:rFonts w:ascii="Calibri" w:hAnsi="Calibri" w:cs="Calibri"/>
                <w:b/>
                <w:color w:val="000000"/>
              </w:rPr>
              <w:t>514</w:t>
            </w:r>
          </w:p>
        </w:tc>
        <w:tc>
          <w:tcPr>
            <w:tcW w:w="1290" w:type="dxa"/>
            <w:vAlign w:val="center"/>
          </w:tcPr>
          <w:p w14:paraId="2B689ED2" w14:textId="77777777" w:rsidR="00A64BEC" w:rsidRPr="00F058B6" w:rsidRDefault="00A64BEC" w:rsidP="00A33657">
            <w:pPr>
              <w:jc w:val="center"/>
              <w:rPr>
                <w:b/>
              </w:rPr>
            </w:pPr>
            <w:r w:rsidRPr="00F058B6">
              <w:rPr>
                <w:rFonts w:ascii="Calibri" w:hAnsi="Calibri" w:cs="Calibri"/>
                <w:b/>
                <w:color w:val="000000"/>
              </w:rPr>
              <w:t>530</w:t>
            </w:r>
          </w:p>
        </w:tc>
        <w:tc>
          <w:tcPr>
            <w:tcW w:w="1440" w:type="dxa"/>
            <w:shd w:val="clear" w:color="auto" w:fill="auto"/>
            <w:vAlign w:val="center"/>
          </w:tcPr>
          <w:p w14:paraId="67A19F70" w14:textId="77777777" w:rsidR="00A64BEC" w:rsidRPr="00F058B6" w:rsidRDefault="00A64BEC" w:rsidP="00A33657">
            <w:pPr>
              <w:jc w:val="center"/>
              <w:rPr>
                <w:b/>
              </w:rPr>
            </w:pPr>
            <w:r w:rsidRPr="00F058B6">
              <w:rPr>
                <w:rFonts w:ascii="Segoe UI" w:hAnsi="Segoe UI" w:cs="Segoe UI"/>
                <w:b/>
                <w:color w:val="000000"/>
                <w:sz w:val="21"/>
                <w:szCs w:val="21"/>
              </w:rPr>
              <w:t xml:space="preserve"> $</w:t>
            </w:r>
            <w:r>
              <w:rPr>
                <w:rFonts w:ascii="Segoe UI" w:hAnsi="Segoe UI" w:cs="Segoe UI"/>
                <w:b/>
                <w:color w:val="000000"/>
                <w:sz w:val="21"/>
                <w:szCs w:val="21"/>
              </w:rPr>
              <w:t xml:space="preserve"> </w:t>
            </w:r>
            <w:r w:rsidRPr="00F058B6">
              <w:rPr>
                <w:rFonts w:ascii="Segoe UI" w:hAnsi="Segoe UI" w:cs="Segoe UI"/>
                <w:b/>
                <w:color w:val="000000"/>
                <w:sz w:val="21"/>
                <w:szCs w:val="21"/>
              </w:rPr>
              <w:t xml:space="preserve">5,138.29 </w:t>
            </w:r>
          </w:p>
        </w:tc>
        <w:tc>
          <w:tcPr>
            <w:tcW w:w="2365" w:type="dxa"/>
            <w:shd w:val="clear" w:color="auto" w:fill="auto"/>
          </w:tcPr>
          <w:p w14:paraId="3E6E7646" w14:textId="77777777" w:rsidR="00A64BEC" w:rsidRPr="00FA6190" w:rsidRDefault="00A64BEC" w:rsidP="00A33657">
            <w:pPr>
              <w:jc w:val="center"/>
            </w:pPr>
          </w:p>
        </w:tc>
      </w:tr>
      <w:tr w:rsidR="00A64BEC" w:rsidRPr="007932E6" w14:paraId="282EE981" w14:textId="77777777" w:rsidTr="00A33657">
        <w:tc>
          <w:tcPr>
            <w:tcW w:w="8995" w:type="dxa"/>
            <w:gridSpan w:val="6"/>
          </w:tcPr>
          <w:p w14:paraId="04AAD15F"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Detail</w:t>
            </w:r>
          </w:p>
        </w:tc>
      </w:tr>
      <w:tr w:rsidR="00A64BEC" w:rsidRPr="006E45FF" w14:paraId="16B70F31" w14:textId="77777777" w:rsidTr="00A33657">
        <w:tc>
          <w:tcPr>
            <w:tcW w:w="1260" w:type="dxa"/>
            <w:vAlign w:val="center"/>
          </w:tcPr>
          <w:p w14:paraId="2AC0B1FC" w14:textId="77777777" w:rsidR="00A64BEC" w:rsidRPr="006E45FF" w:rsidRDefault="00A64BEC" w:rsidP="00A33657">
            <w:pPr>
              <w:jc w:val="center"/>
            </w:pPr>
            <w:r>
              <w:rPr>
                <w:rFonts w:ascii="Calibri" w:hAnsi="Calibri" w:cs="Calibri"/>
                <w:color w:val="000000"/>
              </w:rPr>
              <w:t>219</w:t>
            </w:r>
          </w:p>
        </w:tc>
        <w:tc>
          <w:tcPr>
            <w:tcW w:w="1350" w:type="dxa"/>
            <w:vAlign w:val="center"/>
          </w:tcPr>
          <w:p w14:paraId="3D78EC42" w14:textId="77777777" w:rsidR="00A64BEC" w:rsidRPr="006E45FF" w:rsidRDefault="00A64BEC" w:rsidP="00A33657">
            <w:pPr>
              <w:jc w:val="center"/>
            </w:pPr>
            <w:r>
              <w:rPr>
                <w:rFonts w:ascii="Calibri" w:hAnsi="Calibri" w:cs="Calibri"/>
                <w:color w:val="000000"/>
              </w:rPr>
              <w:t>1,044</w:t>
            </w:r>
          </w:p>
        </w:tc>
        <w:tc>
          <w:tcPr>
            <w:tcW w:w="1290" w:type="dxa"/>
            <w:vAlign w:val="center"/>
          </w:tcPr>
          <w:p w14:paraId="630C8667" w14:textId="77777777" w:rsidR="00A64BEC" w:rsidRPr="006E45FF" w:rsidRDefault="00A64BEC" w:rsidP="00A33657">
            <w:pPr>
              <w:jc w:val="center"/>
            </w:pPr>
            <w:r>
              <w:rPr>
                <w:rFonts w:ascii="Calibri" w:hAnsi="Calibri" w:cs="Calibri"/>
                <w:color w:val="000000"/>
              </w:rPr>
              <w:t>514</w:t>
            </w:r>
          </w:p>
        </w:tc>
        <w:tc>
          <w:tcPr>
            <w:tcW w:w="1290" w:type="dxa"/>
            <w:vAlign w:val="center"/>
          </w:tcPr>
          <w:p w14:paraId="728D02DE" w14:textId="77777777" w:rsidR="00A64BEC" w:rsidRPr="00AC6B62" w:rsidRDefault="00A64BEC" w:rsidP="00A33657">
            <w:pPr>
              <w:jc w:val="center"/>
            </w:pPr>
            <w:r w:rsidRPr="00AC6B62">
              <w:rPr>
                <w:rFonts w:ascii="Calibri" w:hAnsi="Calibri" w:cs="Calibri"/>
                <w:color w:val="000000"/>
              </w:rPr>
              <w:t>530</w:t>
            </w:r>
          </w:p>
        </w:tc>
        <w:tc>
          <w:tcPr>
            <w:tcW w:w="1440" w:type="dxa"/>
            <w:vAlign w:val="center"/>
          </w:tcPr>
          <w:p w14:paraId="26B3FC9B" w14:textId="77777777" w:rsidR="00A64BEC" w:rsidRPr="00AC6B62" w:rsidRDefault="00A64BEC" w:rsidP="00A33657">
            <w:pPr>
              <w:jc w:val="center"/>
            </w:pPr>
            <w:r w:rsidRPr="00AC6B62">
              <w:rPr>
                <w:rFonts w:ascii="Segoe UI" w:hAnsi="Segoe UI" w:cs="Segoe UI"/>
                <w:color w:val="000000"/>
                <w:sz w:val="21"/>
                <w:szCs w:val="21"/>
              </w:rPr>
              <w:t xml:space="preserve"> $ 5,138.29 </w:t>
            </w:r>
          </w:p>
        </w:tc>
        <w:tc>
          <w:tcPr>
            <w:tcW w:w="2365" w:type="dxa"/>
          </w:tcPr>
          <w:p w14:paraId="61EE86D2" w14:textId="77777777" w:rsidR="00A64BEC" w:rsidRPr="00D26232" w:rsidRDefault="00A64BEC" w:rsidP="00A33657">
            <w:r w:rsidRPr="004E24EB">
              <w:t>Food Basket and hygiene kit</w:t>
            </w:r>
          </w:p>
        </w:tc>
      </w:tr>
    </w:tbl>
    <w:p w14:paraId="07CE89AB" w14:textId="77777777" w:rsidR="00A64BEC" w:rsidRPr="002325E3" w:rsidRDefault="00A64BEC" w:rsidP="00A64BEC">
      <w:pPr>
        <w:spacing w:after="0" w:line="240" w:lineRule="auto"/>
        <w:rPr>
          <w:rFonts w:ascii="Segoe UI" w:eastAsia="Times New Roman" w:hAnsi="Segoe UI" w:cs="Segoe UI"/>
          <w:bCs/>
          <w:i/>
          <w:iCs/>
          <w:color w:val="000000" w:themeColor="text1"/>
          <w:sz w:val="20"/>
          <w:szCs w:val="20"/>
        </w:rPr>
      </w:pPr>
      <w:r w:rsidRPr="002325E3">
        <w:rPr>
          <w:rFonts w:ascii="Segoe UI" w:eastAsia="Times New Roman" w:hAnsi="Segoe UI" w:cs="Segoe UI"/>
          <w:bCs/>
          <w:i/>
          <w:iCs/>
          <w:color w:val="000000" w:themeColor="text1"/>
          <w:sz w:val="20"/>
          <w:szCs w:val="20"/>
        </w:rPr>
        <w:t>*Source:  SIMA Platform, September 10, 2020. M&amp;E Country System</w:t>
      </w:r>
    </w:p>
    <w:p w14:paraId="198427CF" w14:textId="77777777" w:rsidR="00A64BEC" w:rsidRDefault="00A64BEC" w:rsidP="00A64BEC">
      <w:pPr>
        <w:spacing w:after="0" w:line="240" w:lineRule="auto"/>
        <w:rPr>
          <w:rFonts w:ascii="Segoe UI" w:eastAsia="Times New Roman" w:hAnsi="Segoe UI" w:cs="Segoe UI"/>
          <w:bCs/>
          <w:i/>
          <w:iCs/>
          <w:color w:val="000000" w:themeColor="text1"/>
          <w:sz w:val="21"/>
          <w:szCs w:val="21"/>
        </w:rPr>
      </w:pPr>
    </w:p>
    <w:p w14:paraId="7DF7FCFF" w14:textId="77777777" w:rsidR="00A64BEC" w:rsidRDefault="00A64BEC" w:rsidP="00A64BEC">
      <w:pPr>
        <w:spacing w:line="257" w:lineRule="auto"/>
        <w:jc w:val="both"/>
        <w:rPr>
          <w:rFonts w:ascii="Calibri" w:eastAsia="Calibri" w:hAnsi="Calibri" w:cs="Calibri"/>
        </w:rPr>
      </w:pPr>
      <w:r w:rsidRPr="6B3FE798">
        <w:rPr>
          <w:rFonts w:ascii="Calibri" w:eastAsia="Calibri" w:hAnsi="Calibri" w:cs="Calibri"/>
        </w:rPr>
        <w:t>Through our ADASBA Honduras Local Partner, Honduras CO continue the execution of the subsistence and hygiene support component (Result 1) of our Response Plan by delivering in kind integral support to a total of 219 families (1,044 persons) with enrolled children from Santa Bárbara Department.</w:t>
      </w:r>
      <w:r>
        <w:rPr>
          <w:rFonts w:ascii="Calibri" w:eastAsia="Calibri" w:hAnsi="Calibri" w:cs="Calibri"/>
        </w:rPr>
        <w:t xml:space="preserve"> </w:t>
      </w:r>
      <w:r w:rsidRPr="6B3FE798">
        <w:rPr>
          <w:rFonts w:ascii="Calibri" w:eastAsia="Calibri" w:hAnsi="Calibri" w:cs="Calibri"/>
        </w:rPr>
        <w:t>The delivery of subsistence and hygiene support was complemented by a booklet for mothers, fathers and caregivers, and inside its content it can be found very important messages to take care of children’s health, and to take other measures at home for the security of children inside their home during quarantine.</w:t>
      </w:r>
    </w:p>
    <w:p w14:paraId="2DB1C9CF" w14:textId="77777777" w:rsidR="00A64BEC" w:rsidRDefault="00A64BEC" w:rsidP="00A64BEC">
      <w:pPr>
        <w:spacing w:line="257" w:lineRule="auto"/>
        <w:jc w:val="both"/>
        <w:rPr>
          <w:rFonts w:ascii="Calibri" w:eastAsia="Calibri" w:hAnsi="Calibri" w:cs="Calibri"/>
        </w:rPr>
      </w:pPr>
      <w:r>
        <w:rPr>
          <w:rFonts w:ascii="Segoe UI" w:eastAsia="Segoe UI" w:hAnsi="Segoe UI" w:cs="Segoe UI"/>
          <w:b/>
          <w:bCs/>
          <w:i/>
          <w:iCs/>
          <w:sz w:val="21"/>
          <w:szCs w:val="21"/>
        </w:rPr>
        <w:t>CVA</w:t>
      </w:r>
      <w:r w:rsidRPr="77D21308">
        <w:rPr>
          <w:rFonts w:ascii="Segoe UI" w:eastAsia="Segoe UI" w:hAnsi="Segoe UI" w:cs="Segoe UI"/>
          <w:b/>
          <w:bCs/>
          <w:i/>
          <w:iCs/>
          <w:sz w:val="21"/>
          <w:szCs w:val="21"/>
        </w:rPr>
        <w:t xml:space="preserve"> (June 8 – June 14, 2020). </w:t>
      </w:r>
      <w:r w:rsidRPr="77D21308">
        <w:rPr>
          <w:rFonts w:ascii="Calibri" w:eastAsia="Calibri" w:hAnsi="Calibri" w:cs="Calibri"/>
        </w:rPr>
        <w:t xml:space="preserve">Through </w:t>
      </w:r>
      <w:proofErr w:type="spellStart"/>
      <w:r w:rsidRPr="77D21308">
        <w:rPr>
          <w:rFonts w:ascii="Calibri" w:eastAsia="Calibri" w:hAnsi="Calibri" w:cs="Calibri"/>
        </w:rPr>
        <w:t>Acción</w:t>
      </w:r>
      <w:proofErr w:type="spellEnd"/>
      <w:r w:rsidRPr="77D21308">
        <w:rPr>
          <w:rFonts w:ascii="Calibri" w:eastAsia="Calibri" w:hAnsi="Calibri" w:cs="Calibri"/>
        </w:rPr>
        <w:t xml:space="preserve"> Honduras, CASM and  ADASBA Honduras Local Partners, Honduras CO continue the execution of the subsistence and hygiene support component (Result 1) of our Response Plan by delivering voucher and in kind integral support to a total of </w:t>
      </w:r>
      <w:r w:rsidRPr="77D21308">
        <w:rPr>
          <w:rFonts w:ascii="Calibri" w:eastAsia="Calibri" w:hAnsi="Calibri" w:cs="Calibri"/>
          <w:b/>
          <w:bCs/>
        </w:rPr>
        <w:t>2,869 families (11,089 persons</w:t>
      </w:r>
      <w:r w:rsidRPr="77D21308">
        <w:rPr>
          <w:rFonts w:ascii="Calibri" w:eastAsia="Calibri" w:hAnsi="Calibri" w:cs="Calibri"/>
        </w:rPr>
        <w:t>) with enrolled children from Francisco Morazán and Santa Bárbara Departments.</w:t>
      </w:r>
    </w:p>
    <w:tbl>
      <w:tblPr>
        <w:tblW w:w="4240" w:type="dxa"/>
        <w:tblLook w:val="04A0" w:firstRow="1" w:lastRow="0" w:firstColumn="1" w:lastColumn="0" w:noHBand="0" w:noVBand="1"/>
      </w:tblPr>
      <w:tblGrid>
        <w:gridCol w:w="2120"/>
        <w:gridCol w:w="2120"/>
      </w:tblGrid>
      <w:tr w:rsidR="00A64BEC" w:rsidRPr="00D600E8" w14:paraId="143CBA84" w14:textId="77777777" w:rsidTr="00A33657">
        <w:trPr>
          <w:trHeight w:val="88"/>
        </w:trPr>
        <w:tc>
          <w:tcPr>
            <w:tcW w:w="4240" w:type="dxa"/>
            <w:gridSpan w:val="2"/>
            <w:tcBorders>
              <w:top w:val="single" w:sz="4" w:space="0" w:color="auto"/>
              <w:left w:val="single" w:sz="4" w:space="0" w:color="auto"/>
              <w:bottom w:val="single" w:sz="4" w:space="0" w:color="auto"/>
              <w:right w:val="single" w:sz="4" w:space="0" w:color="auto"/>
            </w:tcBorders>
            <w:shd w:val="clear" w:color="000000" w:fill="00B050"/>
            <w:vAlign w:val="center"/>
            <w:hideMark/>
          </w:tcPr>
          <w:p w14:paraId="1897D7C1" w14:textId="77777777" w:rsidR="00A64BEC" w:rsidRPr="00D600E8" w:rsidRDefault="00A64BEC" w:rsidP="00A33657">
            <w:pPr>
              <w:spacing w:after="0" w:line="240" w:lineRule="auto"/>
              <w:jc w:val="center"/>
              <w:rPr>
                <w:rFonts w:ascii="Segoe UI" w:eastAsia="Segoe UI" w:hAnsi="Segoe UI" w:cs="Segoe UI"/>
                <w:b/>
                <w:bCs/>
                <w:iCs/>
                <w:sz w:val="21"/>
                <w:szCs w:val="21"/>
              </w:rPr>
            </w:pPr>
            <w:r w:rsidRPr="00D600E8">
              <w:rPr>
                <w:rFonts w:ascii="Segoe UI" w:eastAsia="Segoe UI" w:hAnsi="Segoe UI" w:cs="Segoe UI"/>
                <w:b/>
                <w:bCs/>
                <w:iCs/>
                <w:sz w:val="21"/>
                <w:szCs w:val="21"/>
              </w:rPr>
              <w:t>Cash and Voucher</w:t>
            </w:r>
          </w:p>
        </w:tc>
      </w:tr>
      <w:tr w:rsidR="00A64BEC" w:rsidRPr="00D600E8" w14:paraId="084B885A" w14:textId="77777777" w:rsidTr="00A33657">
        <w:trPr>
          <w:trHeight w:val="480"/>
        </w:trPr>
        <w:tc>
          <w:tcPr>
            <w:tcW w:w="2120" w:type="dxa"/>
            <w:tcBorders>
              <w:top w:val="nil"/>
              <w:left w:val="single" w:sz="4" w:space="0" w:color="auto"/>
              <w:bottom w:val="single" w:sz="4" w:space="0" w:color="auto"/>
              <w:right w:val="single" w:sz="4" w:space="0" w:color="auto"/>
            </w:tcBorders>
            <w:shd w:val="clear" w:color="000000" w:fill="92D050"/>
            <w:vAlign w:val="center"/>
            <w:hideMark/>
          </w:tcPr>
          <w:p w14:paraId="78CC24A7" w14:textId="77777777" w:rsidR="00A64BEC" w:rsidRPr="00D600E8" w:rsidRDefault="00A64BEC" w:rsidP="00A33657">
            <w:pPr>
              <w:spacing w:after="0" w:line="240" w:lineRule="auto"/>
              <w:jc w:val="center"/>
              <w:rPr>
                <w:rFonts w:ascii="Segoe UI" w:eastAsia="Segoe UI" w:hAnsi="Segoe UI" w:cs="Segoe UI"/>
                <w:b/>
                <w:bCs/>
                <w:iCs/>
                <w:sz w:val="21"/>
                <w:szCs w:val="21"/>
              </w:rPr>
            </w:pPr>
            <w:r w:rsidRPr="00D600E8">
              <w:rPr>
                <w:rFonts w:ascii="Segoe UI" w:eastAsia="Segoe UI" w:hAnsi="Segoe UI" w:cs="Segoe UI"/>
                <w:b/>
                <w:bCs/>
                <w:iCs/>
                <w:sz w:val="21"/>
                <w:szCs w:val="21"/>
              </w:rPr>
              <w:t>Total Families</w:t>
            </w:r>
          </w:p>
        </w:tc>
        <w:tc>
          <w:tcPr>
            <w:tcW w:w="2120" w:type="dxa"/>
            <w:tcBorders>
              <w:top w:val="nil"/>
              <w:left w:val="nil"/>
              <w:bottom w:val="single" w:sz="4" w:space="0" w:color="auto"/>
              <w:right w:val="single" w:sz="4" w:space="0" w:color="auto"/>
            </w:tcBorders>
            <w:shd w:val="clear" w:color="000000" w:fill="92D050"/>
            <w:vAlign w:val="center"/>
            <w:hideMark/>
          </w:tcPr>
          <w:p w14:paraId="4AA71E8B" w14:textId="77777777" w:rsidR="00A64BEC" w:rsidRPr="00D600E8" w:rsidRDefault="00A64BEC" w:rsidP="00A33657">
            <w:pPr>
              <w:spacing w:after="0" w:line="240" w:lineRule="auto"/>
              <w:jc w:val="center"/>
              <w:rPr>
                <w:rFonts w:ascii="Segoe UI" w:eastAsia="Segoe UI" w:hAnsi="Segoe UI" w:cs="Segoe UI"/>
                <w:b/>
                <w:bCs/>
                <w:iCs/>
                <w:sz w:val="21"/>
                <w:szCs w:val="21"/>
              </w:rPr>
            </w:pPr>
            <w:r w:rsidRPr="00D600E8">
              <w:rPr>
                <w:rFonts w:ascii="Segoe UI" w:eastAsia="Segoe UI" w:hAnsi="Segoe UI" w:cs="Segoe UI"/>
                <w:b/>
                <w:bCs/>
                <w:iCs/>
                <w:sz w:val="21"/>
                <w:szCs w:val="21"/>
              </w:rPr>
              <w:t xml:space="preserve"> (US$)</w:t>
            </w:r>
          </w:p>
        </w:tc>
      </w:tr>
      <w:tr w:rsidR="00A64BEC" w:rsidRPr="00D600E8" w14:paraId="46BA30D6" w14:textId="77777777" w:rsidTr="00A33657">
        <w:trPr>
          <w:trHeight w:val="435"/>
        </w:trPr>
        <w:tc>
          <w:tcPr>
            <w:tcW w:w="2120" w:type="dxa"/>
            <w:tcBorders>
              <w:top w:val="nil"/>
              <w:left w:val="single" w:sz="4" w:space="0" w:color="auto"/>
              <w:bottom w:val="single" w:sz="4" w:space="0" w:color="auto"/>
              <w:right w:val="single" w:sz="4" w:space="0" w:color="auto"/>
            </w:tcBorders>
            <w:shd w:val="clear" w:color="auto" w:fill="auto"/>
            <w:vAlign w:val="center"/>
            <w:hideMark/>
          </w:tcPr>
          <w:p w14:paraId="54BA8D9B" w14:textId="77777777" w:rsidR="00A64BEC" w:rsidRPr="0099498E" w:rsidRDefault="00A64BEC" w:rsidP="00A33657">
            <w:pPr>
              <w:spacing w:after="0" w:line="240" w:lineRule="auto"/>
              <w:jc w:val="center"/>
              <w:rPr>
                <w:rFonts w:ascii="Segoe UI" w:eastAsia="Segoe UI" w:hAnsi="Segoe UI" w:cs="Segoe UI"/>
                <w:b/>
                <w:iCs/>
                <w:sz w:val="21"/>
                <w:szCs w:val="21"/>
              </w:rPr>
            </w:pPr>
            <w:r w:rsidRPr="0099498E">
              <w:rPr>
                <w:rFonts w:ascii="Segoe UI" w:eastAsia="Segoe UI" w:hAnsi="Segoe UI" w:cs="Segoe UI"/>
                <w:b/>
                <w:iCs/>
                <w:sz w:val="21"/>
                <w:szCs w:val="21"/>
              </w:rPr>
              <w:t>1064</w:t>
            </w:r>
          </w:p>
        </w:tc>
        <w:tc>
          <w:tcPr>
            <w:tcW w:w="2120" w:type="dxa"/>
            <w:tcBorders>
              <w:top w:val="nil"/>
              <w:left w:val="nil"/>
              <w:bottom w:val="single" w:sz="4" w:space="0" w:color="auto"/>
              <w:right w:val="single" w:sz="4" w:space="0" w:color="auto"/>
            </w:tcBorders>
            <w:shd w:val="clear" w:color="auto" w:fill="auto"/>
            <w:vAlign w:val="center"/>
            <w:hideMark/>
          </w:tcPr>
          <w:p w14:paraId="13D753E5" w14:textId="77777777" w:rsidR="00A64BEC" w:rsidRPr="0099498E" w:rsidRDefault="00A64BEC" w:rsidP="00A33657">
            <w:pPr>
              <w:spacing w:after="0" w:line="240" w:lineRule="auto"/>
              <w:jc w:val="center"/>
              <w:rPr>
                <w:rFonts w:ascii="Segoe UI" w:eastAsia="Segoe UI" w:hAnsi="Segoe UI" w:cs="Segoe UI"/>
                <w:b/>
                <w:iCs/>
                <w:sz w:val="21"/>
                <w:szCs w:val="21"/>
              </w:rPr>
            </w:pPr>
            <w:r w:rsidRPr="0099498E">
              <w:rPr>
                <w:rFonts w:ascii="Segoe UI" w:hAnsi="Segoe UI" w:cs="Segoe UI"/>
                <w:b/>
                <w:color w:val="000000"/>
                <w:sz w:val="21"/>
                <w:szCs w:val="21"/>
              </w:rPr>
              <w:t>$ 42,819.51</w:t>
            </w:r>
          </w:p>
        </w:tc>
      </w:tr>
      <w:tr w:rsidR="00A64BEC" w:rsidRPr="00D600E8" w14:paraId="0F704C16" w14:textId="77777777" w:rsidTr="00A33657">
        <w:trPr>
          <w:trHeight w:val="450"/>
        </w:trPr>
        <w:tc>
          <w:tcPr>
            <w:tcW w:w="4240" w:type="dxa"/>
            <w:gridSpan w:val="2"/>
            <w:tcBorders>
              <w:top w:val="single" w:sz="4" w:space="0" w:color="auto"/>
              <w:left w:val="nil"/>
              <w:bottom w:val="nil"/>
              <w:right w:val="nil"/>
            </w:tcBorders>
            <w:shd w:val="clear" w:color="auto" w:fill="auto"/>
            <w:vAlign w:val="center"/>
            <w:hideMark/>
          </w:tcPr>
          <w:p w14:paraId="6FF067DE" w14:textId="77777777" w:rsidR="00A64BEC" w:rsidRPr="005D4832" w:rsidRDefault="00A64BEC" w:rsidP="00A33657">
            <w:pPr>
              <w:rPr>
                <w:rFonts w:ascii="Segoe UI" w:eastAsia="Segoe UI" w:hAnsi="Segoe UI" w:cs="Segoe UI"/>
                <w:color w:val="000000" w:themeColor="text1"/>
                <w:sz w:val="16"/>
                <w:szCs w:val="16"/>
              </w:rPr>
            </w:pPr>
            <w:r w:rsidRPr="00D600E8">
              <w:rPr>
                <w:rFonts w:ascii="Segoe UI" w:eastAsia="Times New Roman" w:hAnsi="Segoe UI" w:cs="Segoe UI"/>
                <w:color w:val="000000"/>
                <w:sz w:val="16"/>
                <w:szCs w:val="16"/>
              </w:rPr>
              <w:t>*Source:  SIMA Platform, September 10, 2020</w:t>
            </w:r>
            <w:r>
              <w:rPr>
                <w:rFonts w:ascii="Segoe UI" w:eastAsia="Times New Roman" w:hAnsi="Segoe UI" w:cs="Segoe UI"/>
                <w:color w:val="000000"/>
                <w:sz w:val="16"/>
                <w:szCs w:val="16"/>
              </w:rPr>
              <w:t xml:space="preserve">. </w:t>
            </w:r>
            <w:r w:rsidRPr="005D4832">
              <w:rPr>
                <w:rFonts w:ascii="Segoe UI" w:eastAsia="Segoe UI" w:hAnsi="Segoe UI" w:cs="Segoe UI"/>
                <w:color w:val="000000" w:themeColor="text1"/>
                <w:sz w:val="16"/>
                <w:szCs w:val="16"/>
              </w:rPr>
              <w:t>Comment:  Value includes Cash/Voucher ($36.5853)  and kit hygiene ($3.6585):  Total unit: $40.24385</w:t>
            </w:r>
          </w:p>
          <w:p w14:paraId="0FA46B85" w14:textId="77777777" w:rsidR="00A64BEC" w:rsidRDefault="00A64BEC" w:rsidP="00A33657">
            <w:pPr>
              <w:spacing w:after="0" w:line="240" w:lineRule="auto"/>
              <w:rPr>
                <w:rFonts w:ascii="Segoe UI" w:eastAsia="Times New Roman" w:hAnsi="Segoe UI" w:cs="Segoe UI"/>
                <w:color w:val="000000"/>
                <w:sz w:val="16"/>
                <w:szCs w:val="16"/>
              </w:rPr>
            </w:pPr>
          </w:p>
          <w:p w14:paraId="74CD9F97" w14:textId="4743D08C" w:rsidR="00A64BEC" w:rsidRPr="00D600E8" w:rsidRDefault="00A64BEC" w:rsidP="00A33657">
            <w:pPr>
              <w:spacing w:after="0" w:line="240" w:lineRule="auto"/>
              <w:rPr>
                <w:rFonts w:ascii="Segoe UI" w:eastAsia="Times New Roman" w:hAnsi="Segoe UI" w:cs="Segoe UI"/>
                <w:color w:val="000000"/>
                <w:sz w:val="16"/>
                <w:szCs w:val="16"/>
              </w:rPr>
            </w:pPr>
          </w:p>
        </w:tc>
      </w:tr>
    </w:tbl>
    <w:tbl>
      <w:tblPr>
        <w:tblStyle w:val="TableGrid"/>
        <w:tblW w:w="8995" w:type="dxa"/>
        <w:tblLayout w:type="fixed"/>
        <w:tblLook w:val="04A0" w:firstRow="1" w:lastRow="0" w:firstColumn="1" w:lastColumn="0" w:noHBand="0" w:noVBand="1"/>
      </w:tblPr>
      <w:tblGrid>
        <w:gridCol w:w="1260"/>
        <w:gridCol w:w="1350"/>
        <w:gridCol w:w="1290"/>
        <w:gridCol w:w="1290"/>
        <w:gridCol w:w="1440"/>
        <w:gridCol w:w="2365"/>
      </w:tblGrid>
      <w:tr w:rsidR="00A64BEC" w:rsidRPr="007932E6" w14:paraId="1EF72212" w14:textId="77777777" w:rsidTr="00A33657">
        <w:tc>
          <w:tcPr>
            <w:tcW w:w="5190" w:type="dxa"/>
            <w:gridSpan w:val="4"/>
          </w:tcPr>
          <w:p w14:paraId="62238E94"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Beneficiaries</w:t>
            </w:r>
          </w:p>
        </w:tc>
        <w:tc>
          <w:tcPr>
            <w:tcW w:w="1440" w:type="dxa"/>
            <w:vMerge w:val="restart"/>
          </w:tcPr>
          <w:p w14:paraId="0921B283"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Amount transferred (US$)</w:t>
            </w:r>
          </w:p>
        </w:tc>
        <w:tc>
          <w:tcPr>
            <w:tcW w:w="2365" w:type="dxa"/>
            <w:vMerge w:val="restart"/>
          </w:tcPr>
          <w:p w14:paraId="6CCA10E5"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 xml:space="preserve">Transfer mechanism </w:t>
            </w:r>
          </w:p>
        </w:tc>
      </w:tr>
      <w:tr w:rsidR="00A64BEC" w:rsidRPr="007932E6" w14:paraId="264B1C80" w14:textId="77777777" w:rsidTr="00A33657">
        <w:tc>
          <w:tcPr>
            <w:tcW w:w="1260" w:type="dxa"/>
            <w:vMerge w:val="restart"/>
          </w:tcPr>
          <w:p w14:paraId="09E2D034" w14:textId="77777777" w:rsidR="00A64BEC" w:rsidRPr="007932E6" w:rsidRDefault="00A64BEC" w:rsidP="00A33657">
            <w:pPr>
              <w:jc w:val="center"/>
              <w:rPr>
                <w:color w:val="000000" w:themeColor="text1"/>
              </w:rPr>
            </w:pPr>
            <w:r w:rsidRPr="3E487DE3">
              <w:rPr>
                <w:rFonts w:ascii="Segoe UI" w:eastAsia="Segoe UI" w:hAnsi="Segoe UI" w:cs="Segoe UI"/>
                <w:b/>
                <w:bCs/>
                <w:i/>
                <w:iCs/>
                <w:sz w:val="21"/>
                <w:szCs w:val="21"/>
              </w:rPr>
              <w:t>Total families</w:t>
            </w:r>
          </w:p>
        </w:tc>
        <w:tc>
          <w:tcPr>
            <w:tcW w:w="1350" w:type="dxa"/>
            <w:vMerge w:val="restart"/>
          </w:tcPr>
          <w:p w14:paraId="5D5A0F30" w14:textId="77777777" w:rsidR="00A64BEC" w:rsidRPr="007932E6" w:rsidRDefault="00A64BEC" w:rsidP="00A33657">
            <w:pPr>
              <w:jc w:val="center"/>
              <w:rPr>
                <w:color w:val="000000" w:themeColor="text1"/>
              </w:rPr>
            </w:pPr>
            <w:r w:rsidRPr="3E487DE3">
              <w:rPr>
                <w:rFonts w:ascii="Segoe UI" w:eastAsia="Segoe UI" w:hAnsi="Segoe UI" w:cs="Segoe UI"/>
                <w:b/>
                <w:bCs/>
                <w:i/>
                <w:iCs/>
                <w:sz w:val="21"/>
                <w:szCs w:val="21"/>
              </w:rPr>
              <w:t>Total persons</w:t>
            </w:r>
          </w:p>
        </w:tc>
        <w:tc>
          <w:tcPr>
            <w:tcW w:w="2580" w:type="dxa"/>
            <w:gridSpan w:val="2"/>
          </w:tcPr>
          <w:p w14:paraId="63059C65" w14:textId="77777777" w:rsidR="00A64BEC" w:rsidRPr="007932E6" w:rsidRDefault="00A64BEC" w:rsidP="00A33657">
            <w:pPr>
              <w:rPr>
                <w:color w:val="000000" w:themeColor="text1"/>
              </w:rPr>
            </w:pPr>
            <w:r w:rsidRPr="3E487DE3">
              <w:rPr>
                <w:rFonts w:ascii="Segoe UI" w:eastAsia="Segoe UI" w:hAnsi="Segoe UI" w:cs="Segoe UI"/>
                <w:b/>
                <w:bCs/>
                <w:i/>
                <w:iCs/>
                <w:sz w:val="21"/>
                <w:szCs w:val="21"/>
              </w:rPr>
              <w:t>Gender (if available)</w:t>
            </w:r>
          </w:p>
        </w:tc>
        <w:tc>
          <w:tcPr>
            <w:tcW w:w="1440" w:type="dxa"/>
            <w:vMerge/>
          </w:tcPr>
          <w:p w14:paraId="694DC779" w14:textId="77777777" w:rsidR="00A64BEC" w:rsidRPr="007932E6" w:rsidRDefault="00A64BEC" w:rsidP="00A33657">
            <w:pPr>
              <w:rPr>
                <w:color w:val="000000" w:themeColor="text1"/>
              </w:rPr>
            </w:pPr>
          </w:p>
        </w:tc>
        <w:tc>
          <w:tcPr>
            <w:tcW w:w="2365" w:type="dxa"/>
            <w:vMerge/>
          </w:tcPr>
          <w:p w14:paraId="67EA65AA" w14:textId="77777777" w:rsidR="00A64BEC" w:rsidRPr="007932E6" w:rsidRDefault="00A64BEC" w:rsidP="00A33657">
            <w:pPr>
              <w:rPr>
                <w:color w:val="000000" w:themeColor="text1"/>
              </w:rPr>
            </w:pPr>
          </w:p>
        </w:tc>
      </w:tr>
      <w:tr w:rsidR="00A64BEC" w:rsidRPr="007932E6" w14:paraId="7A8B3F6C" w14:textId="77777777" w:rsidTr="00A33657">
        <w:tc>
          <w:tcPr>
            <w:tcW w:w="1260" w:type="dxa"/>
            <w:vMerge/>
          </w:tcPr>
          <w:p w14:paraId="2A912A00" w14:textId="77777777" w:rsidR="00A64BEC" w:rsidRPr="007932E6" w:rsidRDefault="00A64BEC" w:rsidP="00A33657">
            <w:pPr>
              <w:rPr>
                <w:color w:val="000000" w:themeColor="text1"/>
              </w:rPr>
            </w:pPr>
          </w:p>
        </w:tc>
        <w:tc>
          <w:tcPr>
            <w:tcW w:w="1350" w:type="dxa"/>
            <w:vMerge/>
          </w:tcPr>
          <w:p w14:paraId="1E051120" w14:textId="77777777" w:rsidR="00A64BEC" w:rsidRPr="007932E6" w:rsidRDefault="00A64BEC" w:rsidP="00A33657">
            <w:pPr>
              <w:rPr>
                <w:color w:val="000000" w:themeColor="text1"/>
              </w:rPr>
            </w:pPr>
          </w:p>
        </w:tc>
        <w:tc>
          <w:tcPr>
            <w:tcW w:w="1290" w:type="dxa"/>
          </w:tcPr>
          <w:p w14:paraId="436ECB45"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Female</w:t>
            </w:r>
          </w:p>
        </w:tc>
        <w:tc>
          <w:tcPr>
            <w:tcW w:w="1290" w:type="dxa"/>
          </w:tcPr>
          <w:p w14:paraId="0C78FD52"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Male</w:t>
            </w:r>
          </w:p>
        </w:tc>
        <w:tc>
          <w:tcPr>
            <w:tcW w:w="1440" w:type="dxa"/>
            <w:vMerge/>
          </w:tcPr>
          <w:p w14:paraId="189AF1CE" w14:textId="77777777" w:rsidR="00A64BEC" w:rsidRPr="007932E6" w:rsidRDefault="00A64BEC" w:rsidP="00A33657">
            <w:pPr>
              <w:rPr>
                <w:color w:val="000000" w:themeColor="text1"/>
              </w:rPr>
            </w:pPr>
          </w:p>
        </w:tc>
        <w:tc>
          <w:tcPr>
            <w:tcW w:w="2365" w:type="dxa"/>
            <w:vMerge/>
          </w:tcPr>
          <w:p w14:paraId="0B3B3C76" w14:textId="77777777" w:rsidR="00A64BEC" w:rsidRPr="007932E6" w:rsidRDefault="00A64BEC" w:rsidP="00A33657">
            <w:pPr>
              <w:rPr>
                <w:color w:val="000000" w:themeColor="text1"/>
              </w:rPr>
            </w:pPr>
          </w:p>
        </w:tc>
      </w:tr>
      <w:tr w:rsidR="00A64BEC" w:rsidRPr="007932E6" w14:paraId="5C2B53FB" w14:textId="77777777" w:rsidTr="00A33657">
        <w:tc>
          <w:tcPr>
            <w:tcW w:w="1260" w:type="dxa"/>
            <w:vAlign w:val="center"/>
          </w:tcPr>
          <w:p w14:paraId="4B0D1A27" w14:textId="77777777" w:rsidR="00A64BEC" w:rsidRPr="00F058B6" w:rsidRDefault="00A64BEC" w:rsidP="00A33657">
            <w:pPr>
              <w:jc w:val="center"/>
              <w:rPr>
                <w:b/>
              </w:rPr>
            </w:pPr>
            <w:r>
              <w:rPr>
                <w:rFonts w:ascii="Segoe UI" w:hAnsi="Segoe UI" w:cs="Segoe UI"/>
                <w:b/>
                <w:bCs/>
                <w:color w:val="000000"/>
                <w:sz w:val="21"/>
                <w:szCs w:val="21"/>
              </w:rPr>
              <w:t>2,349</w:t>
            </w:r>
          </w:p>
        </w:tc>
        <w:tc>
          <w:tcPr>
            <w:tcW w:w="1350" w:type="dxa"/>
            <w:vAlign w:val="center"/>
          </w:tcPr>
          <w:p w14:paraId="50B13730" w14:textId="77777777" w:rsidR="00A64BEC" w:rsidRPr="00F058B6" w:rsidRDefault="00A64BEC" w:rsidP="00A33657">
            <w:pPr>
              <w:jc w:val="center"/>
              <w:rPr>
                <w:b/>
              </w:rPr>
            </w:pPr>
            <w:r>
              <w:rPr>
                <w:rFonts w:ascii="Segoe UI" w:hAnsi="Segoe UI" w:cs="Segoe UI"/>
                <w:b/>
                <w:bCs/>
                <w:color w:val="000000"/>
                <w:sz w:val="21"/>
                <w:szCs w:val="21"/>
              </w:rPr>
              <w:t>11,089</w:t>
            </w:r>
          </w:p>
        </w:tc>
        <w:tc>
          <w:tcPr>
            <w:tcW w:w="1290" w:type="dxa"/>
            <w:vAlign w:val="center"/>
          </w:tcPr>
          <w:p w14:paraId="399F114B" w14:textId="77777777" w:rsidR="00A64BEC" w:rsidRPr="00F058B6" w:rsidRDefault="00A64BEC" w:rsidP="00A33657">
            <w:pPr>
              <w:jc w:val="center"/>
              <w:rPr>
                <w:b/>
              </w:rPr>
            </w:pPr>
            <w:r>
              <w:rPr>
                <w:rFonts w:ascii="Segoe UI" w:hAnsi="Segoe UI" w:cs="Segoe UI"/>
                <w:b/>
                <w:bCs/>
                <w:color w:val="000000"/>
                <w:sz w:val="21"/>
                <w:szCs w:val="21"/>
              </w:rPr>
              <w:t>5,670</w:t>
            </w:r>
          </w:p>
        </w:tc>
        <w:tc>
          <w:tcPr>
            <w:tcW w:w="1290" w:type="dxa"/>
            <w:vAlign w:val="center"/>
          </w:tcPr>
          <w:p w14:paraId="26673075" w14:textId="77777777" w:rsidR="00A64BEC" w:rsidRPr="00F058B6" w:rsidRDefault="00A64BEC" w:rsidP="00A33657">
            <w:pPr>
              <w:jc w:val="center"/>
              <w:rPr>
                <w:b/>
              </w:rPr>
            </w:pPr>
            <w:r>
              <w:rPr>
                <w:rFonts w:ascii="Segoe UI" w:hAnsi="Segoe UI" w:cs="Segoe UI"/>
                <w:b/>
                <w:bCs/>
                <w:color w:val="000000"/>
                <w:sz w:val="21"/>
                <w:szCs w:val="21"/>
              </w:rPr>
              <w:t>5,419</w:t>
            </w:r>
          </w:p>
        </w:tc>
        <w:tc>
          <w:tcPr>
            <w:tcW w:w="1440" w:type="dxa"/>
            <w:shd w:val="clear" w:color="auto" w:fill="auto"/>
            <w:vAlign w:val="center"/>
          </w:tcPr>
          <w:p w14:paraId="5FBAB38C" w14:textId="77777777" w:rsidR="00A64BEC" w:rsidRPr="00F058B6" w:rsidRDefault="00A64BEC" w:rsidP="00A33657">
            <w:pPr>
              <w:jc w:val="center"/>
              <w:rPr>
                <w:b/>
              </w:rPr>
            </w:pPr>
            <w:r>
              <w:rPr>
                <w:rFonts w:ascii="Segoe UI" w:hAnsi="Segoe UI" w:cs="Segoe UI"/>
                <w:b/>
                <w:bCs/>
                <w:color w:val="000000"/>
                <w:sz w:val="21"/>
                <w:szCs w:val="21"/>
              </w:rPr>
              <w:t xml:space="preserve"> $ 72,708.68 </w:t>
            </w:r>
          </w:p>
        </w:tc>
        <w:tc>
          <w:tcPr>
            <w:tcW w:w="2365" w:type="dxa"/>
            <w:shd w:val="clear" w:color="auto" w:fill="auto"/>
          </w:tcPr>
          <w:p w14:paraId="1886E0CC" w14:textId="77777777" w:rsidR="00A64BEC" w:rsidRDefault="00A64BEC" w:rsidP="00A33657">
            <w:pPr>
              <w:jc w:val="center"/>
            </w:pPr>
          </w:p>
          <w:p w14:paraId="096AAAE9" w14:textId="77777777" w:rsidR="00A64BEC" w:rsidRPr="00FA6190" w:rsidRDefault="00A64BEC" w:rsidP="00A33657">
            <w:pPr>
              <w:jc w:val="center"/>
            </w:pPr>
          </w:p>
        </w:tc>
      </w:tr>
      <w:tr w:rsidR="00A64BEC" w:rsidRPr="007932E6" w14:paraId="436BE5ED" w14:textId="77777777" w:rsidTr="00A33657">
        <w:tc>
          <w:tcPr>
            <w:tcW w:w="8995" w:type="dxa"/>
            <w:gridSpan w:val="6"/>
          </w:tcPr>
          <w:p w14:paraId="0541ABE3"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Detail</w:t>
            </w:r>
          </w:p>
        </w:tc>
      </w:tr>
      <w:tr w:rsidR="00A64BEC" w:rsidRPr="006E45FF" w14:paraId="4D22B0B0" w14:textId="77777777" w:rsidTr="00A33657">
        <w:tc>
          <w:tcPr>
            <w:tcW w:w="1260" w:type="dxa"/>
            <w:vAlign w:val="center"/>
          </w:tcPr>
          <w:p w14:paraId="1D60935C" w14:textId="77777777" w:rsidR="00A64BEC" w:rsidRPr="006E45FF" w:rsidRDefault="00A64BEC" w:rsidP="00A33657">
            <w:pPr>
              <w:jc w:val="center"/>
            </w:pPr>
            <w:r>
              <w:rPr>
                <w:rFonts w:ascii="Calibri" w:hAnsi="Calibri" w:cs="Calibri"/>
                <w:color w:val="000000"/>
              </w:rPr>
              <w:t>1,064</w:t>
            </w:r>
          </w:p>
        </w:tc>
        <w:tc>
          <w:tcPr>
            <w:tcW w:w="1350" w:type="dxa"/>
            <w:vAlign w:val="center"/>
          </w:tcPr>
          <w:p w14:paraId="1D01F73B" w14:textId="77777777" w:rsidR="00A64BEC" w:rsidRPr="006E45FF" w:rsidRDefault="00A64BEC" w:rsidP="00A33657">
            <w:pPr>
              <w:jc w:val="center"/>
            </w:pPr>
            <w:r>
              <w:rPr>
                <w:rFonts w:ascii="Calibri" w:hAnsi="Calibri" w:cs="Calibri"/>
                <w:color w:val="000000"/>
              </w:rPr>
              <w:t>4,964</w:t>
            </w:r>
          </w:p>
        </w:tc>
        <w:tc>
          <w:tcPr>
            <w:tcW w:w="1290" w:type="dxa"/>
            <w:vAlign w:val="center"/>
          </w:tcPr>
          <w:p w14:paraId="6F765EDC" w14:textId="77777777" w:rsidR="00A64BEC" w:rsidRPr="006E45FF" w:rsidRDefault="00A64BEC" w:rsidP="00A33657">
            <w:pPr>
              <w:jc w:val="center"/>
            </w:pPr>
            <w:r>
              <w:rPr>
                <w:rFonts w:ascii="Calibri" w:hAnsi="Calibri" w:cs="Calibri"/>
                <w:color w:val="000000"/>
              </w:rPr>
              <w:t>2,522</w:t>
            </w:r>
          </w:p>
        </w:tc>
        <w:tc>
          <w:tcPr>
            <w:tcW w:w="1290" w:type="dxa"/>
            <w:vAlign w:val="center"/>
          </w:tcPr>
          <w:p w14:paraId="2B220241" w14:textId="77777777" w:rsidR="00A64BEC" w:rsidRPr="006E45FF" w:rsidRDefault="00A64BEC" w:rsidP="00A33657">
            <w:pPr>
              <w:jc w:val="center"/>
            </w:pPr>
            <w:r>
              <w:rPr>
                <w:rFonts w:ascii="Calibri" w:hAnsi="Calibri" w:cs="Calibri"/>
                <w:color w:val="000000"/>
              </w:rPr>
              <w:t>2,442</w:t>
            </w:r>
          </w:p>
        </w:tc>
        <w:tc>
          <w:tcPr>
            <w:tcW w:w="1440" w:type="dxa"/>
            <w:vAlign w:val="center"/>
          </w:tcPr>
          <w:p w14:paraId="52BD337B" w14:textId="77777777" w:rsidR="00A64BEC" w:rsidRPr="006E45FF" w:rsidRDefault="00A64BEC" w:rsidP="00A33657">
            <w:pPr>
              <w:jc w:val="center"/>
            </w:pPr>
            <w:r>
              <w:rPr>
                <w:rFonts w:ascii="Segoe UI" w:hAnsi="Segoe UI" w:cs="Segoe UI"/>
                <w:color w:val="000000"/>
                <w:sz w:val="21"/>
                <w:szCs w:val="21"/>
              </w:rPr>
              <w:t xml:space="preserve"> $ 42,819.51 </w:t>
            </w:r>
          </w:p>
        </w:tc>
        <w:tc>
          <w:tcPr>
            <w:tcW w:w="2365" w:type="dxa"/>
          </w:tcPr>
          <w:p w14:paraId="3F6CD48B" w14:textId="77777777" w:rsidR="00A64BEC" w:rsidRPr="00D26232" w:rsidRDefault="00A64BEC" w:rsidP="00A33657">
            <w:r w:rsidRPr="004E24EB">
              <w:t>Voucher (with hygiene kit)</w:t>
            </w:r>
          </w:p>
        </w:tc>
      </w:tr>
      <w:tr w:rsidR="00A64BEC" w:rsidRPr="006E45FF" w14:paraId="60787C27" w14:textId="77777777" w:rsidTr="00A33657">
        <w:tc>
          <w:tcPr>
            <w:tcW w:w="1260" w:type="dxa"/>
            <w:vAlign w:val="center"/>
          </w:tcPr>
          <w:p w14:paraId="46E121C2" w14:textId="77777777" w:rsidR="00A64BEC" w:rsidRDefault="00A64BEC" w:rsidP="00A33657">
            <w:pPr>
              <w:jc w:val="center"/>
              <w:rPr>
                <w:rFonts w:ascii="Calibri" w:hAnsi="Calibri" w:cs="Calibri"/>
                <w:color w:val="000000"/>
              </w:rPr>
            </w:pPr>
            <w:r>
              <w:rPr>
                <w:rFonts w:ascii="Calibri" w:hAnsi="Calibri" w:cs="Calibri"/>
                <w:color w:val="000000"/>
              </w:rPr>
              <w:t>1,285</w:t>
            </w:r>
          </w:p>
        </w:tc>
        <w:tc>
          <w:tcPr>
            <w:tcW w:w="1350" w:type="dxa"/>
            <w:vAlign w:val="center"/>
          </w:tcPr>
          <w:p w14:paraId="45D8F6CD" w14:textId="77777777" w:rsidR="00A64BEC" w:rsidRDefault="00A64BEC" w:rsidP="00A33657">
            <w:pPr>
              <w:jc w:val="center"/>
              <w:rPr>
                <w:rFonts w:ascii="Calibri" w:hAnsi="Calibri" w:cs="Calibri"/>
                <w:color w:val="000000"/>
              </w:rPr>
            </w:pPr>
            <w:r>
              <w:rPr>
                <w:rFonts w:ascii="Calibri" w:hAnsi="Calibri" w:cs="Calibri"/>
                <w:color w:val="000000"/>
              </w:rPr>
              <w:t>6,125</w:t>
            </w:r>
          </w:p>
        </w:tc>
        <w:tc>
          <w:tcPr>
            <w:tcW w:w="1290" w:type="dxa"/>
            <w:vAlign w:val="center"/>
          </w:tcPr>
          <w:p w14:paraId="2F8102D2" w14:textId="77777777" w:rsidR="00A64BEC" w:rsidRDefault="00A64BEC" w:rsidP="00A33657">
            <w:pPr>
              <w:jc w:val="center"/>
              <w:rPr>
                <w:rFonts w:ascii="Calibri" w:hAnsi="Calibri" w:cs="Calibri"/>
                <w:color w:val="000000"/>
              </w:rPr>
            </w:pPr>
            <w:r>
              <w:rPr>
                <w:rFonts w:ascii="Calibri" w:hAnsi="Calibri" w:cs="Calibri"/>
                <w:color w:val="000000"/>
              </w:rPr>
              <w:t>3,148</w:t>
            </w:r>
          </w:p>
        </w:tc>
        <w:tc>
          <w:tcPr>
            <w:tcW w:w="1290" w:type="dxa"/>
            <w:vAlign w:val="center"/>
          </w:tcPr>
          <w:p w14:paraId="0355FECB" w14:textId="77777777" w:rsidR="00A64BEC" w:rsidRDefault="00A64BEC" w:rsidP="00A33657">
            <w:pPr>
              <w:jc w:val="center"/>
              <w:rPr>
                <w:rFonts w:ascii="Calibri" w:hAnsi="Calibri" w:cs="Calibri"/>
                <w:color w:val="000000"/>
              </w:rPr>
            </w:pPr>
            <w:r>
              <w:rPr>
                <w:rFonts w:ascii="Calibri" w:hAnsi="Calibri" w:cs="Calibri"/>
                <w:color w:val="000000"/>
              </w:rPr>
              <w:t>2,977</w:t>
            </w:r>
          </w:p>
        </w:tc>
        <w:tc>
          <w:tcPr>
            <w:tcW w:w="1440" w:type="dxa"/>
            <w:vAlign w:val="center"/>
          </w:tcPr>
          <w:p w14:paraId="151C76AF" w14:textId="77777777" w:rsidR="00A64BEC" w:rsidRDefault="00A64BEC" w:rsidP="00A33657">
            <w:pPr>
              <w:jc w:val="center"/>
              <w:rPr>
                <w:rFonts w:ascii="Segoe UI" w:hAnsi="Segoe UI" w:cs="Segoe UI"/>
                <w:color w:val="000000"/>
                <w:sz w:val="21"/>
                <w:szCs w:val="21"/>
              </w:rPr>
            </w:pPr>
            <w:r>
              <w:rPr>
                <w:rFonts w:ascii="Segoe UI" w:hAnsi="Segoe UI" w:cs="Segoe UI"/>
                <w:color w:val="000000"/>
                <w:sz w:val="21"/>
                <w:szCs w:val="21"/>
              </w:rPr>
              <w:t xml:space="preserve"> $ 29,889.16 </w:t>
            </w:r>
          </w:p>
        </w:tc>
        <w:tc>
          <w:tcPr>
            <w:tcW w:w="2365" w:type="dxa"/>
          </w:tcPr>
          <w:p w14:paraId="0001CF40" w14:textId="77777777" w:rsidR="00A64BEC" w:rsidRPr="004E24EB" w:rsidRDefault="00A64BEC" w:rsidP="00A33657">
            <w:r w:rsidRPr="004E24EB">
              <w:t>Food Basket and hygiene kit</w:t>
            </w:r>
          </w:p>
        </w:tc>
      </w:tr>
    </w:tbl>
    <w:p w14:paraId="093FBCF7" w14:textId="77777777" w:rsidR="00A64BEC" w:rsidRDefault="00A64BEC" w:rsidP="00A64BEC">
      <w:pPr>
        <w:spacing w:after="0" w:line="240" w:lineRule="auto"/>
        <w:rPr>
          <w:rFonts w:ascii="Segoe UI" w:eastAsia="Times New Roman" w:hAnsi="Segoe UI" w:cs="Segoe UI"/>
          <w:bCs/>
          <w:i/>
          <w:iCs/>
          <w:color w:val="000000" w:themeColor="text1"/>
          <w:sz w:val="21"/>
          <w:szCs w:val="21"/>
        </w:rPr>
      </w:pPr>
      <w:r w:rsidRPr="00D600E8">
        <w:rPr>
          <w:rFonts w:ascii="Segoe UI" w:eastAsia="Times New Roman" w:hAnsi="Segoe UI" w:cs="Segoe UI"/>
          <w:bCs/>
          <w:i/>
          <w:iCs/>
          <w:color w:val="000000" w:themeColor="text1"/>
          <w:sz w:val="21"/>
          <w:szCs w:val="21"/>
        </w:rPr>
        <w:t>*Source:  SIMA Platform, September 10, 2020</w:t>
      </w:r>
    </w:p>
    <w:p w14:paraId="6D40F411" w14:textId="77777777" w:rsidR="00A64BEC" w:rsidRDefault="00A64BEC" w:rsidP="00A64BEC">
      <w:pPr>
        <w:spacing w:after="0" w:line="240" w:lineRule="auto"/>
        <w:rPr>
          <w:rFonts w:ascii="Segoe UI" w:eastAsia="Times New Roman" w:hAnsi="Segoe UI" w:cs="Segoe UI"/>
          <w:bCs/>
          <w:i/>
          <w:iCs/>
          <w:color w:val="000000" w:themeColor="text1"/>
          <w:sz w:val="21"/>
          <w:szCs w:val="21"/>
        </w:rPr>
      </w:pPr>
    </w:p>
    <w:p w14:paraId="6FE0340C" w14:textId="77777777" w:rsidR="00A64BEC" w:rsidRDefault="00A64BEC" w:rsidP="00A64BEC">
      <w:pPr>
        <w:spacing w:line="257" w:lineRule="auto"/>
        <w:jc w:val="both"/>
        <w:rPr>
          <w:rFonts w:ascii="Calibri" w:eastAsia="Calibri" w:hAnsi="Calibri" w:cs="Calibri"/>
        </w:rPr>
      </w:pPr>
      <w:r w:rsidRPr="77D21308">
        <w:rPr>
          <w:rFonts w:ascii="Segoe UI" w:eastAsia="Segoe UI" w:hAnsi="Segoe UI" w:cs="Segoe UI"/>
          <w:b/>
          <w:bCs/>
          <w:i/>
          <w:iCs/>
          <w:sz w:val="21"/>
          <w:szCs w:val="21"/>
        </w:rPr>
        <w:t>C</w:t>
      </w:r>
      <w:r>
        <w:rPr>
          <w:rFonts w:ascii="Segoe UI" w:eastAsia="Segoe UI" w:hAnsi="Segoe UI" w:cs="Segoe UI"/>
          <w:b/>
          <w:bCs/>
          <w:i/>
          <w:iCs/>
          <w:sz w:val="21"/>
          <w:szCs w:val="21"/>
        </w:rPr>
        <w:t xml:space="preserve">VA </w:t>
      </w:r>
      <w:r w:rsidRPr="77D21308">
        <w:rPr>
          <w:rFonts w:ascii="Segoe UI" w:eastAsia="Segoe UI" w:hAnsi="Segoe UI" w:cs="Segoe UI"/>
          <w:b/>
          <w:bCs/>
          <w:i/>
          <w:iCs/>
          <w:sz w:val="21"/>
          <w:szCs w:val="21"/>
        </w:rPr>
        <w:t xml:space="preserve">executed (June 15 – June 21, 2020). </w:t>
      </w:r>
      <w:r w:rsidRPr="77D21308">
        <w:rPr>
          <w:rFonts w:ascii="Calibri" w:eastAsia="Calibri" w:hAnsi="Calibri" w:cs="Calibri"/>
        </w:rPr>
        <w:t xml:space="preserve">Through </w:t>
      </w:r>
      <w:proofErr w:type="spellStart"/>
      <w:r w:rsidRPr="77D21308">
        <w:rPr>
          <w:rFonts w:ascii="Calibri" w:eastAsia="Calibri" w:hAnsi="Calibri" w:cs="Calibri"/>
        </w:rPr>
        <w:t>Acción</w:t>
      </w:r>
      <w:proofErr w:type="spellEnd"/>
      <w:r w:rsidRPr="77D21308">
        <w:rPr>
          <w:rFonts w:ascii="Calibri" w:eastAsia="Calibri" w:hAnsi="Calibri" w:cs="Calibri"/>
        </w:rPr>
        <w:t xml:space="preserve"> Honduras, CASM and  ADASBA Honduras Local Partners, Honduras Country Office continue the execution of the subsistence and hygiene support component (Result 1) of our Response Plan by delivering cash transfer and in kind integral support to a total of </w:t>
      </w:r>
      <w:r w:rsidRPr="77D21308">
        <w:rPr>
          <w:rFonts w:ascii="Calibri" w:eastAsia="Calibri" w:hAnsi="Calibri" w:cs="Calibri"/>
          <w:b/>
          <w:bCs/>
        </w:rPr>
        <w:t>1,900 families (8,720 persons</w:t>
      </w:r>
      <w:r w:rsidRPr="77D21308">
        <w:rPr>
          <w:rFonts w:ascii="Calibri" w:eastAsia="Calibri" w:hAnsi="Calibri" w:cs="Calibri"/>
        </w:rPr>
        <w:t>) with enrolled children from Francisco Morazán and Santa Bárbara Departments.</w:t>
      </w:r>
    </w:p>
    <w:tbl>
      <w:tblPr>
        <w:tblW w:w="4240" w:type="dxa"/>
        <w:tblLook w:val="04A0" w:firstRow="1" w:lastRow="0" w:firstColumn="1" w:lastColumn="0" w:noHBand="0" w:noVBand="1"/>
      </w:tblPr>
      <w:tblGrid>
        <w:gridCol w:w="2120"/>
        <w:gridCol w:w="2120"/>
      </w:tblGrid>
      <w:tr w:rsidR="00A64BEC" w:rsidRPr="00D600E8" w14:paraId="496B6AC0" w14:textId="77777777" w:rsidTr="00A33657">
        <w:trPr>
          <w:trHeight w:val="88"/>
        </w:trPr>
        <w:tc>
          <w:tcPr>
            <w:tcW w:w="4240" w:type="dxa"/>
            <w:gridSpan w:val="2"/>
            <w:tcBorders>
              <w:top w:val="single" w:sz="4" w:space="0" w:color="auto"/>
              <w:left w:val="single" w:sz="4" w:space="0" w:color="auto"/>
              <w:bottom w:val="single" w:sz="4" w:space="0" w:color="auto"/>
              <w:right w:val="single" w:sz="4" w:space="0" w:color="auto"/>
            </w:tcBorders>
            <w:shd w:val="clear" w:color="000000" w:fill="00B050"/>
            <w:vAlign w:val="center"/>
            <w:hideMark/>
          </w:tcPr>
          <w:p w14:paraId="0739A494" w14:textId="77777777" w:rsidR="00A64BEC" w:rsidRPr="00D600E8" w:rsidRDefault="00A64BEC" w:rsidP="00A33657">
            <w:pPr>
              <w:spacing w:after="0" w:line="240" w:lineRule="auto"/>
              <w:jc w:val="center"/>
              <w:rPr>
                <w:rFonts w:ascii="Segoe UI" w:eastAsia="Segoe UI" w:hAnsi="Segoe UI" w:cs="Segoe UI"/>
                <w:b/>
                <w:bCs/>
                <w:iCs/>
                <w:sz w:val="21"/>
                <w:szCs w:val="21"/>
              </w:rPr>
            </w:pPr>
            <w:r w:rsidRPr="00D600E8">
              <w:rPr>
                <w:rFonts w:ascii="Segoe UI" w:eastAsia="Segoe UI" w:hAnsi="Segoe UI" w:cs="Segoe UI"/>
                <w:b/>
                <w:bCs/>
                <w:iCs/>
                <w:sz w:val="21"/>
                <w:szCs w:val="21"/>
              </w:rPr>
              <w:t xml:space="preserve">Cash and Voucher:  </w:t>
            </w:r>
            <w:r>
              <w:rPr>
                <w:rFonts w:ascii="Segoe UI" w:eastAsia="Segoe UI" w:hAnsi="Segoe UI" w:cs="Segoe UI"/>
                <w:b/>
                <w:bCs/>
                <w:iCs/>
                <w:sz w:val="21"/>
                <w:szCs w:val="21"/>
              </w:rPr>
              <w:t>June 15 – 21, 2020</w:t>
            </w:r>
          </w:p>
        </w:tc>
      </w:tr>
      <w:tr w:rsidR="00A64BEC" w:rsidRPr="00D600E8" w14:paraId="753D196C" w14:textId="77777777" w:rsidTr="00A33657">
        <w:trPr>
          <w:trHeight w:val="480"/>
        </w:trPr>
        <w:tc>
          <w:tcPr>
            <w:tcW w:w="2120" w:type="dxa"/>
            <w:tcBorders>
              <w:top w:val="nil"/>
              <w:left w:val="single" w:sz="4" w:space="0" w:color="auto"/>
              <w:bottom w:val="single" w:sz="4" w:space="0" w:color="auto"/>
              <w:right w:val="single" w:sz="4" w:space="0" w:color="auto"/>
            </w:tcBorders>
            <w:shd w:val="clear" w:color="000000" w:fill="92D050"/>
            <w:vAlign w:val="center"/>
            <w:hideMark/>
          </w:tcPr>
          <w:p w14:paraId="38EB2F4D" w14:textId="77777777" w:rsidR="00A64BEC" w:rsidRPr="00D600E8" w:rsidRDefault="00A64BEC" w:rsidP="00A33657">
            <w:pPr>
              <w:spacing w:after="0" w:line="240" w:lineRule="auto"/>
              <w:jc w:val="center"/>
              <w:rPr>
                <w:rFonts w:ascii="Segoe UI" w:eastAsia="Segoe UI" w:hAnsi="Segoe UI" w:cs="Segoe UI"/>
                <w:b/>
                <w:bCs/>
                <w:iCs/>
                <w:sz w:val="21"/>
                <w:szCs w:val="21"/>
              </w:rPr>
            </w:pPr>
            <w:r w:rsidRPr="00D600E8">
              <w:rPr>
                <w:rFonts w:ascii="Segoe UI" w:eastAsia="Segoe UI" w:hAnsi="Segoe UI" w:cs="Segoe UI"/>
                <w:b/>
                <w:bCs/>
                <w:iCs/>
                <w:sz w:val="21"/>
                <w:szCs w:val="21"/>
              </w:rPr>
              <w:t>Total Families</w:t>
            </w:r>
          </w:p>
        </w:tc>
        <w:tc>
          <w:tcPr>
            <w:tcW w:w="2120" w:type="dxa"/>
            <w:tcBorders>
              <w:top w:val="nil"/>
              <w:left w:val="nil"/>
              <w:bottom w:val="single" w:sz="4" w:space="0" w:color="auto"/>
              <w:right w:val="single" w:sz="4" w:space="0" w:color="auto"/>
            </w:tcBorders>
            <w:shd w:val="clear" w:color="000000" w:fill="92D050"/>
            <w:vAlign w:val="center"/>
            <w:hideMark/>
          </w:tcPr>
          <w:p w14:paraId="318277DD" w14:textId="77777777" w:rsidR="00A64BEC" w:rsidRPr="00D600E8" w:rsidRDefault="00A64BEC" w:rsidP="00A33657">
            <w:pPr>
              <w:spacing w:after="0" w:line="240" w:lineRule="auto"/>
              <w:jc w:val="center"/>
              <w:rPr>
                <w:rFonts w:ascii="Segoe UI" w:eastAsia="Segoe UI" w:hAnsi="Segoe UI" w:cs="Segoe UI"/>
                <w:b/>
                <w:bCs/>
                <w:iCs/>
                <w:sz w:val="21"/>
                <w:szCs w:val="21"/>
              </w:rPr>
            </w:pPr>
            <w:r w:rsidRPr="00D600E8">
              <w:rPr>
                <w:rFonts w:ascii="Segoe UI" w:eastAsia="Segoe UI" w:hAnsi="Segoe UI" w:cs="Segoe UI"/>
                <w:b/>
                <w:bCs/>
                <w:iCs/>
                <w:sz w:val="21"/>
                <w:szCs w:val="21"/>
              </w:rPr>
              <w:t xml:space="preserve"> (US$)</w:t>
            </w:r>
          </w:p>
        </w:tc>
      </w:tr>
      <w:tr w:rsidR="00A64BEC" w:rsidRPr="00D600E8" w14:paraId="2873A58C" w14:textId="77777777" w:rsidTr="00A33657">
        <w:trPr>
          <w:trHeight w:val="435"/>
        </w:trPr>
        <w:tc>
          <w:tcPr>
            <w:tcW w:w="2120" w:type="dxa"/>
            <w:tcBorders>
              <w:top w:val="nil"/>
              <w:left w:val="single" w:sz="4" w:space="0" w:color="auto"/>
              <w:bottom w:val="single" w:sz="4" w:space="0" w:color="auto"/>
              <w:right w:val="single" w:sz="4" w:space="0" w:color="auto"/>
            </w:tcBorders>
            <w:shd w:val="clear" w:color="auto" w:fill="auto"/>
            <w:vAlign w:val="center"/>
            <w:hideMark/>
          </w:tcPr>
          <w:p w14:paraId="440530A8" w14:textId="77777777" w:rsidR="00A64BEC" w:rsidRPr="00D600E8" w:rsidRDefault="00A64BEC" w:rsidP="00A33657">
            <w:pPr>
              <w:spacing w:after="0" w:line="240" w:lineRule="auto"/>
              <w:jc w:val="center"/>
              <w:rPr>
                <w:rFonts w:ascii="Segoe UI" w:eastAsia="Segoe UI" w:hAnsi="Segoe UI" w:cs="Segoe UI"/>
                <w:bCs/>
                <w:iCs/>
                <w:sz w:val="21"/>
                <w:szCs w:val="21"/>
              </w:rPr>
            </w:pPr>
            <w:r>
              <w:rPr>
                <w:rFonts w:ascii="Segoe UI" w:eastAsia="Segoe UI" w:hAnsi="Segoe UI" w:cs="Segoe UI"/>
                <w:bCs/>
                <w:iCs/>
                <w:sz w:val="21"/>
                <w:szCs w:val="21"/>
              </w:rPr>
              <w:t>11</w:t>
            </w:r>
          </w:p>
        </w:tc>
        <w:tc>
          <w:tcPr>
            <w:tcW w:w="2120" w:type="dxa"/>
            <w:tcBorders>
              <w:top w:val="nil"/>
              <w:left w:val="nil"/>
              <w:bottom w:val="single" w:sz="4" w:space="0" w:color="auto"/>
              <w:right w:val="single" w:sz="4" w:space="0" w:color="auto"/>
            </w:tcBorders>
            <w:shd w:val="clear" w:color="auto" w:fill="auto"/>
            <w:vAlign w:val="center"/>
            <w:hideMark/>
          </w:tcPr>
          <w:p w14:paraId="16287094" w14:textId="77777777" w:rsidR="00A64BEC" w:rsidRPr="00D600E8" w:rsidRDefault="00A64BEC" w:rsidP="00A33657">
            <w:pPr>
              <w:spacing w:after="0" w:line="240" w:lineRule="auto"/>
              <w:jc w:val="center"/>
              <w:rPr>
                <w:rFonts w:ascii="Segoe UI" w:eastAsia="Segoe UI" w:hAnsi="Segoe UI" w:cs="Segoe UI"/>
                <w:bCs/>
                <w:iCs/>
                <w:sz w:val="21"/>
                <w:szCs w:val="21"/>
              </w:rPr>
            </w:pPr>
            <w:r>
              <w:rPr>
                <w:rFonts w:ascii="Segoe UI" w:hAnsi="Segoe UI" w:cs="Segoe UI"/>
                <w:color w:val="000000"/>
                <w:sz w:val="21"/>
                <w:szCs w:val="21"/>
              </w:rPr>
              <w:t>$ 442.68</w:t>
            </w:r>
          </w:p>
        </w:tc>
      </w:tr>
    </w:tbl>
    <w:p w14:paraId="77A2C625" w14:textId="77777777" w:rsidR="00A64BEC" w:rsidRDefault="00A64BEC" w:rsidP="00A64BEC">
      <w:pPr>
        <w:rPr>
          <w:rFonts w:ascii="Segoe UI" w:eastAsia="Segoe UI" w:hAnsi="Segoe UI" w:cs="Segoe UI"/>
          <w:color w:val="000000" w:themeColor="text1"/>
          <w:sz w:val="16"/>
          <w:szCs w:val="16"/>
        </w:rPr>
      </w:pPr>
      <w:r w:rsidRPr="005D4832">
        <w:rPr>
          <w:rFonts w:ascii="Segoe UI" w:eastAsia="Segoe UI" w:hAnsi="Segoe UI" w:cs="Segoe UI"/>
          <w:color w:val="000000" w:themeColor="text1"/>
          <w:sz w:val="16"/>
          <w:szCs w:val="16"/>
        </w:rPr>
        <w:t>Comment:  Value includes Cash/Voucher ($36.5853)  and kit hygiene ($3.6585):  Total unit: $40.24385</w:t>
      </w:r>
      <w:r>
        <w:rPr>
          <w:rFonts w:ascii="Segoe UI" w:eastAsia="Segoe UI" w:hAnsi="Segoe UI" w:cs="Segoe UI"/>
          <w:color w:val="000000" w:themeColor="text1"/>
          <w:sz w:val="16"/>
          <w:szCs w:val="16"/>
        </w:rPr>
        <w:t>.</w:t>
      </w:r>
    </w:p>
    <w:p w14:paraId="3A9874ED" w14:textId="77777777" w:rsidR="00A64BEC" w:rsidRPr="006E47C5" w:rsidRDefault="00A64BEC" w:rsidP="00A64BEC">
      <w:pPr>
        <w:rPr>
          <w:rFonts w:ascii="Segoe UI" w:eastAsia="Segoe UI" w:hAnsi="Segoe UI" w:cs="Segoe UI"/>
          <w:color w:val="000000" w:themeColor="text1"/>
          <w:sz w:val="16"/>
          <w:szCs w:val="16"/>
        </w:rPr>
      </w:pPr>
      <w:r w:rsidRPr="00D600E8">
        <w:rPr>
          <w:rFonts w:ascii="Segoe UI" w:eastAsia="Times New Roman" w:hAnsi="Segoe UI" w:cs="Segoe UI"/>
          <w:color w:val="000000"/>
          <w:sz w:val="16"/>
          <w:szCs w:val="16"/>
        </w:rPr>
        <w:t>*Source:  SIMA Platform, September 10, 2020</w:t>
      </w:r>
    </w:p>
    <w:tbl>
      <w:tblPr>
        <w:tblStyle w:val="TableGrid"/>
        <w:tblW w:w="8995" w:type="dxa"/>
        <w:tblLayout w:type="fixed"/>
        <w:tblLook w:val="04A0" w:firstRow="1" w:lastRow="0" w:firstColumn="1" w:lastColumn="0" w:noHBand="0" w:noVBand="1"/>
      </w:tblPr>
      <w:tblGrid>
        <w:gridCol w:w="1260"/>
        <w:gridCol w:w="1350"/>
        <w:gridCol w:w="1290"/>
        <w:gridCol w:w="1290"/>
        <w:gridCol w:w="1440"/>
        <w:gridCol w:w="2365"/>
      </w:tblGrid>
      <w:tr w:rsidR="00A64BEC" w:rsidRPr="007932E6" w14:paraId="2D4C0129" w14:textId="77777777" w:rsidTr="00A33657">
        <w:tc>
          <w:tcPr>
            <w:tcW w:w="5190" w:type="dxa"/>
            <w:gridSpan w:val="4"/>
          </w:tcPr>
          <w:p w14:paraId="05CA68C4"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Beneficiaries</w:t>
            </w:r>
          </w:p>
        </w:tc>
        <w:tc>
          <w:tcPr>
            <w:tcW w:w="1440" w:type="dxa"/>
            <w:vMerge w:val="restart"/>
          </w:tcPr>
          <w:p w14:paraId="4121D150"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Amount transferred (US$)</w:t>
            </w:r>
          </w:p>
        </w:tc>
        <w:tc>
          <w:tcPr>
            <w:tcW w:w="2365" w:type="dxa"/>
            <w:vMerge w:val="restart"/>
          </w:tcPr>
          <w:p w14:paraId="4967C70C"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 xml:space="preserve">Transfer mechanism (i.e. mobile money, banking system other financial service provider </w:t>
            </w:r>
            <w:proofErr w:type="spellStart"/>
            <w:r w:rsidRPr="3E487DE3">
              <w:rPr>
                <w:rFonts w:ascii="Segoe UI" w:eastAsia="Segoe UI" w:hAnsi="Segoe UI" w:cs="Segoe UI"/>
                <w:b/>
                <w:bCs/>
                <w:sz w:val="21"/>
                <w:szCs w:val="21"/>
              </w:rPr>
              <w:t>etc</w:t>
            </w:r>
            <w:proofErr w:type="spellEnd"/>
            <w:r w:rsidRPr="3E487DE3">
              <w:rPr>
                <w:rFonts w:ascii="Segoe UI" w:eastAsia="Segoe UI" w:hAnsi="Segoe UI" w:cs="Segoe UI"/>
                <w:b/>
                <w:bCs/>
                <w:sz w:val="21"/>
                <w:szCs w:val="21"/>
              </w:rPr>
              <w:t>,</w:t>
            </w:r>
          </w:p>
        </w:tc>
      </w:tr>
      <w:tr w:rsidR="00A64BEC" w:rsidRPr="007932E6" w14:paraId="27F9E721" w14:textId="77777777" w:rsidTr="00A33657">
        <w:tc>
          <w:tcPr>
            <w:tcW w:w="1260" w:type="dxa"/>
            <w:vMerge w:val="restart"/>
          </w:tcPr>
          <w:p w14:paraId="57D547A7" w14:textId="77777777" w:rsidR="00A64BEC" w:rsidRPr="007932E6" w:rsidRDefault="00A64BEC" w:rsidP="00A33657">
            <w:pPr>
              <w:jc w:val="center"/>
              <w:rPr>
                <w:color w:val="000000" w:themeColor="text1"/>
              </w:rPr>
            </w:pPr>
            <w:r w:rsidRPr="3E487DE3">
              <w:rPr>
                <w:rFonts w:ascii="Segoe UI" w:eastAsia="Segoe UI" w:hAnsi="Segoe UI" w:cs="Segoe UI"/>
                <w:b/>
                <w:bCs/>
                <w:i/>
                <w:iCs/>
                <w:sz w:val="21"/>
                <w:szCs w:val="21"/>
              </w:rPr>
              <w:t>Total families</w:t>
            </w:r>
          </w:p>
        </w:tc>
        <w:tc>
          <w:tcPr>
            <w:tcW w:w="1350" w:type="dxa"/>
            <w:vMerge w:val="restart"/>
          </w:tcPr>
          <w:p w14:paraId="2C2AAFA1" w14:textId="77777777" w:rsidR="00A64BEC" w:rsidRPr="007932E6" w:rsidRDefault="00A64BEC" w:rsidP="00A33657">
            <w:pPr>
              <w:jc w:val="center"/>
              <w:rPr>
                <w:color w:val="000000" w:themeColor="text1"/>
              </w:rPr>
            </w:pPr>
            <w:r w:rsidRPr="3E487DE3">
              <w:rPr>
                <w:rFonts w:ascii="Segoe UI" w:eastAsia="Segoe UI" w:hAnsi="Segoe UI" w:cs="Segoe UI"/>
                <w:b/>
                <w:bCs/>
                <w:i/>
                <w:iCs/>
                <w:sz w:val="21"/>
                <w:szCs w:val="21"/>
              </w:rPr>
              <w:t>Total persons</w:t>
            </w:r>
          </w:p>
        </w:tc>
        <w:tc>
          <w:tcPr>
            <w:tcW w:w="2580" w:type="dxa"/>
            <w:gridSpan w:val="2"/>
          </w:tcPr>
          <w:p w14:paraId="7CA084C8" w14:textId="77777777" w:rsidR="00A64BEC" w:rsidRPr="007932E6" w:rsidRDefault="00A64BEC" w:rsidP="00A33657">
            <w:pPr>
              <w:rPr>
                <w:color w:val="000000" w:themeColor="text1"/>
              </w:rPr>
            </w:pPr>
            <w:r w:rsidRPr="3E487DE3">
              <w:rPr>
                <w:rFonts w:ascii="Segoe UI" w:eastAsia="Segoe UI" w:hAnsi="Segoe UI" w:cs="Segoe UI"/>
                <w:b/>
                <w:bCs/>
                <w:i/>
                <w:iCs/>
                <w:sz w:val="21"/>
                <w:szCs w:val="21"/>
              </w:rPr>
              <w:t>Gender (if available)</w:t>
            </w:r>
          </w:p>
        </w:tc>
        <w:tc>
          <w:tcPr>
            <w:tcW w:w="1440" w:type="dxa"/>
            <w:vMerge/>
          </w:tcPr>
          <w:p w14:paraId="3512EFEE" w14:textId="77777777" w:rsidR="00A64BEC" w:rsidRPr="007932E6" w:rsidRDefault="00A64BEC" w:rsidP="00A33657">
            <w:pPr>
              <w:rPr>
                <w:color w:val="000000" w:themeColor="text1"/>
              </w:rPr>
            </w:pPr>
          </w:p>
        </w:tc>
        <w:tc>
          <w:tcPr>
            <w:tcW w:w="2365" w:type="dxa"/>
            <w:vMerge/>
          </w:tcPr>
          <w:p w14:paraId="328B604B" w14:textId="77777777" w:rsidR="00A64BEC" w:rsidRPr="007932E6" w:rsidRDefault="00A64BEC" w:rsidP="00A33657">
            <w:pPr>
              <w:rPr>
                <w:color w:val="000000" w:themeColor="text1"/>
              </w:rPr>
            </w:pPr>
          </w:p>
        </w:tc>
      </w:tr>
      <w:tr w:rsidR="00A64BEC" w:rsidRPr="007932E6" w14:paraId="61A65B96" w14:textId="77777777" w:rsidTr="00A33657">
        <w:tc>
          <w:tcPr>
            <w:tcW w:w="1260" w:type="dxa"/>
            <w:vMerge/>
          </w:tcPr>
          <w:p w14:paraId="39249436" w14:textId="77777777" w:rsidR="00A64BEC" w:rsidRPr="007932E6" w:rsidRDefault="00A64BEC" w:rsidP="00A33657">
            <w:pPr>
              <w:rPr>
                <w:color w:val="000000" w:themeColor="text1"/>
              </w:rPr>
            </w:pPr>
          </w:p>
        </w:tc>
        <w:tc>
          <w:tcPr>
            <w:tcW w:w="1350" w:type="dxa"/>
            <w:vMerge/>
          </w:tcPr>
          <w:p w14:paraId="4B56B070" w14:textId="77777777" w:rsidR="00A64BEC" w:rsidRPr="007932E6" w:rsidRDefault="00A64BEC" w:rsidP="00A33657">
            <w:pPr>
              <w:rPr>
                <w:color w:val="000000" w:themeColor="text1"/>
              </w:rPr>
            </w:pPr>
          </w:p>
        </w:tc>
        <w:tc>
          <w:tcPr>
            <w:tcW w:w="1290" w:type="dxa"/>
          </w:tcPr>
          <w:p w14:paraId="57BB83D7"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Female</w:t>
            </w:r>
          </w:p>
        </w:tc>
        <w:tc>
          <w:tcPr>
            <w:tcW w:w="1290" w:type="dxa"/>
          </w:tcPr>
          <w:p w14:paraId="4FBDB010"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Male</w:t>
            </w:r>
          </w:p>
        </w:tc>
        <w:tc>
          <w:tcPr>
            <w:tcW w:w="1440" w:type="dxa"/>
            <w:vMerge/>
          </w:tcPr>
          <w:p w14:paraId="3B18314D" w14:textId="77777777" w:rsidR="00A64BEC" w:rsidRPr="007932E6" w:rsidRDefault="00A64BEC" w:rsidP="00A33657">
            <w:pPr>
              <w:rPr>
                <w:color w:val="000000" w:themeColor="text1"/>
              </w:rPr>
            </w:pPr>
          </w:p>
        </w:tc>
        <w:tc>
          <w:tcPr>
            <w:tcW w:w="2365" w:type="dxa"/>
            <w:vMerge/>
          </w:tcPr>
          <w:p w14:paraId="2A28287F" w14:textId="77777777" w:rsidR="00A64BEC" w:rsidRPr="007932E6" w:rsidRDefault="00A64BEC" w:rsidP="00A33657">
            <w:pPr>
              <w:rPr>
                <w:color w:val="000000" w:themeColor="text1"/>
              </w:rPr>
            </w:pPr>
          </w:p>
        </w:tc>
      </w:tr>
      <w:tr w:rsidR="00A64BEC" w:rsidRPr="007932E6" w14:paraId="72895F2D" w14:textId="77777777" w:rsidTr="00A33657">
        <w:tc>
          <w:tcPr>
            <w:tcW w:w="1260" w:type="dxa"/>
            <w:vAlign w:val="center"/>
          </w:tcPr>
          <w:p w14:paraId="46148653" w14:textId="77777777" w:rsidR="00A64BEC" w:rsidRPr="00F058B6" w:rsidRDefault="00A64BEC" w:rsidP="00A33657">
            <w:pPr>
              <w:jc w:val="center"/>
              <w:rPr>
                <w:b/>
              </w:rPr>
            </w:pPr>
            <w:r>
              <w:rPr>
                <w:rFonts w:ascii="Segoe UI" w:hAnsi="Segoe UI" w:cs="Segoe UI"/>
                <w:b/>
                <w:bCs/>
                <w:color w:val="000000"/>
                <w:sz w:val="21"/>
                <w:szCs w:val="21"/>
              </w:rPr>
              <w:t>1,666</w:t>
            </w:r>
          </w:p>
        </w:tc>
        <w:tc>
          <w:tcPr>
            <w:tcW w:w="1350" w:type="dxa"/>
            <w:vAlign w:val="center"/>
          </w:tcPr>
          <w:p w14:paraId="1C71E928" w14:textId="77777777" w:rsidR="00A64BEC" w:rsidRPr="00F058B6" w:rsidRDefault="00A64BEC" w:rsidP="00A33657">
            <w:pPr>
              <w:jc w:val="center"/>
              <w:rPr>
                <w:b/>
              </w:rPr>
            </w:pPr>
            <w:r>
              <w:rPr>
                <w:rFonts w:ascii="Segoe UI" w:hAnsi="Segoe UI" w:cs="Segoe UI"/>
                <w:b/>
                <w:bCs/>
                <w:color w:val="000000"/>
                <w:sz w:val="21"/>
                <w:szCs w:val="21"/>
              </w:rPr>
              <w:t>8,720</w:t>
            </w:r>
          </w:p>
        </w:tc>
        <w:tc>
          <w:tcPr>
            <w:tcW w:w="1290" w:type="dxa"/>
            <w:vAlign w:val="center"/>
          </w:tcPr>
          <w:p w14:paraId="590A768D" w14:textId="77777777" w:rsidR="00A64BEC" w:rsidRPr="00F058B6" w:rsidRDefault="00A64BEC" w:rsidP="00A33657">
            <w:pPr>
              <w:jc w:val="center"/>
              <w:rPr>
                <w:b/>
              </w:rPr>
            </w:pPr>
            <w:r>
              <w:rPr>
                <w:rFonts w:ascii="Segoe UI" w:hAnsi="Segoe UI" w:cs="Segoe UI"/>
                <w:b/>
                <w:bCs/>
                <w:color w:val="000000"/>
                <w:sz w:val="21"/>
                <w:szCs w:val="21"/>
              </w:rPr>
              <w:t>4,399</w:t>
            </w:r>
          </w:p>
        </w:tc>
        <w:tc>
          <w:tcPr>
            <w:tcW w:w="1290" w:type="dxa"/>
            <w:vAlign w:val="center"/>
          </w:tcPr>
          <w:p w14:paraId="0172E2F5" w14:textId="77777777" w:rsidR="00A64BEC" w:rsidRPr="00F058B6" w:rsidRDefault="00A64BEC" w:rsidP="00A33657">
            <w:pPr>
              <w:jc w:val="center"/>
              <w:rPr>
                <w:b/>
              </w:rPr>
            </w:pPr>
            <w:r>
              <w:rPr>
                <w:rFonts w:ascii="Segoe UI" w:hAnsi="Segoe UI" w:cs="Segoe UI"/>
                <w:b/>
                <w:bCs/>
                <w:color w:val="000000"/>
                <w:sz w:val="21"/>
                <w:szCs w:val="21"/>
              </w:rPr>
              <w:t>4,321</w:t>
            </w:r>
          </w:p>
        </w:tc>
        <w:tc>
          <w:tcPr>
            <w:tcW w:w="1440" w:type="dxa"/>
            <w:shd w:val="clear" w:color="auto" w:fill="auto"/>
            <w:vAlign w:val="center"/>
          </w:tcPr>
          <w:p w14:paraId="2F797B6A" w14:textId="77777777" w:rsidR="00A64BEC" w:rsidRPr="00F058B6" w:rsidRDefault="00A64BEC" w:rsidP="00A33657">
            <w:pPr>
              <w:jc w:val="center"/>
              <w:rPr>
                <w:b/>
              </w:rPr>
            </w:pPr>
            <w:r>
              <w:rPr>
                <w:rFonts w:ascii="Segoe UI" w:hAnsi="Segoe UI" w:cs="Segoe UI"/>
                <w:b/>
                <w:bCs/>
                <w:color w:val="000000"/>
                <w:sz w:val="21"/>
                <w:szCs w:val="21"/>
              </w:rPr>
              <w:t xml:space="preserve"> $ 38,551.80 </w:t>
            </w:r>
          </w:p>
        </w:tc>
        <w:tc>
          <w:tcPr>
            <w:tcW w:w="2365" w:type="dxa"/>
            <w:shd w:val="clear" w:color="auto" w:fill="auto"/>
          </w:tcPr>
          <w:p w14:paraId="62806401" w14:textId="77777777" w:rsidR="00A64BEC" w:rsidRPr="00FA6190" w:rsidRDefault="00A64BEC" w:rsidP="00A33657">
            <w:pPr>
              <w:jc w:val="center"/>
            </w:pPr>
          </w:p>
        </w:tc>
      </w:tr>
      <w:tr w:rsidR="00A64BEC" w:rsidRPr="007932E6" w14:paraId="18E836E7" w14:textId="77777777" w:rsidTr="00A33657">
        <w:tc>
          <w:tcPr>
            <w:tcW w:w="8995" w:type="dxa"/>
            <w:gridSpan w:val="6"/>
          </w:tcPr>
          <w:p w14:paraId="1B153D95"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Detail</w:t>
            </w:r>
          </w:p>
        </w:tc>
      </w:tr>
      <w:tr w:rsidR="00A64BEC" w:rsidRPr="006E45FF" w14:paraId="4DA67C67" w14:textId="77777777" w:rsidTr="00A33657">
        <w:tc>
          <w:tcPr>
            <w:tcW w:w="1260" w:type="dxa"/>
            <w:vAlign w:val="center"/>
          </w:tcPr>
          <w:p w14:paraId="1F8EF11F" w14:textId="77777777" w:rsidR="00A64BEC" w:rsidRPr="006E45FF" w:rsidRDefault="00A64BEC" w:rsidP="00A33657">
            <w:pPr>
              <w:jc w:val="center"/>
            </w:pPr>
            <w:r>
              <w:rPr>
                <w:rFonts w:ascii="Calibri" w:hAnsi="Calibri" w:cs="Calibri"/>
                <w:color w:val="000000"/>
              </w:rPr>
              <w:t>11</w:t>
            </w:r>
          </w:p>
        </w:tc>
        <w:tc>
          <w:tcPr>
            <w:tcW w:w="1350" w:type="dxa"/>
            <w:vAlign w:val="center"/>
          </w:tcPr>
          <w:p w14:paraId="49C4E463" w14:textId="77777777" w:rsidR="00A64BEC" w:rsidRPr="006E45FF" w:rsidRDefault="00A64BEC" w:rsidP="00A33657">
            <w:pPr>
              <w:jc w:val="center"/>
            </w:pPr>
            <w:r>
              <w:rPr>
                <w:rFonts w:ascii="Calibri" w:hAnsi="Calibri" w:cs="Calibri"/>
                <w:color w:val="000000"/>
              </w:rPr>
              <w:t>50</w:t>
            </w:r>
          </w:p>
        </w:tc>
        <w:tc>
          <w:tcPr>
            <w:tcW w:w="1290" w:type="dxa"/>
            <w:vAlign w:val="center"/>
          </w:tcPr>
          <w:p w14:paraId="217A97A9" w14:textId="77777777" w:rsidR="00A64BEC" w:rsidRPr="006E45FF" w:rsidRDefault="00A64BEC" w:rsidP="00A33657">
            <w:pPr>
              <w:jc w:val="center"/>
            </w:pPr>
            <w:r>
              <w:rPr>
                <w:rFonts w:ascii="Calibri" w:hAnsi="Calibri" w:cs="Calibri"/>
                <w:color w:val="000000"/>
              </w:rPr>
              <w:t>28</w:t>
            </w:r>
          </w:p>
        </w:tc>
        <w:tc>
          <w:tcPr>
            <w:tcW w:w="1290" w:type="dxa"/>
            <w:vAlign w:val="center"/>
          </w:tcPr>
          <w:p w14:paraId="7719053C" w14:textId="77777777" w:rsidR="00A64BEC" w:rsidRPr="006E45FF" w:rsidRDefault="00A64BEC" w:rsidP="00A33657">
            <w:pPr>
              <w:jc w:val="center"/>
            </w:pPr>
            <w:r>
              <w:rPr>
                <w:rFonts w:ascii="Calibri" w:hAnsi="Calibri" w:cs="Calibri"/>
                <w:color w:val="000000"/>
              </w:rPr>
              <w:t>22</w:t>
            </w:r>
          </w:p>
        </w:tc>
        <w:tc>
          <w:tcPr>
            <w:tcW w:w="1440" w:type="dxa"/>
            <w:vAlign w:val="center"/>
          </w:tcPr>
          <w:p w14:paraId="15EABCA5" w14:textId="77777777" w:rsidR="00A64BEC" w:rsidRPr="006E45FF" w:rsidRDefault="00A64BEC" w:rsidP="00A33657">
            <w:pPr>
              <w:jc w:val="center"/>
            </w:pPr>
            <w:r>
              <w:rPr>
                <w:rFonts w:ascii="Segoe UI" w:hAnsi="Segoe UI" w:cs="Segoe UI"/>
                <w:color w:val="000000"/>
                <w:sz w:val="21"/>
                <w:szCs w:val="21"/>
              </w:rPr>
              <w:t xml:space="preserve"> $ 442.68 </w:t>
            </w:r>
          </w:p>
        </w:tc>
        <w:tc>
          <w:tcPr>
            <w:tcW w:w="2365" w:type="dxa"/>
          </w:tcPr>
          <w:p w14:paraId="6953C481" w14:textId="77777777" w:rsidR="00A64BEC" w:rsidRPr="00D26232" w:rsidRDefault="00A64BEC" w:rsidP="00A33657">
            <w:r>
              <w:t>Cash</w:t>
            </w:r>
            <w:r w:rsidRPr="004E24EB">
              <w:t xml:space="preserve"> (with hygiene kit)</w:t>
            </w:r>
          </w:p>
        </w:tc>
      </w:tr>
      <w:tr w:rsidR="00A64BEC" w:rsidRPr="006E45FF" w14:paraId="510C82CC" w14:textId="77777777" w:rsidTr="00A33657">
        <w:tc>
          <w:tcPr>
            <w:tcW w:w="1260" w:type="dxa"/>
            <w:vAlign w:val="center"/>
          </w:tcPr>
          <w:p w14:paraId="06FF58B5" w14:textId="77777777" w:rsidR="00A64BEC" w:rsidRDefault="00A64BEC" w:rsidP="00A33657">
            <w:pPr>
              <w:jc w:val="center"/>
              <w:rPr>
                <w:rFonts w:ascii="Calibri" w:hAnsi="Calibri" w:cs="Calibri"/>
                <w:color w:val="000000"/>
              </w:rPr>
            </w:pPr>
            <w:r>
              <w:rPr>
                <w:rFonts w:ascii="Calibri" w:hAnsi="Calibri" w:cs="Calibri"/>
                <w:color w:val="000000"/>
              </w:rPr>
              <w:t>1,655</w:t>
            </w:r>
          </w:p>
        </w:tc>
        <w:tc>
          <w:tcPr>
            <w:tcW w:w="1350" w:type="dxa"/>
            <w:vAlign w:val="center"/>
          </w:tcPr>
          <w:p w14:paraId="0CFAD0B4" w14:textId="77777777" w:rsidR="00A64BEC" w:rsidRDefault="00A64BEC" w:rsidP="00A33657">
            <w:pPr>
              <w:jc w:val="center"/>
              <w:rPr>
                <w:rFonts w:ascii="Calibri" w:hAnsi="Calibri" w:cs="Calibri"/>
                <w:color w:val="000000"/>
              </w:rPr>
            </w:pPr>
            <w:r>
              <w:rPr>
                <w:rFonts w:ascii="Calibri" w:hAnsi="Calibri" w:cs="Calibri"/>
                <w:color w:val="000000"/>
              </w:rPr>
              <w:t>8,670</w:t>
            </w:r>
          </w:p>
        </w:tc>
        <w:tc>
          <w:tcPr>
            <w:tcW w:w="1290" w:type="dxa"/>
            <w:vAlign w:val="center"/>
          </w:tcPr>
          <w:p w14:paraId="0D253EAB" w14:textId="77777777" w:rsidR="00A64BEC" w:rsidRDefault="00A64BEC" w:rsidP="00A33657">
            <w:pPr>
              <w:jc w:val="center"/>
              <w:rPr>
                <w:rFonts w:ascii="Calibri" w:hAnsi="Calibri" w:cs="Calibri"/>
                <w:color w:val="000000"/>
              </w:rPr>
            </w:pPr>
            <w:r>
              <w:rPr>
                <w:rFonts w:ascii="Calibri" w:hAnsi="Calibri" w:cs="Calibri"/>
                <w:color w:val="000000"/>
              </w:rPr>
              <w:t>4,371</w:t>
            </w:r>
          </w:p>
        </w:tc>
        <w:tc>
          <w:tcPr>
            <w:tcW w:w="1290" w:type="dxa"/>
            <w:vAlign w:val="center"/>
          </w:tcPr>
          <w:p w14:paraId="68E1DF37" w14:textId="77777777" w:rsidR="00A64BEC" w:rsidRDefault="00A64BEC" w:rsidP="00A33657">
            <w:pPr>
              <w:jc w:val="center"/>
              <w:rPr>
                <w:rFonts w:ascii="Calibri" w:hAnsi="Calibri" w:cs="Calibri"/>
                <w:color w:val="000000"/>
              </w:rPr>
            </w:pPr>
            <w:r>
              <w:rPr>
                <w:rFonts w:ascii="Calibri" w:hAnsi="Calibri" w:cs="Calibri"/>
                <w:color w:val="000000"/>
              </w:rPr>
              <w:t>4,299</w:t>
            </w:r>
          </w:p>
        </w:tc>
        <w:tc>
          <w:tcPr>
            <w:tcW w:w="1440" w:type="dxa"/>
            <w:vAlign w:val="center"/>
          </w:tcPr>
          <w:p w14:paraId="3C3D2A8E" w14:textId="77777777" w:rsidR="00A64BEC" w:rsidRDefault="00A64BEC" w:rsidP="00A33657">
            <w:pPr>
              <w:jc w:val="center"/>
              <w:rPr>
                <w:rFonts w:ascii="Segoe UI" w:hAnsi="Segoe UI" w:cs="Segoe UI"/>
                <w:color w:val="000000"/>
                <w:sz w:val="21"/>
                <w:szCs w:val="21"/>
              </w:rPr>
            </w:pPr>
            <w:r>
              <w:rPr>
                <w:rFonts w:ascii="Segoe UI" w:hAnsi="Segoe UI" w:cs="Segoe UI"/>
                <w:color w:val="000000"/>
                <w:sz w:val="21"/>
                <w:szCs w:val="21"/>
              </w:rPr>
              <w:t xml:space="preserve"> $38,109.12 </w:t>
            </w:r>
          </w:p>
        </w:tc>
        <w:tc>
          <w:tcPr>
            <w:tcW w:w="2365" w:type="dxa"/>
          </w:tcPr>
          <w:p w14:paraId="119660CE" w14:textId="77777777" w:rsidR="00A64BEC" w:rsidRPr="004E24EB" w:rsidRDefault="00A64BEC" w:rsidP="00A33657">
            <w:r w:rsidRPr="004E24EB">
              <w:t>Food Basket and hygiene kit</w:t>
            </w:r>
          </w:p>
        </w:tc>
      </w:tr>
    </w:tbl>
    <w:p w14:paraId="68029C48" w14:textId="77777777" w:rsidR="00A64BEC" w:rsidRDefault="00A64BEC" w:rsidP="00A64BEC">
      <w:pPr>
        <w:spacing w:after="0" w:line="240" w:lineRule="auto"/>
        <w:rPr>
          <w:rFonts w:ascii="Segoe UI" w:eastAsia="Times New Roman" w:hAnsi="Segoe UI" w:cs="Segoe UI"/>
          <w:bCs/>
          <w:i/>
          <w:iCs/>
          <w:color w:val="000000" w:themeColor="text1"/>
          <w:sz w:val="21"/>
          <w:szCs w:val="21"/>
        </w:rPr>
      </w:pPr>
      <w:r w:rsidRPr="1B4B0664">
        <w:rPr>
          <w:rFonts w:ascii="Segoe UI" w:eastAsia="Times New Roman" w:hAnsi="Segoe UI" w:cs="Segoe UI"/>
          <w:i/>
          <w:iCs/>
          <w:color w:val="000000" w:themeColor="text1"/>
          <w:sz w:val="21"/>
          <w:szCs w:val="21"/>
        </w:rPr>
        <w:t>*Source:  SIMA Platform, September 10, 2020</w:t>
      </w:r>
    </w:p>
    <w:p w14:paraId="211CF9A5" w14:textId="1F666126" w:rsidR="1B4B0664" w:rsidRDefault="1B4B0664" w:rsidP="1B4B0664">
      <w:pPr>
        <w:spacing w:line="257" w:lineRule="auto"/>
        <w:jc w:val="both"/>
        <w:rPr>
          <w:rFonts w:ascii="Segoe UI" w:eastAsia="Segoe UI" w:hAnsi="Segoe UI" w:cs="Segoe UI"/>
          <w:b/>
          <w:bCs/>
          <w:i/>
          <w:iCs/>
          <w:sz w:val="21"/>
          <w:szCs w:val="21"/>
        </w:rPr>
      </w:pPr>
    </w:p>
    <w:p w14:paraId="723EE3C5" w14:textId="77777777" w:rsidR="00A64BEC" w:rsidRDefault="00A64BEC" w:rsidP="00A64BEC">
      <w:pPr>
        <w:spacing w:line="257" w:lineRule="auto"/>
        <w:jc w:val="both"/>
        <w:rPr>
          <w:rFonts w:ascii="Calibri" w:eastAsia="Calibri" w:hAnsi="Calibri" w:cs="Calibri"/>
          <w:b/>
          <w:bCs/>
          <w:i/>
          <w:iCs/>
        </w:rPr>
      </w:pPr>
      <w:r>
        <w:rPr>
          <w:rFonts w:ascii="Segoe UI" w:eastAsia="Segoe UI" w:hAnsi="Segoe UI" w:cs="Segoe UI"/>
          <w:b/>
          <w:bCs/>
          <w:i/>
          <w:iCs/>
          <w:sz w:val="21"/>
          <w:szCs w:val="21"/>
        </w:rPr>
        <w:t>CVA executed</w:t>
      </w:r>
      <w:r w:rsidRPr="77D21308">
        <w:rPr>
          <w:rFonts w:ascii="Segoe UI" w:eastAsia="Segoe UI" w:hAnsi="Segoe UI" w:cs="Segoe UI"/>
          <w:b/>
          <w:bCs/>
          <w:i/>
          <w:iCs/>
          <w:sz w:val="21"/>
          <w:szCs w:val="21"/>
        </w:rPr>
        <w:t xml:space="preserve"> (June 22 – June 28, 2020). </w:t>
      </w:r>
      <w:r w:rsidRPr="77D21308">
        <w:rPr>
          <w:rFonts w:ascii="Calibri" w:eastAsia="Calibri" w:hAnsi="Calibri" w:cs="Calibri"/>
        </w:rPr>
        <w:t>Through  CASM and  ADASBA Honduras Local Partners, Honduras CO continue the execution of the subsistence and hygiene support component (Result 1) of our Response Plan by delivering Food basket and Hygiene kit (integral support) and only Hygiene kit to a total of</w:t>
      </w:r>
      <w:r w:rsidRPr="77D21308">
        <w:rPr>
          <w:rFonts w:ascii="Calibri" w:eastAsia="Calibri" w:hAnsi="Calibri" w:cs="Calibri"/>
          <w:b/>
          <w:bCs/>
        </w:rPr>
        <w:t xml:space="preserve"> 683 families (2,812 persons</w:t>
      </w:r>
      <w:r w:rsidRPr="77D21308">
        <w:rPr>
          <w:rFonts w:ascii="Calibri" w:eastAsia="Calibri" w:hAnsi="Calibri" w:cs="Calibri"/>
        </w:rPr>
        <w:t xml:space="preserve">) with enrolled children from Santa Bárbara Department. </w:t>
      </w:r>
      <w:r w:rsidRPr="77D21308">
        <w:rPr>
          <w:rFonts w:ascii="Calibri" w:eastAsia="Calibri" w:hAnsi="Calibri" w:cs="Calibri"/>
          <w:b/>
          <w:bCs/>
          <w:i/>
          <w:iCs/>
        </w:rPr>
        <w:t xml:space="preserve"> It is important to clarify that the 75 families that this week are being supported with hygiene kits have already received support with the Food Basket in April 2020. </w:t>
      </w:r>
    </w:p>
    <w:tbl>
      <w:tblPr>
        <w:tblW w:w="4240" w:type="dxa"/>
        <w:tblLook w:val="04A0" w:firstRow="1" w:lastRow="0" w:firstColumn="1" w:lastColumn="0" w:noHBand="0" w:noVBand="1"/>
      </w:tblPr>
      <w:tblGrid>
        <w:gridCol w:w="2120"/>
        <w:gridCol w:w="2120"/>
      </w:tblGrid>
      <w:tr w:rsidR="00A64BEC" w:rsidRPr="00D600E8" w14:paraId="4416088F" w14:textId="77777777" w:rsidTr="00A33657">
        <w:trPr>
          <w:trHeight w:val="88"/>
        </w:trPr>
        <w:tc>
          <w:tcPr>
            <w:tcW w:w="4240" w:type="dxa"/>
            <w:gridSpan w:val="2"/>
            <w:tcBorders>
              <w:top w:val="single" w:sz="4" w:space="0" w:color="auto"/>
              <w:left w:val="single" w:sz="4" w:space="0" w:color="auto"/>
              <w:bottom w:val="single" w:sz="4" w:space="0" w:color="auto"/>
              <w:right w:val="single" w:sz="4" w:space="0" w:color="auto"/>
            </w:tcBorders>
            <w:shd w:val="clear" w:color="000000" w:fill="00B050"/>
            <w:vAlign w:val="center"/>
            <w:hideMark/>
          </w:tcPr>
          <w:p w14:paraId="71B4E730" w14:textId="77777777" w:rsidR="00A64BEC" w:rsidRPr="00D600E8" w:rsidRDefault="00A64BEC" w:rsidP="00A33657">
            <w:pPr>
              <w:spacing w:after="0" w:line="240" w:lineRule="auto"/>
              <w:jc w:val="center"/>
              <w:rPr>
                <w:rFonts w:ascii="Segoe UI" w:eastAsia="Segoe UI" w:hAnsi="Segoe UI" w:cs="Segoe UI"/>
                <w:b/>
                <w:bCs/>
                <w:iCs/>
                <w:sz w:val="21"/>
                <w:szCs w:val="21"/>
              </w:rPr>
            </w:pPr>
            <w:r w:rsidRPr="00D600E8">
              <w:rPr>
                <w:rFonts w:ascii="Segoe UI" w:eastAsia="Segoe UI" w:hAnsi="Segoe UI" w:cs="Segoe UI"/>
                <w:b/>
                <w:bCs/>
                <w:iCs/>
                <w:sz w:val="21"/>
                <w:szCs w:val="21"/>
              </w:rPr>
              <w:t xml:space="preserve">Cash and Voucher:  </w:t>
            </w:r>
            <w:r>
              <w:rPr>
                <w:rFonts w:ascii="Segoe UI" w:eastAsia="Segoe UI" w:hAnsi="Segoe UI" w:cs="Segoe UI"/>
                <w:b/>
                <w:bCs/>
                <w:iCs/>
                <w:sz w:val="21"/>
                <w:szCs w:val="21"/>
              </w:rPr>
              <w:t xml:space="preserve"> June 22 – 28, 2020</w:t>
            </w:r>
          </w:p>
        </w:tc>
      </w:tr>
      <w:tr w:rsidR="00A64BEC" w:rsidRPr="00D600E8" w14:paraId="368A5E5A" w14:textId="77777777" w:rsidTr="00A33657">
        <w:trPr>
          <w:trHeight w:val="480"/>
        </w:trPr>
        <w:tc>
          <w:tcPr>
            <w:tcW w:w="2120" w:type="dxa"/>
            <w:tcBorders>
              <w:top w:val="nil"/>
              <w:left w:val="single" w:sz="4" w:space="0" w:color="auto"/>
              <w:bottom w:val="single" w:sz="4" w:space="0" w:color="auto"/>
              <w:right w:val="single" w:sz="4" w:space="0" w:color="auto"/>
            </w:tcBorders>
            <w:shd w:val="clear" w:color="000000" w:fill="92D050"/>
            <w:vAlign w:val="center"/>
            <w:hideMark/>
          </w:tcPr>
          <w:p w14:paraId="1C5333FD" w14:textId="77777777" w:rsidR="00A64BEC" w:rsidRPr="00D600E8" w:rsidRDefault="00A64BEC" w:rsidP="00A33657">
            <w:pPr>
              <w:spacing w:after="0" w:line="240" w:lineRule="auto"/>
              <w:jc w:val="center"/>
              <w:rPr>
                <w:rFonts w:ascii="Segoe UI" w:eastAsia="Segoe UI" w:hAnsi="Segoe UI" w:cs="Segoe UI"/>
                <w:b/>
                <w:bCs/>
                <w:iCs/>
                <w:sz w:val="21"/>
                <w:szCs w:val="21"/>
              </w:rPr>
            </w:pPr>
            <w:r w:rsidRPr="00D600E8">
              <w:rPr>
                <w:rFonts w:ascii="Segoe UI" w:eastAsia="Segoe UI" w:hAnsi="Segoe UI" w:cs="Segoe UI"/>
                <w:b/>
                <w:bCs/>
                <w:iCs/>
                <w:sz w:val="21"/>
                <w:szCs w:val="21"/>
              </w:rPr>
              <w:t>Total Families</w:t>
            </w:r>
          </w:p>
        </w:tc>
        <w:tc>
          <w:tcPr>
            <w:tcW w:w="2120" w:type="dxa"/>
            <w:tcBorders>
              <w:top w:val="nil"/>
              <w:left w:val="nil"/>
              <w:bottom w:val="single" w:sz="4" w:space="0" w:color="auto"/>
              <w:right w:val="single" w:sz="4" w:space="0" w:color="auto"/>
            </w:tcBorders>
            <w:shd w:val="clear" w:color="000000" w:fill="92D050"/>
            <w:vAlign w:val="center"/>
            <w:hideMark/>
          </w:tcPr>
          <w:p w14:paraId="3EFE22D0" w14:textId="77777777" w:rsidR="00A64BEC" w:rsidRPr="00D600E8" w:rsidRDefault="00A64BEC" w:rsidP="00A33657">
            <w:pPr>
              <w:spacing w:after="0" w:line="240" w:lineRule="auto"/>
              <w:jc w:val="center"/>
              <w:rPr>
                <w:rFonts w:ascii="Segoe UI" w:eastAsia="Segoe UI" w:hAnsi="Segoe UI" w:cs="Segoe UI"/>
                <w:b/>
                <w:bCs/>
                <w:iCs/>
                <w:sz w:val="21"/>
                <w:szCs w:val="21"/>
              </w:rPr>
            </w:pPr>
            <w:r w:rsidRPr="00D600E8">
              <w:rPr>
                <w:rFonts w:ascii="Segoe UI" w:eastAsia="Segoe UI" w:hAnsi="Segoe UI" w:cs="Segoe UI"/>
                <w:b/>
                <w:bCs/>
                <w:iCs/>
                <w:sz w:val="21"/>
                <w:szCs w:val="21"/>
              </w:rPr>
              <w:t xml:space="preserve"> (US$)</w:t>
            </w:r>
          </w:p>
        </w:tc>
      </w:tr>
      <w:tr w:rsidR="00A64BEC" w:rsidRPr="00D600E8" w14:paraId="49222DD9" w14:textId="77777777" w:rsidTr="00A33657">
        <w:trPr>
          <w:trHeight w:val="435"/>
        </w:trPr>
        <w:tc>
          <w:tcPr>
            <w:tcW w:w="2120" w:type="dxa"/>
            <w:tcBorders>
              <w:top w:val="nil"/>
              <w:left w:val="single" w:sz="4" w:space="0" w:color="auto"/>
              <w:bottom w:val="single" w:sz="4" w:space="0" w:color="auto"/>
              <w:right w:val="single" w:sz="4" w:space="0" w:color="auto"/>
            </w:tcBorders>
            <w:shd w:val="clear" w:color="auto" w:fill="auto"/>
            <w:vAlign w:val="center"/>
            <w:hideMark/>
          </w:tcPr>
          <w:p w14:paraId="755285E6" w14:textId="77777777" w:rsidR="00A64BEC" w:rsidRPr="00D600E8" w:rsidRDefault="00A64BEC" w:rsidP="00A33657">
            <w:pPr>
              <w:spacing w:after="0" w:line="240" w:lineRule="auto"/>
              <w:jc w:val="center"/>
              <w:rPr>
                <w:rFonts w:ascii="Segoe UI" w:eastAsia="Segoe UI" w:hAnsi="Segoe UI" w:cs="Segoe UI"/>
                <w:bCs/>
                <w:iCs/>
                <w:sz w:val="21"/>
                <w:szCs w:val="21"/>
              </w:rPr>
            </w:pPr>
            <w:r>
              <w:rPr>
                <w:rFonts w:ascii="Segoe UI" w:eastAsia="Segoe UI" w:hAnsi="Segoe UI" w:cs="Segoe UI"/>
                <w:bCs/>
                <w:iCs/>
                <w:sz w:val="21"/>
                <w:szCs w:val="21"/>
              </w:rPr>
              <w:t>0</w:t>
            </w:r>
          </w:p>
        </w:tc>
        <w:tc>
          <w:tcPr>
            <w:tcW w:w="2120" w:type="dxa"/>
            <w:tcBorders>
              <w:top w:val="nil"/>
              <w:left w:val="nil"/>
              <w:bottom w:val="single" w:sz="4" w:space="0" w:color="auto"/>
              <w:right w:val="single" w:sz="4" w:space="0" w:color="auto"/>
            </w:tcBorders>
            <w:shd w:val="clear" w:color="auto" w:fill="auto"/>
            <w:vAlign w:val="center"/>
            <w:hideMark/>
          </w:tcPr>
          <w:p w14:paraId="79E7B546" w14:textId="77777777" w:rsidR="00A64BEC" w:rsidRPr="00D600E8" w:rsidRDefault="00A64BEC" w:rsidP="00A33657">
            <w:pPr>
              <w:spacing w:after="0" w:line="240" w:lineRule="auto"/>
              <w:jc w:val="center"/>
              <w:rPr>
                <w:rFonts w:ascii="Segoe UI" w:eastAsia="Segoe UI" w:hAnsi="Segoe UI" w:cs="Segoe UI"/>
                <w:bCs/>
                <w:iCs/>
                <w:sz w:val="21"/>
                <w:szCs w:val="21"/>
              </w:rPr>
            </w:pPr>
            <w:r>
              <w:rPr>
                <w:rFonts w:ascii="Segoe UI" w:hAnsi="Segoe UI" w:cs="Segoe UI"/>
                <w:color w:val="000000"/>
                <w:sz w:val="21"/>
                <w:szCs w:val="21"/>
              </w:rPr>
              <w:t>$0.00</w:t>
            </w:r>
          </w:p>
        </w:tc>
      </w:tr>
    </w:tbl>
    <w:p w14:paraId="3F45BB91" w14:textId="77777777" w:rsidR="00A64BEC" w:rsidRDefault="00A64BEC" w:rsidP="00A64BEC"/>
    <w:tbl>
      <w:tblPr>
        <w:tblStyle w:val="TableGrid"/>
        <w:tblW w:w="8995" w:type="dxa"/>
        <w:tblLayout w:type="fixed"/>
        <w:tblLook w:val="04A0" w:firstRow="1" w:lastRow="0" w:firstColumn="1" w:lastColumn="0" w:noHBand="0" w:noVBand="1"/>
      </w:tblPr>
      <w:tblGrid>
        <w:gridCol w:w="1260"/>
        <w:gridCol w:w="1350"/>
        <w:gridCol w:w="1290"/>
        <w:gridCol w:w="1290"/>
        <w:gridCol w:w="1440"/>
        <w:gridCol w:w="2365"/>
      </w:tblGrid>
      <w:tr w:rsidR="00A64BEC" w:rsidRPr="007932E6" w14:paraId="1954152E" w14:textId="77777777" w:rsidTr="00A33657">
        <w:tc>
          <w:tcPr>
            <w:tcW w:w="5190" w:type="dxa"/>
            <w:gridSpan w:val="4"/>
          </w:tcPr>
          <w:p w14:paraId="71398C6E"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lastRenderedPageBreak/>
              <w:t>Beneficiaries</w:t>
            </w:r>
          </w:p>
        </w:tc>
        <w:tc>
          <w:tcPr>
            <w:tcW w:w="1440" w:type="dxa"/>
            <w:vMerge w:val="restart"/>
          </w:tcPr>
          <w:p w14:paraId="47CD413C"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Amount transferred (US$)</w:t>
            </w:r>
          </w:p>
        </w:tc>
        <w:tc>
          <w:tcPr>
            <w:tcW w:w="2365" w:type="dxa"/>
            <w:vMerge w:val="restart"/>
          </w:tcPr>
          <w:p w14:paraId="284C7C94"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 xml:space="preserve">Transfer mechanism </w:t>
            </w:r>
          </w:p>
        </w:tc>
      </w:tr>
      <w:tr w:rsidR="00A64BEC" w:rsidRPr="007932E6" w14:paraId="2F780F85" w14:textId="77777777" w:rsidTr="00A33657">
        <w:tc>
          <w:tcPr>
            <w:tcW w:w="1260" w:type="dxa"/>
            <w:vMerge w:val="restart"/>
          </w:tcPr>
          <w:p w14:paraId="49BD5044" w14:textId="77777777" w:rsidR="00A64BEC" w:rsidRPr="007932E6" w:rsidRDefault="00A64BEC" w:rsidP="00A33657">
            <w:pPr>
              <w:jc w:val="center"/>
              <w:rPr>
                <w:color w:val="000000" w:themeColor="text1"/>
              </w:rPr>
            </w:pPr>
            <w:r w:rsidRPr="3E487DE3">
              <w:rPr>
                <w:rFonts w:ascii="Segoe UI" w:eastAsia="Segoe UI" w:hAnsi="Segoe UI" w:cs="Segoe UI"/>
                <w:b/>
                <w:bCs/>
                <w:i/>
                <w:iCs/>
                <w:sz w:val="21"/>
                <w:szCs w:val="21"/>
              </w:rPr>
              <w:t>Total families</w:t>
            </w:r>
          </w:p>
        </w:tc>
        <w:tc>
          <w:tcPr>
            <w:tcW w:w="1350" w:type="dxa"/>
            <w:vMerge w:val="restart"/>
          </w:tcPr>
          <w:p w14:paraId="7EBD1046" w14:textId="77777777" w:rsidR="00A64BEC" w:rsidRPr="007932E6" w:rsidRDefault="00A64BEC" w:rsidP="00A33657">
            <w:pPr>
              <w:jc w:val="center"/>
              <w:rPr>
                <w:color w:val="000000" w:themeColor="text1"/>
              </w:rPr>
            </w:pPr>
            <w:r w:rsidRPr="3E487DE3">
              <w:rPr>
                <w:rFonts w:ascii="Segoe UI" w:eastAsia="Segoe UI" w:hAnsi="Segoe UI" w:cs="Segoe UI"/>
                <w:b/>
                <w:bCs/>
                <w:i/>
                <w:iCs/>
                <w:sz w:val="21"/>
                <w:szCs w:val="21"/>
              </w:rPr>
              <w:t>Total persons</w:t>
            </w:r>
          </w:p>
        </w:tc>
        <w:tc>
          <w:tcPr>
            <w:tcW w:w="2580" w:type="dxa"/>
            <w:gridSpan w:val="2"/>
          </w:tcPr>
          <w:p w14:paraId="362649E3" w14:textId="77777777" w:rsidR="00A64BEC" w:rsidRPr="007932E6" w:rsidRDefault="00A64BEC" w:rsidP="00A33657">
            <w:pPr>
              <w:rPr>
                <w:color w:val="000000" w:themeColor="text1"/>
              </w:rPr>
            </w:pPr>
            <w:r w:rsidRPr="3E487DE3">
              <w:rPr>
                <w:rFonts w:ascii="Segoe UI" w:eastAsia="Segoe UI" w:hAnsi="Segoe UI" w:cs="Segoe UI"/>
                <w:b/>
                <w:bCs/>
                <w:i/>
                <w:iCs/>
                <w:sz w:val="21"/>
                <w:szCs w:val="21"/>
              </w:rPr>
              <w:t>Gender (if available)</w:t>
            </w:r>
          </w:p>
        </w:tc>
        <w:tc>
          <w:tcPr>
            <w:tcW w:w="1440" w:type="dxa"/>
            <w:vMerge/>
          </w:tcPr>
          <w:p w14:paraId="75ED5810" w14:textId="77777777" w:rsidR="00A64BEC" w:rsidRPr="007932E6" w:rsidRDefault="00A64BEC" w:rsidP="00A33657">
            <w:pPr>
              <w:rPr>
                <w:color w:val="000000" w:themeColor="text1"/>
              </w:rPr>
            </w:pPr>
          </w:p>
        </w:tc>
        <w:tc>
          <w:tcPr>
            <w:tcW w:w="2365" w:type="dxa"/>
            <w:vMerge/>
          </w:tcPr>
          <w:p w14:paraId="2D584C68" w14:textId="77777777" w:rsidR="00A64BEC" w:rsidRPr="007932E6" w:rsidRDefault="00A64BEC" w:rsidP="00A33657">
            <w:pPr>
              <w:rPr>
                <w:color w:val="000000" w:themeColor="text1"/>
              </w:rPr>
            </w:pPr>
          </w:p>
        </w:tc>
      </w:tr>
      <w:tr w:rsidR="00A64BEC" w:rsidRPr="007932E6" w14:paraId="500E5286" w14:textId="77777777" w:rsidTr="00A33657">
        <w:tc>
          <w:tcPr>
            <w:tcW w:w="1260" w:type="dxa"/>
            <w:vMerge/>
          </w:tcPr>
          <w:p w14:paraId="2BF81DB6" w14:textId="77777777" w:rsidR="00A64BEC" w:rsidRPr="007932E6" w:rsidRDefault="00A64BEC" w:rsidP="00A33657">
            <w:pPr>
              <w:rPr>
                <w:color w:val="000000" w:themeColor="text1"/>
              </w:rPr>
            </w:pPr>
          </w:p>
        </w:tc>
        <w:tc>
          <w:tcPr>
            <w:tcW w:w="1350" w:type="dxa"/>
            <w:vMerge/>
          </w:tcPr>
          <w:p w14:paraId="68989207" w14:textId="77777777" w:rsidR="00A64BEC" w:rsidRPr="007932E6" w:rsidRDefault="00A64BEC" w:rsidP="00A33657">
            <w:pPr>
              <w:rPr>
                <w:color w:val="000000" w:themeColor="text1"/>
              </w:rPr>
            </w:pPr>
          </w:p>
        </w:tc>
        <w:tc>
          <w:tcPr>
            <w:tcW w:w="1290" w:type="dxa"/>
          </w:tcPr>
          <w:p w14:paraId="4026F840"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Female</w:t>
            </w:r>
          </w:p>
        </w:tc>
        <w:tc>
          <w:tcPr>
            <w:tcW w:w="1290" w:type="dxa"/>
          </w:tcPr>
          <w:p w14:paraId="320E83B2"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Male</w:t>
            </w:r>
          </w:p>
        </w:tc>
        <w:tc>
          <w:tcPr>
            <w:tcW w:w="1440" w:type="dxa"/>
            <w:vMerge/>
          </w:tcPr>
          <w:p w14:paraId="71DF1256" w14:textId="77777777" w:rsidR="00A64BEC" w:rsidRPr="007932E6" w:rsidRDefault="00A64BEC" w:rsidP="00A33657">
            <w:pPr>
              <w:rPr>
                <w:color w:val="000000" w:themeColor="text1"/>
              </w:rPr>
            </w:pPr>
          </w:p>
        </w:tc>
        <w:tc>
          <w:tcPr>
            <w:tcW w:w="2365" w:type="dxa"/>
            <w:vMerge/>
          </w:tcPr>
          <w:p w14:paraId="15CF62CF" w14:textId="77777777" w:rsidR="00A64BEC" w:rsidRPr="007932E6" w:rsidRDefault="00A64BEC" w:rsidP="00A33657">
            <w:pPr>
              <w:rPr>
                <w:color w:val="000000" w:themeColor="text1"/>
              </w:rPr>
            </w:pPr>
          </w:p>
        </w:tc>
      </w:tr>
      <w:tr w:rsidR="00A64BEC" w:rsidRPr="007932E6" w14:paraId="6A7B9E5D" w14:textId="77777777" w:rsidTr="00A33657">
        <w:tc>
          <w:tcPr>
            <w:tcW w:w="1260" w:type="dxa"/>
            <w:vAlign w:val="center"/>
          </w:tcPr>
          <w:p w14:paraId="5080C8C7" w14:textId="77777777" w:rsidR="00A64BEC" w:rsidRPr="00A9423B" w:rsidRDefault="00A64BEC" w:rsidP="00A33657">
            <w:pPr>
              <w:jc w:val="center"/>
              <w:rPr>
                <w:b/>
              </w:rPr>
            </w:pPr>
            <w:r w:rsidRPr="00A9423B">
              <w:rPr>
                <w:rFonts w:ascii="Calibri" w:hAnsi="Calibri" w:cs="Calibri"/>
                <w:b/>
                <w:color w:val="000000"/>
              </w:rPr>
              <w:t>683</w:t>
            </w:r>
          </w:p>
        </w:tc>
        <w:tc>
          <w:tcPr>
            <w:tcW w:w="1350" w:type="dxa"/>
            <w:vAlign w:val="center"/>
          </w:tcPr>
          <w:p w14:paraId="77A35BEC" w14:textId="77777777" w:rsidR="00A64BEC" w:rsidRPr="00A9423B" w:rsidRDefault="00A64BEC" w:rsidP="00A33657">
            <w:pPr>
              <w:jc w:val="center"/>
              <w:rPr>
                <w:b/>
              </w:rPr>
            </w:pPr>
            <w:r w:rsidRPr="00A9423B">
              <w:rPr>
                <w:rFonts w:ascii="Calibri" w:hAnsi="Calibri" w:cs="Calibri"/>
                <w:b/>
                <w:color w:val="000000"/>
              </w:rPr>
              <w:t>2,</w:t>
            </w:r>
            <w:r>
              <w:rPr>
                <w:rFonts w:ascii="Calibri" w:hAnsi="Calibri" w:cs="Calibri"/>
                <w:b/>
                <w:color w:val="000000"/>
              </w:rPr>
              <w:t>515</w:t>
            </w:r>
          </w:p>
        </w:tc>
        <w:tc>
          <w:tcPr>
            <w:tcW w:w="1290" w:type="dxa"/>
            <w:vAlign w:val="center"/>
          </w:tcPr>
          <w:p w14:paraId="510A6093" w14:textId="77777777" w:rsidR="00A64BEC" w:rsidRPr="00A9423B" w:rsidRDefault="00A64BEC" w:rsidP="00A33657">
            <w:pPr>
              <w:jc w:val="center"/>
              <w:rPr>
                <w:b/>
              </w:rPr>
            </w:pPr>
            <w:r>
              <w:rPr>
                <w:rFonts w:ascii="Calibri" w:hAnsi="Calibri" w:cs="Calibri"/>
                <w:b/>
                <w:color w:val="000000"/>
              </w:rPr>
              <w:t>1,311</w:t>
            </w:r>
          </w:p>
        </w:tc>
        <w:tc>
          <w:tcPr>
            <w:tcW w:w="1290" w:type="dxa"/>
            <w:vAlign w:val="center"/>
          </w:tcPr>
          <w:p w14:paraId="1627BA5A" w14:textId="77777777" w:rsidR="00A64BEC" w:rsidRPr="00A9423B" w:rsidRDefault="00A64BEC" w:rsidP="00A33657">
            <w:pPr>
              <w:jc w:val="center"/>
              <w:rPr>
                <w:b/>
              </w:rPr>
            </w:pPr>
            <w:r>
              <w:rPr>
                <w:rFonts w:ascii="Calibri" w:hAnsi="Calibri" w:cs="Calibri"/>
                <w:b/>
                <w:color w:val="000000"/>
              </w:rPr>
              <w:t>1</w:t>
            </w:r>
            <w:r w:rsidRPr="00A9423B">
              <w:rPr>
                <w:rFonts w:ascii="Calibri" w:hAnsi="Calibri" w:cs="Calibri"/>
                <w:b/>
                <w:color w:val="000000"/>
              </w:rPr>
              <w:t>,</w:t>
            </w:r>
            <w:r>
              <w:rPr>
                <w:rFonts w:ascii="Calibri" w:hAnsi="Calibri" w:cs="Calibri"/>
                <w:b/>
                <w:color w:val="000000"/>
              </w:rPr>
              <w:t>204</w:t>
            </w:r>
          </w:p>
        </w:tc>
        <w:tc>
          <w:tcPr>
            <w:tcW w:w="1440" w:type="dxa"/>
            <w:shd w:val="clear" w:color="auto" w:fill="auto"/>
            <w:vAlign w:val="center"/>
          </w:tcPr>
          <w:p w14:paraId="0D24C519" w14:textId="77777777" w:rsidR="00A64BEC" w:rsidRPr="00A9423B" w:rsidRDefault="00A64BEC" w:rsidP="00A33657">
            <w:pPr>
              <w:jc w:val="center"/>
              <w:rPr>
                <w:b/>
              </w:rPr>
            </w:pPr>
            <w:r w:rsidRPr="00A9423B">
              <w:rPr>
                <w:rFonts w:ascii="Segoe UI" w:hAnsi="Segoe UI" w:cs="Segoe UI"/>
                <w:b/>
                <w:color w:val="000000"/>
                <w:sz w:val="21"/>
                <w:szCs w:val="21"/>
              </w:rPr>
              <w:t xml:space="preserve"> $ 25,018.04 </w:t>
            </w:r>
          </w:p>
        </w:tc>
        <w:tc>
          <w:tcPr>
            <w:tcW w:w="2365" w:type="dxa"/>
            <w:shd w:val="clear" w:color="auto" w:fill="auto"/>
          </w:tcPr>
          <w:p w14:paraId="56A9FE9D" w14:textId="77777777" w:rsidR="00A64BEC" w:rsidRDefault="00A64BEC" w:rsidP="00A33657">
            <w:pPr>
              <w:jc w:val="center"/>
            </w:pPr>
          </w:p>
          <w:p w14:paraId="52999F28" w14:textId="77777777" w:rsidR="00A64BEC" w:rsidRPr="00FA6190" w:rsidRDefault="00A64BEC" w:rsidP="00A33657">
            <w:pPr>
              <w:jc w:val="center"/>
            </w:pPr>
          </w:p>
        </w:tc>
      </w:tr>
      <w:tr w:rsidR="00A64BEC" w:rsidRPr="007932E6" w14:paraId="34783917" w14:textId="77777777" w:rsidTr="00A33657">
        <w:tc>
          <w:tcPr>
            <w:tcW w:w="8995" w:type="dxa"/>
            <w:gridSpan w:val="6"/>
          </w:tcPr>
          <w:p w14:paraId="23775803"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Detail</w:t>
            </w:r>
          </w:p>
        </w:tc>
      </w:tr>
      <w:tr w:rsidR="00A64BEC" w:rsidRPr="006E45FF" w14:paraId="7AEABB53" w14:textId="77777777" w:rsidTr="00A33657">
        <w:tc>
          <w:tcPr>
            <w:tcW w:w="1260" w:type="dxa"/>
            <w:vAlign w:val="center"/>
          </w:tcPr>
          <w:p w14:paraId="03330492" w14:textId="77777777" w:rsidR="00A64BEC" w:rsidRPr="006E45FF" w:rsidRDefault="00A64BEC" w:rsidP="00A33657">
            <w:pPr>
              <w:jc w:val="center"/>
            </w:pPr>
            <w:r>
              <w:rPr>
                <w:rFonts w:ascii="Calibri" w:hAnsi="Calibri" w:cs="Calibri"/>
                <w:color w:val="000000"/>
              </w:rPr>
              <w:t>683</w:t>
            </w:r>
          </w:p>
        </w:tc>
        <w:tc>
          <w:tcPr>
            <w:tcW w:w="1350" w:type="dxa"/>
            <w:vAlign w:val="center"/>
          </w:tcPr>
          <w:p w14:paraId="57430704" w14:textId="77777777" w:rsidR="00A64BEC" w:rsidRPr="006E45FF" w:rsidRDefault="00A64BEC" w:rsidP="00A33657">
            <w:pPr>
              <w:jc w:val="center"/>
            </w:pPr>
            <w:r>
              <w:rPr>
                <w:rFonts w:ascii="Calibri" w:hAnsi="Calibri" w:cs="Calibri"/>
                <w:color w:val="000000"/>
              </w:rPr>
              <w:t>2,515</w:t>
            </w:r>
          </w:p>
        </w:tc>
        <w:tc>
          <w:tcPr>
            <w:tcW w:w="1290" w:type="dxa"/>
            <w:vAlign w:val="center"/>
          </w:tcPr>
          <w:p w14:paraId="41710437" w14:textId="77777777" w:rsidR="00A64BEC" w:rsidRPr="006E45FF" w:rsidRDefault="00A64BEC" w:rsidP="00A33657">
            <w:pPr>
              <w:jc w:val="center"/>
            </w:pPr>
            <w:r>
              <w:rPr>
                <w:rFonts w:ascii="Calibri" w:hAnsi="Calibri" w:cs="Calibri"/>
                <w:color w:val="000000"/>
              </w:rPr>
              <w:t>1,311</w:t>
            </w:r>
          </w:p>
        </w:tc>
        <w:tc>
          <w:tcPr>
            <w:tcW w:w="1290" w:type="dxa"/>
            <w:vAlign w:val="center"/>
          </w:tcPr>
          <w:p w14:paraId="27BB81B5" w14:textId="77777777" w:rsidR="00A64BEC" w:rsidRPr="006E45FF" w:rsidRDefault="00A64BEC" w:rsidP="00A33657">
            <w:pPr>
              <w:jc w:val="center"/>
            </w:pPr>
            <w:r>
              <w:rPr>
                <w:rFonts w:ascii="Calibri" w:hAnsi="Calibri" w:cs="Calibri"/>
                <w:color w:val="000000"/>
              </w:rPr>
              <w:t>1,204</w:t>
            </w:r>
          </w:p>
        </w:tc>
        <w:tc>
          <w:tcPr>
            <w:tcW w:w="1440" w:type="dxa"/>
            <w:vAlign w:val="center"/>
          </w:tcPr>
          <w:p w14:paraId="5F6BBA6B" w14:textId="77777777" w:rsidR="00A64BEC" w:rsidRPr="006E45FF" w:rsidRDefault="00A64BEC" w:rsidP="00A33657">
            <w:pPr>
              <w:jc w:val="center"/>
            </w:pPr>
            <w:r>
              <w:rPr>
                <w:rFonts w:ascii="Segoe UI" w:hAnsi="Segoe UI" w:cs="Segoe UI"/>
                <w:color w:val="000000"/>
                <w:sz w:val="21"/>
                <w:szCs w:val="21"/>
              </w:rPr>
              <w:t xml:space="preserve"> $ 25,018.04 </w:t>
            </w:r>
          </w:p>
        </w:tc>
        <w:tc>
          <w:tcPr>
            <w:tcW w:w="2365" w:type="dxa"/>
          </w:tcPr>
          <w:p w14:paraId="42DB8784" w14:textId="77777777" w:rsidR="00A64BEC" w:rsidRPr="00D26232" w:rsidRDefault="00A64BEC" w:rsidP="00A33657">
            <w:r w:rsidRPr="004E24EB">
              <w:t>Food Basket and hygiene kit</w:t>
            </w:r>
          </w:p>
        </w:tc>
      </w:tr>
    </w:tbl>
    <w:p w14:paraId="1A216055" w14:textId="77777777" w:rsidR="00A64BEC" w:rsidRDefault="00A64BEC" w:rsidP="00A64BEC">
      <w:pPr>
        <w:spacing w:after="0" w:line="240" w:lineRule="auto"/>
        <w:rPr>
          <w:rFonts w:ascii="Segoe UI" w:eastAsia="Times New Roman" w:hAnsi="Segoe UI" w:cs="Segoe UI"/>
          <w:bCs/>
          <w:i/>
          <w:iCs/>
          <w:color w:val="000000" w:themeColor="text1"/>
          <w:sz w:val="21"/>
          <w:szCs w:val="21"/>
        </w:rPr>
      </w:pPr>
      <w:r w:rsidRPr="00D600E8">
        <w:rPr>
          <w:rFonts w:ascii="Segoe UI" w:eastAsia="Times New Roman" w:hAnsi="Segoe UI" w:cs="Segoe UI"/>
          <w:bCs/>
          <w:i/>
          <w:iCs/>
          <w:color w:val="000000" w:themeColor="text1"/>
          <w:sz w:val="21"/>
          <w:szCs w:val="21"/>
        </w:rPr>
        <w:t>*Source:  SIMA Platform, September 10, 2020</w:t>
      </w:r>
    </w:p>
    <w:p w14:paraId="0D79560D" w14:textId="77777777" w:rsidR="00A64BEC" w:rsidRPr="00F64DCB" w:rsidRDefault="00A64BEC" w:rsidP="00A64BEC">
      <w:pPr>
        <w:spacing w:line="257" w:lineRule="auto"/>
        <w:jc w:val="both"/>
        <w:rPr>
          <w:rFonts w:ascii="Segoe UI" w:eastAsia="Segoe UI" w:hAnsi="Segoe UI" w:cs="Segoe UI"/>
          <w:sz w:val="21"/>
          <w:szCs w:val="21"/>
        </w:rPr>
      </w:pPr>
      <w:r w:rsidRPr="00F64DCB">
        <w:rPr>
          <w:rFonts w:ascii="Segoe UI" w:eastAsia="Segoe UI" w:hAnsi="Segoe UI" w:cs="Segoe UI"/>
          <w:sz w:val="21"/>
          <w:szCs w:val="21"/>
        </w:rPr>
        <w:t xml:space="preserve">Due to the advance of the COVID 19 infection in Lepaterique Municipality (Francisco Morazán Department), </w:t>
      </w:r>
      <w:proofErr w:type="spellStart"/>
      <w:r w:rsidRPr="00F64DCB">
        <w:rPr>
          <w:rFonts w:ascii="Segoe UI" w:eastAsia="Segoe UI" w:hAnsi="Segoe UI" w:cs="Segoe UI"/>
          <w:sz w:val="21"/>
          <w:szCs w:val="21"/>
        </w:rPr>
        <w:t>Acción</w:t>
      </w:r>
      <w:proofErr w:type="spellEnd"/>
      <w:r w:rsidRPr="00F64DCB">
        <w:rPr>
          <w:rFonts w:ascii="Segoe UI" w:eastAsia="Segoe UI" w:hAnsi="Segoe UI" w:cs="Segoe UI"/>
          <w:sz w:val="21"/>
          <w:szCs w:val="21"/>
        </w:rPr>
        <w:t xml:space="preserve"> Honduras Local Partner and CF decided to reschedule the cash transfer delivery  (624 families of Lepaterique), so as not to expose them to the risk of infection.</w:t>
      </w:r>
    </w:p>
    <w:p w14:paraId="59FBB4CA" w14:textId="15B6AFE0" w:rsidR="00A64BEC" w:rsidRDefault="00A64BEC" w:rsidP="00A64BEC">
      <w:pPr>
        <w:spacing w:line="257" w:lineRule="auto"/>
        <w:jc w:val="both"/>
        <w:rPr>
          <w:rFonts w:ascii="Calibri" w:eastAsia="Calibri" w:hAnsi="Calibri" w:cs="Calibri"/>
          <w:b/>
          <w:bCs/>
          <w:i/>
          <w:iCs/>
        </w:rPr>
      </w:pPr>
      <w:r>
        <w:rPr>
          <w:rFonts w:ascii="Segoe UI" w:eastAsia="Segoe UI" w:hAnsi="Segoe UI" w:cs="Segoe UI"/>
          <w:b/>
          <w:bCs/>
          <w:i/>
          <w:iCs/>
          <w:sz w:val="21"/>
          <w:szCs w:val="21"/>
        </w:rPr>
        <w:t>C</w:t>
      </w:r>
      <w:r w:rsidRPr="77D21308">
        <w:rPr>
          <w:rFonts w:ascii="Segoe UI" w:eastAsia="Segoe UI" w:hAnsi="Segoe UI" w:cs="Segoe UI"/>
          <w:b/>
          <w:bCs/>
          <w:i/>
          <w:iCs/>
          <w:sz w:val="21"/>
          <w:szCs w:val="21"/>
        </w:rPr>
        <w:t>V</w:t>
      </w:r>
      <w:r>
        <w:rPr>
          <w:rFonts w:ascii="Segoe UI" w:eastAsia="Segoe UI" w:hAnsi="Segoe UI" w:cs="Segoe UI"/>
          <w:b/>
          <w:bCs/>
          <w:i/>
          <w:iCs/>
          <w:sz w:val="21"/>
          <w:szCs w:val="21"/>
        </w:rPr>
        <w:t xml:space="preserve">A </w:t>
      </w:r>
      <w:r w:rsidRPr="77D21308">
        <w:rPr>
          <w:rFonts w:ascii="Segoe UI" w:eastAsia="Segoe UI" w:hAnsi="Segoe UI" w:cs="Segoe UI"/>
          <w:b/>
          <w:bCs/>
          <w:i/>
          <w:iCs/>
          <w:sz w:val="21"/>
          <w:szCs w:val="21"/>
        </w:rPr>
        <w:t xml:space="preserve">support (June 29 – July 05, 2020). </w:t>
      </w:r>
      <w:r w:rsidRPr="77D21308">
        <w:rPr>
          <w:rFonts w:ascii="Calibri" w:eastAsia="Calibri" w:hAnsi="Calibri" w:cs="Calibri"/>
        </w:rPr>
        <w:t xml:space="preserve">Through Local Partner </w:t>
      </w:r>
      <w:proofErr w:type="spellStart"/>
      <w:r w:rsidRPr="77D21308">
        <w:rPr>
          <w:rFonts w:ascii="Calibri" w:eastAsia="Calibri" w:hAnsi="Calibri" w:cs="Calibri"/>
        </w:rPr>
        <w:t>Acción</w:t>
      </w:r>
      <w:proofErr w:type="spellEnd"/>
      <w:r w:rsidRPr="77D21308">
        <w:rPr>
          <w:rFonts w:ascii="Calibri" w:eastAsia="Calibri" w:hAnsi="Calibri" w:cs="Calibri"/>
        </w:rPr>
        <w:t xml:space="preserve"> Honduras, Honduras CO continue the execution of the subsistence and hygiene support component (Result 1) of our Response Plan by delivering Vouchers to a total of</w:t>
      </w:r>
      <w:r w:rsidRPr="77D21308">
        <w:rPr>
          <w:rFonts w:ascii="Calibri" w:eastAsia="Calibri" w:hAnsi="Calibri" w:cs="Calibri"/>
          <w:b/>
          <w:bCs/>
        </w:rPr>
        <w:t xml:space="preserve"> 59 families (610 persons</w:t>
      </w:r>
      <w:r w:rsidRPr="77D21308">
        <w:rPr>
          <w:rFonts w:ascii="Calibri" w:eastAsia="Calibri" w:hAnsi="Calibri" w:cs="Calibri"/>
        </w:rPr>
        <w:t xml:space="preserve">) with enrolled children from Francisco Morazán Department. </w:t>
      </w:r>
      <w:r w:rsidRPr="77D21308">
        <w:rPr>
          <w:rFonts w:ascii="Calibri" w:eastAsia="Calibri" w:hAnsi="Calibri" w:cs="Calibri"/>
          <w:b/>
          <w:bCs/>
          <w:i/>
          <w:iCs/>
        </w:rPr>
        <w:t xml:space="preserve"> </w:t>
      </w:r>
    </w:p>
    <w:tbl>
      <w:tblPr>
        <w:tblW w:w="4240" w:type="dxa"/>
        <w:tblLook w:val="04A0" w:firstRow="1" w:lastRow="0" w:firstColumn="1" w:lastColumn="0" w:noHBand="0" w:noVBand="1"/>
      </w:tblPr>
      <w:tblGrid>
        <w:gridCol w:w="2120"/>
        <w:gridCol w:w="2120"/>
      </w:tblGrid>
      <w:tr w:rsidR="00A64BEC" w:rsidRPr="00D600E8" w14:paraId="2859624F" w14:textId="77777777" w:rsidTr="00A33657">
        <w:trPr>
          <w:trHeight w:val="88"/>
        </w:trPr>
        <w:tc>
          <w:tcPr>
            <w:tcW w:w="4240" w:type="dxa"/>
            <w:gridSpan w:val="2"/>
            <w:tcBorders>
              <w:top w:val="single" w:sz="4" w:space="0" w:color="auto"/>
              <w:left w:val="single" w:sz="4" w:space="0" w:color="auto"/>
              <w:bottom w:val="single" w:sz="4" w:space="0" w:color="auto"/>
              <w:right w:val="single" w:sz="4" w:space="0" w:color="auto"/>
            </w:tcBorders>
            <w:shd w:val="clear" w:color="000000" w:fill="00B050"/>
            <w:vAlign w:val="center"/>
            <w:hideMark/>
          </w:tcPr>
          <w:p w14:paraId="28538D1D" w14:textId="77777777" w:rsidR="00A64BEC" w:rsidRPr="00D600E8" w:rsidRDefault="00A64BEC" w:rsidP="00A33657">
            <w:pPr>
              <w:spacing w:after="0" w:line="240" w:lineRule="auto"/>
              <w:jc w:val="center"/>
              <w:rPr>
                <w:rFonts w:ascii="Segoe UI" w:eastAsia="Segoe UI" w:hAnsi="Segoe UI" w:cs="Segoe UI"/>
                <w:b/>
                <w:bCs/>
                <w:iCs/>
                <w:sz w:val="21"/>
                <w:szCs w:val="21"/>
              </w:rPr>
            </w:pPr>
            <w:r w:rsidRPr="00D600E8">
              <w:rPr>
                <w:rFonts w:ascii="Segoe UI" w:eastAsia="Segoe UI" w:hAnsi="Segoe UI" w:cs="Segoe UI"/>
                <w:b/>
                <w:bCs/>
                <w:iCs/>
                <w:sz w:val="21"/>
                <w:szCs w:val="21"/>
              </w:rPr>
              <w:t>Cash and Voucher</w:t>
            </w:r>
          </w:p>
        </w:tc>
      </w:tr>
      <w:tr w:rsidR="00A64BEC" w:rsidRPr="00D600E8" w14:paraId="6CDD6BF0" w14:textId="77777777" w:rsidTr="00A33657">
        <w:trPr>
          <w:trHeight w:val="480"/>
        </w:trPr>
        <w:tc>
          <w:tcPr>
            <w:tcW w:w="2120" w:type="dxa"/>
            <w:tcBorders>
              <w:top w:val="nil"/>
              <w:left w:val="single" w:sz="4" w:space="0" w:color="auto"/>
              <w:bottom w:val="single" w:sz="4" w:space="0" w:color="auto"/>
              <w:right w:val="single" w:sz="4" w:space="0" w:color="auto"/>
            </w:tcBorders>
            <w:shd w:val="clear" w:color="000000" w:fill="92D050"/>
            <w:vAlign w:val="center"/>
            <w:hideMark/>
          </w:tcPr>
          <w:p w14:paraId="081D4333" w14:textId="77777777" w:rsidR="00A64BEC" w:rsidRPr="00D600E8" w:rsidRDefault="00A64BEC" w:rsidP="00A33657">
            <w:pPr>
              <w:spacing w:after="0" w:line="240" w:lineRule="auto"/>
              <w:jc w:val="center"/>
              <w:rPr>
                <w:rFonts w:ascii="Segoe UI" w:eastAsia="Segoe UI" w:hAnsi="Segoe UI" w:cs="Segoe UI"/>
                <w:b/>
                <w:bCs/>
                <w:iCs/>
                <w:sz w:val="21"/>
                <w:szCs w:val="21"/>
              </w:rPr>
            </w:pPr>
            <w:r w:rsidRPr="00D600E8">
              <w:rPr>
                <w:rFonts w:ascii="Segoe UI" w:eastAsia="Segoe UI" w:hAnsi="Segoe UI" w:cs="Segoe UI"/>
                <w:b/>
                <w:bCs/>
                <w:iCs/>
                <w:sz w:val="21"/>
                <w:szCs w:val="21"/>
              </w:rPr>
              <w:t>Total Families</w:t>
            </w:r>
          </w:p>
        </w:tc>
        <w:tc>
          <w:tcPr>
            <w:tcW w:w="2120" w:type="dxa"/>
            <w:tcBorders>
              <w:top w:val="nil"/>
              <w:left w:val="nil"/>
              <w:bottom w:val="single" w:sz="4" w:space="0" w:color="auto"/>
              <w:right w:val="single" w:sz="4" w:space="0" w:color="auto"/>
            </w:tcBorders>
            <w:shd w:val="clear" w:color="000000" w:fill="92D050"/>
            <w:vAlign w:val="center"/>
            <w:hideMark/>
          </w:tcPr>
          <w:p w14:paraId="65A7AE7A" w14:textId="77777777" w:rsidR="00A64BEC" w:rsidRPr="00D600E8" w:rsidRDefault="00A64BEC" w:rsidP="00A33657">
            <w:pPr>
              <w:spacing w:after="0" w:line="240" w:lineRule="auto"/>
              <w:jc w:val="center"/>
              <w:rPr>
                <w:rFonts w:ascii="Segoe UI" w:eastAsia="Segoe UI" w:hAnsi="Segoe UI" w:cs="Segoe UI"/>
                <w:b/>
                <w:bCs/>
                <w:iCs/>
                <w:sz w:val="21"/>
                <w:szCs w:val="21"/>
              </w:rPr>
            </w:pPr>
            <w:r w:rsidRPr="00D600E8">
              <w:rPr>
                <w:rFonts w:ascii="Segoe UI" w:eastAsia="Segoe UI" w:hAnsi="Segoe UI" w:cs="Segoe UI"/>
                <w:b/>
                <w:bCs/>
                <w:iCs/>
                <w:sz w:val="21"/>
                <w:szCs w:val="21"/>
              </w:rPr>
              <w:t xml:space="preserve"> (US$)</w:t>
            </w:r>
          </w:p>
        </w:tc>
      </w:tr>
      <w:tr w:rsidR="00A64BEC" w:rsidRPr="00D600E8" w14:paraId="5FE371AC" w14:textId="77777777" w:rsidTr="00A33657">
        <w:trPr>
          <w:trHeight w:val="435"/>
        </w:trPr>
        <w:tc>
          <w:tcPr>
            <w:tcW w:w="2120" w:type="dxa"/>
            <w:tcBorders>
              <w:top w:val="nil"/>
              <w:left w:val="single" w:sz="4" w:space="0" w:color="auto"/>
              <w:bottom w:val="single" w:sz="4" w:space="0" w:color="auto"/>
              <w:right w:val="single" w:sz="4" w:space="0" w:color="auto"/>
            </w:tcBorders>
            <w:shd w:val="clear" w:color="auto" w:fill="auto"/>
            <w:vAlign w:val="center"/>
            <w:hideMark/>
          </w:tcPr>
          <w:p w14:paraId="0582CC6E" w14:textId="77777777" w:rsidR="00A64BEC" w:rsidRPr="00D600E8" w:rsidRDefault="00A64BEC" w:rsidP="00A33657">
            <w:pPr>
              <w:spacing w:after="0" w:line="240" w:lineRule="auto"/>
              <w:jc w:val="center"/>
              <w:rPr>
                <w:rFonts w:ascii="Segoe UI" w:eastAsia="Segoe UI" w:hAnsi="Segoe UI" w:cs="Segoe UI"/>
                <w:bCs/>
                <w:iCs/>
                <w:sz w:val="21"/>
                <w:szCs w:val="21"/>
              </w:rPr>
            </w:pPr>
            <w:r>
              <w:rPr>
                <w:rFonts w:ascii="Segoe UI" w:eastAsia="Segoe UI" w:hAnsi="Segoe UI" w:cs="Segoe UI"/>
                <w:bCs/>
                <w:iCs/>
                <w:sz w:val="21"/>
                <w:szCs w:val="21"/>
              </w:rPr>
              <w:t>59</w:t>
            </w:r>
          </w:p>
        </w:tc>
        <w:tc>
          <w:tcPr>
            <w:tcW w:w="2120" w:type="dxa"/>
            <w:tcBorders>
              <w:top w:val="nil"/>
              <w:left w:val="nil"/>
              <w:bottom w:val="single" w:sz="4" w:space="0" w:color="auto"/>
              <w:right w:val="single" w:sz="4" w:space="0" w:color="auto"/>
            </w:tcBorders>
            <w:shd w:val="clear" w:color="auto" w:fill="auto"/>
            <w:vAlign w:val="center"/>
            <w:hideMark/>
          </w:tcPr>
          <w:p w14:paraId="05E93D5B" w14:textId="77777777" w:rsidR="00A64BEC" w:rsidRPr="00D600E8" w:rsidRDefault="00A64BEC" w:rsidP="00A33657">
            <w:pPr>
              <w:spacing w:after="0" w:line="240" w:lineRule="auto"/>
              <w:jc w:val="center"/>
              <w:rPr>
                <w:rFonts w:ascii="Segoe UI" w:eastAsia="Segoe UI" w:hAnsi="Segoe UI" w:cs="Segoe UI"/>
                <w:bCs/>
                <w:iCs/>
                <w:sz w:val="21"/>
                <w:szCs w:val="21"/>
              </w:rPr>
            </w:pPr>
            <w:r>
              <w:rPr>
                <w:rFonts w:ascii="Segoe UI" w:hAnsi="Segoe UI" w:cs="Segoe UI"/>
                <w:color w:val="000000"/>
                <w:sz w:val="21"/>
                <w:szCs w:val="21"/>
              </w:rPr>
              <w:t>$ 2,374.39</w:t>
            </w:r>
          </w:p>
        </w:tc>
      </w:tr>
      <w:tr w:rsidR="00A64BEC" w:rsidRPr="00D600E8" w14:paraId="34C3E948" w14:textId="77777777" w:rsidTr="00A33657">
        <w:trPr>
          <w:trHeight w:val="450"/>
        </w:trPr>
        <w:tc>
          <w:tcPr>
            <w:tcW w:w="4240" w:type="dxa"/>
            <w:gridSpan w:val="2"/>
            <w:tcBorders>
              <w:top w:val="single" w:sz="4" w:space="0" w:color="auto"/>
              <w:left w:val="nil"/>
              <w:bottom w:val="nil"/>
              <w:right w:val="nil"/>
            </w:tcBorders>
            <w:shd w:val="clear" w:color="auto" w:fill="auto"/>
            <w:vAlign w:val="center"/>
            <w:hideMark/>
          </w:tcPr>
          <w:p w14:paraId="338CB45E" w14:textId="77777777" w:rsidR="00A64BEC" w:rsidRDefault="00A64BEC" w:rsidP="00A33657">
            <w:pPr>
              <w:rPr>
                <w:rFonts w:ascii="Segoe UI" w:eastAsia="Times New Roman" w:hAnsi="Segoe UI" w:cs="Segoe UI"/>
                <w:color w:val="000000"/>
                <w:sz w:val="16"/>
                <w:szCs w:val="16"/>
              </w:rPr>
            </w:pPr>
            <w:r w:rsidRPr="00D600E8">
              <w:rPr>
                <w:rFonts w:ascii="Segoe UI" w:eastAsia="Times New Roman" w:hAnsi="Segoe UI" w:cs="Segoe UI"/>
                <w:color w:val="000000"/>
                <w:sz w:val="16"/>
                <w:szCs w:val="16"/>
              </w:rPr>
              <w:t>*Source:  SIMA Platform, September 10, 2020</w:t>
            </w:r>
            <w:r>
              <w:rPr>
                <w:rFonts w:ascii="Segoe UI" w:eastAsia="Times New Roman" w:hAnsi="Segoe UI" w:cs="Segoe UI"/>
                <w:color w:val="000000"/>
                <w:sz w:val="16"/>
                <w:szCs w:val="16"/>
              </w:rPr>
              <w:t xml:space="preserve">, </w:t>
            </w:r>
          </w:p>
          <w:p w14:paraId="37F04EAB" w14:textId="77777777" w:rsidR="00A64BEC" w:rsidRDefault="00A64BEC" w:rsidP="00A33657">
            <w:pPr>
              <w:rPr>
                <w:rFonts w:ascii="Segoe UI" w:eastAsia="Segoe UI" w:hAnsi="Segoe UI" w:cs="Segoe UI"/>
                <w:color w:val="000000" w:themeColor="text1"/>
                <w:sz w:val="16"/>
                <w:szCs w:val="16"/>
              </w:rPr>
            </w:pPr>
            <w:r w:rsidRPr="005D4832">
              <w:rPr>
                <w:rFonts w:ascii="Segoe UI" w:eastAsia="Segoe UI" w:hAnsi="Segoe UI" w:cs="Segoe UI"/>
                <w:color w:val="000000" w:themeColor="text1"/>
                <w:sz w:val="16"/>
                <w:szCs w:val="16"/>
              </w:rPr>
              <w:t>Comment:  Value includes Cash/Voucher ($36.5853)  and kit hygiene ($3.6585):  Total unit: $40.24385</w:t>
            </w:r>
            <w:r>
              <w:rPr>
                <w:rFonts w:ascii="Segoe UI" w:eastAsia="Segoe UI" w:hAnsi="Segoe UI" w:cs="Segoe UI"/>
                <w:color w:val="000000" w:themeColor="text1"/>
                <w:sz w:val="16"/>
                <w:szCs w:val="16"/>
              </w:rPr>
              <w:t>.</w:t>
            </w:r>
          </w:p>
          <w:p w14:paraId="1906CBC4" w14:textId="77777777" w:rsidR="00A64BEC" w:rsidRPr="00D600E8" w:rsidRDefault="00A64BEC" w:rsidP="00A33657">
            <w:pPr>
              <w:spacing w:after="0" w:line="240" w:lineRule="auto"/>
              <w:rPr>
                <w:rFonts w:ascii="Segoe UI" w:eastAsia="Times New Roman" w:hAnsi="Segoe UI" w:cs="Segoe UI"/>
                <w:color w:val="000000"/>
                <w:sz w:val="16"/>
                <w:szCs w:val="16"/>
              </w:rPr>
            </w:pPr>
          </w:p>
        </w:tc>
      </w:tr>
    </w:tbl>
    <w:tbl>
      <w:tblPr>
        <w:tblStyle w:val="TableGrid"/>
        <w:tblW w:w="8995" w:type="dxa"/>
        <w:tblLayout w:type="fixed"/>
        <w:tblLook w:val="04A0" w:firstRow="1" w:lastRow="0" w:firstColumn="1" w:lastColumn="0" w:noHBand="0" w:noVBand="1"/>
      </w:tblPr>
      <w:tblGrid>
        <w:gridCol w:w="1260"/>
        <w:gridCol w:w="1350"/>
        <w:gridCol w:w="1290"/>
        <w:gridCol w:w="1290"/>
        <w:gridCol w:w="1440"/>
        <w:gridCol w:w="2365"/>
      </w:tblGrid>
      <w:tr w:rsidR="00A64BEC" w:rsidRPr="007932E6" w14:paraId="023880FE" w14:textId="77777777" w:rsidTr="00A33657">
        <w:tc>
          <w:tcPr>
            <w:tcW w:w="5190" w:type="dxa"/>
            <w:gridSpan w:val="4"/>
          </w:tcPr>
          <w:p w14:paraId="5AD94925"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Beneficiaries</w:t>
            </w:r>
          </w:p>
        </w:tc>
        <w:tc>
          <w:tcPr>
            <w:tcW w:w="1440" w:type="dxa"/>
            <w:vMerge w:val="restart"/>
          </w:tcPr>
          <w:p w14:paraId="5CD7F00C"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Amount transferred (US$)</w:t>
            </w:r>
          </w:p>
        </w:tc>
        <w:tc>
          <w:tcPr>
            <w:tcW w:w="2365" w:type="dxa"/>
            <w:vMerge w:val="restart"/>
          </w:tcPr>
          <w:p w14:paraId="6320F3DE" w14:textId="77777777" w:rsidR="00A64BEC" w:rsidRPr="00152FAC" w:rsidRDefault="00A64BEC" w:rsidP="00A33657">
            <w:pPr>
              <w:jc w:val="center"/>
              <w:rPr>
                <w:color w:val="000000" w:themeColor="text1"/>
              </w:rPr>
            </w:pPr>
            <w:r w:rsidRPr="00152FAC">
              <w:rPr>
                <w:rFonts w:ascii="Segoe UI" w:eastAsia="Segoe UI" w:hAnsi="Segoe UI" w:cs="Segoe UI"/>
                <w:b/>
                <w:bCs/>
              </w:rPr>
              <w:t>Transfer mechanism,</w:t>
            </w:r>
          </w:p>
        </w:tc>
      </w:tr>
      <w:tr w:rsidR="00A64BEC" w:rsidRPr="007932E6" w14:paraId="4F8BFC2B" w14:textId="77777777" w:rsidTr="00A33657">
        <w:tc>
          <w:tcPr>
            <w:tcW w:w="1260" w:type="dxa"/>
            <w:vMerge w:val="restart"/>
          </w:tcPr>
          <w:p w14:paraId="4CB92E9E" w14:textId="77777777" w:rsidR="00A64BEC" w:rsidRPr="007932E6" w:rsidRDefault="00A64BEC" w:rsidP="00A33657">
            <w:pPr>
              <w:jc w:val="center"/>
              <w:rPr>
                <w:color w:val="000000" w:themeColor="text1"/>
              </w:rPr>
            </w:pPr>
            <w:r w:rsidRPr="3E487DE3">
              <w:rPr>
                <w:rFonts w:ascii="Segoe UI" w:eastAsia="Segoe UI" w:hAnsi="Segoe UI" w:cs="Segoe UI"/>
                <w:b/>
                <w:bCs/>
                <w:i/>
                <w:iCs/>
                <w:sz w:val="21"/>
                <w:szCs w:val="21"/>
              </w:rPr>
              <w:t>Total families</w:t>
            </w:r>
          </w:p>
        </w:tc>
        <w:tc>
          <w:tcPr>
            <w:tcW w:w="1350" w:type="dxa"/>
            <w:vMerge w:val="restart"/>
          </w:tcPr>
          <w:p w14:paraId="773E52E4" w14:textId="77777777" w:rsidR="00A64BEC" w:rsidRPr="007932E6" w:rsidRDefault="00A64BEC" w:rsidP="00A33657">
            <w:pPr>
              <w:jc w:val="center"/>
              <w:rPr>
                <w:color w:val="000000" w:themeColor="text1"/>
              </w:rPr>
            </w:pPr>
            <w:r w:rsidRPr="3E487DE3">
              <w:rPr>
                <w:rFonts w:ascii="Segoe UI" w:eastAsia="Segoe UI" w:hAnsi="Segoe UI" w:cs="Segoe UI"/>
                <w:b/>
                <w:bCs/>
                <w:i/>
                <w:iCs/>
                <w:sz w:val="21"/>
                <w:szCs w:val="21"/>
              </w:rPr>
              <w:t>Total persons</w:t>
            </w:r>
          </w:p>
        </w:tc>
        <w:tc>
          <w:tcPr>
            <w:tcW w:w="2580" w:type="dxa"/>
            <w:gridSpan w:val="2"/>
          </w:tcPr>
          <w:p w14:paraId="2CFEF076" w14:textId="77777777" w:rsidR="00A64BEC" w:rsidRPr="007932E6" w:rsidRDefault="00A64BEC" w:rsidP="00A33657">
            <w:pPr>
              <w:rPr>
                <w:color w:val="000000" w:themeColor="text1"/>
              </w:rPr>
            </w:pPr>
            <w:r w:rsidRPr="3E487DE3">
              <w:rPr>
                <w:rFonts w:ascii="Segoe UI" w:eastAsia="Segoe UI" w:hAnsi="Segoe UI" w:cs="Segoe UI"/>
                <w:b/>
                <w:bCs/>
                <w:i/>
                <w:iCs/>
                <w:sz w:val="21"/>
                <w:szCs w:val="21"/>
              </w:rPr>
              <w:t>Gender (if available)</w:t>
            </w:r>
          </w:p>
        </w:tc>
        <w:tc>
          <w:tcPr>
            <w:tcW w:w="1440" w:type="dxa"/>
            <w:vMerge/>
          </w:tcPr>
          <w:p w14:paraId="4B5BAD9E" w14:textId="77777777" w:rsidR="00A64BEC" w:rsidRPr="007932E6" w:rsidRDefault="00A64BEC" w:rsidP="00A33657">
            <w:pPr>
              <w:rPr>
                <w:color w:val="000000" w:themeColor="text1"/>
              </w:rPr>
            </w:pPr>
          </w:p>
        </w:tc>
        <w:tc>
          <w:tcPr>
            <w:tcW w:w="2365" w:type="dxa"/>
            <w:vMerge/>
          </w:tcPr>
          <w:p w14:paraId="17205C92" w14:textId="77777777" w:rsidR="00A64BEC" w:rsidRPr="00152FAC" w:rsidRDefault="00A64BEC" w:rsidP="00A33657">
            <w:pPr>
              <w:rPr>
                <w:color w:val="000000" w:themeColor="text1"/>
              </w:rPr>
            </w:pPr>
          </w:p>
        </w:tc>
      </w:tr>
      <w:tr w:rsidR="00A64BEC" w:rsidRPr="007932E6" w14:paraId="7907C6B1" w14:textId="77777777" w:rsidTr="00A33657">
        <w:tc>
          <w:tcPr>
            <w:tcW w:w="1260" w:type="dxa"/>
            <w:vMerge/>
          </w:tcPr>
          <w:p w14:paraId="4855E120" w14:textId="77777777" w:rsidR="00A64BEC" w:rsidRPr="007932E6" w:rsidRDefault="00A64BEC" w:rsidP="00A33657">
            <w:pPr>
              <w:rPr>
                <w:color w:val="000000" w:themeColor="text1"/>
              </w:rPr>
            </w:pPr>
          </w:p>
        </w:tc>
        <w:tc>
          <w:tcPr>
            <w:tcW w:w="1350" w:type="dxa"/>
            <w:vMerge/>
          </w:tcPr>
          <w:p w14:paraId="21AA6ADC" w14:textId="77777777" w:rsidR="00A64BEC" w:rsidRPr="007932E6" w:rsidRDefault="00A64BEC" w:rsidP="00A33657">
            <w:pPr>
              <w:rPr>
                <w:color w:val="000000" w:themeColor="text1"/>
              </w:rPr>
            </w:pPr>
          </w:p>
        </w:tc>
        <w:tc>
          <w:tcPr>
            <w:tcW w:w="1290" w:type="dxa"/>
          </w:tcPr>
          <w:p w14:paraId="21D2326C"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Female</w:t>
            </w:r>
          </w:p>
        </w:tc>
        <w:tc>
          <w:tcPr>
            <w:tcW w:w="1290" w:type="dxa"/>
          </w:tcPr>
          <w:p w14:paraId="17E50B11"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Male</w:t>
            </w:r>
          </w:p>
        </w:tc>
        <w:tc>
          <w:tcPr>
            <w:tcW w:w="1440" w:type="dxa"/>
            <w:vMerge/>
          </w:tcPr>
          <w:p w14:paraId="48E636A2" w14:textId="77777777" w:rsidR="00A64BEC" w:rsidRPr="007932E6" w:rsidRDefault="00A64BEC" w:rsidP="00A33657">
            <w:pPr>
              <w:rPr>
                <w:color w:val="000000" w:themeColor="text1"/>
              </w:rPr>
            </w:pPr>
          </w:p>
        </w:tc>
        <w:tc>
          <w:tcPr>
            <w:tcW w:w="2365" w:type="dxa"/>
            <w:vMerge/>
          </w:tcPr>
          <w:p w14:paraId="42CACC2E" w14:textId="77777777" w:rsidR="00A64BEC" w:rsidRPr="00152FAC" w:rsidRDefault="00A64BEC" w:rsidP="00A33657">
            <w:pPr>
              <w:rPr>
                <w:color w:val="000000" w:themeColor="text1"/>
              </w:rPr>
            </w:pPr>
          </w:p>
        </w:tc>
      </w:tr>
      <w:tr w:rsidR="00A64BEC" w:rsidRPr="007932E6" w14:paraId="24B8A000" w14:textId="77777777" w:rsidTr="00A33657">
        <w:tc>
          <w:tcPr>
            <w:tcW w:w="1260" w:type="dxa"/>
            <w:vAlign w:val="center"/>
          </w:tcPr>
          <w:p w14:paraId="3A5E672B" w14:textId="77777777" w:rsidR="00A64BEC" w:rsidRPr="00A9423B" w:rsidRDefault="00A64BEC" w:rsidP="00A33657">
            <w:pPr>
              <w:jc w:val="center"/>
              <w:rPr>
                <w:b/>
              </w:rPr>
            </w:pPr>
            <w:r w:rsidRPr="00A9423B">
              <w:rPr>
                <w:rFonts w:ascii="Calibri" w:hAnsi="Calibri" w:cs="Calibri"/>
                <w:b/>
                <w:color w:val="000000"/>
              </w:rPr>
              <w:t>59</w:t>
            </w:r>
          </w:p>
        </w:tc>
        <w:tc>
          <w:tcPr>
            <w:tcW w:w="1350" w:type="dxa"/>
            <w:vAlign w:val="center"/>
          </w:tcPr>
          <w:p w14:paraId="52A8A1A1" w14:textId="77777777" w:rsidR="00A64BEC" w:rsidRPr="00A9423B" w:rsidRDefault="00A64BEC" w:rsidP="00A33657">
            <w:pPr>
              <w:jc w:val="center"/>
              <w:rPr>
                <w:b/>
              </w:rPr>
            </w:pPr>
            <w:r w:rsidRPr="00A9423B">
              <w:rPr>
                <w:rFonts w:ascii="Calibri" w:hAnsi="Calibri" w:cs="Calibri"/>
                <w:b/>
                <w:color w:val="000000"/>
              </w:rPr>
              <w:t>610</w:t>
            </w:r>
          </w:p>
        </w:tc>
        <w:tc>
          <w:tcPr>
            <w:tcW w:w="1290" w:type="dxa"/>
            <w:vAlign w:val="center"/>
          </w:tcPr>
          <w:p w14:paraId="2A4D827E" w14:textId="77777777" w:rsidR="00A64BEC" w:rsidRPr="00A9423B" w:rsidRDefault="00A64BEC" w:rsidP="00A33657">
            <w:pPr>
              <w:jc w:val="center"/>
              <w:rPr>
                <w:b/>
              </w:rPr>
            </w:pPr>
            <w:r w:rsidRPr="00A9423B">
              <w:rPr>
                <w:rFonts w:ascii="Calibri" w:hAnsi="Calibri" w:cs="Calibri"/>
                <w:b/>
                <w:color w:val="000000"/>
              </w:rPr>
              <w:t>153</w:t>
            </w:r>
          </w:p>
        </w:tc>
        <w:tc>
          <w:tcPr>
            <w:tcW w:w="1290" w:type="dxa"/>
            <w:vAlign w:val="center"/>
          </w:tcPr>
          <w:p w14:paraId="7A93EFEA" w14:textId="77777777" w:rsidR="00A64BEC" w:rsidRPr="00A9423B" w:rsidRDefault="00A64BEC" w:rsidP="00A33657">
            <w:pPr>
              <w:jc w:val="center"/>
              <w:rPr>
                <w:b/>
              </w:rPr>
            </w:pPr>
            <w:r w:rsidRPr="00A9423B">
              <w:rPr>
                <w:rFonts w:ascii="Calibri" w:hAnsi="Calibri" w:cs="Calibri"/>
                <w:b/>
                <w:color w:val="000000"/>
              </w:rPr>
              <w:t>457</w:t>
            </w:r>
          </w:p>
        </w:tc>
        <w:tc>
          <w:tcPr>
            <w:tcW w:w="1440" w:type="dxa"/>
            <w:shd w:val="clear" w:color="auto" w:fill="auto"/>
            <w:vAlign w:val="center"/>
          </w:tcPr>
          <w:p w14:paraId="1867E38A" w14:textId="77777777" w:rsidR="00A64BEC" w:rsidRPr="00A9423B" w:rsidRDefault="00A64BEC" w:rsidP="00A33657">
            <w:pPr>
              <w:jc w:val="center"/>
              <w:rPr>
                <w:b/>
              </w:rPr>
            </w:pPr>
            <w:r w:rsidRPr="00A9423B">
              <w:rPr>
                <w:rFonts w:ascii="Segoe UI" w:hAnsi="Segoe UI" w:cs="Segoe UI"/>
                <w:b/>
                <w:color w:val="000000"/>
                <w:sz w:val="21"/>
                <w:szCs w:val="21"/>
              </w:rPr>
              <w:t xml:space="preserve"> $</w:t>
            </w:r>
            <w:r>
              <w:rPr>
                <w:rFonts w:ascii="Segoe UI" w:hAnsi="Segoe UI" w:cs="Segoe UI"/>
                <w:b/>
                <w:color w:val="000000"/>
                <w:sz w:val="21"/>
                <w:szCs w:val="21"/>
              </w:rPr>
              <w:t xml:space="preserve"> </w:t>
            </w:r>
            <w:r w:rsidRPr="00A9423B">
              <w:rPr>
                <w:rFonts w:ascii="Segoe UI" w:hAnsi="Segoe UI" w:cs="Segoe UI"/>
                <w:b/>
                <w:color w:val="000000"/>
                <w:sz w:val="21"/>
                <w:szCs w:val="21"/>
              </w:rPr>
              <w:t xml:space="preserve">2,374.39 </w:t>
            </w:r>
          </w:p>
        </w:tc>
        <w:tc>
          <w:tcPr>
            <w:tcW w:w="2365" w:type="dxa"/>
            <w:shd w:val="clear" w:color="auto" w:fill="auto"/>
          </w:tcPr>
          <w:p w14:paraId="6490DE9A" w14:textId="77777777" w:rsidR="00A64BEC" w:rsidRPr="00152FAC" w:rsidRDefault="00A64BEC" w:rsidP="00A33657">
            <w:pPr>
              <w:jc w:val="center"/>
            </w:pPr>
          </w:p>
        </w:tc>
      </w:tr>
      <w:tr w:rsidR="00A64BEC" w:rsidRPr="007932E6" w14:paraId="56A866DE" w14:textId="77777777" w:rsidTr="00A33657">
        <w:tc>
          <w:tcPr>
            <w:tcW w:w="8995" w:type="dxa"/>
            <w:gridSpan w:val="6"/>
          </w:tcPr>
          <w:p w14:paraId="59DEE29C"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Detail</w:t>
            </w:r>
          </w:p>
        </w:tc>
      </w:tr>
      <w:tr w:rsidR="00A64BEC" w:rsidRPr="006E45FF" w14:paraId="7A54074F" w14:textId="77777777" w:rsidTr="00A33657">
        <w:tc>
          <w:tcPr>
            <w:tcW w:w="1260" w:type="dxa"/>
            <w:vAlign w:val="center"/>
          </w:tcPr>
          <w:p w14:paraId="157F3794" w14:textId="77777777" w:rsidR="00A64BEC" w:rsidRPr="006E45FF" w:rsidRDefault="00A64BEC" w:rsidP="00A33657">
            <w:pPr>
              <w:jc w:val="center"/>
            </w:pPr>
            <w:r>
              <w:rPr>
                <w:rFonts w:ascii="Calibri" w:hAnsi="Calibri" w:cs="Calibri"/>
                <w:color w:val="000000"/>
              </w:rPr>
              <w:t>59</w:t>
            </w:r>
          </w:p>
        </w:tc>
        <w:tc>
          <w:tcPr>
            <w:tcW w:w="1350" w:type="dxa"/>
            <w:vAlign w:val="center"/>
          </w:tcPr>
          <w:p w14:paraId="4C83F5F1" w14:textId="77777777" w:rsidR="00A64BEC" w:rsidRPr="006E45FF" w:rsidRDefault="00A64BEC" w:rsidP="00A33657">
            <w:pPr>
              <w:jc w:val="center"/>
            </w:pPr>
            <w:r>
              <w:rPr>
                <w:rFonts w:ascii="Calibri" w:hAnsi="Calibri" w:cs="Calibri"/>
                <w:color w:val="000000"/>
              </w:rPr>
              <w:t>610</w:t>
            </w:r>
          </w:p>
        </w:tc>
        <w:tc>
          <w:tcPr>
            <w:tcW w:w="1290" w:type="dxa"/>
            <w:vAlign w:val="center"/>
          </w:tcPr>
          <w:p w14:paraId="7D7EFBD5" w14:textId="77777777" w:rsidR="00A64BEC" w:rsidRPr="006E45FF" w:rsidRDefault="00A64BEC" w:rsidP="00A33657">
            <w:pPr>
              <w:jc w:val="center"/>
            </w:pPr>
            <w:r>
              <w:rPr>
                <w:rFonts w:ascii="Calibri" w:hAnsi="Calibri" w:cs="Calibri"/>
                <w:color w:val="000000"/>
              </w:rPr>
              <w:t>153</w:t>
            </w:r>
          </w:p>
        </w:tc>
        <w:tc>
          <w:tcPr>
            <w:tcW w:w="1290" w:type="dxa"/>
            <w:vAlign w:val="center"/>
          </w:tcPr>
          <w:p w14:paraId="0B90200E" w14:textId="77777777" w:rsidR="00A64BEC" w:rsidRPr="006E45FF" w:rsidRDefault="00A64BEC" w:rsidP="00A33657">
            <w:pPr>
              <w:jc w:val="center"/>
            </w:pPr>
            <w:r>
              <w:rPr>
                <w:rFonts w:ascii="Calibri" w:hAnsi="Calibri" w:cs="Calibri"/>
                <w:color w:val="000000"/>
              </w:rPr>
              <w:t>457</w:t>
            </w:r>
          </w:p>
        </w:tc>
        <w:tc>
          <w:tcPr>
            <w:tcW w:w="1440" w:type="dxa"/>
            <w:vAlign w:val="center"/>
          </w:tcPr>
          <w:p w14:paraId="332A6E5C" w14:textId="77777777" w:rsidR="00A64BEC" w:rsidRPr="006E45FF" w:rsidRDefault="00A64BEC" w:rsidP="00A33657">
            <w:pPr>
              <w:jc w:val="center"/>
            </w:pPr>
            <w:r>
              <w:rPr>
                <w:rFonts w:ascii="Segoe UI" w:hAnsi="Segoe UI" w:cs="Segoe UI"/>
                <w:color w:val="000000"/>
                <w:sz w:val="21"/>
                <w:szCs w:val="21"/>
              </w:rPr>
              <w:t xml:space="preserve"> $ 2,374.39 </w:t>
            </w:r>
          </w:p>
        </w:tc>
        <w:tc>
          <w:tcPr>
            <w:tcW w:w="2365" w:type="dxa"/>
          </w:tcPr>
          <w:p w14:paraId="7DD89EE1" w14:textId="77777777" w:rsidR="00A64BEC" w:rsidRPr="00D26232" w:rsidRDefault="00A64BEC" w:rsidP="00A33657">
            <w:r w:rsidRPr="004E24EB">
              <w:t>Voucher (with hygiene kit)</w:t>
            </w:r>
          </w:p>
        </w:tc>
      </w:tr>
    </w:tbl>
    <w:p w14:paraId="04A95F5C" w14:textId="77777777" w:rsidR="00A64BEC" w:rsidRDefault="00A64BEC" w:rsidP="00A64BEC">
      <w:pPr>
        <w:spacing w:after="0" w:line="240" w:lineRule="auto"/>
        <w:rPr>
          <w:rFonts w:ascii="Segoe UI" w:eastAsia="Times New Roman" w:hAnsi="Segoe UI" w:cs="Segoe UI"/>
          <w:bCs/>
          <w:i/>
          <w:iCs/>
          <w:color w:val="000000" w:themeColor="text1"/>
          <w:sz w:val="21"/>
          <w:szCs w:val="21"/>
        </w:rPr>
      </w:pPr>
    </w:p>
    <w:tbl>
      <w:tblPr>
        <w:tblW w:w="4240" w:type="dxa"/>
        <w:tblInd w:w="5" w:type="dxa"/>
        <w:tblLook w:val="04A0" w:firstRow="1" w:lastRow="0" w:firstColumn="1" w:lastColumn="0" w:noHBand="0" w:noVBand="1"/>
      </w:tblPr>
      <w:tblGrid>
        <w:gridCol w:w="4240"/>
      </w:tblGrid>
      <w:tr w:rsidR="00A64BEC" w:rsidRPr="00D600E8" w14:paraId="751BC5D5" w14:textId="77777777" w:rsidTr="00A33657">
        <w:trPr>
          <w:trHeight w:val="450"/>
        </w:trPr>
        <w:tc>
          <w:tcPr>
            <w:tcW w:w="4240" w:type="dxa"/>
            <w:tcBorders>
              <w:top w:val="single" w:sz="4" w:space="0" w:color="auto"/>
              <w:left w:val="nil"/>
              <w:bottom w:val="nil"/>
              <w:right w:val="nil"/>
            </w:tcBorders>
            <w:shd w:val="clear" w:color="auto" w:fill="auto"/>
            <w:vAlign w:val="center"/>
            <w:hideMark/>
          </w:tcPr>
          <w:p w14:paraId="70BBF10F" w14:textId="77777777" w:rsidR="00A64BEC" w:rsidRPr="00D600E8" w:rsidRDefault="00A64BEC" w:rsidP="00A33657">
            <w:pPr>
              <w:spacing w:after="0" w:line="240" w:lineRule="auto"/>
              <w:rPr>
                <w:rFonts w:ascii="Segoe UI" w:eastAsia="Times New Roman" w:hAnsi="Segoe UI" w:cs="Segoe UI"/>
                <w:color w:val="000000"/>
                <w:sz w:val="16"/>
                <w:szCs w:val="16"/>
              </w:rPr>
            </w:pPr>
            <w:r w:rsidRPr="00D600E8">
              <w:rPr>
                <w:rFonts w:ascii="Segoe UI" w:eastAsia="Times New Roman" w:hAnsi="Segoe UI" w:cs="Segoe UI"/>
                <w:color w:val="000000"/>
                <w:sz w:val="16"/>
                <w:szCs w:val="16"/>
              </w:rPr>
              <w:t>*Source:  SIMA Platform, September 10, 2020</w:t>
            </w:r>
          </w:p>
        </w:tc>
      </w:tr>
    </w:tbl>
    <w:p w14:paraId="4581601C" w14:textId="77777777" w:rsidR="00A64BEC" w:rsidRDefault="00A64BEC" w:rsidP="00A64BEC">
      <w:pPr>
        <w:spacing w:line="257" w:lineRule="auto"/>
        <w:jc w:val="both"/>
        <w:rPr>
          <w:rFonts w:ascii="Calibri" w:eastAsia="Calibri" w:hAnsi="Calibri" w:cs="Calibri"/>
        </w:rPr>
      </w:pPr>
      <w:r w:rsidRPr="624EEB9E">
        <w:rPr>
          <w:rFonts w:ascii="Segoe UI" w:eastAsia="Segoe UI" w:hAnsi="Segoe UI" w:cs="Segoe UI"/>
          <w:b/>
          <w:bCs/>
          <w:i/>
          <w:iCs/>
          <w:sz w:val="21"/>
          <w:szCs w:val="21"/>
        </w:rPr>
        <w:t>C</w:t>
      </w:r>
      <w:r>
        <w:rPr>
          <w:rFonts w:ascii="Segoe UI" w:eastAsia="Segoe UI" w:hAnsi="Segoe UI" w:cs="Segoe UI"/>
          <w:b/>
          <w:bCs/>
          <w:i/>
          <w:iCs/>
          <w:sz w:val="21"/>
          <w:szCs w:val="21"/>
        </w:rPr>
        <w:t>VA</w:t>
      </w:r>
      <w:r w:rsidRPr="624EEB9E">
        <w:rPr>
          <w:rFonts w:ascii="Segoe UI" w:eastAsia="Segoe UI" w:hAnsi="Segoe UI" w:cs="Segoe UI"/>
          <w:b/>
          <w:bCs/>
          <w:i/>
          <w:iCs/>
          <w:sz w:val="21"/>
          <w:szCs w:val="21"/>
        </w:rPr>
        <w:t xml:space="preserve"> executed (July 06 – July 31, 2020). </w:t>
      </w:r>
      <w:proofErr w:type="spellStart"/>
      <w:r w:rsidRPr="624EEB9E">
        <w:rPr>
          <w:rFonts w:ascii="Calibri" w:eastAsia="Calibri" w:hAnsi="Calibri" w:cs="Calibri"/>
        </w:rPr>
        <w:t>Throuh</w:t>
      </w:r>
      <w:proofErr w:type="spellEnd"/>
      <w:r w:rsidRPr="624EEB9E">
        <w:rPr>
          <w:rFonts w:ascii="Calibri" w:eastAsia="Calibri" w:hAnsi="Calibri" w:cs="Calibri"/>
        </w:rPr>
        <w:t xml:space="preserve"> Local Partners </w:t>
      </w:r>
      <w:proofErr w:type="spellStart"/>
      <w:r w:rsidRPr="624EEB9E">
        <w:rPr>
          <w:rFonts w:ascii="Calibri" w:eastAsia="Calibri" w:hAnsi="Calibri" w:cs="Calibri"/>
        </w:rPr>
        <w:t>Acción</w:t>
      </w:r>
      <w:proofErr w:type="spellEnd"/>
      <w:r w:rsidRPr="624EEB9E">
        <w:rPr>
          <w:rFonts w:ascii="Calibri" w:eastAsia="Calibri" w:hAnsi="Calibri" w:cs="Calibri"/>
        </w:rPr>
        <w:t xml:space="preserve"> Honduras, ADASBA and CASM, Honduras CO continue the execution of the subsistence and hygiene support component (Result 1) or our Response Plan by delivering Cash transfers to a total of 624  families (3,222 persons), Vouchers to 802 families (3,686 persons) and food baskets to 1,351 families (6,096 persons) with enrolled children from Francisco Morazán and Santa Bárbara Departments (Total: 2,777 families, 13,004 persons, $ 76,652.84).</w:t>
      </w:r>
    </w:p>
    <w:tbl>
      <w:tblPr>
        <w:tblW w:w="4240" w:type="dxa"/>
        <w:tblLook w:val="04A0" w:firstRow="1" w:lastRow="0" w:firstColumn="1" w:lastColumn="0" w:noHBand="0" w:noVBand="1"/>
      </w:tblPr>
      <w:tblGrid>
        <w:gridCol w:w="2120"/>
        <w:gridCol w:w="2120"/>
      </w:tblGrid>
      <w:tr w:rsidR="00A64BEC" w:rsidRPr="00D600E8" w14:paraId="2D221048" w14:textId="77777777" w:rsidTr="00A33657">
        <w:trPr>
          <w:trHeight w:val="88"/>
        </w:trPr>
        <w:tc>
          <w:tcPr>
            <w:tcW w:w="4240" w:type="dxa"/>
            <w:gridSpan w:val="2"/>
            <w:tcBorders>
              <w:top w:val="single" w:sz="4" w:space="0" w:color="auto"/>
              <w:left w:val="single" w:sz="4" w:space="0" w:color="auto"/>
              <w:bottom w:val="single" w:sz="4" w:space="0" w:color="auto"/>
              <w:right w:val="single" w:sz="4" w:space="0" w:color="auto"/>
            </w:tcBorders>
            <w:shd w:val="clear" w:color="000000" w:fill="00B050"/>
            <w:vAlign w:val="center"/>
            <w:hideMark/>
          </w:tcPr>
          <w:p w14:paraId="0F50E306" w14:textId="77777777" w:rsidR="00A64BEC" w:rsidRPr="00D600E8" w:rsidRDefault="00A64BEC" w:rsidP="00A33657">
            <w:pPr>
              <w:spacing w:after="0" w:line="240" w:lineRule="auto"/>
              <w:jc w:val="center"/>
              <w:rPr>
                <w:rFonts w:ascii="Segoe UI" w:eastAsia="Segoe UI" w:hAnsi="Segoe UI" w:cs="Segoe UI"/>
                <w:b/>
                <w:bCs/>
                <w:iCs/>
                <w:sz w:val="21"/>
                <w:szCs w:val="21"/>
              </w:rPr>
            </w:pPr>
            <w:r w:rsidRPr="00D600E8">
              <w:rPr>
                <w:rFonts w:ascii="Segoe UI" w:eastAsia="Segoe UI" w:hAnsi="Segoe UI" w:cs="Segoe UI"/>
                <w:b/>
                <w:bCs/>
                <w:iCs/>
                <w:sz w:val="21"/>
                <w:szCs w:val="21"/>
              </w:rPr>
              <w:t xml:space="preserve">Cash and Voucher:  </w:t>
            </w:r>
          </w:p>
        </w:tc>
      </w:tr>
      <w:tr w:rsidR="00A64BEC" w:rsidRPr="00D600E8" w14:paraId="5ED53DDE" w14:textId="77777777" w:rsidTr="00A33657">
        <w:trPr>
          <w:trHeight w:val="480"/>
        </w:trPr>
        <w:tc>
          <w:tcPr>
            <w:tcW w:w="2120" w:type="dxa"/>
            <w:tcBorders>
              <w:top w:val="nil"/>
              <w:left w:val="single" w:sz="4" w:space="0" w:color="auto"/>
              <w:bottom w:val="single" w:sz="4" w:space="0" w:color="auto"/>
              <w:right w:val="single" w:sz="4" w:space="0" w:color="auto"/>
            </w:tcBorders>
            <w:shd w:val="clear" w:color="000000" w:fill="92D050"/>
            <w:vAlign w:val="center"/>
            <w:hideMark/>
          </w:tcPr>
          <w:p w14:paraId="0ED76F5A" w14:textId="77777777" w:rsidR="00A64BEC" w:rsidRPr="00D600E8" w:rsidRDefault="00A64BEC" w:rsidP="00A33657">
            <w:pPr>
              <w:spacing w:after="0" w:line="240" w:lineRule="auto"/>
              <w:jc w:val="center"/>
              <w:rPr>
                <w:rFonts w:ascii="Segoe UI" w:eastAsia="Segoe UI" w:hAnsi="Segoe UI" w:cs="Segoe UI"/>
                <w:b/>
                <w:bCs/>
                <w:iCs/>
                <w:sz w:val="21"/>
                <w:szCs w:val="21"/>
              </w:rPr>
            </w:pPr>
            <w:r w:rsidRPr="00D600E8">
              <w:rPr>
                <w:rFonts w:ascii="Segoe UI" w:eastAsia="Segoe UI" w:hAnsi="Segoe UI" w:cs="Segoe UI"/>
                <w:b/>
                <w:bCs/>
                <w:iCs/>
                <w:sz w:val="21"/>
                <w:szCs w:val="21"/>
              </w:rPr>
              <w:t>Total Families</w:t>
            </w:r>
          </w:p>
        </w:tc>
        <w:tc>
          <w:tcPr>
            <w:tcW w:w="2120" w:type="dxa"/>
            <w:tcBorders>
              <w:top w:val="nil"/>
              <w:left w:val="nil"/>
              <w:bottom w:val="single" w:sz="4" w:space="0" w:color="auto"/>
              <w:right w:val="single" w:sz="4" w:space="0" w:color="auto"/>
            </w:tcBorders>
            <w:shd w:val="clear" w:color="000000" w:fill="92D050"/>
            <w:vAlign w:val="center"/>
            <w:hideMark/>
          </w:tcPr>
          <w:p w14:paraId="79D79753" w14:textId="77777777" w:rsidR="00A64BEC" w:rsidRPr="00D600E8" w:rsidRDefault="00A64BEC" w:rsidP="00A33657">
            <w:pPr>
              <w:spacing w:after="0" w:line="240" w:lineRule="auto"/>
              <w:jc w:val="center"/>
              <w:rPr>
                <w:rFonts w:ascii="Segoe UI" w:eastAsia="Segoe UI" w:hAnsi="Segoe UI" w:cs="Segoe UI"/>
                <w:b/>
                <w:bCs/>
                <w:iCs/>
                <w:sz w:val="21"/>
                <w:szCs w:val="21"/>
              </w:rPr>
            </w:pPr>
            <w:r w:rsidRPr="00D600E8">
              <w:rPr>
                <w:rFonts w:ascii="Segoe UI" w:eastAsia="Segoe UI" w:hAnsi="Segoe UI" w:cs="Segoe UI"/>
                <w:b/>
                <w:bCs/>
                <w:iCs/>
                <w:sz w:val="21"/>
                <w:szCs w:val="21"/>
              </w:rPr>
              <w:t xml:space="preserve"> (US$)</w:t>
            </w:r>
          </w:p>
        </w:tc>
      </w:tr>
      <w:tr w:rsidR="00A64BEC" w:rsidRPr="00D600E8" w14:paraId="4FD5D1C5" w14:textId="77777777" w:rsidTr="00A33657">
        <w:trPr>
          <w:trHeight w:val="435"/>
        </w:trPr>
        <w:tc>
          <w:tcPr>
            <w:tcW w:w="2120" w:type="dxa"/>
            <w:tcBorders>
              <w:top w:val="nil"/>
              <w:left w:val="single" w:sz="4" w:space="0" w:color="auto"/>
              <w:bottom w:val="single" w:sz="4" w:space="0" w:color="auto"/>
              <w:right w:val="single" w:sz="4" w:space="0" w:color="auto"/>
            </w:tcBorders>
            <w:shd w:val="clear" w:color="auto" w:fill="auto"/>
            <w:vAlign w:val="center"/>
            <w:hideMark/>
          </w:tcPr>
          <w:p w14:paraId="35B34B16" w14:textId="77777777" w:rsidR="00A64BEC" w:rsidRPr="00D600E8" w:rsidRDefault="00A64BEC" w:rsidP="00A33657">
            <w:pPr>
              <w:spacing w:after="0" w:line="240" w:lineRule="auto"/>
              <w:jc w:val="center"/>
              <w:rPr>
                <w:rFonts w:ascii="Segoe UI" w:eastAsia="Segoe UI" w:hAnsi="Segoe UI" w:cs="Segoe UI"/>
                <w:bCs/>
                <w:iCs/>
                <w:sz w:val="21"/>
                <w:szCs w:val="21"/>
              </w:rPr>
            </w:pPr>
            <w:r>
              <w:rPr>
                <w:rFonts w:ascii="Segoe UI" w:eastAsia="Segoe UI" w:hAnsi="Segoe UI" w:cs="Segoe UI"/>
                <w:bCs/>
                <w:iCs/>
                <w:sz w:val="21"/>
                <w:szCs w:val="21"/>
              </w:rPr>
              <w:t>1426</w:t>
            </w:r>
          </w:p>
        </w:tc>
        <w:tc>
          <w:tcPr>
            <w:tcW w:w="2120" w:type="dxa"/>
            <w:tcBorders>
              <w:top w:val="nil"/>
              <w:left w:val="nil"/>
              <w:bottom w:val="single" w:sz="4" w:space="0" w:color="auto"/>
              <w:right w:val="single" w:sz="4" w:space="0" w:color="auto"/>
            </w:tcBorders>
            <w:shd w:val="clear" w:color="auto" w:fill="auto"/>
            <w:vAlign w:val="center"/>
            <w:hideMark/>
          </w:tcPr>
          <w:p w14:paraId="3A5451E0" w14:textId="77777777" w:rsidR="00A64BEC" w:rsidRPr="00D600E8" w:rsidRDefault="00A64BEC" w:rsidP="00A33657">
            <w:pPr>
              <w:spacing w:after="0" w:line="240" w:lineRule="auto"/>
              <w:jc w:val="center"/>
              <w:rPr>
                <w:rFonts w:ascii="Segoe UI" w:eastAsia="Segoe UI" w:hAnsi="Segoe UI" w:cs="Segoe UI"/>
                <w:bCs/>
                <w:iCs/>
                <w:sz w:val="21"/>
                <w:szCs w:val="21"/>
              </w:rPr>
            </w:pPr>
            <w:r>
              <w:rPr>
                <w:rFonts w:ascii="Segoe UI" w:hAnsi="Segoe UI" w:cs="Segoe UI"/>
                <w:color w:val="000000"/>
                <w:sz w:val="21"/>
                <w:szCs w:val="21"/>
              </w:rPr>
              <w:t>$ 47,859.35</w:t>
            </w:r>
          </w:p>
        </w:tc>
      </w:tr>
    </w:tbl>
    <w:p w14:paraId="58DD52C6" w14:textId="77777777" w:rsidR="00A64BEC" w:rsidRDefault="00A64BEC" w:rsidP="00A64BEC">
      <w:pPr>
        <w:rPr>
          <w:rFonts w:ascii="Segoe UI" w:eastAsia="Times New Roman" w:hAnsi="Segoe UI" w:cs="Segoe UI"/>
          <w:color w:val="000000"/>
          <w:sz w:val="16"/>
          <w:szCs w:val="16"/>
        </w:rPr>
      </w:pPr>
      <w:r w:rsidRPr="00D600E8">
        <w:rPr>
          <w:rFonts w:ascii="Segoe UI" w:eastAsia="Times New Roman" w:hAnsi="Segoe UI" w:cs="Segoe UI"/>
          <w:color w:val="000000"/>
          <w:sz w:val="16"/>
          <w:szCs w:val="16"/>
        </w:rPr>
        <w:t>Source:  SIMA Platform, September 10, 2020</w:t>
      </w:r>
      <w:r>
        <w:rPr>
          <w:rFonts w:ascii="Segoe UI" w:eastAsia="Times New Roman" w:hAnsi="Segoe UI" w:cs="Segoe UI"/>
          <w:color w:val="000000"/>
          <w:sz w:val="16"/>
          <w:szCs w:val="16"/>
        </w:rPr>
        <w:t xml:space="preserve">, </w:t>
      </w:r>
    </w:p>
    <w:p w14:paraId="3DBD5876" w14:textId="77777777" w:rsidR="00A64BEC" w:rsidRDefault="00A64BEC" w:rsidP="00A64BEC">
      <w:pPr>
        <w:rPr>
          <w:rFonts w:ascii="Segoe UI" w:eastAsia="Segoe UI" w:hAnsi="Segoe UI" w:cs="Segoe UI"/>
          <w:color w:val="000000" w:themeColor="text1"/>
          <w:sz w:val="16"/>
          <w:szCs w:val="16"/>
        </w:rPr>
      </w:pPr>
      <w:r w:rsidRPr="005D4832">
        <w:rPr>
          <w:rFonts w:ascii="Segoe UI" w:eastAsia="Segoe UI" w:hAnsi="Segoe UI" w:cs="Segoe UI"/>
          <w:color w:val="000000" w:themeColor="text1"/>
          <w:sz w:val="16"/>
          <w:szCs w:val="16"/>
        </w:rPr>
        <w:t>Comment:  Value includes Cash/Voucher ($36.5853)  and kit hygiene ($3.6585):  Total unit: $40.24385</w:t>
      </w:r>
      <w:r>
        <w:rPr>
          <w:rFonts w:ascii="Segoe UI" w:eastAsia="Segoe UI" w:hAnsi="Segoe UI" w:cs="Segoe UI"/>
          <w:color w:val="000000" w:themeColor="text1"/>
          <w:sz w:val="16"/>
          <w:szCs w:val="16"/>
        </w:rPr>
        <w:t>.</w:t>
      </w:r>
    </w:p>
    <w:tbl>
      <w:tblPr>
        <w:tblStyle w:val="TableGrid"/>
        <w:tblW w:w="8995" w:type="dxa"/>
        <w:tblLayout w:type="fixed"/>
        <w:tblLook w:val="04A0" w:firstRow="1" w:lastRow="0" w:firstColumn="1" w:lastColumn="0" w:noHBand="0" w:noVBand="1"/>
      </w:tblPr>
      <w:tblGrid>
        <w:gridCol w:w="1260"/>
        <w:gridCol w:w="1350"/>
        <w:gridCol w:w="1290"/>
        <w:gridCol w:w="1290"/>
        <w:gridCol w:w="1440"/>
        <w:gridCol w:w="2365"/>
      </w:tblGrid>
      <w:tr w:rsidR="00A64BEC" w:rsidRPr="006E47C5" w14:paraId="06FC4856" w14:textId="77777777" w:rsidTr="70814B98">
        <w:tc>
          <w:tcPr>
            <w:tcW w:w="5190" w:type="dxa"/>
            <w:gridSpan w:val="4"/>
          </w:tcPr>
          <w:p w14:paraId="23F77B3D" w14:textId="77777777" w:rsidR="00A64BEC" w:rsidRPr="006E47C5" w:rsidRDefault="00A64BEC" w:rsidP="00A33657">
            <w:pPr>
              <w:jc w:val="center"/>
              <w:rPr>
                <w:color w:val="000000" w:themeColor="text1"/>
                <w:sz w:val="20"/>
                <w:szCs w:val="20"/>
              </w:rPr>
            </w:pPr>
            <w:r w:rsidRPr="006E47C5">
              <w:rPr>
                <w:rFonts w:ascii="Segoe UI" w:eastAsia="Segoe UI" w:hAnsi="Segoe UI" w:cs="Segoe UI"/>
                <w:b/>
                <w:bCs/>
                <w:sz w:val="20"/>
                <w:szCs w:val="20"/>
              </w:rPr>
              <w:lastRenderedPageBreak/>
              <w:t>Beneficiaries</w:t>
            </w:r>
          </w:p>
        </w:tc>
        <w:tc>
          <w:tcPr>
            <w:tcW w:w="1440" w:type="dxa"/>
            <w:vMerge w:val="restart"/>
          </w:tcPr>
          <w:p w14:paraId="683F9ADD" w14:textId="77777777" w:rsidR="00A64BEC" w:rsidRPr="006E47C5" w:rsidRDefault="00A64BEC" w:rsidP="00A33657">
            <w:pPr>
              <w:jc w:val="center"/>
              <w:rPr>
                <w:color w:val="000000" w:themeColor="text1"/>
                <w:sz w:val="20"/>
                <w:szCs w:val="20"/>
              </w:rPr>
            </w:pPr>
            <w:r w:rsidRPr="006E47C5">
              <w:rPr>
                <w:rFonts w:ascii="Segoe UI" w:eastAsia="Segoe UI" w:hAnsi="Segoe UI" w:cs="Segoe UI"/>
                <w:b/>
                <w:bCs/>
                <w:sz w:val="20"/>
                <w:szCs w:val="20"/>
              </w:rPr>
              <w:t>Amount transferred (US$)</w:t>
            </w:r>
          </w:p>
        </w:tc>
        <w:tc>
          <w:tcPr>
            <w:tcW w:w="2365" w:type="dxa"/>
            <w:vMerge w:val="restart"/>
          </w:tcPr>
          <w:p w14:paraId="6B2509F7" w14:textId="77777777" w:rsidR="00A64BEC" w:rsidRPr="006E47C5" w:rsidRDefault="00A64BEC" w:rsidP="00A33657">
            <w:pPr>
              <w:jc w:val="center"/>
              <w:rPr>
                <w:color w:val="000000" w:themeColor="text1"/>
                <w:sz w:val="20"/>
                <w:szCs w:val="20"/>
              </w:rPr>
            </w:pPr>
            <w:r w:rsidRPr="006E47C5">
              <w:rPr>
                <w:rFonts w:ascii="Segoe UI" w:eastAsia="Segoe UI" w:hAnsi="Segoe UI" w:cs="Segoe UI"/>
                <w:b/>
                <w:bCs/>
                <w:sz w:val="20"/>
                <w:szCs w:val="20"/>
              </w:rPr>
              <w:t xml:space="preserve">Transfer mechanism (i.e. mobile money, banking system other financial service provider </w:t>
            </w:r>
            <w:proofErr w:type="spellStart"/>
            <w:r w:rsidRPr="006E47C5">
              <w:rPr>
                <w:rFonts w:ascii="Segoe UI" w:eastAsia="Segoe UI" w:hAnsi="Segoe UI" w:cs="Segoe UI"/>
                <w:b/>
                <w:bCs/>
                <w:sz w:val="20"/>
                <w:szCs w:val="20"/>
              </w:rPr>
              <w:t>etc</w:t>
            </w:r>
            <w:proofErr w:type="spellEnd"/>
            <w:r w:rsidRPr="006E47C5">
              <w:rPr>
                <w:rFonts w:ascii="Segoe UI" w:eastAsia="Segoe UI" w:hAnsi="Segoe UI" w:cs="Segoe UI"/>
                <w:b/>
                <w:bCs/>
                <w:sz w:val="20"/>
                <w:szCs w:val="20"/>
              </w:rPr>
              <w:t>,</w:t>
            </w:r>
          </w:p>
        </w:tc>
      </w:tr>
      <w:tr w:rsidR="00A64BEC" w:rsidRPr="006E47C5" w14:paraId="1DA39942" w14:textId="77777777" w:rsidTr="70814B98">
        <w:tc>
          <w:tcPr>
            <w:tcW w:w="1260" w:type="dxa"/>
            <w:vMerge w:val="restart"/>
          </w:tcPr>
          <w:p w14:paraId="176FCB9C" w14:textId="77777777" w:rsidR="00A64BEC" w:rsidRPr="006E47C5" w:rsidRDefault="00A64BEC" w:rsidP="00A33657">
            <w:pPr>
              <w:jc w:val="center"/>
              <w:rPr>
                <w:color w:val="000000" w:themeColor="text1"/>
                <w:sz w:val="20"/>
                <w:szCs w:val="20"/>
              </w:rPr>
            </w:pPr>
            <w:r w:rsidRPr="006E47C5">
              <w:rPr>
                <w:rFonts w:ascii="Segoe UI" w:eastAsia="Segoe UI" w:hAnsi="Segoe UI" w:cs="Segoe UI"/>
                <w:b/>
                <w:bCs/>
                <w:i/>
                <w:iCs/>
                <w:sz w:val="20"/>
                <w:szCs w:val="20"/>
              </w:rPr>
              <w:t>Total families</w:t>
            </w:r>
          </w:p>
        </w:tc>
        <w:tc>
          <w:tcPr>
            <w:tcW w:w="1350" w:type="dxa"/>
            <w:vMerge w:val="restart"/>
          </w:tcPr>
          <w:p w14:paraId="36E2D446" w14:textId="77777777" w:rsidR="00A64BEC" w:rsidRPr="006E47C5" w:rsidRDefault="00A64BEC" w:rsidP="00A33657">
            <w:pPr>
              <w:jc w:val="center"/>
              <w:rPr>
                <w:color w:val="000000" w:themeColor="text1"/>
                <w:sz w:val="20"/>
                <w:szCs w:val="20"/>
              </w:rPr>
            </w:pPr>
            <w:r w:rsidRPr="006E47C5">
              <w:rPr>
                <w:rFonts w:ascii="Segoe UI" w:eastAsia="Segoe UI" w:hAnsi="Segoe UI" w:cs="Segoe UI"/>
                <w:b/>
                <w:bCs/>
                <w:i/>
                <w:iCs/>
                <w:sz w:val="20"/>
                <w:szCs w:val="20"/>
              </w:rPr>
              <w:t>Total persons</w:t>
            </w:r>
          </w:p>
        </w:tc>
        <w:tc>
          <w:tcPr>
            <w:tcW w:w="2580" w:type="dxa"/>
            <w:gridSpan w:val="2"/>
          </w:tcPr>
          <w:p w14:paraId="36F6488A" w14:textId="77777777" w:rsidR="00A64BEC" w:rsidRPr="006E47C5" w:rsidRDefault="00A64BEC" w:rsidP="00A33657">
            <w:pPr>
              <w:rPr>
                <w:color w:val="000000" w:themeColor="text1"/>
                <w:sz w:val="20"/>
                <w:szCs w:val="20"/>
              </w:rPr>
            </w:pPr>
            <w:r w:rsidRPr="006E47C5">
              <w:rPr>
                <w:rFonts w:ascii="Segoe UI" w:eastAsia="Segoe UI" w:hAnsi="Segoe UI" w:cs="Segoe UI"/>
                <w:b/>
                <w:bCs/>
                <w:i/>
                <w:iCs/>
                <w:sz w:val="20"/>
                <w:szCs w:val="20"/>
              </w:rPr>
              <w:t>Gender (if available)</w:t>
            </w:r>
          </w:p>
        </w:tc>
        <w:tc>
          <w:tcPr>
            <w:tcW w:w="1440" w:type="dxa"/>
            <w:vMerge/>
          </w:tcPr>
          <w:p w14:paraId="21499812" w14:textId="77777777" w:rsidR="00A64BEC" w:rsidRPr="006E47C5" w:rsidRDefault="00A64BEC" w:rsidP="00A33657">
            <w:pPr>
              <w:rPr>
                <w:color w:val="000000" w:themeColor="text1"/>
                <w:sz w:val="20"/>
                <w:szCs w:val="20"/>
              </w:rPr>
            </w:pPr>
          </w:p>
        </w:tc>
        <w:tc>
          <w:tcPr>
            <w:tcW w:w="2365" w:type="dxa"/>
            <w:vMerge/>
          </w:tcPr>
          <w:p w14:paraId="1F5BBE63" w14:textId="77777777" w:rsidR="00A64BEC" w:rsidRPr="006E47C5" w:rsidRDefault="00A64BEC" w:rsidP="00A33657">
            <w:pPr>
              <w:rPr>
                <w:color w:val="000000" w:themeColor="text1"/>
                <w:sz w:val="20"/>
                <w:szCs w:val="20"/>
              </w:rPr>
            </w:pPr>
          </w:p>
        </w:tc>
      </w:tr>
      <w:tr w:rsidR="00A64BEC" w:rsidRPr="006E47C5" w14:paraId="7C244D99" w14:textId="77777777" w:rsidTr="70814B98">
        <w:tc>
          <w:tcPr>
            <w:tcW w:w="1260" w:type="dxa"/>
            <w:vMerge/>
          </w:tcPr>
          <w:p w14:paraId="283B42C8" w14:textId="77777777" w:rsidR="00A64BEC" w:rsidRPr="006E47C5" w:rsidRDefault="00A64BEC" w:rsidP="00A33657">
            <w:pPr>
              <w:rPr>
                <w:color w:val="000000" w:themeColor="text1"/>
                <w:sz w:val="20"/>
                <w:szCs w:val="20"/>
              </w:rPr>
            </w:pPr>
          </w:p>
        </w:tc>
        <w:tc>
          <w:tcPr>
            <w:tcW w:w="1350" w:type="dxa"/>
            <w:vMerge/>
          </w:tcPr>
          <w:p w14:paraId="047DC947" w14:textId="77777777" w:rsidR="00A64BEC" w:rsidRPr="006E47C5" w:rsidRDefault="00A64BEC" w:rsidP="00A33657">
            <w:pPr>
              <w:rPr>
                <w:color w:val="000000" w:themeColor="text1"/>
                <w:sz w:val="20"/>
                <w:szCs w:val="20"/>
              </w:rPr>
            </w:pPr>
          </w:p>
        </w:tc>
        <w:tc>
          <w:tcPr>
            <w:tcW w:w="1290" w:type="dxa"/>
          </w:tcPr>
          <w:p w14:paraId="689F5B5E" w14:textId="77777777" w:rsidR="00A64BEC" w:rsidRPr="006E47C5" w:rsidRDefault="00A64BEC" w:rsidP="00A33657">
            <w:pPr>
              <w:jc w:val="center"/>
              <w:rPr>
                <w:color w:val="000000" w:themeColor="text1"/>
                <w:sz w:val="20"/>
                <w:szCs w:val="20"/>
              </w:rPr>
            </w:pPr>
            <w:r w:rsidRPr="006E47C5">
              <w:rPr>
                <w:rFonts w:ascii="Segoe UI" w:eastAsia="Segoe UI" w:hAnsi="Segoe UI" w:cs="Segoe UI"/>
                <w:b/>
                <w:bCs/>
                <w:sz w:val="20"/>
                <w:szCs w:val="20"/>
              </w:rPr>
              <w:t>Female</w:t>
            </w:r>
          </w:p>
        </w:tc>
        <w:tc>
          <w:tcPr>
            <w:tcW w:w="1290" w:type="dxa"/>
          </w:tcPr>
          <w:p w14:paraId="4481164A" w14:textId="77777777" w:rsidR="00A64BEC" w:rsidRPr="006E47C5" w:rsidRDefault="00A64BEC" w:rsidP="00A33657">
            <w:pPr>
              <w:jc w:val="center"/>
              <w:rPr>
                <w:color w:val="000000" w:themeColor="text1"/>
                <w:sz w:val="20"/>
                <w:szCs w:val="20"/>
              </w:rPr>
            </w:pPr>
            <w:r w:rsidRPr="006E47C5">
              <w:rPr>
                <w:rFonts w:ascii="Segoe UI" w:eastAsia="Segoe UI" w:hAnsi="Segoe UI" w:cs="Segoe UI"/>
                <w:b/>
                <w:bCs/>
                <w:sz w:val="20"/>
                <w:szCs w:val="20"/>
              </w:rPr>
              <w:t>Male</w:t>
            </w:r>
          </w:p>
        </w:tc>
        <w:tc>
          <w:tcPr>
            <w:tcW w:w="1440" w:type="dxa"/>
            <w:vMerge/>
          </w:tcPr>
          <w:p w14:paraId="2740F95D" w14:textId="77777777" w:rsidR="00A64BEC" w:rsidRPr="006E47C5" w:rsidRDefault="00A64BEC" w:rsidP="00A33657">
            <w:pPr>
              <w:rPr>
                <w:color w:val="000000" w:themeColor="text1"/>
                <w:sz w:val="20"/>
                <w:szCs w:val="20"/>
              </w:rPr>
            </w:pPr>
          </w:p>
        </w:tc>
        <w:tc>
          <w:tcPr>
            <w:tcW w:w="2365" w:type="dxa"/>
            <w:vMerge/>
          </w:tcPr>
          <w:p w14:paraId="02AB2E85" w14:textId="77777777" w:rsidR="00A64BEC" w:rsidRPr="006E47C5" w:rsidRDefault="00A64BEC" w:rsidP="00A33657">
            <w:pPr>
              <w:rPr>
                <w:color w:val="000000" w:themeColor="text1"/>
                <w:sz w:val="20"/>
                <w:szCs w:val="20"/>
              </w:rPr>
            </w:pPr>
          </w:p>
        </w:tc>
      </w:tr>
      <w:tr w:rsidR="00A64BEC" w:rsidRPr="006E47C5" w14:paraId="6337A7B3" w14:textId="77777777" w:rsidTr="70814B98">
        <w:tc>
          <w:tcPr>
            <w:tcW w:w="1260" w:type="dxa"/>
            <w:vAlign w:val="center"/>
          </w:tcPr>
          <w:p w14:paraId="17C1EA03" w14:textId="77777777" w:rsidR="00A64BEC" w:rsidRPr="006E47C5" w:rsidRDefault="00A64BEC" w:rsidP="00A33657">
            <w:pPr>
              <w:jc w:val="center"/>
              <w:rPr>
                <w:sz w:val="20"/>
                <w:szCs w:val="20"/>
              </w:rPr>
            </w:pPr>
            <w:r w:rsidRPr="006E47C5">
              <w:rPr>
                <w:rFonts w:ascii="Segoe UI" w:hAnsi="Segoe UI" w:cs="Segoe UI"/>
                <w:b/>
                <w:bCs/>
                <w:color w:val="000000"/>
                <w:sz w:val="20"/>
                <w:szCs w:val="20"/>
              </w:rPr>
              <w:t>2,777</w:t>
            </w:r>
          </w:p>
        </w:tc>
        <w:tc>
          <w:tcPr>
            <w:tcW w:w="1350" w:type="dxa"/>
            <w:vAlign w:val="center"/>
          </w:tcPr>
          <w:p w14:paraId="053B3036" w14:textId="77777777" w:rsidR="00A64BEC" w:rsidRPr="006E47C5" w:rsidRDefault="00A64BEC" w:rsidP="00A33657">
            <w:pPr>
              <w:jc w:val="center"/>
              <w:rPr>
                <w:sz w:val="20"/>
                <w:szCs w:val="20"/>
              </w:rPr>
            </w:pPr>
            <w:r w:rsidRPr="006E47C5">
              <w:rPr>
                <w:rFonts w:ascii="Segoe UI" w:hAnsi="Segoe UI" w:cs="Segoe UI"/>
                <w:b/>
                <w:bCs/>
                <w:color w:val="000000"/>
                <w:sz w:val="20"/>
                <w:szCs w:val="20"/>
              </w:rPr>
              <w:t>13,004</w:t>
            </w:r>
          </w:p>
        </w:tc>
        <w:tc>
          <w:tcPr>
            <w:tcW w:w="1290" w:type="dxa"/>
            <w:vAlign w:val="center"/>
          </w:tcPr>
          <w:p w14:paraId="4AB54728" w14:textId="77777777" w:rsidR="00A64BEC" w:rsidRPr="006E47C5" w:rsidRDefault="00A64BEC" w:rsidP="00A33657">
            <w:pPr>
              <w:jc w:val="center"/>
              <w:rPr>
                <w:sz w:val="20"/>
                <w:szCs w:val="20"/>
              </w:rPr>
            </w:pPr>
            <w:r w:rsidRPr="006E47C5">
              <w:rPr>
                <w:rFonts w:ascii="Segoe UI" w:hAnsi="Segoe UI" w:cs="Segoe UI"/>
                <w:b/>
                <w:bCs/>
                <w:color w:val="000000"/>
                <w:sz w:val="20"/>
                <w:szCs w:val="20"/>
              </w:rPr>
              <w:t>6,648</w:t>
            </w:r>
          </w:p>
        </w:tc>
        <w:tc>
          <w:tcPr>
            <w:tcW w:w="1290" w:type="dxa"/>
            <w:vAlign w:val="center"/>
          </w:tcPr>
          <w:p w14:paraId="2777A492" w14:textId="77777777" w:rsidR="00A64BEC" w:rsidRPr="006E47C5" w:rsidRDefault="00A64BEC" w:rsidP="00A33657">
            <w:pPr>
              <w:jc w:val="center"/>
              <w:rPr>
                <w:sz w:val="20"/>
                <w:szCs w:val="20"/>
              </w:rPr>
            </w:pPr>
            <w:r w:rsidRPr="006E47C5">
              <w:rPr>
                <w:rFonts w:ascii="Segoe UI" w:hAnsi="Segoe UI" w:cs="Segoe UI"/>
                <w:b/>
                <w:bCs/>
                <w:color w:val="000000"/>
                <w:sz w:val="20"/>
                <w:szCs w:val="20"/>
              </w:rPr>
              <w:t>6,356</w:t>
            </w:r>
          </w:p>
        </w:tc>
        <w:tc>
          <w:tcPr>
            <w:tcW w:w="1440" w:type="dxa"/>
            <w:shd w:val="clear" w:color="auto" w:fill="auto"/>
            <w:vAlign w:val="center"/>
          </w:tcPr>
          <w:p w14:paraId="33F1431E" w14:textId="77777777" w:rsidR="00A64BEC" w:rsidRPr="006E47C5" w:rsidRDefault="00A64BEC" w:rsidP="00A33657">
            <w:pPr>
              <w:jc w:val="center"/>
              <w:rPr>
                <w:sz w:val="20"/>
                <w:szCs w:val="20"/>
              </w:rPr>
            </w:pPr>
            <w:r w:rsidRPr="006E47C5">
              <w:rPr>
                <w:rFonts w:ascii="Segoe UI" w:hAnsi="Segoe UI" w:cs="Segoe UI"/>
                <w:b/>
                <w:bCs/>
                <w:color w:val="000000"/>
                <w:sz w:val="20"/>
                <w:szCs w:val="20"/>
              </w:rPr>
              <w:t xml:space="preserve"> $ 81,869.91 </w:t>
            </w:r>
          </w:p>
        </w:tc>
        <w:tc>
          <w:tcPr>
            <w:tcW w:w="2365" w:type="dxa"/>
            <w:shd w:val="clear" w:color="auto" w:fill="auto"/>
          </w:tcPr>
          <w:p w14:paraId="49A893B7" w14:textId="77777777" w:rsidR="00A64BEC" w:rsidRPr="006E47C5" w:rsidRDefault="00A64BEC" w:rsidP="00A33657">
            <w:pPr>
              <w:jc w:val="center"/>
              <w:rPr>
                <w:sz w:val="20"/>
                <w:szCs w:val="20"/>
              </w:rPr>
            </w:pPr>
            <w:r w:rsidRPr="006E47C5">
              <w:rPr>
                <w:rFonts w:ascii="Segoe UI" w:eastAsia="Segoe UI" w:hAnsi="Segoe UI" w:cs="Segoe UI"/>
                <w:b/>
                <w:bCs/>
                <w:sz w:val="20"/>
                <w:szCs w:val="20"/>
              </w:rPr>
              <w:t>Cash transfer and in kind</w:t>
            </w:r>
          </w:p>
        </w:tc>
      </w:tr>
      <w:tr w:rsidR="00A64BEC" w:rsidRPr="006E47C5" w14:paraId="730E2674" w14:textId="77777777" w:rsidTr="70814B98">
        <w:tc>
          <w:tcPr>
            <w:tcW w:w="8995" w:type="dxa"/>
            <w:gridSpan w:val="6"/>
          </w:tcPr>
          <w:p w14:paraId="69295E28" w14:textId="77777777" w:rsidR="00A64BEC" w:rsidRPr="006E47C5" w:rsidRDefault="00A64BEC" w:rsidP="00A33657">
            <w:pPr>
              <w:jc w:val="center"/>
              <w:rPr>
                <w:color w:val="000000" w:themeColor="text1"/>
                <w:sz w:val="20"/>
                <w:szCs w:val="20"/>
              </w:rPr>
            </w:pPr>
            <w:r w:rsidRPr="006E47C5">
              <w:rPr>
                <w:rFonts w:ascii="Segoe UI" w:eastAsia="Segoe UI" w:hAnsi="Segoe UI" w:cs="Segoe UI"/>
                <w:b/>
                <w:bCs/>
                <w:sz w:val="20"/>
                <w:szCs w:val="20"/>
              </w:rPr>
              <w:t>Detail</w:t>
            </w:r>
          </w:p>
        </w:tc>
      </w:tr>
      <w:tr w:rsidR="00A64BEC" w:rsidRPr="006E47C5" w14:paraId="627EA84E" w14:textId="77777777" w:rsidTr="70814B98">
        <w:tc>
          <w:tcPr>
            <w:tcW w:w="1260" w:type="dxa"/>
            <w:vAlign w:val="center"/>
          </w:tcPr>
          <w:p w14:paraId="00E62F00" w14:textId="77777777" w:rsidR="00A64BEC" w:rsidRPr="006E47C5" w:rsidRDefault="00A64BEC" w:rsidP="00A33657">
            <w:pPr>
              <w:jc w:val="center"/>
              <w:rPr>
                <w:sz w:val="20"/>
                <w:szCs w:val="20"/>
              </w:rPr>
            </w:pPr>
            <w:r w:rsidRPr="006E47C5">
              <w:rPr>
                <w:rFonts w:ascii="Calibri" w:hAnsi="Calibri" w:cs="Calibri"/>
                <w:color w:val="000000"/>
                <w:sz w:val="20"/>
                <w:szCs w:val="20"/>
              </w:rPr>
              <w:t>624</w:t>
            </w:r>
          </w:p>
        </w:tc>
        <w:tc>
          <w:tcPr>
            <w:tcW w:w="1350" w:type="dxa"/>
            <w:vAlign w:val="center"/>
          </w:tcPr>
          <w:p w14:paraId="19A5B40C" w14:textId="77777777" w:rsidR="00A64BEC" w:rsidRPr="006E47C5" w:rsidRDefault="00A64BEC" w:rsidP="00A33657">
            <w:pPr>
              <w:jc w:val="center"/>
              <w:rPr>
                <w:sz w:val="20"/>
                <w:szCs w:val="20"/>
              </w:rPr>
            </w:pPr>
            <w:r w:rsidRPr="006E47C5">
              <w:rPr>
                <w:rFonts w:ascii="Calibri" w:hAnsi="Calibri" w:cs="Calibri"/>
                <w:color w:val="000000"/>
                <w:sz w:val="20"/>
                <w:szCs w:val="20"/>
              </w:rPr>
              <w:t>3,222</w:t>
            </w:r>
          </w:p>
        </w:tc>
        <w:tc>
          <w:tcPr>
            <w:tcW w:w="1290" w:type="dxa"/>
            <w:vAlign w:val="center"/>
          </w:tcPr>
          <w:p w14:paraId="04F8E7D0" w14:textId="77777777" w:rsidR="00A64BEC" w:rsidRPr="006E47C5" w:rsidRDefault="00A64BEC" w:rsidP="00A33657">
            <w:pPr>
              <w:jc w:val="center"/>
              <w:rPr>
                <w:sz w:val="20"/>
                <w:szCs w:val="20"/>
              </w:rPr>
            </w:pPr>
            <w:r w:rsidRPr="006E47C5">
              <w:rPr>
                <w:rFonts w:ascii="Calibri" w:hAnsi="Calibri" w:cs="Calibri"/>
                <w:color w:val="000000"/>
                <w:sz w:val="20"/>
                <w:szCs w:val="20"/>
              </w:rPr>
              <w:t>1,666</w:t>
            </w:r>
          </w:p>
        </w:tc>
        <w:tc>
          <w:tcPr>
            <w:tcW w:w="1290" w:type="dxa"/>
            <w:vAlign w:val="center"/>
          </w:tcPr>
          <w:p w14:paraId="5BE1BF0F" w14:textId="77777777" w:rsidR="00A64BEC" w:rsidRPr="006E47C5" w:rsidRDefault="00A64BEC" w:rsidP="00A33657">
            <w:pPr>
              <w:jc w:val="center"/>
              <w:rPr>
                <w:sz w:val="20"/>
                <w:szCs w:val="20"/>
              </w:rPr>
            </w:pPr>
            <w:r w:rsidRPr="006E47C5">
              <w:rPr>
                <w:rFonts w:ascii="Calibri" w:hAnsi="Calibri" w:cs="Calibri"/>
                <w:color w:val="000000"/>
                <w:sz w:val="20"/>
                <w:szCs w:val="20"/>
              </w:rPr>
              <w:t>1,556</w:t>
            </w:r>
          </w:p>
        </w:tc>
        <w:tc>
          <w:tcPr>
            <w:tcW w:w="1440" w:type="dxa"/>
            <w:vAlign w:val="center"/>
          </w:tcPr>
          <w:p w14:paraId="7E6B963F" w14:textId="77777777" w:rsidR="00A64BEC" w:rsidRPr="006E47C5" w:rsidRDefault="00A64BEC" w:rsidP="00A33657">
            <w:pPr>
              <w:jc w:val="center"/>
              <w:rPr>
                <w:sz w:val="20"/>
                <w:szCs w:val="20"/>
              </w:rPr>
            </w:pPr>
            <w:r w:rsidRPr="006E47C5">
              <w:rPr>
                <w:rFonts w:ascii="Segoe UI" w:hAnsi="Segoe UI" w:cs="Segoe UI"/>
                <w:color w:val="000000"/>
                <w:sz w:val="20"/>
                <w:szCs w:val="20"/>
              </w:rPr>
              <w:t xml:space="preserve"> $ 25,112.20 </w:t>
            </w:r>
          </w:p>
        </w:tc>
        <w:tc>
          <w:tcPr>
            <w:tcW w:w="2365" w:type="dxa"/>
          </w:tcPr>
          <w:p w14:paraId="006FF7B6" w14:textId="77777777" w:rsidR="00A64BEC" w:rsidRPr="006E47C5" w:rsidRDefault="00A64BEC" w:rsidP="00A33657">
            <w:pPr>
              <w:rPr>
                <w:sz w:val="20"/>
                <w:szCs w:val="20"/>
              </w:rPr>
            </w:pPr>
            <w:r w:rsidRPr="006E47C5">
              <w:rPr>
                <w:sz w:val="20"/>
                <w:szCs w:val="20"/>
              </w:rPr>
              <w:t>Cash (with hygiene kit)</w:t>
            </w:r>
          </w:p>
        </w:tc>
      </w:tr>
      <w:tr w:rsidR="00A64BEC" w:rsidRPr="006E47C5" w14:paraId="5B231B2B" w14:textId="77777777" w:rsidTr="70814B98">
        <w:tc>
          <w:tcPr>
            <w:tcW w:w="1260" w:type="dxa"/>
            <w:vAlign w:val="center"/>
          </w:tcPr>
          <w:p w14:paraId="300B921A" w14:textId="77777777" w:rsidR="00A64BEC" w:rsidRPr="006E47C5" w:rsidRDefault="00A64BEC" w:rsidP="70814B98">
            <w:pPr>
              <w:jc w:val="center"/>
              <w:rPr>
                <w:rFonts w:ascii="Segoe UI" w:hAnsi="Segoe UI" w:cs="Segoe UI"/>
                <w:sz w:val="20"/>
                <w:szCs w:val="20"/>
              </w:rPr>
            </w:pPr>
            <w:r w:rsidRPr="70814B98">
              <w:rPr>
                <w:rFonts w:ascii="Calibri" w:hAnsi="Calibri" w:cs="Calibri"/>
                <w:sz w:val="20"/>
                <w:szCs w:val="20"/>
              </w:rPr>
              <w:t>802</w:t>
            </w:r>
          </w:p>
        </w:tc>
        <w:tc>
          <w:tcPr>
            <w:tcW w:w="1350" w:type="dxa"/>
            <w:vAlign w:val="center"/>
          </w:tcPr>
          <w:p w14:paraId="46F0C59D" w14:textId="77777777" w:rsidR="00A64BEC" w:rsidRPr="006E47C5" w:rsidRDefault="00A64BEC" w:rsidP="70814B98">
            <w:pPr>
              <w:jc w:val="center"/>
              <w:rPr>
                <w:rFonts w:ascii="Segoe UI" w:hAnsi="Segoe UI" w:cs="Segoe UI"/>
                <w:sz w:val="20"/>
                <w:szCs w:val="20"/>
              </w:rPr>
            </w:pPr>
            <w:r w:rsidRPr="70814B98">
              <w:rPr>
                <w:rFonts w:ascii="Calibri" w:hAnsi="Calibri" w:cs="Calibri"/>
                <w:sz w:val="20"/>
                <w:szCs w:val="20"/>
              </w:rPr>
              <w:t>3,686</w:t>
            </w:r>
          </w:p>
        </w:tc>
        <w:tc>
          <w:tcPr>
            <w:tcW w:w="1290" w:type="dxa"/>
            <w:vAlign w:val="center"/>
          </w:tcPr>
          <w:p w14:paraId="1DD9ED88" w14:textId="77777777" w:rsidR="00A64BEC" w:rsidRPr="006E47C5" w:rsidRDefault="00A64BEC" w:rsidP="70814B98">
            <w:pPr>
              <w:jc w:val="center"/>
              <w:rPr>
                <w:rFonts w:ascii="Segoe UI" w:hAnsi="Segoe UI" w:cs="Segoe UI"/>
                <w:sz w:val="20"/>
                <w:szCs w:val="20"/>
              </w:rPr>
            </w:pPr>
            <w:r w:rsidRPr="70814B98">
              <w:rPr>
                <w:rFonts w:ascii="Calibri" w:hAnsi="Calibri" w:cs="Calibri"/>
                <w:sz w:val="20"/>
                <w:szCs w:val="20"/>
              </w:rPr>
              <w:t>1,855</w:t>
            </w:r>
          </w:p>
        </w:tc>
        <w:tc>
          <w:tcPr>
            <w:tcW w:w="1290" w:type="dxa"/>
            <w:vAlign w:val="center"/>
          </w:tcPr>
          <w:p w14:paraId="4C7A378C" w14:textId="77777777" w:rsidR="00A64BEC" w:rsidRPr="006E47C5" w:rsidRDefault="00A64BEC" w:rsidP="70814B98">
            <w:pPr>
              <w:jc w:val="center"/>
              <w:rPr>
                <w:rFonts w:ascii="Segoe UI" w:hAnsi="Segoe UI" w:cs="Segoe UI"/>
                <w:sz w:val="20"/>
                <w:szCs w:val="20"/>
              </w:rPr>
            </w:pPr>
            <w:r w:rsidRPr="70814B98">
              <w:rPr>
                <w:rFonts w:ascii="Calibri" w:hAnsi="Calibri" w:cs="Calibri"/>
                <w:sz w:val="20"/>
                <w:szCs w:val="20"/>
              </w:rPr>
              <w:t>1,831</w:t>
            </w:r>
          </w:p>
        </w:tc>
        <w:tc>
          <w:tcPr>
            <w:tcW w:w="1440" w:type="dxa"/>
            <w:vAlign w:val="center"/>
          </w:tcPr>
          <w:p w14:paraId="07B1D818" w14:textId="77777777" w:rsidR="00A64BEC" w:rsidRPr="006E47C5" w:rsidRDefault="00A64BEC" w:rsidP="70814B98">
            <w:pPr>
              <w:jc w:val="center"/>
              <w:rPr>
                <w:rFonts w:ascii="Segoe UI" w:hAnsi="Segoe UI" w:cs="Segoe UI"/>
                <w:sz w:val="20"/>
                <w:szCs w:val="20"/>
              </w:rPr>
            </w:pPr>
            <w:r w:rsidRPr="70814B98">
              <w:rPr>
                <w:rFonts w:ascii="Segoe UI" w:hAnsi="Segoe UI" w:cs="Segoe UI"/>
                <w:sz w:val="20"/>
                <w:szCs w:val="20"/>
              </w:rPr>
              <w:t xml:space="preserve"> $ 22,747.15 </w:t>
            </w:r>
          </w:p>
        </w:tc>
        <w:tc>
          <w:tcPr>
            <w:tcW w:w="2365" w:type="dxa"/>
          </w:tcPr>
          <w:p w14:paraId="4CBBC937" w14:textId="77777777" w:rsidR="00A64BEC" w:rsidRPr="006E47C5" w:rsidRDefault="00A64BEC" w:rsidP="70814B98">
            <w:pPr>
              <w:rPr>
                <w:rFonts w:ascii="Segoe UI" w:eastAsia="Segoe UI" w:hAnsi="Segoe UI" w:cs="Segoe UI"/>
                <w:sz w:val="20"/>
                <w:szCs w:val="20"/>
              </w:rPr>
            </w:pPr>
            <w:r w:rsidRPr="70814B98">
              <w:rPr>
                <w:sz w:val="20"/>
                <w:szCs w:val="20"/>
              </w:rPr>
              <w:t>Voucher (with hygiene kit)</w:t>
            </w:r>
          </w:p>
        </w:tc>
      </w:tr>
      <w:tr w:rsidR="00A64BEC" w:rsidRPr="006E47C5" w14:paraId="4B4AA3E5" w14:textId="77777777" w:rsidTr="70814B98">
        <w:tc>
          <w:tcPr>
            <w:tcW w:w="1260" w:type="dxa"/>
            <w:vAlign w:val="center"/>
          </w:tcPr>
          <w:p w14:paraId="6CD638CE" w14:textId="77777777" w:rsidR="00A64BEC" w:rsidRPr="006E47C5" w:rsidRDefault="00A64BEC" w:rsidP="70814B98">
            <w:pPr>
              <w:jc w:val="center"/>
              <w:rPr>
                <w:rFonts w:ascii="Segoe UI" w:hAnsi="Segoe UI" w:cs="Segoe UI"/>
                <w:sz w:val="20"/>
                <w:szCs w:val="20"/>
              </w:rPr>
            </w:pPr>
            <w:r w:rsidRPr="70814B98">
              <w:rPr>
                <w:rFonts w:ascii="Calibri" w:hAnsi="Calibri" w:cs="Calibri"/>
                <w:sz w:val="20"/>
                <w:szCs w:val="20"/>
              </w:rPr>
              <w:t>1,351 (*)</w:t>
            </w:r>
          </w:p>
        </w:tc>
        <w:tc>
          <w:tcPr>
            <w:tcW w:w="1350" w:type="dxa"/>
            <w:vAlign w:val="center"/>
          </w:tcPr>
          <w:p w14:paraId="714E1E29" w14:textId="77777777" w:rsidR="00A64BEC" w:rsidRPr="006E47C5" w:rsidRDefault="00A64BEC" w:rsidP="70814B98">
            <w:pPr>
              <w:jc w:val="center"/>
              <w:rPr>
                <w:rFonts w:ascii="Segoe UI" w:hAnsi="Segoe UI" w:cs="Segoe UI"/>
                <w:sz w:val="20"/>
                <w:szCs w:val="20"/>
              </w:rPr>
            </w:pPr>
            <w:r w:rsidRPr="70814B98">
              <w:rPr>
                <w:rFonts w:ascii="Calibri" w:hAnsi="Calibri" w:cs="Calibri"/>
                <w:sz w:val="20"/>
                <w:szCs w:val="20"/>
              </w:rPr>
              <w:t>6,096</w:t>
            </w:r>
          </w:p>
        </w:tc>
        <w:tc>
          <w:tcPr>
            <w:tcW w:w="1290" w:type="dxa"/>
            <w:vAlign w:val="center"/>
          </w:tcPr>
          <w:p w14:paraId="5CE7F750" w14:textId="77777777" w:rsidR="00A64BEC" w:rsidRPr="006E47C5" w:rsidRDefault="00A64BEC" w:rsidP="70814B98">
            <w:pPr>
              <w:jc w:val="center"/>
              <w:rPr>
                <w:rFonts w:ascii="Segoe UI" w:hAnsi="Segoe UI" w:cs="Segoe UI"/>
                <w:sz w:val="20"/>
                <w:szCs w:val="20"/>
              </w:rPr>
            </w:pPr>
            <w:r w:rsidRPr="70814B98">
              <w:rPr>
                <w:rFonts w:ascii="Calibri" w:hAnsi="Calibri" w:cs="Calibri"/>
                <w:sz w:val="20"/>
                <w:szCs w:val="20"/>
              </w:rPr>
              <w:t>3,127</w:t>
            </w:r>
          </w:p>
        </w:tc>
        <w:tc>
          <w:tcPr>
            <w:tcW w:w="1290" w:type="dxa"/>
            <w:vAlign w:val="center"/>
          </w:tcPr>
          <w:p w14:paraId="4A07B1F8" w14:textId="77777777" w:rsidR="00A64BEC" w:rsidRPr="006E47C5" w:rsidRDefault="00A64BEC" w:rsidP="70814B98">
            <w:pPr>
              <w:jc w:val="center"/>
              <w:rPr>
                <w:rFonts w:ascii="Segoe UI" w:hAnsi="Segoe UI" w:cs="Segoe UI"/>
                <w:sz w:val="20"/>
                <w:szCs w:val="20"/>
              </w:rPr>
            </w:pPr>
            <w:r w:rsidRPr="70814B98">
              <w:rPr>
                <w:rFonts w:ascii="Calibri" w:hAnsi="Calibri" w:cs="Calibri"/>
                <w:sz w:val="20"/>
                <w:szCs w:val="20"/>
              </w:rPr>
              <w:t>2,969</w:t>
            </w:r>
          </w:p>
        </w:tc>
        <w:tc>
          <w:tcPr>
            <w:tcW w:w="1440" w:type="dxa"/>
            <w:vAlign w:val="center"/>
          </w:tcPr>
          <w:p w14:paraId="2443653E" w14:textId="77777777" w:rsidR="00A64BEC" w:rsidRPr="006E47C5" w:rsidRDefault="00A64BEC" w:rsidP="70814B98">
            <w:pPr>
              <w:jc w:val="center"/>
              <w:rPr>
                <w:rFonts w:ascii="Segoe UI" w:hAnsi="Segoe UI" w:cs="Segoe UI"/>
                <w:sz w:val="20"/>
                <w:szCs w:val="20"/>
              </w:rPr>
            </w:pPr>
            <w:r w:rsidRPr="70814B98">
              <w:rPr>
                <w:rFonts w:ascii="Segoe UI" w:hAnsi="Segoe UI" w:cs="Segoe UI"/>
                <w:sz w:val="20"/>
                <w:szCs w:val="20"/>
              </w:rPr>
              <w:t xml:space="preserve"> $ 34,010.56 </w:t>
            </w:r>
          </w:p>
        </w:tc>
        <w:tc>
          <w:tcPr>
            <w:tcW w:w="2365" w:type="dxa"/>
          </w:tcPr>
          <w:p w14:paraId="488FAF73" w14:textId="77777777" w:rsidR="00A64BEC" w:rsidRPr="006E47C5" w:rsidRDefault="00A64BEC" w:rsidP="70814B98">
            <w:pPr>
              <w:rPr>
                <w:rFonts w:ascii="Segoe UI" w:hAnsi="Segoe UI" w:cs="Segoe UI"/>
                <w:sz w:val="20"/>
                <w:szCs w:val="20"/>
              </w:rPr>
            </w:pPr>
            <w:r w:rsidRPr="70814B98">
              <w:rPr>
                <w:sz w:val="20"/>
                <w:szCs w:val="20"/>
              </w:rPr>
              <w:t>Food Basket and hygiene kit</w:t>
            </w:r>
          </w:p>
        </w:tc>
      </w:tr>
    </w:tbl>
    <w:p w14:paraId="097E6F39" w14:textId="77777777" w:rsidR="00A64BEC" w:rsidRPr="00CC7EB2" w:rsidRDefault="00A64BEC" w:rsidP="70814B98">
      <w:pPr>
        <w:spacing w:after="0" w:line="240" w:lineRule="auto"/>
        <w:rPr>
          <w:rFonts w:ascii="Segoe UI" w:eastAsia="Times New Roman" w:hAnsi="Segoe UI" w:cs="Segoe UI"/>
          <w:b/>
          <w:bCs/>
          <w:i/>
          <w:iCs/>
          <w:color w:val="FF0000"/>
          <w:sz w:val="21"/>
          <w:szCs w:val="21"/>
        </w:rPr>
      </w:pPr>
      <w:r w:rsidRPr="70814B98">
        <w:rPr>
          <w:rFonts w:ascii="Segoe UI" w:eastAsia="Times New Roman" w:hAnsi="Segoe UI" w:cs="Segoe UI"/>
          <w:b/>
          <w:bCs/>
          <w:i/>
          <w:iCs/>
          <w:sz w:val="21"/>
          <w:szCs w:val="21"/>
        </w:rPr>
        <w:t>(*) Of a total of 1,351 families, 1,046 received a food basket for the second time and 305 families for the first time.</w:t>
      </w:r>
    </w:p>
    <w:p w14:paraId="527D87D1" w14:textId="77777777" w:rsidR="00A64BEC" w:rsidRDefault="00A64BEC" w:rsidP="00A64BEC">
      <w:pPr>
        <w:spacing w:after="0" w:line="240" w:lineRule="auto"/>
        <w:rPr>
          <w:rFonts w:ascii="Segoe UI" w:eastAsia="Times New Roman" w:hAnsi="Segoe UI" w:cs="Segoe UI"/>
          <w:bCs/>
          <w:i/>
          <w:iCs/>
          <w:color w:val="000000" w:themeColor="text1"/>
          <w:sz w:val="21"/>
          <w:szCs w:val="21"/>
        </w:rPr>
      </w:pPr>
      <w:r w:rsidRPr="00D600E8">
        <w:rPr>
          <w:rFonts w:ascii="Segoe UI" w:eastAsia="Times New Roman" w:hAnsi="Segoe UI" w:cs="Segoe UI"/>
          <w:bCs/>
          <w:i/>
          <w:iCs/>
          <w:color w:val="000000" w:themeColor="text1"/>
          <w:sz w:val="21"/>
          <w:szCs w:val="21"/>
        </w:rPr>
        <w:t>*Source:  SIMA Platform, September 10, 2020</w:t>
      </w:r>
    </w:p>
    <w:p w14:paraId="34D039EA" w14:textId="77777777" w:rsidR="00A64BEC" w:rsidRDefault="00A64BEC" w:rsidP="00A64BEC">
      <w:pPr>
        <w:spacing w:after="0" w:line="240" w:lineRule="auto"/>
        <w:rPr>
          <w:rFonts w:ascii="Segoe UI" w:eastAsia="Times New Roman" w:hAnsi="Segoe UI" w:cs="Segoe UI"/>
          <w:bCs/>
          <w:i/>
          <w:iCs/>
          <w:color w:val="000000" w:themeColor="text1"/>
          <w:sz w:val="21"/>
          <w:szCs w:val="21"/>
        </w:rPr>
      </w:pPr>
    </w:p>
    <w:p w14:paraId="334A8972" w14:textId="77777777" w:rsidR="00A64BEC" w:rsidRDefault="00A64BEC" w:rsidP="00A64BEC">
      <w:pPr>
        <w:spacing w:line="257" w:lineRule="auto"/>
        <w:jc w:val="both"/>
        <w:rPr>
          <w:rFonts w:ascii="Calibri" w:eastAsia="Calibri" w:hAnsi="Calibri" w:cs="Calibri"/>
        </w:rPr>
      </w:pPr>
      <w:r w:rsidRPr="624EEB9E">
        <w:rPr>
          <w:rFonts w:ascii="Calibri" w:eastAsia="Calibri" w:hAnsi="Calibri" w:cs="Calibri"/>
        </w:rPr>
        <w:t>In July the International Office raise an NSP from P&amp;G to prioritize 664 families who are experiencing problems of accessing basic food and hygiene kit in the departments of Francisco Morazán and Santa Bárbara using these three mechanisms: Cash transfer, voucher or food basket.</w:t>
      </w:r>
    </w:p>
    <w:p w14:paraId="4D87A02C" w14:textId="77777777" w:rsidR="00A64BEC" w:rsidRDefault="00A64BEC" w:rsidP="00A64BEC">
      <w:pPr>
        <w:spacing w:line="257" w:lineRule="auto"/>
        <w:jc w:val="both"/>
        <w:rPr>
          <w:rFonts w:ascii="Segoe UI" w:eastAsia="Segoe UI" w:hAnsi="Segoe UI" w:cs="Segoe UI"/>
          <w:sz w:val="21"/>
          <w:szCs w:val="21"/>
        </w:rPr>
      </w:pPr>
      <w:r w:rsidRPr="00754DAC">
        <w:rPr>
          <w:rFonts w:ascii="Segoe UI" w:eastAsia="Segoe UI" w:hAnsi="Segoe UI" w:cs="Segoe UI"/>
          <w:b/>
          <w:bCs/>
          <w:i/>
          <w:iCs/>
          <w:sz w:val="21"/>
          <w:szCs w:val="21"/>
        </w:rPr>
        <w:t>CVA  executed (August 1 –31, 2020).</w:t>
      </w:r>
      <w:r w:rsidRPr="00754DAC">
        <w:rPr>
          <w:rFonts w:ascii="Segoe UI" w:eastAsia="Segoe UI" w:hAnsi="Segoe UI" w:cs="Segoe UI"/>
          <w:i/>
          <w:iCs/>
          <w:sz w:val="21"/>
          <w:szCs w:val="21"/>
        </w:rPr>
        <w:t xml:space="preserve"> </w:t>
      </w:r>
      <w:r w:rsidRPr="00754DAC">
        <w:rPr>
          <w:rFonts w:ascii="Segoe UI" w:eastAsia="Segoe UI" w:hAnsi="Segoe UI" w:cs="Segoe UI"/>
          <w:sz w:val="21"/>
          <w:szCs w:val="21"/>
        </w:rPr>
        <w:t>Through  Local Partners, CO continue the execution of the subsistence and hygiene support component (Result 2) of our Response Plan by delivering Cash transfers and voucher to 472 families (2,430 persons) and food baskets to 1,717 families (7,986 persons) with enrolled children from Francisco Morazán and Santa Bárbara Departments (Total:  2,189 families, 10,416 persons, $  68,311.33).</w:t>
      </w:r>
    </w:p>
    <w:tbl>
      <w:tblPr>
        <w:tblW w:w="4855" w:type="dxa"/>
        <w:tblLook w:val="04A0" w:firstRow="1" w:lastRow="0" w:firstColumn="1" w:lastColumn="0" w:noHBand="0" w:noVBand="1"/>
      </w:tblPr>
      <w:tblGrid>
        <w:gridCol w:w="2120"/>
        <w:gridCol w:w="2735"/>
      </w:tblGrid>
      <w:tr w:rsidR="00A64BEC" w:rsidRPr="00D600E8" w14:paraId="08559288" w14:textId="77777777" w:rsidTr="00A33657">
        <w:trPr>
          <w:trHeight w:val="88"/>
        </w:trPr>
        <w:tc>
          <w:tcPr>
            <w:tcW w:w="4855" w:type="dxa"/>
            <w:gridSpan w:val="2"/>
            <w:tcBorders>
              <w:top w:val="single" w:sz="4" w:space="0" w:color="auto"/>
              <w:left w:val="single" w:sz="4" w:space="0" w:color="auto"/>
              <w:bottom w:val="single" w:sz="4" w:space="0" w:color="auto"/>
              <w:right w:val="single" w:sz="4" w:space="0" w:color="auto"/>
            </w:tcBorders>
            <w:shd w:val="clear" w:color="000000" w:fill="00B050"/>
            <w:vAlign w:val="center"/>
            <w:hideMark/>
          </w:tcPr>
          <w:p w14:paraId="353D3636" w14:textId="77777777" w:rsidR="00A64BEC" w:rsidRPr="00D600E8" w:rsidRDefault="00A64BEC" w:rsidP="00A33657">
            <w:pPr>
              <w:spacing w:after="0" w:line="240" w:lineRule="auto"/>
              <w:jc w:val="center"/>
              <w:rPr>
                <w:rFonts w:ascii="Segoe UI" w:eastAsia="Segoe UI" w:hAnsi="Segoe UI" w:cs="Segoe UI"/>
                <w:b/>
                <w:bCs/>
                <w:iCs/>
                <w:sz w:val="21"/>
                <w:szCs w:val="21"/>
              </w:rPr>
            </w:pPr>
            <w:r w:rsidRPr="00D600E8">
              <w:rPr>
                <w:rFonts w:ascii="Segoe UI" w:eastAsia="Segoe UI" w:hAnsi="Segoe UI" w:cs="Segoe UI"/>
                <w:b/>
                <w:bCs/>
                <w:iCs/>
                <w:sz w:val="21"/>
                <w:szCs w:val="21"/>
              </w:rPr>
              <w:t>Cash and Voucher</w:t>
            </w:r>
            <w:r>
              <w:rPr>
                <w:rFonts w:ascii="Segoe UI" w:eastAsia="Segoe UI" w:hAnsi="Segoe UI" w:cs="Segoe UI"/>
                <w:b/>
                <w:bCs/>
                <w:iCs/>
                <w:sz w:val="21"/>
                <w:szCs w:val="21"/>
              </w:rPr>
              <w:t xml:space="preserve"> only </w:t>
            </w:r>
          </w:p>
        </w:tc>
      </w:tr>
      <w:tr w:rsidR="00A64BEC" w:rsidRPr="00D600E8" w14:paraId="18944934" w14:textId="77777777" w:rsidTr="00A33657">
        <w:trPr>
          <w:trHeight w:val="480"/>
        </w:trPr>
        <w:tc>
          <w:tcPr>
            <w:tcW w:w="2120" w:type="dxa"/>
            <w:tcBorders>
              <w:top w:val="nil"/>
              <w:left w:val="single" w:sz="4" w:space="0" w:color="auto"/>
              <w:bottom w:val="single" w:sz="4" w:space="0" w:color="auto"/>
              <w:right w:val="single" w:sz="4" w:space="0" w:color="auto"/>
            </w:tcBorders>
            <w:shd w:val="clear" w:color="000000" w:fill="92D050"/>
            <w:vAlign w:val="center"/>
            <w:hideMark/>
          </w:tcPr>
          <w:p w14:paraId="55E327DF" w14:textId="77777777" w:rsidR="00A64BEC" w:rsidRPr="00D600E8" w:rsidRDefault="00A64BEC" w:rsidP="00A33657">
            <w:pPr>
              <w:spacing w:after="0" w:line="240" w:lineRule="auto"/>
              <w:jc w:val="center"/>
              <w:rPr>
                <w:rFonts w:ascii="Segoe UI" w:eastAsia="Segoe UI" w:hAnsi="Segoe UI" w:cs="Segoe UI"/>
                <w:b/>
                <w:bCs/>
                <w:iCs/>
                <w:sz w:val="21"/>
                <w:szCs w:val="21"/>
              </w:rPr>
            </w:pPr>
            <w:r w:rsidRPr="00D600E8">
              <w:rPr>
                <w:rFonts w:ascii="Segoe UI" w:eastAsia="Segoe UI" w:hAnsi="Segoe UI" w:cs="Segoe UI"/>
                <w:b/>
                <w:bCs/>
                <w:iCs/>
                <w:sz w:val="21"/>
                <w:szCs w:val="21"/>
              </w:rPr>
              <w:t>Total Families</w:t>
            </w:r>
          </w:p>
        </w:tc>
        <w:tc>
          <w:tcPr>
            <w:tcW w:w="2735" w:type="dxa"/>
            <w:tcBorders>
              <w:top w:val="nil"/>
              <w:left w:val="nil"/>
              <w:bottom w:val="single" w:sz="4" w:space="0" w:color="auto"/>
              <w:right w:val="single" w:sz="4" w:space="0" w:color="auto"/>
            </w:tcBorders>
            <w:shd w:val="clear" w:color="000000" w:fill="92D050"/>
            <w:vAlign w:val="center"/>
            <w:hideMark/>
          </w:tcPr>
          <w:p w14:paraId="067D8642" w14:textId="77777777" w:rsidR="00A64BEC" w:rsidRPr="00D600E8" w:rsidRDefault="00A64BEC" w:rsidP="00A33657">
            <w:pPr>
              <w:spacing w:after="0" w:line="240" w:lineRule="auto"/>
              <w:jc w:val="center"/>
              <w:rPr>
                <w:rFonts w:ascii="Segoe UI" w:eastAsia="Segoe UI" w:hAnsi="Segoe UI" w:cs="Segoe UI"/>
                <w:b/>
                <w:bCs/>
                <w:iCs/>
                <w:sz w:val="21"/>
                <w:szCs w:val="21"/>
              </w:rPr>
            </w:pPr>
            <w:r w:rsidRPr="00D600E8">
              <w:rPr>
                <w:rFonts w:ascii="Segoe UI" w:eastAsia="Segoe UI" w:hAnsi="Segoe UI" w:cs="Segoe UI"/>
                <w:b/>
                <w:bCs/>
                <w:iCs/>
                <w:sz w:val="21"/>
                <w:szCs w:val="21"/>
              </w:rPr>
              <w:t xml:space="preserve"> (US$)</w:t>
            </w:r>
          </w:p>
        </w:tc>
      </w:tr>
      <w:tr w:rsidR="00A64BEC" w:rsidRPr="00D600E8" w14:paraId="6D3CBED9" w14:textId="77777777" w:rsidTr="00A33657">
        <w:trPr>
          <w:trHeight w:val="435"/>
        </w:trPr>
        <w:tc>
          <w:tcPr>
            <w:tcW w:w="2120" w:type="dxa"/>
            <w:tcBorders>
              <w:top w:val="nil"/>
              <w:left w:val="single" w:sz="4" w:space="0" w:color="auto"/>
              <w:bottom w:val="single" w:sz="4" w:space="0" w:color="auto"/>
              <w:right w:val="single" w:sz="4" w:space="0" w:color="auto"/>
            </w:tcBorders>
            <w:shd w:val="clear" w:color="auto" w:fill="auto"/>
            <w:vAlign w:val="center"/>
            <w:hideMark/>
          </w:tcPr>
          <w:p w14:paraId="0BC8FE5A" w14:textId="77777777" w:rsidR="00A64BEC" w:rsidRPr="00744C3B" w:rsidRDefault="00A64BEC" w:rsidP="00A33657">
            <w:pPr>
              <w:spacing w:after="0" w:line="240" w:lineRule="auto"/>
              <w:jc w:val="center"/>
              <w:rPr>
                <w:rFonts w:ascii="Segoe UI" w:eastAsia="Segoe UI" w:hAnsi="Segoe UI" w:cs="Segoe UI"/>
                <w:b/>
                <w:iCs/>
                <w:sz w:val="21"/>
                <w:szCs w:val="21"/>
              </w:rPr>
            </w:pPr>
            <w:r w:rsidRPr="00744C3B">
              <w:rPr>
                <w:rFonts w:ascii="Segoe UI" w:eastAsia="Segoe UI" w:hAnsi="Segoe UI" w:cs="Segoe UI"/>
                <w:b/>
                <w:iCs/>
                <w:sz w:val="21"/>
                <w:szCs w:val="21"/>
              </w:rPr>
              <w:t>472</w:t>
            </w:r>
          </w:p>
        </w:tc>
        <w:tc>
          <w:tcPr>
            <w:tcW w:w="2735" w:type="dxa"/>
            <w:tcBorders>
              <w:top w:val="nil"/>
              <w:left w:val="nil"/>
              <w:bottom w:val="single" w:sz="4" w:space="0" w:color="auto"/>
              <w:right w:val="single" w:sz="4" w:space="0" w:color="auto"/>
            </w:tcBorders>
            <w:shd w:val="clear" w:color="auto" w:fill="auto"/>
            <w:vAlign w:val="center"/>
            <w:hideMark/>
          </w:tcPr>
          <w:p w14:paraId="38D2677C" w14:textId="77777777" w:rsidR="00A64BEC" w:rsidRDefault="00A64BEC" w:rsidP="00A33657">
            <w:pPr>
              <w:spacing w:after="0" w:line="240" w:lineRule="auto"/>
              <w:jc w:val="center"/>
              <w:rPr>
                <w:rFonts w:ascii="Segoe UI" w:eastAsia="Segoe UI" w:hAnsi="Segoe UI" w:cs="Segoe UI"/>
                <w:b/>
                <w:iCs/>
                <w:sz w:val="21"/>
                <w:szCs w:val="21"/>
              </w:rPr>
            </w:pPr>
            <w:r w:rsidRPr="00744C3B">
              <w:rPr>
                <w:rFonts w:ascii="Segoe UI" w:eastAsia="Segoe UI" w:hAnsi="Segoe UI" w:cs="Segoe UI"/>
                <w:b/>
                <w:iCs/>
                <w:sz w:val="21"/>
                <w:szCs w:val="21"/>
              </w:rPr>
              <w:t xml:space="preserve">$ 17,268.29 </w:t>
            </w:r>
          </w:p>
          <w:p w14:paraId="7AD8E100" w14:textId="77777777" w:rsidR="00A64BEC" w:rsidRPr="00744C3B" w:rsidRDefault="00A64BEC" w:rsidP="00A33657">
            <w:pPr>
              <w:spacing w:after="0" w:line="240" w:lineRule="auto"/>
              <w:jc w:val="center"/>
              <w:rPr>
                <w:rFonts w:ascii="Segoe UI" w:eastAsia="Segoe UI" w:hAnsi="Segoe UI" w:cs="Segoe UI"/>
                <w:b/>
                <w:iCs/>
                <w:sz w:val="21"/>
                <w:szCs w:val="21"/>
              </w:rPr>
            </w:pPr>
            <w:r w:rsidRPr="00744C3B">
              <w:rPr>
                <w:rFonts w:ascii="Segoe UI" w:eastAsia="Segoe UI" w:hAnsi="Segoe UI" w:cs="Segoe UI"/>
                <w:b/>
                <w:iCs/>
                <w:sz w:val="21"/>
                <w:szCs w:val="21"/>
              </w:rPr>
              <w:t>only cash and voucher</w:t>
            </w:r>
          </w:p>
        </w:tc>
      </w:tr>
    </w:tbl>
    <w:p w14:paraId="04E1BBD8" w14:textId="5BCB6EB4" w:rsidR="00A64BEC" w:rsidRDefault="00A64BEC" w:rsidP="00A64BEC">
      <w:r w:rsidRPr="624EEB9E">
        <w:rPr>
          <w:rFonts w:ascii="Segoe UI" w:eastAsia="Segoe UI" w:hAnsi="Segoe UI" w:cs="Segoe UI"/>
          <w:b/>
          <w:bCs/>
          <w:color w:val="000000" w:themeColor="text1"/>
          <w:sz w:val="16"/>
          <w:szCs w:val="16"/>
        </w:rPr>
        <w:t>Source</w:t>
      </w:r>
      <w:r>
        <w:rPr>
          <w:rFonts w:ascii="Segoe UI" w:eastAsia="Segoe UI" w:hAnsi="Segoe UI" w:cs="Segoe UI"/>
          <w:b/>
          <w:bCs/>
          <w:color w:val="000000" w:themeColor="text1"/>
          <w:sz w:val="16"/>
          <w:szCs w:val="16"/>
        </w:rPr>
        <w:t>s</w:t>
      </w:r>
      <w:r w:rsidRPr="624EEB9E">
        <w:rPr>
          <w:rFonts w:ascii="Segoe UI" w:eastAsia="Segoe UI" w:hAnsi="Segoe UI" w:cs="Segoe UI"/>
          <w:b/>
          <w:bCs/>
          <w:color w:val="000000" w:themeColor="text1"/>
          <w:sz w:val="16"/>
          <w:szCs w:val="16"/>
        </w:rPr>
        <w:t>:  SIMA Platform, September 10, 2020</w:t>
      </w:r>
      <w:r>
        <w:rPr>
          <w:rFonts w:ascii="Segoe UI" w:eastAsia="Segoe UI" w:hAnsi="Segoe UI" w:cs="Segoe UI"/>
          <w:b/>
          <w:bCs/>
          <w:color w:val="000000" w:themeColor="text1"/>
          <w:sz w:val="16"/>
          <w:szCs w:val="16"/>
        </w:rPr>
        <w:t xml:space="preserve">; M&amp;E CVA Country Office.  </w:t>
      </w:r>
    </w:p>
    <w:tbl>
      <w:tblPr>
        <w:tblStyle w:val="TableGrid"/>
        <w:tblW w:w="8995" w:type="dxa"/>
        <w:tblLayout w:type="fixed"/>
        <w:tblLook w:val="04A0" w:firstRow="1" w:lastRow="0" w:firstColumn="1" w:lastColumn="0" w:noHBand="0" w:noVBand="1"/>
      </w:tblPr>
      <w:tblGrid>
        <w:gridCol w:w="1260"/>
        <w:gridCol w:w="1350"/>
        <w:gridCol w:w="1290"/>
        <w:gridCol w:w="1290"/>
        <w:gridCol w:w="1440"/>
        <w:gridCol w:w="2365"/>
      </w:tblGrid>
      <w:tr w:rsidR="00A64BEC" w:rsidRPr="007932E6" w14:paraId="33229E0B" w14:textId="77777777" w:rsidTr="00A33657">
        <w:tc>
          <w:tcPr>
            <w:tcW w:w="5190" w:type="dxa"/>
            <w:gridSpan w:val="4"/>
          </w:tcPr>
          <w:p w14:paraId="62EFEE5C"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Beneficiaries</w:t>
            </w:r>
          </w:p>
        </w:tc>
        <w:tc>
          <w:tcPr>
            <w:tcW w:w="1440" w:type="dxa"/>
            <w:vMerge w:val="restart"/>
          </w:tcPr>
          <w:p w14:paraId="299835A9"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Amount transferred (US$)</w:t>
            </w:r>
          </w:p>
        </w:tc>
        <w:tc>
          <w:tcPr>
            <w:tcW w:w="2365" w:type="dxa"/>
            <w:vMerge w:val="restart"/>
          </w:tcPr>
          <w:p w14:paraId="4F4F5FFF"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 xml:space="preserve">Transfer mechanism (i.e. mobile money, banking system other financial service provider </w:t>
            </w:r>
            <w:proofErr w:type="spellStart"/>
            <w:r w:rsidRPr="3E487DE3">
              <w:rPr>
                <w:rFonts w:ascii="Segoe UI" w:eastAsia="Segoe UI" w:hAnsi="Segoe UI" w:cs="Segoe UI"/>
                <w:b/>
                <w:bCs/>
                <w:sz w:val="21"/>
                <w:szCs w:val="21"/>
              </w:rPr>
              <w:t>etc</w:t>
            </w:r>
            <w:proofErr w:type="spellEnd"/>
            <w:r w:rsidRPr="3E487DE3">
              <w:rPr>
                <w:rFonts w:ascii="Segoe UI" w:eastAsia="Segoe UI" w:hAnsi="Segoe UI" w:cs="Segoe UI"/>
                <w:b/>
                <w:bCs/>
                <w:sz w:val="21"/>
                <w:szCs w:val="21"/>
              </w:rPr>
              <w:t>,</w:t>
            </w:r>
          </w:p>
        </w:tc>
      </w:tr>
      <w:tr w:rsidR="00A64BEC" w:rsidRPr="007932E6" w14:paraId="62D664F0" w14:textId="77777777" w:rsidTr="00A33657">
        <w:tc>
          <w:tcPr>
            <w:tcW w:w="1260" w:type="dxa"/>
            <w:vMerge w:val="restart"/>
          </w:tcPr>
          <w:p w14:paraId="5215CEC2" w14:textId="77777777" w:rsidR="00A64BEC" w:rsidRPr="007932E6" w:rsidRDefault="00A64BEC" w:rsidP="00A33657">
            <w:pPr>
              <w:jc w:val="center"/>
              <w:rPr>
                <w:color w:val="000000" w:themeColor="text1"/>
              </w:rPr>
            </w:pPr>
            <w:r w:rsidRPr="3E487DE3">
              <w:rPr>
                <w:rFonts w:ascii="Segoe UI" w:eastAsia="Segoe UI" w:hAnsi="Segoe UI" w:cs="Segoe UI"/>
                <w:b/>
                <w:bCs/>
                <w:i/>
                <w:iCs/>
                <w:sz w:val="21"/>
                <w:szCs w:val="21"/>
              </w:rPr>
              <w:t>Total families</w:t>
            </w:r>
          </w:p>
        </w:tc>
        <w:tc>
          <w:tcPr>
            <w:tcW w:w="1350" w:type="dxa"/>
            <w:vMerge w:val="restart"/>
          </w:tcPr>
          <w:p w14:paraId="29A9BC40" w14:textId="77777777" w:rsidR="00A64BEC" w:rsidRPr="007932E6" w:rsidRDefault="00A64BEC" w:rsidP="00A33657">
            <w:pPr>
              <w:jc w:val="center"/>
              <w:rPr>
                <w:color w:val="000000" w:themeColor="text1"/>
              </w:rPr>
            </w:pPr>
            <w:r w:rsidRPr="3E487DE3">
              <w:rPr>
                <w:rFonts w:ascii="Segoe UI" w:eastAsia="Segoe UI" w:hAnsi="Segoe UI" w:cs="Segoe UI"/>
                <w:b/>
                <w:bCs/>
                <w:i/>
                <w:iCs/>
                <w:sz w:val="21"/>
                <w:szCs w:val="21"/>
              </w:rPr>
              <w:t>Total persons</w:t>
            </w:r>
          </w:p>
        </w:tc>
        <w:tc>
          <w:tcPr>
            <w:tcW w:w="2580" w:type="dxa"/>
            <w:gridSpan w:val="2"/>
          </w:tcPr>
          <w:p w14:paraId="6FA79992" w14:textId="77777777" w:rsidR="00A64BEC" w:rsidRPr="007932E6" w:rsidRDefault="00A64BEC" w:rsidP="00A33657">
            <w:pPr>
              <w:rPr>
                <w:color w:val="000000" w:themeColor="text1"/>
              </w:rPr>
            </w:pPr>
            <w:r w:rsidRPr="3E487DE3">
              <w:rPr>
                <w:rFonts w:ascii="Segoe UI" w:eastAsia="Segoe UI" w:hAnsi="Segoe UI" w:cs="Segoe UI"/>
                <w:b/>
                <w:bCs/>
                <w:i/>
                <w:iCs/>
                <w:sz w:val="21"/>
                <w:szCs w:val="21"/>
              </w:rPr>
              <w:t>Gender (if available)</w:t>
            </w:r>
          </w:p>
        </w:tc>
        <w:tc>
          <w:tcPr>
            <w:tcW w:w="1440" w:type="dxa"/>
            <w:vMerge/>
          </w:tcPr>
          <w:p w14:paraId="0BBB6A55" w14:textId="77777777" w:rsidR="00A64BEC" w:rsidRPr="007932E6" w:rsidRDefault="00A64BEC" w:rsidP="00A33657">
            <w:pPr>
              <w:rPr>
                <w:color w:val="000000" w:themeColor="text1"/>
              </w:rPr>
            </w:pPr>
          </w:p>
        </w:tc>
        <w:tc>
          <w:tcPr>
            <w:tcW w:w="2365" w:type="dxa"/>
            <w:vMerge/>
          </w:tcPr>
          <w:p w14:paraId="2FEAEEC2" w14:textId="77777777" w:rsidR="00A64BEC" w:rsidRPr="007932E6" w:rsidRDefault="00A64BEC" w:rsidP="00A33657">
            <w:pPr>
              <w:rPr>
                <w:color w:val="000000" w:themeColor="text1"/>
              </w:rPr>
            </w:pPr>
          </w:p>
        </w:tc>
      </w:tr>
      <w:tr w:rsidR="00A64BEC" w:rsidRPr="007932E6" w14:paraId="0281E15D" w14:textId="77777777" w:rsidTr="00A33657">
        <w:tc>
          <w:tcPr>
            <w:tcW w:w="1260" w:type="dxa"/>
            <w:vMerge/>
          </w:tcPr>
          <w:p w14:paraId="55EB2A92" w14:textId="77777777" w:rsidR="00A64BEC" w:rsidRPr="007932E6" w:rsidRDefault="00A64BEC" w:rsidP="00A33657">
            <w:pPr>
              <w:rPr>
                <w:color w:val="000000" w:themeColor="text1"/>
              </w:rPr>
            </w:pPr>
          </w:p>
        </w:tc>
        <w:tc>
          <w:tcPr>
            <w:tcW w:w="1350" w:type="dxa"/>
            <w:vMerge/>
          </w:tcPr>
          <w:p w14:paraId="39CD05A5" w14:textId="77777777" w:rsidR="00A64BEC" w:rsidRPr="007932E6" w:rsidRDefault="00A64BEC" w:rsidP="00A33657">
            <w:pPr>
              <w:rPr>
                <w:color w:val="000000" w:themeColor="text1"/>
              </w:rPr>
            </w:pPr>
          </w:p>
        </w:tc>
        <w:tc>
          <w:tcPr>
            <w:tcW w:w="1290" w:type="dxa"/>
          </w:tcPr>
          <w:p w14:paraId="095E6648"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Female</w:t>
            </w:r>
          </w:p>
        </w:tc>
        <w:tc>
          <w:tcPr>
            <w:tcW w:w="1290" w:type="dxa"/>
          </w:tcPr>
          <w:p w14:paraId="05869BBF"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Male</w:t>
            </w:r>
          </w:p>
        </w:tc>
        <w:tc>
          <w:tcPr>
            <w:tcW w:w="1440" w:type="dxa"/>
            <w:vMerge/>
          </w:tcPr>
          <w:p w14:paraId="18119BB9" w14:textId="77777777" w:rsidR="00A64BEC" w:rsidRPr="007932E6" w:rsidRDefault="00A64BEC" w:rsidP="00A33657">
            <w:pPr>
              <w:rPr>
                <w:color w:val="000000" w:themeColor="text1"/>
              </w:rPr>
            </w:pPr>
          </w:p>
        </w:tc>
        <w:tc>
          <w:tcPr>
            <w:tcW w:w="2365" w:type="dxa"/>
            <w:vMerge/>
          </w:tcPr>
          <w:p w14:paraId="768FB78F" w14:textId="77777777" w:rsidR="00A64BEC" w:rsidRPr="007932E6" w:rsidRDefault="00A64BEC" w:rsidP="00A33657">
            <w:pPr>
              <w:rPr>
                <w:color w:val="000000" w:themeColor="text1"/>
              </w:rPr>
            </w:pPr>
          </w:p>
        </w:tc>
      </w:tr>
      <w:tr w:rsidR="00A64BEC" w:rsidRPr="007932E6" w14:paraId="21472C62" w14:textId="77777777" w:rsidTr="00A33657">
        <w:tc>
          <w:tcPr>
            <w:tcW w:w="1260" w:type="dxa"/>
            <w:vAlign w:val="center"/>
          </w:tcPr>
          <w:p w14:paraId="4BAF5C5D" w14:textId="77777777" w:rsidR="00A64BEC" w:rsidRPr="00D7041B" w:rsidRDefault="00A64BEC" w:rsidP="00A33657">
            <w:pPr>
              <w:jc w:val="center"/>
            </w:pPr>
            <w:r>
              <w:rPr>
                <w:rFonts w:ascii="Segoe UI" w:hAnsi="Segoe UI" w:cs="Segoe UI"/>
                <w:b/>
                <w:bCs/>
                <w:color w:val="000000"/>
                <w:sz w:val="21"/>
                <w:szCs w:val="21"/>
              </w:rPr>
              <w:t>2,189</w:t>
            </w:r>
          </w:p>
        </w:tc>
        <w:tc>
          <w:tcPr>
            <w:tcW w:w="1350" w:type="dxa"/>
            <w:vAlign w:val="center"/>
          </w:tcPr>
          <w:p w14:paraId="217742BE" w14:textId="77777777" w:rsidR="00A64BEC" w:rsidRPr="00D7041B" w:rsidRDefault="00A64BEC" w:rsidP="00A33657">
            <w:pPr>
              <w:jc w:val="center"/>
            </w:pPr>
            <w:r>
              <w:rPr>
                <w:rFonts w:ascii="Segoe UI" w:hAnsi="Segoe UI" w:cs="Segoe UI"/>
                <w:b/>
                <w:bCs/>
                <w:color w:val="000000"/>
                <w:sz w:val="21"/>
                <w:szCs w:val="21"/>
              </w:rPr>
              <w:t>10,416</w:t>
            </w:r>
          </w:p>
        </w:tc>
        <w:tc>
          <w:tcPr>
            <w:tcW w:w="1290" w:type="dxa"/>
            <w:vAlign w:val="center"/>
          </w:tcPr>
          <w:p w14:paraId="77482D2A" w14:textId="77777777" w:rsidR="00A64BEC" w:rsidRPr="00D7041B" w:rsidRDefault="00A64BEC" w:rsidP="00A33657">
            <w:pPr>
              <w:jc w:val="center"/>
            </w:pPr>
            <w:r>
              <w:rPr>
                <w:rFonts w:ascii="Segoe UI" w:hAnsi="Segoe UI" w:cs="Segoe UI"/>
                <w:b/>
                <w:bCs/>
                <w:color w:val="000000"/>
                <w:sz w:val="21"/>
                <w:szCs w:val="21"/>
              </w:rPr>
              <w:t>5,260</w:t>
            </w:r>
          </w:p>
        </w:tc>
        <w:tc>
          <w:tcPr>
            <w:tcW w:w="1290" w:type="dxa"/>
            <w:vAlign w:val="center"/>
          </w:tcPr>
          <w:p w14:paraId="26F9A2AA" w14:textId="77777777" w:rsidR="00A64BEC" w:rsidRPr="00D7041B" w:rsidRDefault="00A64BEC" w:rsidP="00A33657">
            <w:pPr>
              <w:jc w:val="center"/>
            </w:pPr>
            <w:r>
              <w:rPr>
                <w:rFonts w:ascii="Segoe UI" w:hAnsi="Segoe UI" w:cs="Segoe UI"/>
                <w:b/>
                <w:bCs/>
                <w:color w:val="000000"/>
                <w:sz w:val="21"/>
                <w:szCs w:val="21"/>
              </w:rPr>
              <w:t>5,156</w:t>
            </w:r>
          </w:p>
        </w:tc>
        <w:tc>
          <w:tcPr>
            <w:tcW w:w="1440" w:type="dxa"/>
            <w:shd w:val="clear" w:color="auto" w:fill="auto"/>
            <w:vAlign w:val="center"/>
          </w:tcPr>
          <w:p w14:paraId="51E217B8" w14:textId="77777777" w:rsidR="00A64BEC" w:rsidRPr="00D7041B" w:rsidRDefault="00A64BEC" w:rsidP="00A33657">
            <w:pPr>
              <w:jc w:val="center"/>
            </w:pPr>
            <w:r>
              <w:rPr>
                <w:rFonts w:ascii="Segoe UI" w:hAnsi="Segoe UI" w:cs="Segoe UI"/>
                <w:b/>
                <w:bCs/>
                <w:color w:val="000000"/>
                <w:sz w:val="21"/>
                <w:szCs w:val="21"/>
              </w:rPr>
              <w:t xml:space="preserve"> $ 68,311.33 </w:t>
            </w:r>
          </w:p>
        </w:tc>
        <w:tc>
          <w:tcPr>
            <w:tcW w:w="2365" w:type="dxa"/>
            <w:shd w:val="clear" w:color="auto" w:fill="auto"/>
          </w:tcPr>
          <w:p w14:paraId="69B4BE04" w14:textId="77777777" w:rsidR="00A64BEC" w:rsidRDefault="00A64BEC" w:rsidP="00A33657">
            <w:pPr>
              <w:jc w:val="center"/>
            </w:pPr>
          </w:p>
          <w:p w14:paraId="55EA86EE" w14:textId="77777777" w:rsidR="00A64BEC" w:rsidRPr="00FA6190" w:rsidRDefault="00A64BEC" w:rsidP="00A33657">
            <w:pPr>
              <w:jc w:val="center"/>
            </w:pPr>
          </w:p>
        </w:tc>
      </w:tr>
      <w:tr w:rsidR="00A64BEC" w:rsidRPr="007932E6" w14:paraId="079636F9" w14:textId="77777777" w:rsidTr="00A33657">
        <w:tc>
          <w:tcPr>
            <w:tcW w:w="8995" w:type="dxa"/>
            <w:gridSpan w:val="6"/>
          </w:tcPr>
          <w:p w14:paraId="427E6FDD" w14:textId="77777777" w:rsidR="00A64BEC" w:rsidRPr="007932E6" w:rsidRDefault="00A64BEC" w:rsidP="00A33657">
            <w:pPr>
              <w:jc w:val="center"/>
              <w:rPr>
                <w:color w:val="000000" w:themeColor="text1"/>
              </w:rPr>
            </w:pPr>
            <w:r w:rsidRPr="3E487DE3">
              <w:rPr>
                <w:rFonts w:ascii="Segoe UI" w:eastAsia="Segoe UI" w:hAnsi="Segoe UI" w:cs="Segoe UI"/>
                <w:b/>
                <w:bCs/>
                <w:sz w:val="21"/>
                <w:szCs w:val="21"/>
              </w:rPr>
              <w:t>Detail</w:t>
            </w:r>
          </w:p>
        </w:tc>
      </w:tr>
      <w:tr w:rsidR="00A64BEC" w:rsidRPr="006E45FF" w14:paraId="2AFA82B8" w14:textId="77777777" w:rsidTr="00A33657">
        <w:tc>
          <w:tcPr>
            <w:tcW w:w="1260" w:type="dxa"/>
            <w:vAlign w:val="center"/>
          </w:tcPr>
          <w:p w14:paraId="28C79F16" w14:textId="77777777" w:rsidR="00A64BEC" w:rsidRPr="006E45FF" w:rsidRDefault="00A64BEC" w:rsidP="00A33657">
            <w:pPr>
              <w:jc w:val="center"/>
            </w:pPr>
            <w:r>
              <w:rPr>
                <w:rFonts w:ascii="Calibri" w:hAnsi="Calibri" w:cs="Calibri"/>
                <w:color w:val="000000"/>
              </w:rPr>
              <w:t>279</w:t>
            </w:r>
          </w:p>
        </w:tc>
        <w:tc>
          <w:tcPr>
            <w:tcW w:w="1350" w:type="dxa"/>
            <w:vAlign w:val="center"/>
          </w:tcPr>
          <w:p w14:paraId="0D2EE46A" w14:textId="77777777" w:rsidR="00A64BEC" w:rsidRPr="006E45FF" w:rsidRDefault="00A64BEC" w:rsidP="00A33657">
            <w:pPr>
              <w:jc w:val="center"/>
            </w:pPr>
            <w:r>
              <w:rPr>
                <w:rFonts w:ascii="Calibri" w:hAnsi="Calibri" w:cs="Calibri"/>
                <w:color w:val="000000"/>
              </w:rPr>
              <w:t>1427</w:t>
            </w:r>
          </w:p>
        </w:tc>
        <w:tc>
          <w:tcPr>
            <w:tcW w:w="1290" w:type="dxa"/>
            <w:vAlign w:val="center"/>
          </w:tcPr>
          <w:p w14:paraId="5AFD6CAE" w14:textId="77777777" w:rsidR="00A64BEC" w:rsidRPr="006E45FF" w:rsidRDefault="00A64BEC" w:rsidP="00A33657">
            <w:pPr>
              <w:jc w:val="center"/>
            </w:pPr>
            <w:r>
              <w:rPr>
                <w:rFonts w:ascii="Calibri" w:hAnsi="Calibri" w:cs="Calibri"/>
                <w:color w:val="000000"/>
              </w:rPr>
              <w:t>692</w:t>
            </w:r>
          </w:p>
        </w:tc>
        <w:tc>
          <w:tcPr>
            <w:tcW w:w="1290" w:type="dxa"/>
            <w:vAlign w:val="center"/>
          </w:tcPr>
          <w:p w14:paraId="473F3590" w14:textId="77777777" w:rsidR="00A64BEC" w:rsidRPr="006E45FF" w:rsidRDefault="00A64BEC" w:rsidP="00A33657">
            <w:pPr>
              <w:jc w:val="center"/>
            </w:pPr>
            <w:r>
              <w:rPr>
                <w:rFonts w:ascii="Calibri" w:hAnsi="Calibri" w:cs="Calibri"/>
                <w:color w:val="000000"/>
              </w:rPr>
              <w:t>735</w:t>
            </w:r>
          </w:p>
        </w:tc>
        <w:tc>
          <w:tcPr>
            <w:tcW w:w="1440" w:type="dxa"/>
            <w:vAlign w:val="center"/>
          </w:tcPr>
          <w:p w14:paraId="5EF6B3CC" w14:textId="77777777" w:rsidR="00A64BEC" w:rsidRPr="006E45FF" w:rsidRDefault="00A64BEC" w:rsidP="00A33657">
            <w:pPr>
              <w:jc w:val="center"/>
            </w:pPr>
            <w:r>
              <w:rPr>
                <w:rFonts w:ascii="Segoe UI" w:hAnsi="Segoe UI" w:cs="Segoe UI"/>
                <w:color w:val="000000"/>
                <w:sz w:val="21"/>
                <w:szCs w:val="21"/>
              </w:rPr>
              <w:t xml:space="preserve"> $ 11,228.05 </w:t>
            </w:r>
          </w:p>
        </w:tc>
        <w:tc>
          <w:tcPr>
            <w:tcW w:w="2365" w:type="dxa"/>
          </w:tcPr>
          <w:p w14:paraId="395C74D3" w14:textId="77777777" w:rsidR="00A64BEC" w:rsidRPr="00D26232" w:rsidRDefault="00A64BEC" w:rsidP="00A33657">
            <w:r w:rsidRPr="004E24EB">
              <w:t xml:space="preserve">Cash (with </w:t>
            </w:r>
            <w:r>
              <w:t xml:space="preserve">in kind </w:t>
            </w:r>
            <w:r w:rsidRPr="004E24EB">
              <w:t>hygiene kit)</w:t>
            </w:r>
          </w:p>
        </w:tc>
      </w:tr>
      <w:tr w:rsidR="00A64BEC" w:rsidRPr="006E45FF" w14:paraId="34FFF216" w14:textId="77777777" w:rsidTr="00A33657">
        <w:tc>
          <w:tcPr>
            <w:tcW w:w="1260" w:type="dxa"/>
            <w:vAlign w:val="center"/>
          </w:tcPr>
          <w:p w14:paraId="67758BEE" w14:textId="77777777" w:rsidR="00A64BEC" w:rsidRDefault="00A64BEC" w:rsidP="00A33657">
            <w:pPr>
              <w:jc w:val="center"/>
              <w:rPr>
                <w:rFonts w:ascii="Segoe UI" w:hAnsi="Segoe UI" w:cs="Segoe UI"/>
                <w:color w:val="000000"/>
                <w:sz w:val="21"/>
                <w:szCs w:val="21"/>
              </w:rPr>
            </w:pPr>
            <w:r>
              <w:rPr>
                <w:rFonts w:ascii="Calibri" w:hAnsi="Calibri" w:cs="Calibri"/>
                <w:color w:val="000000"/>
              </w:rPr>
              <w:t>193</w:t>
            </w:r>
          </w:p>
        </w:tc>
        <w:tc>
          <w:tcPr>
            <w:tcW w:w="1350" w:type="dxa"/>
            <w:vAlign w:val="center"/>
          </w:tcPr>
          <w:p w14:paraId="2386276B" w14:textId="77777777" w:rsidR="00A64BEC" w:rsidRDefault="00A64BEC" w:rsidP="00A33657">
            <w:pPr>
              <w:jc w:val="center"/>
              <w:rPr>
                <w:rFonts w:ascii="Segoe UI" w:hAnsi="Segoe UI" w:cs="Segoe UI"/>
                <w:color w:val="000000"/>
                <w:sz w:val="21"/>
                <w:szCs w:val="21"/>
              </w:rPr>
            </w:pPr>
            <w:r>
              <w:rPr>
                <w:rFonts w:ascii="Calibri" w:hAnsi="Calibri" w:cs="Calibri"/>
                <w:color w:val="000000"/>
              </w:rPr>
              <w:t>1,003</w:t>
            </w:r>
          </w:p>
        </w:tc>
        <w:tc>
          <w:tcPr>
            <w:tcW w:w="1290" w:type="dxa"/>
            <w:vAlign w:val="center"/>
          </w:tcPr>
          <w:p w14:paraId="6CA2F44F" w14:textId="77777777" w:rsidR="00A64BEC" w:rsidRDefault="00A64BEC" w:rsidP="00A33657">
            <w:pPr>
              <w:jc w:val="center"/>
              <w:rPr>
                <w:rFonts w:ascii="Segoe UI" w:hAnsi="Segoe UI" w:cs="Segoe UI"/>
                <w:color w:val="000000"/>
                <w:sz w:val="21"/>
                <w:szCs w:val="21"/>
              </w:rPr>
            </w:pPr>
            <w:r>
              <w:rPr>
                <w:rFonts w:ascii="Calibri" w:hAnsi="Calibri" w:cs="Calibri"/>
                <w:color w:val="000000"/>
              </w:rPr>
              <w:t>457</w:t>
            </w:r>
          </w:p>
        </w:tc>
        <w:tc>
          <w:tcPr>
            <w:tcW w:w="1290" w:type="dxa"/>
            <w:vAlign w:val="center"/>
          </w:tcPr>
          <w:p w14:paraId="42835CA1" w14:textId="77777777" w:rsidR="00A64BEC" w:rsidRDefault="00A64BEC" w:rsidP="00A33657">
            <w:pPr>
              <w:jc w:val="center"/>
              <w:rPr>
                <w:rFonts w:ascii="Segoe UI" w:hAnsi="Segoe UI" w:cs="Segoe UI"/>
                <w:color w:val="000000"/>
                <w:sz w:val="21"/>
                <w:szCs w:val="21"/>
              </w:rPr>
            </w:pPr>
            <w:r>
              <w:rPr>
                <w:rFonts w:ascii="Calibri" w:hAnsi="Calibri" w:cs="Calibri"/>
                <w:color w:val="000000"/>
              </w:rPr>
              <w:t>546</w:t>
            </w:r>
          </w:p>
        </w:tc>
        <w:tc>
          <w:tcPr>
            <w:tcW w:w="1440" w:type="dxa"/>
            <w:vAlign w:val="center"/>
          </w:tcPr>
          <w:p w14:paraId="448575EA" w14:textId="77777777" w:rsidR="00A64BEC" w:rsidRDefault="00A64BEC" w:rsidP="00A33657">
            <w:pPr>
              <w:jc w:val="center"/>
              <w:rPr>
                <w:rFonts w:ascii="Segoe UI" w:hAnsi="Segoe UI" w:cs="Segoe UI"/>
                <w:color w:val="000000"/>
                <w:sz w:val="21"/>
                <w:szCs w:val="21"/>
              </w:rPr>
            </w:pPr>
            <w:r>
              <w:rPr>
                <w:rFonts w:ascii="Segoe UI" w:hAnsi="Segoe UI" w:cs="Segoe UI"/>
                <w:color w:val="000000"/>
                <w:sz w:val="21"/>
                <w:szCs w:val="21"/>
              </w:rPr>
              <w:t xml:space="preserve"> $ 7,767.07 </w:t>
            </w:r>
          </w:p>
        </w:tc>
        <w:tc>
          <w:tcPr>
            <w:tcW w:w="2365" w:type="dxa"/>
          </w:tcPr>
          <w:p w14:paraId="4F095B49" w14:textId="77777777" w:rsidR="00A64BEC" w:rsidRPr="00D26232" w:rsidRDefault="00A64BEC" w:rsidP="00A33657">
            <w:pPr>
              <w:rPr>
                <w:rFonts w:ascii="Segoe UI" w:eastAsia="Segoe UI" w:hAnsi="Segoe UI" w:cs="Segoe UI"/>
                <w:sz w:val="21"/>
                <w:szCs w:val="21"/>
              </w:rPr>
            </w:pPr>
            <w:r w:rsidRPr="004E24EB">
              <w:t xml:space="preserve">Voucher (with </w:t>
            </w:r>
            <w:r>
              <w:t xml:space="preserve">in kind </w:t>
            </w:r>
            <w:r w:rsidRPr="004E24EB">
              <w:t>hygiene kit)</w:t>
            </w:r>
          </w:p>
        </w:tc>
      </w:tr>
      <w:tr w:rsidR="00A64BEC" w:rsidRPr="006E45FF" w14:paraId="481458DF" w14:textId="77777777" w:rsidTr="00A33657">
        <w:tc>
          <w:tcPr>
            <w:tcW w:w="1260" w:type="dxa"/>
            <w:vAlign w:val="center"/>
          </w:tcPr>
          <w:p w14:paraId="59F7056A" w14:textId="77777777" w:rsidR="00A64BEC" w:rsidRDefault="00A64BEC" w:rsidP="00A33657">
            <w:pPr>
              <w:jc w:val="center"/>
              <w:rPr>
                <w:rFonts w:ascii="Segoe UI" w:hAnsi="Segoe UI" w:cs="Segoe UI"/>
                <w:color w:val="000000"/>
                <w:sz w:val="21"/>
                <w:szCs w:val="21"/>
              </w:rPr>
            </w:pPr>
            <w:r>
              <w:rPr>
                <w:rFonts w:ascii="Calibri" w:hAnsi="Calibri" w:cs="Calibri"/>
                <w:color w:val="000000"/>
              </w:rPr>
              <w:t xml:space="preserve">1,717 </w:t>
            </w:r>
            <w:r w:rsidRPr="00EB758F">
              <w:rPr>
                <w:rFonts w:ascii="Calibri" w:hAnsi="Calibri" w:cs="Calibri"/>
                <w:color w:val="FF0000"/>
              </w:rPr>
              <w:t>(*)</w:t>
            </w:r>
          </w:p>
        </w:tc>
        <w:tc>
          <w:tcPr>
            <w:tcW w:w="1350" w:type="dxa"/>
            <w:vAlign w:val="center"/>
          </w:tcPr>
          <w:p w14:paraId="7497A206" w14:textId="77777777" w:rsidR="00A64BEC" w:rsidRDefault="00A64BEC" w:rsidP="00A33657">
            <w:pPr>
              <w:jc w:val="center"/>
              <w:rPr>
                <w:rFonts w:ascii="Segoe UI" w:hAnsi="Segoe UI" w:cs="Segoe UI"/>
                <w:color w:val="000000"/>
                <w:sz w:val="21"/>
                <w:szCs w:val="21"/>
              </w:rPr>
            </w:pPr>
            <w:r>
              <w:rPr>
                <w:rFonts w:ascii="Calibri" w:hAnsi="Calibri" w:cs="Calibri"/>
                <w:color w:val="000000"/>
              </w:rPr>
              <w:t>7,986</w:t>
            </w:r>
          </w:p>
        </w:tc>
        <w:tc>
          <w:tcPr>
            <w:tcW w:w="1290" w:type="dxa"/>
            <w:vAlign w:val="center"/>
          </w:tcPr>
          <w:p w14:paraId="782FBD4F" w14:textId="77777777" w:rsidR="00A64BEC" w:rsidRDefault="00A64BEC" w:rsidP="00A33657">
            <w:pPr>
              <w:jc w:val="center"/>
              <w:rPr>
                <w:rFonts w:ascii="Segoe UI" w:hAnsi="Segoe UI" w:cs="Segoe UI"/>
                <w:color w:val="000000"/>
                <w:sz w:val="21"/>
                <w:szCs w:val="21"/>
              </w:rPr>
            </w:pPr>
            <w:r>
              <w:rPr>
                <w:rFonts w:ascii="Calibri" w:hAnsi="Calibri" w:cs="Calibri"/>
                <w:color w:val="000000"/>
              </w:rPr>
              <w:t>4,111</w:t>
            </w:r>
          </w:p>
        </w:tc>
        <w:tc>
          <w:tcPr>
            <w:tcW w:w="1290" w:type="dxa"/>
            <w:vAlign w:val="center"/>
          </w:tcPr>
          <w:p w14:paraId="5A7E66B9" w14:textId="77777777" w:rsidR="00A64BEC" w:rsidRDefault="00A64BEC" w:rsidP="00A33657">
            <w:pPr>
              <w:jc w:val="center"/>
              <w:rPr>
                <w:rFonts w:ascii="Segoe UI" w:hAnsi="Segoe UI" w:cs="Segoe UI"/>
                <w:color w:val="000000"/>
                <w:sz w:val="21"/>
                <w:szCs w:val="21"/>
              </w:rPr>
            </w:pPr>
            <w:r>
              <w:rPr>
                <w:rFonts w:ascii="Calibri" w:hAnsi="Calibri" w:cs="Calibri"/>
                <w:color w:val="000000"/>
              </w:rPr>
              <w:t>3,875</w:t>
            </w:r>
          </w:p>
        </w:tc>
        <w:tc>
          <w:tcPr>
            <w:tcW w:w="1440" w:type="dxa"/>
            <w:vAlign w:val="center"/>
          </w:tcPr>
          <w:p w14:paraId="3E37BE1E" w14:textId="77777777" w:rsidR="00A64BEC" w:rsidRDefault="00A64BEC" w:rsidP="00A33657">
            <w:pPr>
              <w:jc w:val="center"/>
              <w:rPr>
                <w:rFonts w:ascii="Segoe UI" w:hAnsi="Segoe UI" w:cs="Segoe UI"/>
                <w:color w:val="000000"/>
                <w:sz w:val="21"/>
                <w:szCs w:val="21"/>
              </w:rPr>
            </w:pPr>
            <w:r>
              <w:rPr>
                <w:rFonts w:ascii="Segoe UI" w:hAnsi="Segoe UI" w:cs="Segoe UI"/>
                <w:color w:val="000000"/>
                <w:sz w:val="21"/>
                <w:szCs w:val="21"/>
              </w:rPr>
              <w:t xml:space="preserve"> $ 49,316.20 </w:t>
            </w:r>
          </w:p>
        </w:tc>
        <w:tc>
          <w:tcPr>
            <w:tcW w:w="2365" w:type="dxa"/>
          </w:tcPr>
          <w:p w14:paraId="7B8568D9" w14:textId="77777777" w:rsidR="00A64BEC" w:rsidRPr="00D26232" w:rsidRDefault="00A64BEC" w:rsidP="00A33657">
            <w:pPr>
              <w:rPr>
                <w:rFonts w:ascii="Segoe UI" w:hAnsi="Segoe UI" w:cs="Segoe UI"/>
                <w:bCs/>
                <w:color w:val="000000"/>
                <w:sz w:val="21"/>
                <w:szCs w:val="21"/>
              </w:rPr>
            </w:pPr>
            <w:r w:rsidRPr="004E24EB">
              <w:t>Food Basket and hygiene kit</w:t>
            </w:r>
          </w:p>
        </w:tc>
      </w:tr>
    </w:tbl>
    <w:p w14:paraId="4FA24F95" w14:textId="77777777" w:rsidR="00A64BEC" w:rsidRDefault="00A64BEC" w:rsidP="00A64BEC">
      <w:pPr>
        <w:spacing w:after="0" w:line="240" w:lineRule="auto"/>
        <w:rPr>
          <w:rFonts w:ascii="Segoe UI" w:eastAsia="Times New Roman" w:hAnsi="Segoe UI" w:cs="Segoe UI"/>
          <w:bCs/>
          <w:i/>
          <w:iCs/>
          <w:color w:val="000000" w:themeColor="text1"/>
          <w:sz w:val="21"/>
          <w:szCs w:val="21"/>
        </w:rPr>
      </w:pPr>
      <w:r w:rsidRPr="00D600E8">
        <w:rPr>
          <w:rFonts w:ascii="Segoe UI" w:eastAsia="Times New Roman" w:hAnsi="Segoe UI" w:cs="Segoe UI"/>
          <w:bCs/>
          <w:i/>
          <w:iCs/>
          <w:color w:val="000000" w:themeColor="text1"/>
          <w:sz w:val="21"/>
          <w:szCs w:val="21"/>
        </w:rPr>
        <w:t>*Source:  SIMA Platform, September 10, 2020</w:t>
      </w:r>
    </w:p>
    <w:p w14:paraId="20D3E88A" w14:textId="77777777" w:rsidR="00A64BEC" w:rsidRPr="006E47C5" w:rsidRDefault="00A64BEC" w:rsidP="00A64BEC">
      <w:pPr>
        <w:spacing w:after="0" w:line="240" w:lineRule="auto"/>
        <w:rPr>
          <w:rFonts w:ascii="Segoe UI" w:eastAsia="Times New Roman" w:hAnsi="Segoe UI" w:cs="Segoe UI"/>
          <w:bCs/>
          <w:i/>
          <w:iCs/>
          <w:color w:val="000000" w:themeColor="text1"/>
          <w:sz w:val="21"/>
          <w:szCs w:val="21"/>
        </w:rPr>
      </w:pPr>
    </w:p>
    <w:p w14:paraId="5B960512" w14:textId="54E2EAD6" w:rsidR="00A64BEC" w:rsidRDefault="00A64BEC" w:rsidP="70814B98">
      <w:pPr>
        <w:spacing w:after="0" w:line="240" w:lineRule="auto"/>
        <w:rPr>
          <w:rFonts w:ascii="Segoe UI" w:eastAsia="Times New Roman" w:hAnsi="Segoe UI" w:cs="Segoe UI"/>
          <w:b/>
          <w:bCs/>
          <w:i/>
          <w:iCs/>
          <w:sz w:val="21"/>
          <w:szCs w:val="21"/>
        </w:rPr>
      </w:pPr>
      <w:r w:rsidRPr="70814B98">
        <w:rPr>
          <w:rFonts w:ascii="Segoe UI" w:eastAsia="Times New Roman" w:hAnsi="Segoe UI" w:cs="Segoe UI"/>
          <w:b/>
          <w:bCs/>
          <w:i/>
          <w:iCs/>
          <w:sz w:val="21"/>
          <w:szCs w:val="21"/>
        </w:rPr>
        <w:t>(*) Of a total of 1,717 families, 1,031 received a food basket for the second time and 686 families for the first time.</w:t>
      </w:r>
    </w:p>
    <w:p w14:paraId="254D792E" w14:textId="77777777" w:rsidR="00A64BEC" w:rsidRPr="00AA6774" w:rsidRDefault="00A64BEC" w:rsidP="00A64BEC">
      <w:pPr>
        <w:spacing w:after="0" w:line="240" w:lineRule="auto"/>
        <w:rPr>
          <w:rFonts w:ascii="Segoe UI" w:eastAsia="Times New Roman" w:hAnsi="Segoe UI" w:cs="Segoe UI"/>
          <w:b/>
          <w:i/>
          <w:iCs/>
        </w:rPr>
      </w:pPr>
      <w:r w:rsidRPr="00AA6774">
        <w:rPr>
          <w:rFonts w:ascii="Segoe UI" w:eastAsia="Times New Roman" w:hAnsi="Segoe UI" w:cs="Segoe UI"/>
          <w:b/>
          <w:i/>
          <w:iCs/>
        </w:rPr>
        <w:lastRenderedPageBreak/>
        <w:t xml:space="preserve">ACUMULATIVE APRIL TO AUGUST 2020 </w:t>
      </w:r>
    </w:p>
    <w:p w14:paraId="282E93EF" w14:textId="77777777" w:rsidR="00A64BEC" w:rsidRPr="00AA6774" w:rsidRDefault="00A64BEC" w:rsidP="00A64BEC">
      <w:r w:rsidRPr="00AA6774">
        <w:t>Only Cash and Voucher (without in kind hygiene kits)</w:t>
      </w:r>
    </w:p>
    <w:tbl>
      <w:tblPr>
        <w:tblW w:w="8600" w:type="dxa"/>
        <w:tblCellMar>
          <w:left w:w="70" w:type="dxa"/>
          <w:right w:w="70" w:type="dxa"/>
        </w:tblCellMar>
        <w:tblLook w:val="04A0" w:firstRow="1" w:lastRow="0" w:firstColumn="1" w:lastColumn="0" w:noHBand="0" w:noVBand="1"/>
      </w:tblPr>
      <w:tblGrid>
        <w:gridCol w:w="1160"/>
        <w:gridCol w:w="1307"/>
        <w:gridCol w:w="1104"/>
        <w:gridCol w:w="769"/>
        <w:gridCol w:w="1420"/>
        <w:gridCol w:w="1420"/>
        <w:gridCol w:w="1420"/>
      </w:tblGrid>
      <w:tr w:rsidR="00A64BEC" w:rsidRPr="00AA6774" w14:paraId="3BAF9A18" w14:textId="77777777" w:rsidTr="1B4B0664">
        <w:trPr>
          <w:trHeight w:val="480"/>
        </w:trPr>
        <w:tc>
          <w:tcPr>
            <w:tcW w:w="1160" w:type="dxa"/>
            <w:vMerge w:val="restart"/>
            <w:tcBorders>
              <w:top w:val="single" w:sz="4" w:space="0" w:color="auto"/>
              <w:left w:val="single" w:sz="4" w:space="0" w:color="auto"/>
              <w:bottom w:val="single" w:sz="4" w:space="0" w:color="000000" w:themeColor="text1"/>
              <w:right w:val="single" w:sz="4" w:space="0" w:color="auto"/>
            </w:tcBorders>
            <w:shd w:val="clear" w:color="auto" w:fill="00B050"/>
            <w:noWrap/>
            <w:vAlign w:val="center"/>
            <w:hideMark/>
          </w:tcPr>
          <w:p w14:paraId="1DEDF079" w14:textId="77777777" w:rsidR="00A64BEC" w:rsidRPr="00AA6774" w:rsidRDefault="00A64BEC" w:rsidP="00A33657">
            <w:pPr>
              <w:spacing w:after="0" w:line="240" w:lineRule="auto"/>
              <w:jc w:val="center"/>
              <w:rPr>
                <w:rFonts w:ascii="Calibri" w:eastAsia="Times New Roman" w:hAnsi="Calibri" w:cs="Calibri"/>
                <w:b/>
                <w:bCs/>
                <w:lang w:val="es-HN" w:eastAsia="es-HN"/>
              </w:rPr>
            </w:pPr>
            <w:r w:rsidRPr="1B4B0664">
              <w:rPr>
                <w:rFonts w:ascii="Calibri" w:eastAsia="Times New Roman" w:hAnsi="Calibri" w:cs="Calibri"/>
                <w:b/>
                <w:bCs/>
                <w:lang w:val="es-HN" w:eastAsia="es-HN"/>
              </w:rPr>
              <w:t>Honduras</w:t>
            </w:r>
          </w:p>
        </w:tc>
        <w:tc>
          <w:tcPr>
            <w:tcW w:w="3180" w:type="dxa"/>
            <w:gridSpan w:val="3"/>
            <w:tcBorders>
              <w:top w:val="single" w:sz="4" w:space="0" w:color="auto"/>
              <w:left w:val="nil"/>
              <w:bottom w:val="single" w:sz="4" w:space="0" w:color="auto"/>
              <w:right w:val="single" w:sz="4" w:space="0" w:color="auto"/>
            </w:tcBorders>
            <w:shd w:val="clear" w:color="auto" w:fill="92D050"/>
            <w:noWrap/>
            <w:vAlign w:val="center"/>
            <w:hideMark/>
          </w:tcPr>
          <w:p w14:paraId="4C2F11B8" w14:textId="77777777" w:rsidR="00A64BEC" w:rsidRPr="00AA6774" w:rsidRDefault="00A64BEC" w:rsidP="00A33657">
            <w:pPr>
              <w:spacing w:after="0" w:line="240" w:lineRule="auto"/>
              <w:jc w:val="center"/>
              <w:rPr>
                <w:rFonts w:ascii="Calibri" w:eastAsia="Times New Roman" w:hAnsi="Calibri" w:cs="Calibri"/>
                <w:b/>
                <w:bCs/>
                <w:lang w:val="es-HN" w:eastAsia="es-HN"/>
              </w:rPr>
            </w:pPr>
            <w:proofErr w:type="spellStart"/>
            <w:r w:rsidRPr="1B4B0664">
              <w:rPr>
                <w:rFonts w:ascii="Calibri" w:eastAsia="Times New Roman" w:hAnsi="Calibri" w:cs="Calibri"/>
                <w:b/>
                <w:bCs/>
                <w:lang w:val="es-HN" w:eastAsia="es-HN"/>
              </w:rPr>
              <w:t>Families</w:t>
            </w:r>
            <w:proofErr w:type="spellEnd"/>
          </w:p>
        </w:tc>
        <w:tc>
          <w:tcPr>
            <w:tcW w:w="4260" w:type="dxa"/>
            <w:gridSpan w:val="3"/>
            <w:tcBorders>
              <w:top w:val="single" w:sz="4" w:space="0" w:color="auto"/>
              <w:left w:val="nil"/>
              <w:bottom w:val="single" w:sz="4" w:space="0" w:color="auto"/>
              <w:right w:val="single" w:sz="4" w:space="0" w:color="auto"/>
            </w:tcBorders>
            <w:shd w:val="clear" w:color="auto" w:fill="FFC000" w:themeFill="accent4"/>
            <w:noWrap/>
            <w:vAlign w:val="center"/>
            <w:hideMark/>
          </w:tcPr>
          <w:p w14:paraId="44C7AFC9" w14:textId="77777777" w:rsidR="00A64BEC" w:rsidRPr="00AA6774" w:rsidRDefault="00A64BEC" w:rsidP="00A33657">
            <w:pPr>
              <w:spacing w:after="0" w:line="240" w:lineRule="auto"/>
              <w:jc w:val="center"/>
              <w:rPr>
                <w:rFonts w:ascii="Calibri" w:eastAsia="Times New Roman" w:hAnsi="Calibri" w:cs="Calibri"/>
                <w:b/>
                <w:bCs/>
                <w:lang w:val="es-HN" w:eastAsia="es-HN"/>
              </w:rPr>
            </w:pPr>
            <w:r w:rsidRPr="1B4B0664">
              <w:rPr>
                <w:rFonts w:ascii="Calibri" w:eastAsia="Times New Roman" w:hAnsi="Calibri" w:cs="Calibri"/>
                <w:b/>
                <w:bCs/>
                <w:lang w:val="es-HN" w:eastAsia="es-HN"/>
              </w:rPr>
              <w:t>US $</w:t>
            </w:r>
          </w:p>
        </w:tc>
      </w:tr>
      <w:tr w:rsidR="00A64BEC" w:rsidRPr="00AA6774" w14:paraId="6DE1E785" w14:textId="77777777" w:rsidTr="1B4B0664">
        <w:trPr>
          <w:trHeight w:val="465"/>
        </w:trPr>
        <w:tc>
          <w:tcPr>
            <w:tcW w:w="1160" w:type="dxa"/>
            <w:vMerge/>
            <w:vAlign w:val="center"/>
            <w:hideMark/>
          </w:tcPr>
          <w:p w14:paraId="5AB77005" w14:textId="77777777" w:rsidR="00A64BEC" w:rsidRPr="00AA6774" w:rsidRDefault="00A64BEC" w:rsidP="00A33657">
            <w:pPr>
              <w:spacing w:after="0" w:line="240" w:lineRule="auto"/>
              <w:rPr>
                <w:rFonts w:ascii="Calibri" w:eastAsia="Times New Roman" w:hAnsi="Calibri" w:cs="Calibri"/>
                <w:b/>
                <w:bCs/>
                <w:lang w:val="es-HN" w:eastAsia="es-HN"/>
              </w:rPr>
            </w:pPr>
          </w:p>
        </w:tc>
        <w:tc>
          <w:tcPr>
            <w:tcW w:w="1307" w:type="dxa"/>
            <w:tcBorders>
              <w:top w:val="nil"/>
              <w:left w:val="nil"/>
              <w:bottom w:val="single" w:sz="4" w:space="0" w:color="auto"/>
              <w:right w:val="single" w:sz="4" w:space="0" w:color="auto"/>
            </w:tcBorders>
            <w:shd w:val="clear" w:color="auto" w:fill="92D050"/>
            <w:noWrap/>
            <w:vAlign w:val="center"/>
            <w:hideMark/>
          </w:tcPr>
          <w:p w14:paraId="4A515FD5" w14:textId="77777777" w:rsidR="00A64BEC" w:rsidRPr="00AA6774" w:rsidRDefault="00A64BEC" w:rsidP="00A33657">
            <w:pPr>
              <w:spacing w:after="0" w:line="240" w:lineRule="auto"/>
              <w:jc w:val="center"/>
              <w:rPr>
                <w:rFonts w:ascii="Calibri" w:eastAsia="Times New Roman" w:hAnsi="Calibri" w:cs="Calibri"/>
                <w:b/>
                <w:bCs/>
                <w:lang w:val="es-HN" w:eastAsia="es-HN"/>
              </w:rPr>
            </w:pPr>
            <w:proofErr w:type="spellStart"/>
            <w:r w:rsidRPr="1B4B0664">
              <w:rPr>
                <w:rFonts w:ascii="Calibri" w:eastAsia="Times New Roman" w:hAnsi="Calibri" w:cs="Calibri"/>
                <w:b/>
                <w:bCs/>
                <w:lang w:val="es-HN" w:eastAsia="es-HN"/>
              </w:rPr>
              <w:t>Previous</w:t>
            </w:r>
            <w:proofErr w:type="spellEnd"/>
          </w:p>
        </w:tc>
        <w:tc>
          <w:tcPr>
            <w:tcW w:w="1104" w:type="dxa"/>
            <w:tcBorders>
              <w:top w:val="nil"/>
              <w:left w:val="nil"/>
              <w:bottom w:val="single" w:sz="4" w:space="0" w:color="auto"/>
              <w:right w:val="single" w:sz="4" w:space="0" w:color="auto"/>
            </w:tcBorders>
            <w:shd w:val="clear" w:color="auto" w:fill="92D050"/>
            <w:noWrap/>
            <w:vAlign w:val="center"/>
            <w:hideMark/>
          </w:tcPr>
          <w:p w14:paraId="2ED65D6D" w14:textId="77777777" w:rsidR="00A64BEC" w:rsidRPr="00AA6774" w:rsidRDefault="00A64BEC" w:rsidP="00A33657">
            <w:pPr>
              <w:spacing w:after="0" w:line="240" w:lineRule="auto"/>
              <w:jc w:val="center"/>
              <w:rPr>
                <w:rFonts w:ascii="Calibri" w:eastAsia="Times New Roman" w:hAnsi="Calibri" w:cs="Calibri"/>
                <w:b/>
                <w:bCs/>
                <w:lang w:val="es-HN" w:eastAsia="es-HN"/>
              </w:rPr>
            </w:pPr>
            <w:r w:rsidRPr="1B4B0664">
              <w:rPr>
                <w:rFonts w:ascii="Calibri" w:eastAsia="Times New Roman" w:hAnsi="Calibri" w:cs="Calibri"/>
                <w:b/>
                <w:bCs/>
                <w:lang w:val="es-HN" w:eastAsia="es-HN"/>
              </w:rPr>
              <w:t>News</w:t>
            </w:r>
          </w:p>
        </w:tc>
        <w:tc>
          <w:tcPr>
            <w:tcW w:w="769" w:type="dxa"/>
            <w:tcBorders>
              <w:top w:val="nil"/>
              <w:left w:val="nil"/>
              <w:bottom w:val="single" w:sz="4" w:space="0" w:color="auto"/>
              <w:right w:val="single" w:sz="4" w:space="0" w:color="auto"/>
            </w:tcBorders>
            <w:shd w:val="clear" w:color="auto" w:fill="92D050"/>
            <w:noWrap/>
            <w:vAlign w:val="center"/>
            <w:hideMark/>
          </w:tcPr>
          <w:p w14:paraId="70CAD96A" w14:textId="77777777" w:rsidR="00A64BEC" w:rsidRPr="00AA6774" w:rsidRDefault="00A64BEC" w:rsidP="00A33657">
            <w:pPr>
              <w:spacing w:after="0" w:line="240" w:lineRule="auto"/>
              <w:jc w:val="center"/>
              <w:rPr>
                <w:rFonts w:ascii="Calibri" w:eastAsia="Times New Roman" w:hAnsi="Calibri" w:cs="Calibri"/>
                <w:b/>
                <w:bCs/>
                <w:lang w:val="es-HN" w:eastAsia="es-HN"/>
              </w:rPr>
            </w:pPr>
            <w:r w:rsidRPr="1B4B0664">
              <w:rPr>
                <w:rFonts w:ascii="Calibri" w:eastAsia="Times New Roman" w:hAnsi="Calibri" w:cs="Calibri"/>
                <w:b/>
                <w:bCs/>
                <w:lang w:val="es-HN" w:eastAsia="es-HN"/>
              </w:rPr>
              <w:t>Total</w:t>
            </w:r>
          </w:p>
        </w:tc>
        <w:tc>
          <w:tcPr>
            <w:tcW w:w="1420" w:type="dxa"/>
            <w:tcBorders>
              <w:top w:val="nil"/>
              <w:left w:val="nil"/>
              <w:bottom w:val="single" w:sz="4" w:space="0" w:color="auto"/>
              <w:right w:val="single" w:sz="4" w:space="0" w:color="auto"/>
            </w:tcBorders>
            <w:shd w:val="clear" w:color="auto" w:fill="FFC000" w:themeFill="accent4"/>
            <w:noWrap/>
            <w:vAlign w:val="center"/>
            <w:hideMark/>
          </w:tcPr>
          <w:p w14:paraId="3103A7E7" w14:textId="77777777" w:rsidR="00A64BEC" w:rsidRPr="00AA6774" w:rsidRDefault="00A64BEC" w:rsidP="00A33657">
            <w:pPr>
              <w:spacing w:after="0" w:line="240" w:lineRule="auto"/>
              <w:jc w:val="center"/>
              <w:rPr>
                <w:rFonts w:ascii="Calibri" w:eastAsia="Times New Roman" w:hAnsi="Calibri" w:cs="Calibri"/>
                <w:b/>
                <w:bCs/>
                <w:lang w:val="es-HN" w:eastAsia="es-HN"/>
              </w:rPr>
            </w:pPr>
            <w:proofErr w:type="spellStart"/>
            <w:r w:rsidRPr="1B4B0664">
              <w:rPr>
                <w:rFonts w:ascii="Calibri" w:eastAsia="Times New Roman" w:hAnsi="Calibri" w:cs="Calibri"/>
                <w:b/>
                <w:bCs/>
                <w:lang w:val="es-HN" w:eastAsia="es-HN"/>
              </w:rPr>
              <w:t>Previous</w:t>
            </w:r>
            <w:proofErr w:type="spellEnd"/>
          </w:p>
        </w:tc>
        <w:tc>
          <w:tcPr>
            <w:tcW w:w="1420" w:type="dxa"/>
            <w:tcBorders>
              <w:top w:val="nil"/>
              <w:left w:val="nil"/>
              <w:bottom w:val="single" w:sz="4" w:space="0" w:color="auto"/>
              <w:right w:val="single" w:sz="4" w:space="0" w:color="auto"/>
            </w:tcBorders>
            <w:shd w:val="clear" w:color="auto" w:fill="FFC000" w:themeFill="accent4"/>
            <w:noWrap/>
            <w:vAlign w:val="center"/>
            <w:hideMark/>
          </w:tcPr>
          <w:p w14:paraId="744D0E13" w14:textId="77777777" w:rsidR="00A64BEC" w:rsidRPr="00AA6774" w:rsidRDefault="00A64BEC" w:rsidP="00A33657">
            <w:pPr>
              <w:spacing w:after="0" w:line="240" w:lineRule="auto"/>
              <w:jc w:val="center"/>
              <w:rPr>
                <w:rFonts w:ascii="Calibri" w:eastAsia="Times New Roman" w:hAnsi="Calibri" w:cs="Calibri"/>
                <w:b/>
                <w:bCs/>
                <w:lang w:val="es-HN" w:eastAsia="es-HN"/>
              </w:rPr>
            </w:pPr>
            <w:r w:rsidRPr="1B4B0664">
              <w:rPr>
                <w:rFonts w:ascii="Calibri" w:eastAsia="Times New Roman" w:hAnsi="Calibri" w:cs="Calibri"/>
                <w:b/>
                <w:bCs/>
                <w:lang w:val="es-HN" w:eastAsia="es-HN"/>
              </w:rPr>
              <w:t>News</w:t>
            </w:r>
          </w:p>
        </w:tc>
        <w:tc>
          <w:tcPr>
            <w:tcW w:w="1420" w:type="dxa"/>
            <w:tcBorders>
              <w:top w:val="nil"/>
              <w:left w:val="nil"/>
              <w:bottom w:val="single" w:sz="4" w:space="0" w:color="auto"/>
              <w:right w:val="single" w:sz="4" w:space="0" w:color="auto"/>
            </w:tcBorders>
            <w:shd w:val="clear" w:color="auto" w:fill="FFC000" w:themeFill="accent4"/>
            <w:noWrap/>
            <w:vAlign w:val="center"/>
            <w:hideMark/>
          </w:tcPr>
          <w:p w14:paraId="4B21E1D8" w14:textId="77777777" w:rsidR="00A64BEC" w:rsidRPr="00AA6774" w:rsidRDefault="00A64BEC" w:rsidP="00A33657">
            <w:pPr>
              <w:spacing w:after="0" w:line="240" w:lineRule="auto"/>
              <w:jc w:val="center"/>
              <w:rPr>
                <w:rFonts w:ascii="Calibri" w:eastAsia="Times New Roman" w:hAnsi="Calibri" w:cs="Calibri"/>
                <w:b/>
                <w:bCs/>
                <w:lang w:val="es-HN" w:eastAsia="es-HN"/>
              </w:rPr>
            </w:pPr>
            <w:r w:rsidRPr="1B4B0664">
              <w:rPr>
                <w:rFonts w:ascii="Calibri" w:eastAsia="Times New Roman" w:hAnsi="Calibri" w:cs="Calibri"/>
                <w:b/>
                <w:bCs/>
                <w:lang w:val="es-HN" w:eastAsia="es-HN"/>
              </w:rPr>
              <w:t>Total</w:t>
            </w:r>
          </w:p>
        </w:tc>
      </w:tr>
      <w:tr w:rsidR="00A64BEC" w:rsidRPr="00AA6774" w14:paraId="7CFC08C3" w14:textId="77777777" w:rsidTr="1B4B0664">
        <w:trPr>
          <w:trHeight w:val="585"/>
        </w:trPr>
        <w:tc>
          <w:tcPr>
            <w:tcW w:w="1160" w:type="dxa"/>
            <w:vMerge/>
            <w:vAlign w:val="center"/>
            <w:hideMark/>
          </w:tcPr>
          <w:p w14:paraId="0E7BC12C" w14:textId="77777777" w:rsidR="00A64BEC" w:rsidRPr="00AA6774" w:rsidRDefault="00A64BEC" w:rsidP="00A33657">
            <w:pPr>
              <w:spacing w:after="0" w:line="240" w:lineRule="auto"/>
              <w:rPr>
                <w:rFonts w:ascii="Calibri" w:eastAsia="Times New Roman" w:hAnsi="Calibri" w:cs="Calibri"/>
                <w:b/>
                <w:bCs/>
                <w:lang w:val="es-HN" w:eastAsia="es-HN"/>
              </w:rPr>
            </w:pPr>
          </w:p>
        </w:tc>
        <w:tc>
          <w:tcPr>
            <w:tcW w:w="1307" w:type="dxa"/>
            <w:tcBorders>
              <w:top w:val="nil"/>
              <w:left w:val="nil"/>
              <w:bottom w:val="single" w:sz="4" w:space="0" w:color="auto"/>
              <w:right w:val="single" w:sz="4" w:space="0" w:color="auto"/>
            </w:tcBorders>
            <w:shd w:val="clear" w:color="auto" w:fill="E2EFDA"/>
            <w:noWrap/>
            <w:vAlign w:val="center"/>
            <w:hideMark/>
          </w:tcPr>
          <w:p w14:paraId="3CAE5F2B" w14:textId="77777777" w:rsidR="00A64BEC" w:rsidRPr="00AA6774" w:rsidRDefault="00A64BEC" w:rsidP="00A33657">
            <w:pPr>
              <w:spacing w:after="0" w:line="240" w:lineRule="auto"/>
              <w:jc w:val="center"/>
              <w:rPr>
                <w:rFonts w:ascii="Calibri" w:eastAsia="Times New Roman" w:hAnsi="Calibri" w:cs="Calibri"/>
                <w:b/>
                <w:bCs/>
                <w:lang w:val="es-HN" w:eastAsia="es-HN"/>
              </w:rPr>
            </w:pPr>
            <w:r w:rsidRPr="1B4B0664">
              <w:rPr>
                <w:rFonts w:ascii="Calibri" w:eastAsia="Times New Roman" w:hAnsi="Calibri" w:cs="Calibri"/>
                <w:b/>
                <w:bCs/>
                <w:lang w:val="es-HN" w:eastAsia="es-HN"/>
              </w:rPr>
              <w:t>3603</w:t>
            </w:r>
          </w:p>
        </w:tc>
        <w:tc>
          <w:tcPr>
            <w:tcW w:w="1104" w:type="dxa"/>
            <w:tcBorders>
              <w:top w:val="nil"/>
              <w:left w:val="nil"/>
              <w:bottom w:val="single" w:sz="4" w:space="0" w:color="auto"/>
              <w:right w:val="single" w:sz="4" w:space="0" w:color="auto"/>
            </w:tcBorders>
            <w:shd w:val="clear" w:color="auto" w:fill="E2EFDA"/>
            <w:noWrap/>
            <w:vAlign w:val="center"/>
            <w:hideMark/>
          </w:tcPr>
          <w:p w14:paraId="0885D894" w14:textId="77777777" w:rsidR="00A64BEC" w:rsidRPr="00AA6774" w:rsidRDefault="00A64BEC" w:rsidP="00A33657">
            <w:pPr>
              <w:spacing w:after="0" w:line="240" w:lineRule="auto"/>
              <w:jc w:val="center"/>
              <w:rPr>
                <w:rFonts w:ascii="Calibri" w:eastAsia="Times New Roman" w:hAnsi="Calibri" w:cs="Calibri"/>
                <w:b/>
                <w:bCs/>
                <w:lang w:val="es-HN" w:eastAsia="es-HN"/>
              </w:rPr>
            </w:pPr>
            <w:r w:rsidRPr="1B4B0664">
              <w:rPr>
                <w:rFonts w:ascii="Calibri" w:eastAsia="Times New Roman" w:hAnsi="Calibri" w:cs="Calibri"/>
                <w:b/>
                <w:bCs/>
                <w:lang w:val="es-HN" w:eastAsia="es-HN"/>
              </w:rPr>
              <w:t>472</w:t>
            </w:r>
          </w:p>
        </w:tc>
        <w:tc>
          <w:tcPr>
            <w:tcW w:w="769" w:type="dxa"/>
            <w:tcBorders>
              <w:top w:val="nil"/>
              <w:left w:val="nil"/>
              <w:bottom w:val="single" w:sz="4" w:space="0" w:color="auto"/>
              <w:right w:val="single" w:sz="4" w:space="0" w:color="auto"/>
            </w:tcBorders>
            <w:shd w:val="clear" w:color="auto" w:fill="E2EFDA"/>
            <w:noWrap/>
            <w:vAlign w:val="center"/>
            <w:hideMark/>
          </w:tcPr>
          <w:p w14:paraId="11D26515" w14:textId="77777777" w:rsidR="00A64BEC" w:rsidRPr="00AA6774" w:rsidRDefault="00A64BEC" w:rsidP="00A33657">
            <w:pPr>
              <w:spacing w:after="0" w:line="240" w:lineRule="auto"/>
              <w:jc w:val="center"/>
              <w:rPr>
                <w:rFonts w:ascii="Calibri" w:eastAsia="Times New Roman" w:hAnsi="Calibri" w:cs="Calibri"/>
                <w:b/>
                <w:bCs/>
                <w:lang w:val="es-HN" w:eastAsia="es-HN"/>
              </w:rPr>
            </w:pPr>
            <w:r w:rsidRPr="1B4B0664">
              <w:rPr>
                <w:rFonts w:ascii="Calibri" w:eastAsia="Times New Roman" w:hAnsi="Calibri" w:cs="Calibri"/>
                <w:b/>
                <w:bCs/>
                <w:lang w:val="es-HN" w:eastAsia="es-HN"/>
              </w:rPr>
              <w:t>4075</w:t>
            </w:r>
          </w:p>
        </w:tc>
        <w:tc>
          <w:tcPr>
            <w:tcW w:w="1420" w:type="dxa"/>
            <w:tcBorders>
              <w:top w:val="nil"/>
              <w:left w:val="nil"/>
              <w:bottom w:val="single" w:sz="4" w:space="0" w:color="auto"/>
              <w:right w:val="single" w:sz="4" w:space="0" w:color="auto"/>
            </w:tcBorders>
            <w:shd w:val="clear" w:color="auto" w:fill="FFF2CC" w:themeFill="accent4" w:themeFillTint="33"/>
            <w:vAlign w:val="center"/>
            <w:hideMark/>
          </w:tcPr>
          <w:p w14:paraId="4F7C9CC3" w14:textId="77777777" w:rsidR="00A64BEC" w:rsidRPr="00AA6774" w:rsidRDefault="00A64BEC" w:rsidP="00A33657">
            <w:pPr>
              <w:spacing w:after="0" w:line="240" w:lineRule="auto"/>
              <w:jc w:val="center"/>
              <w:rPr>
                <w:rFonts w:ascii="Calibri" w:eastAsia="Times New Roman" w:hAnsi="Calibri" w:cs="Calibri"/>
                <w:b/>
                <w:bCs/>
                <w:sz w:val="20"/>
                <w:szCs w:val="20"/>
                <w:lang w:val="es-HN" w:eastAsia="es-HN"/>
              </w:rPr>
            </w:pPr>
            <w:r w:rsidRPr="1B4B0664">
              <w:rPr>
                <w:rFonts w:ascii="Calibri" w:eastAsia="Times New Roman" w:hAnsi="Calibri" w:cs="Calibri"/>
                <w:b/>
                <w:bCs/>
                <w:sz w:val="20"/>
                <w:szCs w:val="20"/>
                <w:lang w:eastAsia="es-HN"/>
              </w:rPr>
              <w:t xml:space="preserve">$122,288.62 </w:t>
            </w:r>
          </w:p>
        </w:tc>
        <w:tc>
          <w:tcPr>
            <w:tcW w:w="1420" w:type="dxa"/>
            <w:tcBorders>
              <w:top w:val="nil"/>
              <w:left w:val="nil"/>
              <w:bottom w:val="single" w:sz="4" w:space="0" w:color="auto"/>
              <w:right w:val="single" w:sz="4" w:space="0" w:color="auto"/>
            </w:tcBorders>
            <w:shd w:val="clear" w:color="auto" w:fill="FFF2CC" w:themeFill="accent4" w:themeFillTint="33"/>
            <w:vAlign w:val="center"/>
            <w:hideMark/>
          </w:tcPr>
          <w:p w14:paraId="7A96BF46" w14:textId="77777777" w:rsidR="00A64BEC" w:rsidRPr="00AA6774" w:rsidRDefault="00A64BEC" w:rsidP="00A33657">
            <w:pPr>
              <w:spacing w:after="0" w:line="240" w:lineRule="auto"/>
              <w:jc w:val="center"/>
              <w:rPr>
                <w:rFonts w:ascii="Calibri" w:eastAsia="Times New Roman" w:hAnsi="Calibri" w:cs="Calibri"/>
                <w:b/>
                <w:bCs/>
                <w:sz w:val="21"/>
                <w:szCs w:val="21"/>
                <w:lang w:val="es-HN" w:eastAsia="es-HN"/>
              </w:rPr>
            </w:pPr>
            <w:r w:rsidRPr="1B4B0664">
              <w:rPr>
                <w:rFonts w:ascii="Calibri" w:eastAsia="Times New Roman" w:hAnsi="Calibri" w:cs="Calibri"/>
                <w:b/>
                <w:bCs/>
                <w:sz w:val="21"/>
                <w:szCs w:val="21"/>
                <w:lang w:eastAsia="es-HN"/>
              </w:rPr>
              <w:t xml:space="preserve">$17,268.29 </w:t>
            </w:r>
          </w:p>
        </w:tc>
        <w:tc>
          <w:tcPr>
            <w:tcW w:w="1420" w:type="dxa"/>
            <w:tcBorders>
              <w:top w:val="nil"/>
              <w:left w:val="nil"/>
              <w:bottom w:val="single" w:sz="4" w:space="0" w:color="auto"/>
              <w:right w:val="single" w:sz="4" w:space="0" w:color="auto"/>
            </w:tcBorders>
            <w:shd w:val="clear" w:color="auto" w:fill="FFF2CC" w:themeFill="accent4" w:themeFillTint="33"/>
            <w:noWrap/>
            <w:vAlign w:val="center"/>
            <w:hideMark/>
          </w:tcPr>
          <w:p w14:paraId="0434E9DA" w14:textId="77777777" w:rsidR="00A64BEC" w:rsidRPr="00AA6774" w:rsidRDefault="00A64BEC" w:rsidP="00A33657">
            <w:pPr>
              <w:spacing w:after="0" w:line="240" w:lineRule="auto"/>
              <w:jc w:val="right"/>
              <w:rPr>
                <w:rFonts w:ascii="Calibri" w:eastAsia="Times New Roman" w:hAnsi="Calibri" w:cs="Calibri"/>
                <w:b/>
                <w:bCs/>
                <w:lang w:val="es-HN" w:eastAsia="es-HN"/>
              </w:rPr>
            </w:pPr>
            <w:r w:rsidRPr="1B4B0664">
              <w:rPr>
                <w:rFonts w:ascii="Calibri" w:eastAsia="Times New Roman" w:hAnsi="Calibri" w:cs="Calibri"/>
                <w:b/>
                <w:bCs/>
                <w:lang w:val="es-HN" w:eastAsia="es-HN"/>
              </w:rPr>
              <w:t xml:space="preserve">$139,556.91 </w:t>
            </w:r>
          </w:p>
        </w:tc>
      </w:tr>
    </w:tbl>
    <w:p w14:paraId="6BE9265C" w14:textId="77777777" w:rsidR="00A64BEC" w:rsidRPr="00AA6774" w:rsidRDefault="00A64BEC" w:rsidP="00A64BEC">
      <w:pPr>
        <w:rPr>
          <w:sz w:val="24"/>
          <w:szCs w:val="24"/>
        </w:rPr>
      </w:pPr>
      <w:r w:rsidRPr="00AA6774">
        <w:rPr>
          <w:sz w:val="24"/>
          <w:szCs w:val="24"/>
        </w:rPr>
        <w:t>All mech</w:t>
      </w:r>
      <w:r>
        <w:rPr>
          <w:sz w:val="24"/>
          <w:szCs w:val="24"/>
        </w:rPr>
        <w:t>a</w:t>
      </w:r>
      <w:r w:rsidRPr="00AA6774">
        <w:rPr>
          <w:sz w:val="24"/>
          <w:szCs w:val="24"/>
        </w:rPr>
        <w:t>nism</w:t>
      </w:r>
    </w:p>
    <w:tbl>
      <w:tblPr>
        <w:tblStyle w:val="TableGrid"/>
        <w:tblW w:w="8995" w:type="dxa"/>
        <w:tblLayout w:type="fixed"/>
        <w:tblLook w:val="04A0" w:firstRow="1" w:lastRow="0" w:firstColumn="1" w:lastColumn="0" w:noHBand="0" w:noVBand="1"/>
      </w:tblPr>
      <w:tblGrid>
        <w:gridCol w:w="1260"/>
        <w:gridCol w:w="1350"/>
        <w:gridCol w:w="1290"/>
        <w:gridCol w:w="1290"/>
        <w:gridCol w:w="1440"/>
        <w:gridCol w:w="2365"/>
      </w:tblGrid>
      <w:tr w:rsidR="00A64BEC" w:rsidRPr="00AA6774" w14:paraId="004E7B2D" w14:textId="77777777" w:rsidTr="1B4B0664">
        <w:tc>
          <w:tcPr>
            <w:tcW w:w="5190" w:type="dxa"/>
            <w:gridSpan w:val="4"/>
            <w:shd w:val="clear" w:color="auto" w:fill="00B050"/>
          </w:tcPr>
          <w:p w14:paraId="6A718BA2" w14:textId="77777777" w:rsidR="00A64BEC" w:rsidRPr="00AA6774" w:rsidRDefault="00A64BEC" w:rsidP="1B4B0664">
            <w:pPr>
              <w:jc w:val="center"/>
              <w:rPr>
                <w:rFonts w:ascii="Segoe UI" w:eastAsia="Segoe UI" w:hAnsi="Segoe UI" w:cs="Segoe UI"/>
                <w:b/>
                <w:bCs/>
                <w:sz w:val="21"/>
                <w:szCs w:val="21"/>
              </w:rPr>
            </w:pPr>
            <w:r w:rsidRPr="1B4B0664">
              <w:rPr>
                <w:rFonts w:ascii="Segoe UI" w:eastAsia="Segoe UI" w:hAnsi="Segoe UI" w:cs="Segoe UI"/>
                <w:b/>
                <w:bCs/>
                <w:sz w:val="21"/>
                <w:szCs w:val="21"/>
              </w:rPr>
              <w:t>Beneficiaries</w:t>
            </w:r>
          </w:p>
        </w:tc>
        <w:tc>
          <w:tcPr>
            <w:tcW w:w="1440" w:type="dxa"/>
            <w:vMerge w:val="restart"/>
            <w:shd w:val="clear" w:color="auto" w:fill="00B050"/>
          </w:tcPr>
          <w:p w14:paraId="2106BB91" w14:textId="77777777" w:rsidR="00A64BEC" w:rsidRPr="00AA6774" w:rsidRDefault="00A64BEC" w:rsidP="1B4B0664">
            <w:pPr>
              <w:jc w:val="center"/>
              <w:rPr>
                <w:rFonts w:ascii="Segoe UI" w:eastAsia="Segoe UI" w:hAnsi="Segoe UI" w:cs="Segoe UI"/>
                <w:b/>
                <w:bCs/>
                <w:sz w:val="21"/>
                <w:szCs w:val="21"/>
              </w:rPr>
            </w:pPr>
            <w:r w:rsidRPr="1B4B0664">
              <w:rPr>
                <w:rFonts w:ascii="Segoe UI" w:eastAsia="Segoe UI" w:hAnsi="Segoe UI" w:cs="Segoe UI"/>
                <w:b/>
                <w:bCs/>
                <w:sz w:val="21"/>
                <w:szCs w:val="21"/>
              </w:rPr>
              <w:t>Amount transferred (US$)</w:t>
            </w:r>
          </w:p>
        </w:tc>
        <w:tc>
          <w:tcPr>
            <w:tcW w:w="2365" w:type="dxa"/>
            <w:vMerge w:val="restart"/>
            <w:shd w:val="clear" w:color="auto" w:fill="00B050"/>
          </w:tcPr>
          <w:p w14:paraId="1A566ADE" w14:textId="77777777" w:rsidR="00A64BEC" w:rsidRPr="00AA6774" w:rsidRDefault="00A64BEC" w:rsidP="1B4B0664">
            <w:pPr>
              <w:jc w:val="center"/>
              <w:rPr>
                <w:rFonts w:ascii="Segoe UI" w:eastAsia="Segoe UI" w:hAnsi="Segoe UI" w:cs="Segoe UI"/>
                <w:b/>
                <w:bCs/>
                <w:sz w:val="21"/>
                <w:szCs w:val="21"/>
              </w:rPr>
            </w:pPr>
            <w:r w:rsidRPr="1B4B0664">
              <w:rPr>
                <w:rFonts w:ascii="Segoe UI" w:eastAsia="Segoe UI" w:hAnsi="Segoe UI" w:cs="Segoe UI"/>
                <w:b/>
                <w:bCs/>
                <w:sz w:val="21"/>
                <w:szCs w:val="21"/>
              </w:rPr>
              <w:t xml:space="preserve">Transfer mechanism </w:t>
            </w:r>
          </w:p>
        </w:tc>
      </w:tr>
      <w:tr w:rsidR="00A64BEC" w:rsidRPr="00AA6774" w14:paraId="1DB87E56" w14:textId="77777777" w:rsidTr="1B4B0664">
        <w:tc>
          <w:tcPr>
            <w:tcW w:w="1260" w:type="dxa"/>
            <w:vMerge w:val="restart"/>
            <w:shd w:val="clear" w:color="auto" w:fill="00B050"/>
          </w:tcPr>
          <w:p w14:paraId="5DD82D7C" w14:textId="77777777" w:rsidR="00A64BEC" w:rsidRPr="00AA6774" w:rsidRDefault="00A64BEC" w:rsidP="1B4B0664">
            <w:pPr>
              <w:jc w:val="center"/>
              <w:rPr>
                <w:rFonts w:ascii="Segoe UI" w:eastAsia="Segoe UI" w:hAnsi="Segoe UI" w:cs="Segoe UI"/>
                <w:b/>
                <w:bCs/>
                <w:i/>
                <w:iCs/>
                <w:sz w:val="21"/>
                <w:szCs w:val="21"/>
              </w:rPr>
            </w:pPr>
            <w:r w:rsidRPr="1B4B0664">
              <w:rPr>
                <w:rFonts w:ascii="Segoe UI" w:eastAsia="Segoe UI" w:hAnsi="Segoe UI" w:cs="Segoe UI"/>
                <w:b/>
                <w:bCs/>
                <w:i/>
                <w:iCs/>
                <w:sz w:val="21"/>
                <w:szCs w:val="21"/>
              </w:rPr>
              <w:t>Total families</w:t>
            </w:r>
          </w:p>
        </w:tc>
        <w:tc>
          <w:tcPr>
            <w:tcW w:w="1350" w:type="dxa"/>
            <w:vMerge w:val="restart"/>
            <w:shd w:val="clear" w:color="auto" w:fill="00B050"/>
          </w:tcPr>
          <w:p w14:paraId="4955DA78" w14:textId="77777777" w:rsidR="00A64BEC" w:rsidRPr="00AA6774" w:rsidRDefault="00A64BEC" w:rsidP="1B4B0664">
            <w:pPr>
              <w:jc w:val="center"/>
              <w:rPr>
                <w:rFonts w:ascii="Segoe UI" w:eastAsia="Segoe UI" w:hAnsi="Segoe UI" w:cs="Segoe UI"/>
                <w:b/>
                <w:bCs/>
                <w:i/>
                <w:iCs/>
                <w:sz w:val="21"/>
                <w:szCs w:val="21"/>
              </w:rPr>
            </w:pPr>
            <w:r w:rsidRPr="1B4B0664">
              <w:rPr>
                <w:rFonts w:ascii="Segoe UI" w:eastAsia="Segoe UI" w:hAnsi="Segoe UI" w:cs="Segoe UI"/>
                <w:b/>
                <w:bCs/>
                <w:i/>
                <w:iCs/>
                <w:sz w:val="21"/>
                <w:szCs w:val="21"/>
              </w:rPr>
              <w:t>Total persons</w:t>
            </w:r>
          </w:p>
        </w:tc>
        <w:tc>
          <w:tcPr>
            <w:tcW w:w="2580" w:type="dxa"/>
            <w:gridSpan w:val="2"/>
            <w:shd w:val="clear" w:color="auto" w:fill="00B050"/>
          </w:tcPr>
          <w:p w14:paraId="7DAB0F72" w14:textId="77777777" w:rsidR="00A64BEC" w:rsidRPr="00AA6774" w:rsidRDefault="00A64BEC" w:rsidP="1B4B0664">
            <w:pPr>
              <w:rPr>
                <w:rFonts w:ascii="Segoe UI" w:eastAsia="Segoe UI" w:hAnsi="Segoe UI" w:cs="Segoe UI"/>
                <w:b/>
                <w:bCs/>
                <w:i/>
                <w:iCs/>
                <w:sz w:val="21"/>
                <w:szCs w:val="21"/>
              </w:rPr>
            </w:pPr>
            <w:r w:rsidRPr="1B4B0664">
              <w:rPr>
                <w:rFonts w:ascii="Segoe UI" w:eastAsia="Segoe UI" w:hAnsi="Segoe UI" w:cs="Segoe UI"/>
                <w:b/>
                <w:bCs/>
                <w:i/>
                <w:iCs/>
                <w:sz w:val="21"/>
                <w:szCs w:val="21"/>
              </w:rPr>
              <w:t>Gender (if available)</w:t>
            </w:r>
          </w:p>
        </w:tc>
        <w:tc>
          <w:tcPr>
            <w:tcW w:w="1440" w:type="dxa"/>
            <w:vMerge/>
          </w:tcPr>
          <w:p w14:paraId="267C9129" w14:textId="77777777" w:rsidR="00A64BEC" w:rsidRPr="00AA6774" w:rsidRDefault="00A64BEC" w:rsidP="00A33657"/>
        </w:tc>
        <w:tc>
          <w:tcPr>
            <w:tcW w:w="2365" w:type="dxa"/>
            <w:vMerge/>
          </w:tcPr>
          <w:p w14:paraId="13D99868" w14:textId="77777777" w:rsidR="00A64BEC" w:rsidRPr="00AA6774" w:rsidRDefault="00A64BEC" w:rsidP="00A33657"/>
        </w:tc>
      </w:tr>
      <w:tr w:rsidR="00A64BEC" w:rsidRPr="00AA6774" w14:paraId="7D92CDF7" w14:textId="77777777" w:rsidTr="1B4B0664">
        <w:tc>
          <w:tcPr>
            <w:tcW w:w="1260" w:type="dxa"/>
            <w:vMerge/>
          </w:tcPr>
          <w:p w14:paraId="49D377B1" w14:textId="77777777" w:rsidR="00A64BEC" w:rsidRPr="00AA6774" w:rsidRDefault="00A64BEC" w:rsidP="00A33657"/>
        </w:tc>
        <w:tc>
          <w:tcPr>
            <w:tcW w:w="1350" w:type="dxa"/>
            <w:vMerge/>
          </w:tcPr>
          <w:p w14:paraId="50A3A1F5" w14:textId="77777777" w:rsidR="00A64BEC" w:rsidRPr="00AA6774" w:rsidRDefault="00A64BEC" w:rsidP="00A33657"/>
        </w:tc>
        <w:tc>
          <w:tcPr>
            <w:tcW w:w="1290" w:type="dxa"/>
            <w:shd w:val="clear" w:color="auto" w:fill="00B050"/>
          </w:tcPr>
          <w:p w14:paraId="308919FC" w14:textId="77777777" w:rsidR="00A64BEC" w:rsidRPr="00AA6774" w:rsidRDefault="00A64BEC" w:rsidP="1B4B0664">
            <w:pPr>
              <w:jc w:val="center"/>
              <w:rPr>
                <w:rFonts w:ascii="Segoe UI" w:eastAsia="Segoe UI" w:hAnsi="Segoe UI" w:cs="Segoe UI"/>
                <w:b/>
                <w:bCs/>
                <w:sz w:val="21"/>
                <w:szCs w:val="21"/>
              </w:rPr>
            </w:pPr>
            <w:r w:rsidRPr="1B4B0664">
              <w:rPr>
                <w:rFonts w:ascii="Segoe UI" w:eastAsia="Segoe UI" w:hAnsi="Segoe UI" w:cs="Segoe UI"/>
                <w:b/>
                <w:bCs/>
                <w:sz w:val="21"/>
                <w:szCs w:val="21"/>
              </w:rPr>
              <w:t>Female</w:t>
            </w:r>
          </w:p>
        </w:tc>
        <w:tc>
          <w:tcPr>
            <w:tcW w:w="1290" w:type="dxa"/>
            <w:shd w:val="clear" w:color="auto" w:fill="00B050"/>
          </w:tcPr>
          <w:p w14:paraId="16B69431" w14:textId="77777777" w:rsidR="00A64BEC" w:rsidRPr="00AA6774" w:rsidRDefault="00A64BEC" w:rsidP="1B4B0664">
            <w:pPr>
              <w:jc w:val="center"/>
              <w:rPr>
                <w:rFonts w:ascii="Segoe UI" w:eastAsia="Segoe UI" w:hAnsi="Segoe UI" w:cs="Segoe UI"/>
                <w:b/>
                <w:bCs/>
                <w:sz w:val="21"/>
                <w:szCs w:val="21"/>
              </w:rPr>
            </w:pPr>
            <w:r w:rsidRPr="1B4B0664">
              <w:rPr>
                <w:rFonts w:ascii="Segoe UI" w:eastAsia="Segoe UI" w:hAnsi="Segoe UI" w:cs="Segoe UI"/>
                <w:b/>
                <w:bCs/>
                <w:sz w:val="21"/>
                <w:szCs w:val="21"/>
              </w:rPr>
              <w:t>Male</w:t>
            </w:r>
          </w:p>
        </w:tc>
        <w:tc>
          <w:tcPr>
            <w:tcW w:w="1440" w:type="dxa"/>
            <w:vMerge/>
          </w:tcPr>
          <w:p w14:paraId="755FE5C1" w14:textId="77777777" w:rsidR="00A64BEC" w:rsidRPr="00AA6774" w:rsidRDefault="00A64BEC" w:rsidP="00A33657"/>
        </w:tc>
        <w:tc>
          <w:tcPr>
            <w:tcW w:w="2365" w:type="dxa"/>
            <w:vMerge/>
          </w:tcPr>
          <w:p w14:paraId="7AFE01AA" w14:textId="77777777" w:rsidR="00A64BEC" w:rsidRPr="00AA6774" w:rsidRDefault="00A64BEC" w:rsidP="00A33657"/>
        </w:tc>
      </w:tr>
      <w:tr w:rsidR="00A64BEC" w:rsidRPr="00AA6774" w14:paraId="2CE23A7A" w14:textId="77777777" w:rsidTr="1B4B0664">
        <w:tc>
          <w:tcPr>
            <w:tcW w:w="1260" w:type="dxa"/>
            <w:shd w:val="clear" w:color="auto" w:fill="00B050"/>
            <w:vAlign w:val="center"/>
          </w:tcPr>
          <w:p w14:paraId="03F47CA3" w14:textId="77777777" w:rsidR="00A64BEC" w:rsidRPr="00AA6774" w:rsidRDefault="00A64BEC" w:rsidP="00A33657">
            <w:pPr>
              <w:jc w:val="center"/>
              <w:rPr>
                <w:b/>
                <w:bCs/>
                <w:sz w:val="24"/>
                <w:szCs w:val="24"/>
              </w:rPr>
            </w:pPr>
            <w:r w:rsidRPr="1B4B0664">
              <w:rPr>
                <w:b/>
                <w:bCs/>
                <w:sz w:val="24"/>
                <w:szCs w:val="24"/>
              </w:rPr>
              <w:t>14,077</w:t>
            </w:r>
          </w:p>
        </w:tc>
        <w:tc>
          <w:tcPr>
            <w:tcW w:w="1350" w:type="dxa"/>
            <w:shd w:val="clear" w:color="auto" w:fill="00B050"/>
            <w:vAlign w:val="center"/>
          </w:tcPr>
          <w:p w14:paraId="555E2F16" w14:textId="77777777" w:rsidR="00A64BEC" w:rsidRPr="00AA6774" w:rsidRDefault="00A64BEC" w:rsidP="00A33657">
            <w:pPr>
              <w:jc w:val="center"/>
              <w:rPr>
                <w:b/>
                <w:bCs/>
                <w:sz w:val="24"/>
                <w:szCs w:val="24"/>
              </w:rPr>
            </w:pPr>
            <w:r w:rsidRPr="1B4B0664">
              <w:rPr>
                <w:b/>
                <w:bCs/>
                <w:sz w:val="24"/>
                <w:szCs w:val="24"/>
              </w:rPr>
              <w:t>66,317</w:t>
            </w:r>
          </w:p>
        </w:tc>
        <w:tc>
          <w:tcPr>
            <w:tcW w:w="1290" w:type="dxa"/>
            <w:shd w:val="clear" w:color="auto" w:fill="00B050"/>
            <w:vAlign w:val="center"/>
          </w:tcPr>
          <w:p w14:paraId="19414FD6" w14:textId="77777777" w:rsidR="00A64BEC" w:rsidRPr="00AA6774" w:rsidRDefault="00A64BEC" w:rsidP="00A33657">
            <w:pPr>
              <w:jc w:val="center"/>
              <w:rPr>
                <w:b/>
                <w:bCs/>
                <w:sz w:val="24"/>
                <w:szCs w:val="24"/>
              </w:rPr>
            </w:pPr>
            <w:r w:rsidRPr="1B4B0664">
              <w:rPr>
                <w:b/>
                <w:bCs/>
                <w:sz w:val="24"/>
                <w:szCs w:val="24"/>
              </w:rPr>
              <w:t>33,576</w:t>
            </w:r>
          </w:p>
        </w:tc>
        <w:tc>
          <w:tcPr>
            <w:tcW w:w="1290" w:type="dxa"/>
            <w:shd w:val="clear" w:color="auto" w:fill="00B050"/>
            <w:vAlign w:val="center"/>
          </w:tcPr>
          <w:p w14:paraId="79A08D58" w14:textId="77777777" w:rsidR="00A64BEC" w:rsidRPr="00AA6774" w:rsidRDefault="00A64BEC" w:rsidP="00A33657">
            <w:pPr>
              <w:jc w:val="center"/>
              <w:rPr>
                <w:b/>
                <w:bCs/>
                <w:sz w:val="24"/>
                <w:szCs w:val="24"/>
              </w:rPr>
            </w:pPr>
            <w:r w:rsidRPr="1B4B0664">
              <w:rPr>
                <w:b/>
                <w:bCs/>
                <w:sz w:val="24"/>
                <w:szCs w:val="24"/>
              </w:rPr>
              <w:t>32,741</w:t>
            </w:r>
          </w:p>
        </w:tc>
        <w:tc>
          <w:tcPr>
            <w:tcW w:w="1440" w:type="dxa"/>
            <w:shd w:val="clear" w:color="auto" w:fill="00B050"/>
            <w:vAlign w:val="center"/>
          </w:tcPr>
          <w:p w14:paraId="1F5B698C" w14:textId="77777777" w:rsidR="00A64BEC" w:rsidRPr="00AA6774" w:rsidRDefault="00A64BEC" w:rsidP="00A33657">
            <w:pPr>
              <w:jc w:val="center"/>
              <w:rPr>
                <w:b/>
                <w:bCs/>
                <w:sz w:val="24"/>
                <w:szCs w:val="24"/>
              </w:rPr>
            </w:pPr>
            <w:r w:rsidRPr="1B4B0664">
              <w:rPr>
                <w:b/>
                <w:bCs/>
                <w:sz w:val="24"/>
                <w:szCs w:val="24"/>
              </w:rPr>
              <w:t>$ 435,914.91</w:t>
            </w:r>
          </w:p>
          <w:p w14:paraId="10ECEE03" w14:textId="77777777" w:rsidR="00A64BEC" w:rsidRPr="00AA6774" w:rsidRDefault="00A64BEC" w:rsidP="00A33657">
            <w:pPr>
              <w:jc w:val="center"/>
              <w:rPr>
                <w:b/>
                <w:bCs/>
                <w:sz w:val="24"/>
                <w:szCs w:val="24"/>
              </w:rPr>
            </w:pPr>
          </w:p>
        </w:tc>
        <w:tc>
          <w:tcPr>
            <w:tcW w:w="2365" w:type="dxa"/>
            <w:shd w:val="clear" w:color="auto" w:fill="00B050"/>
          </w:tcPr>
          <w:p w14:paraId="6C73ADDF" w14:textId="77777777" w:rsidR="00A64BEC" w:rsidRPr="00AA6774" w:rsidRDefault="00A64BEC" w:rsidP="00A33657">
            <w:pPr>
              <w:jc w:val="center"/>
            </w:pPr>
          </w:p>
        </w:tc>
      </w:tr>
      <w:tr w:rsidR="00A64BEC" w:rsidRPr="00AA6774" w14:paraId="1822D125" w14:textId="77777777" w:rsidTr="1B4B0664">
        <w:tc>
          <w:tcPr>
            <w:tcW w:w="8995" w:type="dxa"/>
            <w:gridSpan w:val="6"/>
            <w:shd w:val="clear" w:color="auto" w:fill="F2F2F2" w:themeFill="background1" w:themeFillShade="F2"/>
          </w:tcPr>
          <w:p w14:paraId="7DEA1489" w14:textId="77777777" w:rsidR="00A64BEC" w:rsidRPr="00AA6774" w:rsidRDefault="00A64BEC" w:rsidP="00A33657">
            <w:pPr>
              <w:jc w:val="center"/>
              <w:rPr>
                <w:rFonts w:ascii="Segoe UI" w:eastAsia="Segoe UI" w:hAnsi="Segoe UI" w:cs="Segoe UI"/>
                <w:b/>
                <w:bCs/>
                <w:sz w:val="21"/>
                <w:szCs w:val="21"/>
              </w:rPr>
            </w:pPr>
            <w:r w:rsidRPr="1B4B0664">
              <w:rPr>
                <w:rFonts w:ascii="Segoe UI" w:eastAsia="Segoe UI" w:hAnsi="Segoe UI" w:cs="Segoe UI"/>
                <w:b/>
                <w:bCs/>
                <w:sz w:val="21"/>
                <w:szCs w:val="21"/>
              </w:rPr>
              <w:t>Detail</w:t>
            </w:r>
          </w:p>
        </w:tc>
      </w:tr>
      <w:tr w:rsidR="00A64BEC" w:rsidRPr="00AA6774" w14:paraId="07E87DF7" w14:textId="77777777" w:rsidTr="1B4B0664">
        <w:tc>
          <w:tcPr>
            <w:tcW w:w="1260" w:type="dxa"/>
            <w:shd w:val="clear" w:color="auto" w:fill="92D050"/>
            <w:vAlign w:val="center"/>
          </w:tcPr>
          <w:p w14:paraId="0ABE3835" w14:textId="77777777" w:rsidR="00A64BEC" w:rsidRPr="00AA6774" w:rsidRDefault="00A64BEC" w:rsidP="00A33657">
            <w:pPr>
              <w:jc w:val="center"/>
            </w:pPr>
            <w:r>
              <w:t>1,552</w:t>
            </w:r>
          </w:p>
        </w:tc>
        <w:tc>
          <w:tcPr>
            <w:tcW w:w="1350" w:type="dxa"/>
            <w:shd w:val="clear" w:color="auto" w:fill="92D050"/>
            <w:vAlign w:val="center"/>
          </w:tcPr>
          <w:p w14:paraId="3E7F12D5" w14:textId="77777777" w:rsidR="00A64BEC" w:rsidRPr="00AA6774" w:rsidRDefault="00A64BEC" w:rsidP="00A33657">
            <w:pPr>
              <w:jc w:val="center"/>
            </w:pPr>
            <w:r>
              <w:t>7,848</w:t>
            </w:r>
          </w:p>
        </w:tc>
        <w:tc>
          <w:tcPr>
            <w:tcW w:w="1290" w:type="dxa"/>
            <w:shd w:val="clear" w:color="auto" w:fill="92D050"/>
            <w:vAlign w:val="center"/>
          </w:tcPr>
          <w:p w14:paraId="2C025D75" w14:textId="77777777" w:rsidR="00A64BEC" w:rsidRPr="00AA6774" w:rsidRDefault="00A64BEC" w:rsidP="00A33657">
            <w:pPr>
              <w:jc w:val="center"/>
            </w:pPr>
            <w:r>
              <w:t>4,092</w:t>
            </w:r>
          </w:p>
        </w:tc>
        <w:tc>
          <w:tcPr>
            <w:tcW w:w="1290" w:type="dxa"/>
            <w:shd w:val="clear" w:color="auto" w:fill="92D050"/>
            <w:vAlign w:val="center"/>
          </w:tcPr>
          <w:p w14:paraId="71C81071" w14:textId="77777777" w:rsidR="00A64BEC" w:rsidRPr="00AA6774" w:rsidRDefault="00A64BEC" w:rsidP="00A33657">
            <w:pPr>
              <w:jc w:val="center"/>
            </w:pPr>
            <w:r>
              <w:t>3,756</w:t>
            </w:r>
          </w:p>
        </w:tc>
        <w:tc>
          <w:tcPr>
            <w:tcW w:w="1440" w:type="dxa"/>
            <w:shd w:val="clear" w:color="auto" w:fill="92D050"/>
            <w:vAlign w:val="center"/>
          </w:tcPr>
          <w:p w14:paraId="232BAF12" w14:textId="77777777" w:rsidR="00A64BEC" w:rsidRPr="00AA6774" w:rsidRDefault="00A64BEC" w:rsidP="00A33657">
            <w:pPr>
              <w:jc w:val="center"/>
            </w:pPr>
            <w:r>
              <w:t>$ 61,251.22</w:t>
            </w:r>
          </w:p>
          <w:p w14:paraId="5DE80E4B" w14:textId="77777777" w:rsidR="00A64BEC" w:rsidRPr="00AA6774" w:rsidRDefault="00A64BEC" w:rsidP="00A33657">
            <w:pPr>
              <w:jc w:val="center"/>
            </w:pPr>
          </w:p>
        </w:tc>
        <w:tc>
          <w:tcPr>
            <w:tcW w:w="2365" w:type="dxa"/>
            <w:shd w:val="clear" w:color="auto" w:fill="92D050"/>
          </w:tcPr>
          <w:p w14:paraId="2A793B66" w14:textId="77777777" w:rsidR="00A64BEC" w:rsidRPr="00AA6774" w:rsidRDefault="00A64BEC" w:rsidP="00A33657">
            <w:r>
              <w:t>Cash and hygiene kit in kind</w:t>
            </w:r>
          </w:p>
        </w:tc>
      </w:tr>
      <w:tr w:rsidR="00A64BEC" w:rsidRPr="00AA6774" w14:paraId="70330A08" w14:textId="77777777" w:rsidTr="1B4B0664">
        <w:tc>
          <w:tcPr>
            <w:tcW w:w="1260" w:type="dxa"/>
            <w:shd w:val="clear" w:color="auto" w:fill="92D050"/>
            <w:vAlign w:val="center"/>
          </w:tcPr>
          <w:p w14:paraId="7D353243" w14:textId="77777777" w:rsidR="00A64BEC" w:rsidRPr="00AA6774" w:rsidRDefault="00A64BEC" w:rsidP="00A33657">
            <w:pPr>
              <w:jc w:val="center"/>
              <w:rPr>
                <w:rFonts w:ascii="Segoe UI" w:hAnsi="Segoe UI" w:cs="Segoe UI"/>
                <w:sz w:val="21"/>
                <w:szCs w:val="21"/>
              </w:rPr>
            </w:pPr>
            <w:r w:rsidRPr="1B4B0664">
              <w:rPr>
                <w:rFonts w:ascii="Segoe UI" w:hAnsi="Segoe UI" w:cs="Segoe UI"/>
                <w:sz w:val="21"/>
                <w:szCs w:val="21"/>
              </w:rPr>
              <w:t>2,523</w:t>
            </w:r>
          </w:p>
        </w:tc>
        <w:tc>
          <w:tcPr>
            <w:tcW w:w="1350" w:type="dxa"/>
            <w:shd w:val="clear" w:color="auto" w:fill="92D050"/>
            <w:vAlign w:val="center"/>
          </w:tcPr>
          <w:p w14:paraId="7CD623C1" w14:textId="77777777" w:rsidR="00A64BEC" w:rsidRPr="00AA6774" w:rsidRDefault="00A64BEC" w:rsidP="00A33657">
            <w:pPr>
              <w:jc w:val="center"/>
              <w:rPr>
                <w:rFonts w:ascii="Segoe UI" w:hAnsi="Segoe UI" w:cs="Segoe UI"/>
                <w:sz w:val="21"/>
                <w:szCs w:val="21"/>
              </w:rPr>
            </w:pPr>
            <w:r w:rsidRPr="1B4B0664">
              <w:rPr>
                <w:rFonts w:ascii="Segoe UI" w:hAnsi="Segoe UI" w:cs="Segoe UI"/>
                <w:sz w:val="21"/>
                <w:szCs w:val="21"/>
              </w:rPr>
              <w:t>12,459</w:t>
            </w:r>
          </w:p>
        </w:tc>
        <w:tc>
          <w:tcPr>
            <w:tcW w:w="1290" w:type="dxa"/>
            <w:shd w:val="clear" w:color="auto" w:fill="92D050"/>
            <w:vAlign w:val="center"/>
          </w:tcPr>
          <w:p w14:paraId="3E26A736" w14:textId="77777777" w:rsidR="00A64BEC" w:rsidRPr="00AA6774" w:rsidRDefault="00A64BEC" w:rsidP="00A33657">
            <w:pPr>
              <w:jc w:val="center"/>
              <w:rPr>
                <w:rFonts w:ascii="Segoe UI" w:hAnsi="Segoe UI" w:cs="Segoe UI"/>
                <w:sz w:val="21"/>
                <w:szCs w:val="21"/>
              </w:rPr>
            </w:pPr>
            <w:r w:rsidRPr="1B4B0664">
              <w:rPr>
                <w:rFonts w:ascii="Segoe UI" w:hAnsi="Segoe UI" w:cs="Segoe UI"/>
                <w:sz w:val="21"/>
                <w:szCs w:val="21"/>
              </w:rPr>
              <w:t>6,097</w:t>
            </w:r>
          </w:p>
        </w:tc>
        <w:tc>
          <w:tcPr>
            <w:tcW w:w="1290" w:type="dxa"/>
            <w:shd w:val="clear" w:color="auto" w:fill="92D050"/>
            <w:vAlign w:val="center"/>
          </w:tcPr>
          <w:p w14:paraId="6BE9A572" w14:textId="77777777" w:rsidR="00A64BEC" w:rsidRPr="00AA6774" w:rsidRDefault="00A64BEC" w:rsidP="00A33657">
            <w:pPr>
              <w:jc w:val="center"/>
              <w:rPr>
                <w:rFonts w:ascii="Segoe UI" w:hAnsi="Segoe UI" w:cs="Segoe UI"/>
                <w:sz w:val="21"/>
                <w:szCs w:val="21"/>
              </w:rPr>
            </w:pPr>
            <w:r w:rsidRPr="1B4B0664">
              <w:rPr>
                <w:rFonts w:ascii="Segoe UI" w:hAnsi="Segoe UI" w:cs="Segoe UI"/>
                <w:sz w:val="21"/>
                <w:szCs w:val="21"/>
              </w:rPr>
              <w:t>6,362</w:t>
            </w:r>
          </w:p>
        </w:tc>
        <w:tc>
          <w:tcPr>
            <w:tcW w:w="1440" w:type="dxa"/>
            <w:shd w:val="clear" w:color="auto" w:fill="92D050"/>
            <w:vAlign w:val="center"/>
          </w:tcPr>
          <w:p w14:paraId="7D7CF6A7" w14:textId="77777777" w:rsidR="00A64BEC" w:rsidRPr="00AA6774" w:rsidRDefault="00A64BEC" w:rsidP="00A33657">
            <w:pPr>
              <w:jc w:val="center"/>
              <w:rPr>
                <w:rFonts w:ascii="Segoe UI" w:hAnsi="Segoe UI" w:cs="Segoe UI"/>
                <w:sz w:val="21"/>
                <w:szCs w:val="21"/>
              </w:rPr>
            </w:pPr>
            <w:r w:rsidRPr="1B4B0664">
              <w:rPr>
                <w:rFonts w:ascii="Segoe UI" w:hAnsi="Segoe UI" w:cs="Segoe UI"/>
                <w:sz w:val="21"/>
                <w:szCs w:val="21"/>
              </w:rPr>
              <w:t>$ 93,214.23</w:t>
            </w:r>
          </w:p>
        </w:tc>
        <w:tc>
          <w:tcPr>
            <w:tcW w:w="2365" w:type="dxa"/>
            <w:shd w:val="clear" w:color="auto" w:fill="92D050"/>
          </w:tcPr>
          <w:p w14:paraId="3E0F68C4" w14:textId="77777777" w:rsidR="00A64BEC" w:rsidRPr="00AA6774" w:rsidRDefault="00A64BEC" w:rsidP="00A33657">
            <w:r>
              <w:t>Voucher and hygiene kit in kind</w:t>
            </w:r>
          </w:p>
        </w:tc>
      </w:tr>
      <w:tr w:rsidR="00A64BEC" w:rsidRPr="003214EE" w14:paraId="5AB81443" w14:textId="77777777" w:rsidTr="1B4B0664">
        <w:tc>
          <w:tcPr>
            <w:tcW w:w="1260" w:type="dxa"/>
            <w:shd w:val="clear" w:color="auto" w:fill="92D050"/>
            <w:vAlign w:val="center"/>
          </w:tcPr>
          <w:p w14:paraId="7114C525" w14:textId="77777777" w:rsidR="00A64BEC" w:rsidRPr="003214EE" w:rsidRDefault="00A64BEC" w:rsidP="00A33657">
            <w:pPr>
              <w:jc w:val="center"/>
              <w:rPr>
                <w:rFonts w:ascii="Segoe UI" w:hAnsi="Segoe UI" w:cs="Segoe UI"/>
                <w:b/>
                <w:bCs/>
                <w:sz w:val="21"/>
                <w:szCs w:val="21"/>
              </w:rPr>
            </w:pPr>
            <w:r w:rsidRPr="1B4B0664">
              <w:rPr>
                <w:rFonts w:ascii="Segoe UI" w:hAnsi="Segoe UI" w:cs="Segoe UI"/>
                <w:b/>
                <w:bCs/>
                <w:sz w:val="21"/>
                <w:szCs w:val="21"/>
              </w:rPr>
              <w:t xml:space="preserve">10,002 </w:t>
            </w:r>
            <w:r w:rsidRPr="1B4B0664">
              <w:rPr>
                <w:rFonts w:ascii="Segoe UI" w:hAnsi="Segoe UI" w:cs="Segoe UI"/>
                <w:b/>
                <w:bCs/>
                <w:color w:val="FF0000"/>
                <w:sz w:val="21"/>
                <w:szCs w:val="21"/>
              </w:rPr>
              <w:t>(*)</w:t>
            </w:r>
          </w:p>
        </w:tc>
        <w:tc>
          <w:tcPr>
            <w:tcW w:w="1350" w:type="dxa"/>
            <w:shd w:val="clear" w:color="auto" w:fill="92D050"/>
            <w:vAlign w:val="center"/>
          </w:tcPr>
          <w:p w14:paraId="44DC208A" w14:textId="77777777" w:rsidR="00A64BEC" w:rsidRPr="003214EE" w:rsidRDefault="00A64BEC" w:rsidP="00A33657">
            <w:pPr>
              <w:jc w:val="center"/>
              <w:rPr>
                <w:rFonts w:ascii="Segoe UI" w:hAnsi="Segoe UI" w:cs="Segoe UI"/>
                <w:b/>
                <w:bCs/>
                <w:sz w:val="21"/>
                <w:szCs w:val="21"/>
              </w:rPr>
            </w:pPr>
            <w:r w:rsidRPr="1B4B0664">
              <w:rPr>
                <w:rFonts w:ascii="Segoe UI" w:hAnsi="Segoe UI" w:cs="Segoe UI"/>
                <w:b/>
                <w:bCs/>
                <w:sz w:val="21"/>
                <w:szCs w:val="21"/>
              </w:rPr>
              <w:t>46,010</w:t>
            </w:r>
          </w:p>
        </w:tc>
        <w:tc>
          <w:tcPr>
            <w:tcW w:w="1290" w:type="dxa"/>
            <w:shd w:val="clear" w:color="auto" w:fill="92D050"/>
            <w:vAlign w:val="center"/>
          </w:tcPr>
          <w:p w14:paraId="4BD930F6" w14:textId="77777777" w:rsidR="00A64BEC" w:rsidRPr="003214EE" w:rsidRDefault="00A64BEC" w:rsidP="00A33657">
            <w:pPr>
              <w:jc w:val="center"/>
              <w:rPr>
                <w:rFonts w:ascii="Segoe UI" w:hAnsi="Segoe UI" w:cs="Segoe UI"/>
                <w:b/>
                <w:bCs/>
                <w:sz w:val="21"/>
                <w:szCs w:val="21"/>
              </w:rPr>
            </w:pPr>
            <w:r w:rsidRPr="1B4B0664">
              <w:rPr>
                <w:rFonts w:ascii="Segoe UI" w:hAnsi="Segoe UI" w:cs="Segoe UI"/>
                <w:b/>
                <w:bCs/>
                <w:sz w:val="21"/>
                <w:szCs w:val="21"/>
              </w:rPr>
              <w:t>23,387</w:t>
            </w:r>
          </w:p>
        </w:tc>
        <w:tc>
          <w:tcPr>
            <w:tcW w:w="1290" w:type="dxa"/>
            <w:shd w:val="clear" w:color="auto" w:fill="92D050"/>
            <w:vAlign w:val="center"/>
          </w:tcPr>
          <w:p w14:paraId="66383D9C" w14:textId="77777777" w:rsidR="00A64BEC" w:rsidRPr="003214EE" w:rsidRDefault="00A64BEC" w:rsidP="00A33657">
            <w:pPr>
              <w:jc w:val="center"/>
              <w:rPr>
                <w:rFonts w:ascii="Segoe UI" w:hAnsi="Segoe UI" w:cs="Segoe UI"/>
                <w:b/>
                <w:bCs/>
                <w:sz w:val="21"/>
                <w:szCs w:val="21"/>
              </w:rPr>
            </w:pPr>
            <w:r w:rsidRPr="1B4B0664">
              <w:rPr>
                <w:rFonts w:ascii="Segoe UI" w:hAnsi="Segoe UI" w:cs="Segoe UI"/>
                <w:b/>
                <w:bCs/>
                <w:sz w:val="21"/>
                <w:szCs w:val="21"/>
              </w:rPr>
              <w:t>22,623</w:t>
            </w:r>
          </w:p>
        </w:tc>
        <w:tc>
          <w:tcPr>
            <w:tcW w:w="1440" w:type="dxa"/>
            <w:shd w:val="clear" w:color="auto" w:fill="92D050"/>
            <w:vAlign w:val="center"/>
          </w:tcPr>
          <w:p w14:paraId="16A06743" w14:textId="77777777" w:rsidR="00A64BEC" w:rsidRPr="003214EE" w:rsidRDefault="00A64BEC" w:rsidP="00A33657">
            <w:pPr>
              <w:jc w:val="center"/>
              <w:rPr>
                <w:rFonts w:ascii="Segoe UI" w:hAnsi="Segoe UI" w:cs="Segoe UI"/>
                <w:b/>
                <w:bCs/>
                <w:sz w:val="21"/>
                <w:szCs w:val="21"/>
              </w:rPr>
            </w:pPr>
            <w:r w:rsidRPr="1B4B0664">
              <w:rPr>
                <w:rFonts w:ascii="Segoe UI" w:hAnsi="Segoe UI" w:cs="Segoe UI"/>
                <w:b/>
                <w:bCs/>
                <w:sz w:val="21"/>
                <w:szCs w:val="21"/>
              </w:rPr>
              <w:t>$ 281,449.46</w:t>
            </w:r>
          </w:p>
        </w:tc>
        <w:tc>
          <w:tcPr>
            <w:tcW w:w="2365" w:type="dxa"/>
            <w:shd w:val="clear" w:color="auto" w:fill="92D050"/>
          </w:tcPr>
          <w:p w14:paraId="22A623CC" w14:textId="77777777" w:rsidR="00A64BEC" w:rsidRPr="003214EE" w:rsidRDefault="00A64BEC" w:rsidP="00A33657">
            <w:pPr>
              <w:rPr>
                <w:rFonts w:ascii="Segoe UI" w:hAnsi="Segoe UI" w:cs="Segoe UI"/>
                <w:b/>
                <w:bCs/>
                <w:sz w:val="21"/>
                <w:szCs w:val="21"/>
              </w:rPr>
            </w:pPr>
            <w:r w:rsidRPr="1B4B0664">
              <w:rPr>
                <w:b/>
                <w:bCs/>
              </w:rPr>
              <w:t>Food Basket and hygiene kit</w:t>
            </w:r>
          </w:p>
        </w:tc>
      </w:tr>
    </w:tbl>
    <w:p w14:paraId="62EE2F4C" w14:textId="77777777" w:rsidR="00A64BEC" w:rsidRPr="003214EE" w:rsidRDefault="00A64BEC" w:rsidP="70814B98">
      <w:pPr>
        <w:spacing w:after="0" w:line="240" w:lineRule="auto"/>
        <w:rPr>
          <w:rFonts w:ascii="Segoe UI" w:eastAsia="Times New Roman" w:hAnsi="Segoe UI" w:cs="Segoe UI"/>
          <w:b/>
          <w:bCs/>
          <w:i/>
          <w:iCs/>
          <w:sz w:val="21"/>
          <w:szCs w:val="21"/>
        </w:rPr>
      </w:pPr>
      <w:r w:rsidRPr="70814B98">
        <w:rPr>
          <w:rFonts w:ascii="Segoe UI" w:eastAsia="Times New Roman" w:hAnsi="Segoe UI" w:cs="Segoe UI"/>
          <w:b/>
          <w:bCs/>
          <w:i/>
          <w:iCs/>
          <w:sz w:val="21"/>
          <w:szCs w:val="21"/>
        </w:rPr>
        <w:t>(*) Of a total of 10,002 families, 2,077 received a food basket for the second time and 7,925 families for the first time.</w:t>
      </w:r>
    </w:p>
    <w:p w14:paraId="66995218" w14:textId="77777777" w:rsidR="00A64BEC" w:rsidRPr="00AA6774" w:rsidRDefault="00A64BEC" w:rsidP="00A64BEC">
      <w:pPr>
        <w:spacing w:line="240" w:lineRule="auto"/>
        <w:rPr>
          <w:b/>
          <w:bCs/>
        </w:rPr>
      </w:pPr>
    </w:p>
    <w:p w14:paraId="22EF5A9B" w14:textId="77777777" w:rsidR="00A64BEC" w:rsidRPr="00AA6774" w:rsidRDefault="00A64BEC" w:rsidP="00A64BEC">
      <w:pPr>
        <w:spacing w:line="240" w:lineRule="auto"/>
        <w:rPr>
          <w:b/>
          <w:bCs/>
        </w:rPr>
      </w:pPr>
      <w:r w:rsidRPr="00AA6774">
        <w:rPr>
          <w:b/>
          <w:bCs/>
        </w:rPr>
        <w:t>Detail information:  Cash and voucher mechanism</w:t>
      </w:r>
    </w:p>
    <w:tbl>
      <w:tblPr>
        <w:tblW w:w="6025" w:type="dxa"/>
        <w:shd w:val="clear" w:color="auto" w:fill="FFFFFF" w:themeFill="background1"/>
        <w:tblLook w:val="04A0" w:firstRow="1" w:lastRow="0" w:firstColumn="1" w:lastColumn="0" w:noHBand="0" w:noVBand="1"/>
      </w:tblPr>
      <w:tblGrid>
        <w:gridCol w:w="2145"/>
        <w:gridCol w:w="19"/>
        <w:gridCol w:w="2331"/>
        <w:gridCol w:w="1530"/>
      </w:tblGrid>
      <w:tr w:rsidR="00A64BEC" w:rsidRPr="00AA6774" w14:paraId="0A53A36A" w14:textId="77777777" w:rsidTr="1B4B0664">
        <w:trPr>
          <w:trHeight w:val="480"/>
        </w:trPr>
        <w:tc>
          <w:tcPr>
            <w:tcW w:w="2164"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373B7C3" w14:textId="77777777" w:rsidR="00A64BEC" w:rsidRPr="00AA6774" w:rsidRDefault="00A64BEC" w:rsidP="00A33657">
            <w:pPr>
              <w:spacing w:after="0" w:line="240" w:lineRule="auto"/>
              <w:jc w:val="center"/>
              <w:rPr>
                <w:rFonts w:ascii="Segoe UI" w:eastAsia="Segoe UI" w:hAnsi="Segoe UI" w:cs="Segoe UI"/>
                <w:b/>
                <w:bCs/>
                <w:iCs/>
                <w:sz w:val="16"/>
                <w:szCs w:val="16"/>
              </w:rPr>
            </w:pPr>
            <w:r w:rsidRPr="00AA6774">
              <w:rPr>
                <w:rFonts w:ascii="Segoe UI" w:eastAsia="Segoe UI" w:hAnsi="Segoe UI" w:cs="Segoe UI"/>
                <w:b/>
                <w:bCs/>
                <w:iCs/>
                <w:sz w:val="16"/>
                <w:szCs w:val="16"/>
              </w:rPr>
              <w:t>Total Families</w:t>
            </w:r>
          </w:p>
        </w:tc>
        <w:tc>
          <w:tcPr>
            <w:tcW w:w="2331" w:type="dxa"/>
            <w:tcBorders>
              <w:top w:val="single" w:sz="4" w:space="0" w:color="auto"/>
              <w:left w:val="nil"/>
              <w:bottom w:val="single" w:sz="4" w:space="0" w:color="auto"/>
              <w:right w:val="single" w:sz="4" w:space="0" w:color="auto"/>
            </w:tcBorders>
            <w:shd w:val="clear" w:color="auto" w:fill="FFFFFF" w:themeFill="background1"/>
            <w:vAlign w:val="center"/>
            <w:hideMark/>
          </w:tcPr>
          <w:p w14:paraId="195D8A4F" w14:textId="77777777" w:rsidR="00A64BEC" w:rsidRPr="00AA6774" w:rsidRDefault="00A64BEC" w:rsidP="00A33657">
            <w:pPr>
              <w:spacing w:after="0" w:line="240" w:lineRule="auto"/>
              <w:jc w:val="center"/>
              <w:rPr>
                <w:rFonts w:ascii="Segoe UI" w:eastAsia="Segoe UI" w:hAnsi="Segoe UI" w:cs="Segoe UI"/>
                <w:b/>
                <w:bCs/>
                <w:iCs/>
                <w:sz w:val="16"/>
                <w:szCs w:val="16"/>
              </w:rPr>
            </w:pPr>
            <w:r w:rsidRPr="00AA6774">
              <w:rPr>
                <w:rFonts w:ascii="Segoe UI" w:eastAsia="Segoe UI" w:hAnsi="Segoe UI" w:cs="Segoe UI"/>
                <w:b/>
                <w:bCs/>
                <w:iCs/>
                <w:sz w:val="16"/>
                <w:szCs w:val="16"/>
              </w:rPr>
              <w:t>Total  (US$)</w:t>
            </w:r>
          </w:p>
        </w:tc>
        <w:tc>
          <w:tcPr>
            <w:tcW w:w="1530" w:type="dxa"/>
            <w:tcBorders>
              <w:top w:val="single" w:sz="4" w:space="0" w:color="auto"/>
              <w:left w:val="nil"/>
              <w:bottom w:val="single" w:sz="4" w:space="0" w:color="auto"/>
              <w:right w:val="single" w:sz="4" w:space="0" w:color="auto"/>
            </w:tcBorders>
            <w:shd w:val="clear" w:color="auto" w:fill="FFFFFF" w:themeFill="background1"/>
          </w:tcPr>
          <w:p w14:paraId="348FC3B4" w14:textId="77777777" w:rsidR="00A64BEC" w:rsidRPr="00AA6774" w:rsidRDefault="00A64BEC" w:rsidP="00A33657">
            <w:pPr>
              <w:spacing w:after="0" w:line="240" w:lineRule="auto"/>
              <w:jc w:val="center"/>
              <w:rPr>
                <w:rFonts w:ascii="Segoe UI" w:eastAsia="Segoe UI" w:hAnsi="Segoe UI" w:cs="Segoe UI"/>
                <w:b/>
                <w:bCs/>
                <w:iCs/>
                <w:sz w:val="16"/>
                <w:szCs w:val="16"/>
              </w:rPr>
            </w:pPr>
            <w:r w:rsidRPr="00AA6774">
              <w:rPr>
                <w:rFonts w:ascii="Segoe UI" w:eastAsia="Segoe UI" w:hAnsi="Segoe UI" w:cs="Segoe UI"/>
                <w:b/>
                <w:bCs/>
                <w:iCs/>
                <w:sz w:val="16"/>
                <w:szCs w:val="16"/>
              </w:rPr>
              <w:t>Unit cost</w:t>
            </w:r>
          </w:p>
        </w:tc>
      </w:tr>
      <w:tr w:rsidR="00A64BEC" w:rsidRPr="00AA6774" w14:paraId="50941924" w14:textId="77777777" w:rsidTr="1B4B0664">
        <w:trPr>
          <w:trHeight w:val="435"/>
        </w:trPr>
        <w:tc>
          <w:tcPr>
            <w:tcW w:w="2164"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5B0D6E0" w14:textId="77777777" w:rsidR="00A64BEC" w:rsidRPr="00AA6774" w:rsidRDefault="00A64BEC" w:rsidP="00A33657">
            <w:pPr>
              <w:spacing w:after="0" w:line="240" w:lineRule="auto"/>
              <w:jc w:val="center"/>
              <w:rPr>
                <w:rFonts w:ascii="Segoe UI" w:eastAsia="Segoe UI" w:hAnsi="Segoe UI" w:cs="Segoe UI"/>
                <w:b/>
                <w:iCs/>
                <w:sz w:val="16"/>
                <w:szCs w:val="16"/>
              </w:rPr>
            </w:pPr>
            <w:r w:rsidRPr="00AA6774">
              <w:rPr>
                <w:rFonts w:ascii="Segoe UI" w:eastAsia="Segoe UI" w:hAnsi="Segoe UI" w:cs="Segoe UI"/>
                <w:b/>
                <w:iCs/>
                <w:sz w:val="16"/>
                <w:szCs w:val="16"/>
              </w:rPr>
              <w:t>Only cash and voucher</w:t>
            </w:r>
          </w:p>
          <w:p w14:paraId="2C302026" w14:textId="77777777" w:rsidR="00A64BEC" w:rsidRPr="00AA6774" w:rsidRDefault="00A64BEC" w:rsidP="00A33657">
            <w:pPr>
              <w:spacing w:after="0" w:line="240" w:lineRule="auto"/>
              <w:jc w:val="center"/>
              <w:rPr>
                <w:rFonts w:ascii="Segoe UI" w:eastAsia="Segoe UI" w:hAnsi="Segoe UI" w:cs="Segoe UI"/>
                <w:b/>
                <w:iCs/>
                <w:sz w:val="16"/>
                <w:szCs w:val="16"/>
              </w:rPr>
            </w:pPr>
            <w:r w:rsidRPr="00AA6774">
              <w:rPr>
                <w:rFonts w:ascii="Segoe UI" w:eastAsia="Segoe UI" w:hAnsi="Segoe UI" w:cs="Segoe UI"/>
                <w:b/>
                <w:iCs/>
                <w:sz w:val="16"/>
                <w:szCs w:val="16"/>
              </w:rPr>
              <w:t xml:space="preserve"> (without in kind hygiene kit)</w:t>
            </w:r>
          </w:p>
        </w:tc>
        <w:tc>
          <w:tcPr>
            <w:tcW w:w="2331" w:type="dxa"/>
            <w:tcBorders>
              <w:top w:val="single" w:sz="4" w:space="0" w:color="auto"/>
              <w:left w:val="nil"/>
              <w:bottom w:val="single" w:sz="4" w:space="0" w:color="auto"/>
              <w:right w:val="single" w:sz="4" w:space="0" w:color="auto"/>
            </w:tcBorders>
            <w:shd w:val="clear" w:color="auto" w:fill="FFFFFF" w:themeFill="background1"/>
            <w:vAlign w:val="center"/>
          </w:tcPr>
          <w:p w14:paraId="4D4E244D" w14:textId="77777777" w:rsidR="00A64BEC" w:rsidRPr="00AA6774" w:rsidRDefault="00A64BEC" w:rsidP="00A33657">
            <w:pPr>
              <w:spacing w:after="0" w:line="240" w:lineRule="auto"/>
              <w:jc w:val="center"/>
              <w:rPr>
                <w:rFonts w:ascii="Segoe UI" w:hAnsi="Segoe UI" w:cs="Segoe UI"/>
                <w:b/>
                <w:sz w:val="16"/>
                <w:szCs w:val="16"/>
              </w:rPr>
            </w:pPr>
            <w:r w:rsidRPr="00AA6774">
              <w:rPr>
                <w:rFonts w:ascii="Segoe UI" w:hAnsi="Segoe UI" w:cs="Segoe UI"/>
                <w:b/>
                <w:sz w:val="16"/>
                <w:szCs w:val="16"/>
              </w:rPr>
              <w:t xml:space="preserve"> $139,556.91</w:t>
            </w:r>
          </w:p>
        </w:tc>
        <w:tc>
          <w:tcPr>
            <w:tcW w:w="1530" w:type="dxa"/>
            <w:tcBorders>
              <w:top w:val="single" w:sz="4" w:space="0" w:color="auto"/>
              <w:left w:val="nil"/>
              <w:bottom w:val="single" w:sz="4" w:space="0" w:color="auto"/>
              <w:right w:val="single" w:sz="4" w:space="0" w:color="auto"/>
            </w:tcBorders>
            <w:shd w:val="clear" w:color="auto" w:fill="FFFFFF" w:themeFill="background1"/>
          </w:tcPr>
          <w:p w14:paraId="49D37749" w14:textId="77777777" w:rsidR="00A64BEC" w:rsidRPr="00AA6774" w:rsidRDefault="00A64BEC" w:rsidP="00A33657">
            <w:pPr>
              <w:spacing w:after="0" w:line="240" w:lineRule="auto"/>
              <w:jc w:val="center"/>
              <w:rPr>
                <w:rFonts w:ascii="Segoe UI" w:hAnsi="Segoe UI" w:cs="Segoe UI"/>
                <w:b/>
                <w:sz w:val="16"/>
                <w:szCs w:val="16"/>
              </w:rPr>
            </w:pPr>
          </w:p>
        </w:tc>
      </w:tr>
      <w:tr w:rsidR="00A64BEC" w:rsidRPr="00AA6774" w14:paraId="46B2CC39" w14:textId="77777777" w:rsidTr="1B4B0664">
        <w:trPr>
          <w:trHeight w:val="435"/>
        </w:trPr>
        <w:tc>
          <w:tcPr>
            <w:tcW w:w="2164" w:type="dxa"/>
            <w:gridSpan w:val="2"/>
            <w:tcBorders>
              <w:top w:val="nil"/>
              <w:left w:val="single" w:sz="4" w:space="0" w:color="auto"/>
              <w:bottom w:val="single" w:sz="4" w:space="0" w:color="auto"/>
              <w:right w:val="single" w:sz="4" w:space="0" w:color="auto"/>
            </w:tcBorders>
            <w:shd w:val="clear" w:color="auto" w:fill="FFFFFF" w:themeFill="background1"/>
            <w:vAlign w:val="center"/>
          </w:tcPr>
          <w:p w14:paraId="5C9549F3" w14:textId="77777777" w:rsidR="00A64BEC" w:rsidRPr="00AA6774" w:rsidRDefault="00A64BEC" w:rsidP="00A33657">
            <w:pPr>
              <w:spacing w:after="0" w:line="240" w:lineRule="auto"/>
              <w:jc w:val="center"/>
              <w:rPr>
                <w:rFonts w:ascii="Segoe UI" w:eastAsia="Segoe UI" w:hAnsi="Segoe UI" w:cs="Segoe UI"/>
                <w:bCs/>
                <w:iCs/>
                <w:sz w:val="16"/>
                <w:szCs w:val="16"/>
              </w:rPr>
            </w:pPr>
            <w:r w:rsidRPr="00AA6774">
              <w:rPr>
                <w:rFonts w:ascii="Segoe UI" w:eastAsia="Segoe UI" w:hAnsi="Segoe UI" w:cs="Segoe UI"/>
                <w:bCs/>
                <w:iCs/>
                <w:sz w:val="16"/>
                <w:szCs w:val="16"/>
              </w:rPr>
              <w:t>3,489</w:t>
            </w:r>
          </w:p>
        </w:tc>
        <w:tc>
          <w:tcPr>
            <w:tcW w:w="2331" w:type="dxa"/>
            <w:tcBorders>
              <w:top w:val="nil"/>
              <w:left w:val="nil"/>
              <w:bottom w:val="single" w:sz="4" w:space="0" w:color="auto"/>
              <w:right w:val="single" w:sz="4" w:space="0" w:color="auto"/>
            </w:tcBorders>
            <w:shd w:val="clear" w:color="auto" w:fill="FFFFFF" w:themeFill="background1"/>
            <w:vAlign w:val="center"/>
          </w:tcPr>
          <w:p w14:paraId="6642E13E" w14:textId="77777777" w:rsidR="00A64BEC" w:rsidRPr="00AA6774" w:rsidRDefault="00A64BEC" w:rsidP="00A33657">
            <w:pPr>
              <w:spacing w:after="0" w:line="240" w:lineRule="auto"/>
              <w:jc w:val="center"/>
              <w:rPr>
                <w:rFonts w:ascii="Segoe UI" w:hAnsi="Segoe UI" w:cs="Segoe UI"/>
                <w:bCs/>
                <w:sz w:val="16"/>
                <w:szCs w:val="16"/>
              </w:rPr>
            </w:pPr>
            <w:r w:rsidRPr="00AA6774">
              <w:rPr>
                <w:rFonts w:ascii="Segoe UI" w:hAnsi="Segoe UI" w:cs="Segoe UI"/>
                <w:bCs/>
                <w:sz w:val="16"/>
                <w:szCs w:val="16"/>
              </w:rPr>
              <w:t>$ 127,646.34</w:t>
            </w:r>
          </w:p>
        </w:tc>
        <w:tc>
          <w:tcPr>
            <w:tcW w:w="1530" w:type="dxa"/>
            <w:tcBorders>
              <w:top w:val="nil"/>
              <w:left w:val="nil"/>
              <w:bottom w:val="single" w:sz="4" w:space="0" w:color="auto"/>
              <w:right w:val="single" w:sz="4" w:space="0" w:color="auto"/>
            </w:tcBorders>
            <w:shd w:val="clear" w:color="auto" w:fill="FFFFFF" w:themeFill="background1"/>
          </w:tcPr>
          <w:p w14:paraId="2EC7EBEE" w14:textId="77777777" w:rsidR="00A64BEC" w:rsidRPr="00AA6774" w:rsidRDefault="00A64BEC" w:rsidP="00A33657">
            <w:pPr>
              <w:spacing w:after="0" w:line="240" w:lineRule="auto"/>
              <w:jc w:val="center"/>
              <w:rPr>
                <w:rFonts w:ascii="Segoe UI" w:hAnsi="Segoe UI" w:cs="Segoe UI"/>
                <w:bCs/>
                <w:sz w:val="16"/>
                <w:szCs w:val="16"/>
              </w:rPr>
            </w:pPr>
            <w:r w:rsidRPr="00AA6774">
              <w:rPr>
                <w:rFonts w:ascii="Segoe UI" w:hAnsi="Segoe UI" w:cs="Segoe UI"/>
                <w:bCs/>
                <w:sz w:val="16"/>
                <w:szCs w:val="16"/>
              </w:rPr>
              <w:t>$36.5853 each</w:t>
            </w:r>
          </w:p>
        </w:tc>
      </w:tr>
      <w:tr w:rsidR="00A64BEC" w:rsidRPr="00AA6774" w14:paraId="2070BDEA" w14:textId="77777777" w:rsidTr="1B4B0664">
        <w:trPr>
          <w:trHeight w:val="435"/>
        </w:trPr>
        <w:tc>
          <w:tcPr>
            <w:tcW w:w="2164" w:type="dxa"/>
            <w:gridSpan w:val="2"/>
            <w:tcBorders>
              <w:top w:val="nil"/>
              <w:left w:val="single" w:sz="4" w:space="0" w:color="auto"/>
              <w:bottom w:val="single" w:sz="4" w:space="0" w:color="auto"/>
              <w:right w:val="single" w:sz="4" w:space="0" w:color="auto"/>
            </w:tcBorders>
            <w:shd w:val="clear" w:color="auto" w:fill="FFFFFF" w:themeFill="background1"/>
            <w:vAlign w:val="center"/>
          </w:tcPr>
          <w:p w14:paraId="54517A7A" w14:textId="77777777" w:rsidR="00A64BEC" w:rsidRPr="00AA6774" w:rsidRDefault="00A64BEC" w:rsidP="00A33657">
            <w:pPr>
              <w:spacing w:after="0" w:line="240" w:lineRule="auto"/>
              <w:jc w:val="center"/>
              <w:rPr>
                <w:rFonts w:ascii="Segoe UI" w:eastAsia="Segoe UI" w:hAnsi="Segoe UI" w:cs="Segoe UI"/>
                <w:bCs/>
                <w:iCs/>
                <w:sz w:val="16"/>
                <w:szCs w:val="16"/>
              </w:rPr>
            </w:pPr>
            <w:r w:rsidRPr="00AA6774">
              <w:rPr>
                <w:rFonts w:ascii="Segoe UI" w:eastAsia="Segoe UI" w:hAnsi="Segoe UI" w:cs="Segoe UI"/>
                <w:bCs/>
                <w:iCs/>
                <w:sz w:val="16"/>
                <w:szCs w:val="16"/>
              </w:rPr>
              <w:t>586</w:t>
            </w:r>
          </w:p>
        </w:tc>
        <w:tc>
          <w:tcPr>
            <w:tcW w:w="2331" w:type="dxa"/>
            <w:tcBorders>
              <w:top w:val="nil"/>
              <w:left w:val="nil"/>
              <w:bottom w:val="single" w:sz="4" w:space="0" w:color="auto"/>
              <w:right w:val="single" w:sz="4" w:space="0" w:color="auto"/>
            </w:tcBorders>
            <w:shd w:val="clear" w:color="auto" w:fill="FFFFFF" w:themeFill="background1"/>
            <w:vAlign w:val="center"/>
          </w:tcPr>
          <w:p w14:paraId="54D47701" w14:textId="77777777" w:rsidR="00A64BEC" w:rsidRPr="00AA6774" w:rsidRDefault="00A64BEC" w:rsidP="00A33657">
            <w:pPr>
              <w:spacing w:after="0" w:line="240" w:lineRule="auto"/>
              <w:jc w:val="center"/>
              <w:rPr>
                <w:rFonts w:ascii="Segoe UI" w:hAnsi="Segoe UI" w:cs="Segoe UI"/>
                <w:bCs/>
                <w:sz w:val="16"/>
                <w:szCs w:val="16"/>
              </w:rPr>
            </w:pPr>
            <w:r w:rsidRPr="00AA6774">
              <w:rPr>
                <w:rFonts w:ascii="Segoe UI" w:hAnsi="Segoe UI" w:cs="Segoe UI"/>
                <w:bCs/>
                <w:sz w:val="16"/>
                <w:szCs w:val="16"/>
              </w:rPr>
              <w:t>$11,910.57</w:t>
            </w:r>
          </w:p>
        </w:tc>
        <w:tc>
          <w:tcPr>
            <w:tcW w:w="1530" w:type="dxa"/>
            <w:tcBorders>
              <w:top w:val="nil"/>
              <w:left w:val="nil"/>
              <w:bottom w:val="single" w:sz="4" w:space="0" w:color="auto"/>
              <w:right w:val="single" w:sz="4" w:space="0" w:color="auto"/>
            </w:tcBorders>
            <w:shd w:val="clear" w:color="auto" w:fill="FFFFFF" w:themeFill="background1"/>
          </w:tcPr>
          <w:p w14:paraId="75E655A6" w14:textId="77777777" w:rsidR="00A64BEC" w:rsidRPr="00AA6774" w:rsidRDefault="00A64BEC" w:rsidP="00A33657">
            <w:pPr>
              <w:spacing w:after="0" w:line="240" w:lineRule="auto"/>
              <w:jc w:val="center"/>
              <w:rPr>
                <w:rFonts w:ascii="Segoe UI" w:hAnsi="Segoe UI" w:cs="Segoe UI"/>
                <w:bCs/>
                <w:sz w:val="16"/>
                <w:szCs w:val="16"/>
              </w:rPr>
            </w:pPr>
            <w:r w:rsidRPr="00AA6774">
              <w:rPr>
                <w:rFonts w:ascii="Segoe UI" w:hAnsi="Segoe UI" w:cs="Segoe UI"/>
                <w:bCs/>
                <w:sz w:val="16"/>
                <w:szCs w:val="16"/>
              </w:rPr>
              <w:t>$20.3252 each</w:t>
            </w:r>
          </w:p>
        </w:tc>
      </w:tr>
      <w:tr w:rsidR="00A64BEC" w:rsidRPr="00AA6774" w14:paraId="2FAADE38" w14:textId="77777777" w:rsidTr="1B4B0664">
        <w:trPr>
          <w:trHeight w:val="480"/>
        </w:trPr>
        <w:tc>
          <w:tcPr>
            <w:tcW w:w="214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032702F" w14:textId="77777777" w:rsidR="00A64BEC" w:rsidRPr="00AA6774" w:rsidRDefault="00A64BEC" w:rsidP="00A33657">
            <w:pPr>
              <w:spacing w:after="0" w:line="240" w:lineRule="auto"/>
              <w:jc w:val="center"/>
              <w:rPr>
                <w:rFonts w:ascii="Segoe UI" w:eastAsia="Segoe UI" w:hAnsi="Segoe UI" w:cs="Segoe UI"/>
                <w:b/>
                <w:iCs/>
                <w:sz w:val="16"/>
                <w:szCs w:val="16"/>
              </w:rPr>
            </w:pPr>
            <w:r w:rsidRPr="00AA6774">
              <w:rPr>
                <w:rFonts w:ascii="Segoe UI" w:eastAsia="Segoe UI" w:hAnsi="Segoe UI" w:cs="Segoe UI"/>
                <w:b/>
                <w:bCs/>
                <w:iCs/>
                <w:sz w:val="16"/>
                <w:szCs w:val="16"/>
              </w:rPr>
              <w:t>Total Families o</w:t>
            </w:r>
            <w:r w:rsidRPr="00AA6774">
              <w:rPr>
                <w:rFonts w:ascii="Segoe UI" w:eastAsia="Segoe UI" w:hAnsi="Segoe UI" w:cs="Segoe UI"/>
                <w:b/>
                <w:iCs/>
                <w:sz w:val="16"/>
                <w:szCs w:val="16"/>
              </w:rPr>
              <w:t xml:space="preserve">nly In kind Hygiene Kit </w:t>
            </w:r>
          </w:p>
          <w:p w14:paraId="4A067B10" w14:textId="77777777" w:rsidR="00A64BEC" w:rsidRPr="00AA6774" w:rsidRDefault="00A64BEC" w:rsidP="00A33657">
            <w:pPr>
              <w:spacing w:after="0" w:line="240" w:lineRule="auto"/>
              <w:jc w:val="center"/>
              <w:rPr>
                <w:rFonts w:ascii="Segoe UI" w:eastAsia="Segoe UI" w:hAnsi="Segoe UI" w:cs="Segoe UI"/>
                <w:b/>
                <w:bCs/>
                <w:iCs/>
                <w:sz w:val="16"/>
                <w:szCs w:val="16"/>
              </w:rPr>
            </w:pPr>
          </w:p>
        </w:tc>
        <w:tc>
          <w:tcPr>
            <w:tcW w:w="2350" w:type="dxa"/>
            <w:gridSpan w:val="2"/>
            <w:tcBorders>
              <w:top w:val="single" w:sz="4" w:space="0" w:color="auto"/>
              <w:left w:val="nil"/>
              <w:bottom w:val="single" w:sz="4" w:space="0" w:color="auto"/>
              <w:right w:val="single" w:sz="4" w:space="0" w:color="auto"/>
            </w:tcBorders>
            <w:shd w:val="clear" w:color="auto" w:fill="FFFFFF" w:themeFill="background1"/>
            <w:vAlign w:val="center"/>
            <w:hideMark/>
          </w:tcPr>
          <w:p w14:paraId="75ABF34B" w14:textId="77777777" w:rsidR="00A64BEC" w:rsidRPr="00AA6774" w:rsidRDefault="00A64BEC" w:rsidP="00A33657">
            <w:pPr>
              <w:spacing w:after="0" w:line="240" w:lineRule="auto"/>
              <w:jc w:val="center"/>
              <w:rPr>
                <w:rFonts w:ascii="Segoe UI" w:eastAsia="Segoe UI" w:hAnsi="Segoe UI" w:cs="Segoe UI"/>
                <w:b/>
                <w:bCs/>
                <w:iCs/>
                <w:sz w:val="16"/>
                <w:szCs w:val="16"/>
              </w:rPr>
            </w:pPr>
            <w:r w:rsidRPr="00AA6774">
              <w:rPr>
                <w:rFonts w:ascii="Segoe UI" w:eastAsia="Segoe UI" w:hAnsi="Segoe UI" w:cs="Segoe UI"/>
                <w:b/>
                <w:bCs/>
                <w:iCs/>
                <w:sz w:val="16"/>
                <w:szCs w:val="16"/>
              </w:rPr>
              <w:t>Total (US$)</w:t>
            </w:r>
          </w:p>
        </w:tc>
        <w:tc>
          <w:tcPr>
            <w:tcW w:w="1530" w:type="dxa"/>
            <w:tcBorders>
              <w:top w:val="single" w:sz="4" w:space="0" w:color="auto"/>
              <w:left w:val="nil"/>
              <w:bottom w:val="single" w:sz="4" w:space="0" w:color="auto"/>
              <w:right w:val="single" w:sz="4" w:space="0" w:color="auto"/>
            </w:tcBorders>
            <w:shd w:val="clear" w:color="auto" w:fill="FFFFFF" w:themeFill="background1"/>
          </w:tcPr>
          <w:p w14:paraId="60A18652" w14:textId="77777777" w:rsidR="00A64BEC" w:rsidRPr="00AA6774" w:rsidRDefault="00A64BEC" w:rsidP="00A33657">
            <w:pPr>
              <w:spacing w:after="0" w:line="240" w:lineRule="auto"/>
              <w:jc w:val="center"/>
              <w:rPr>
                <w:rFonts w:ascii="Segoe UI" w:eastAsia="Segoe UI" w:hAnsi="Segoe UI" w:cs="Segoe UI"/>
                <w:b/>
                <w:bCs/>
                <w:iCs/>
                <w:sz w:val="16"/>
                <w:szCs w:val="16"/>
              </w:rPr>
            </w:pPr>
            <w:r w:rsidRPr="00AA6774">
              <w:rPr>
                <w:rFonts w:ascii="Segoe UI" w:eastAsia="Segoe UI" w:hAnsi="Segoe UI" w:cs="Segoe UI"/>
                <w:b/>
                <w:bCs/>
                <w:iCs/>
                <w:sz w:val="16"/>
                <w:szCs w:val="16"/>
              </w:rPr>
              <w:t>Unit cost</w:t>
            </w:r>
          </w:p>
        </w:tc>
      </w:tr>
      <w:tr w:rsidR="00A64BEC" w:rsidRPr="00AA6774" w14:paraId="3B4E9022" w14:textId="77777777" w:rsidTr="1B4B0664">
        <w:trPr>
          <w:trHeight w:val="435"/>
        </w:trPr>
        <w:tc>
          <w:tcPr>
            <w:tcW w:w="214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91BC96F" w14:textId="77777777" w:rsidR="00A64BEC" w:rsidRPr="00AA6774" w:rsidRDefault="00A64BEC" w:rsidP="00A33657">
            <w:pPr>
              <w:spacing w:after="0" w:line="240" w:lineRule="auto"/>
              <w:jc w:val="center"/>
              <w:rPr>
                <w:rFonts w:ascii="Segoe UI" w:eastAsia="Segoe UI" w:hAnsi="Segoe UI" w:cs="Segoe UI"/>
                <w:bCs/>
                <w:iCs/>
                <w:sz w:val="16"/>
                <w:szCs w:val="16"/>
              </w:rPr>
            </w:pPr>
            <w:r w:rsidRPr="00AA6774">
              <w:rPr>
                <w:rFonts w:ascii="Segoe UI" w:eastAsia="Segoe UI" w:hAnsi="Segoe UI" w:cs="Segoe UI"/>
                <w:bCs/>
                <w:iCs/>
                <w:sz w:val="16"/>
                <w:szCs w:val="16"/>
              </w:rPr>
              <w:t>4,075</w:t>
            </w:r>
          </w:p>
        </w:tc>
        <w:tc>
          <w:tcPr>
            <w:tcW w:w="2350" w:type="dxa"/>
            <w:gridSpan w:val="2"/>
            <w:tcBorders>
              <w:top w:val="single" w:sz="4" w:space="0" w:color="auto"/>
              <w:left w:val="nil"/>
              <w:bottom w:val="single" w:sz="4" w:space="0" w:color="auto"/>
              <w:right w:val="single" w:sz="4" w:space="0" w:color="auto"/>
            </w:tcBorders>
            <w:shd w:val="clear" w:color="auto" w:fill="FFFFFF" w:themeFill="background1"/>
            <w:vAlign w:val="center"/>
          </w:tcPr>
          <w:p w14:paraId="4A0B7EEA" w14:textId="77777777" w:rsidR="00A64BEC" w:rsidRPr="00AA6774" w:rsidRDefault="00A64BEC" w:rsidP="00A33657">
            <w:pPr>
              <w:spacing w:after="0" w:line="240" w:lineRule="auto"/>
              <w:jc w:val="center"/>
              <w:rPr>
                <w:rFonts w:ascii="Segoe UI" w:hAnsi="Segoe UI" w:cs="Segoe UI"/>
                <w:bCs/>
                <w:sz w:val="16"/>
                <w:szCs w:val="16"/>
              </w:rPr>
            </w:pPr>
            <w:r w:rsidRPr="00AA6774">
              <w:rPr>
                <w:rFonts w:ascii="Segoe UI" w:hAnsi="Segoe UI" w:cs="Segoe UI"/>
                <w:bCs/>
                <w:sz w:val="16"/>
                <w:szCs w:val="16"/>
              </w:rPr>
              <w:t>$14,908.54</w:t>
            </w:r>
          </w:p>
        </w:tc>
        <w:tc>
          <w:tcPr>
            <w:tcW w:w="1530" w:type="dxa"/>
            <w:tcBorders>
              <w:top w:val="single" w:sz="4" w:space="0" w:color="auto"/>
              <w:left w:val="nil"/>
              <w:bottom w:val="single" w:sz="4" w:space="0" w:color="auto"/>
              <w:right w:val="single" w:sz="4" w:space="0" w:color="auto"/>
            </w:tcBorders>
            <w:shd w:val="clear" w:color="auto" w:fill="FFFFFF" w:themeFill="background1"/>
          </w:tcPr>
          <w:p w14:paraId="3610BDCF" w14:textId="77777777" w:rsidR="00A64BEC" w:rsidRPr="00AA6774" w:rsidRDefault="00A64BEC" w:rsidP="00A33657">
            <w:pPr>
              <w:spacing w:after="0" w:line="240" w:lineRule="auto"/>
              <w:jc w:val="center"/>
              <w:rPr>
                <w:rFonts w:ascii="Segoe UI" w:hAnsi="Segoe UI" w:cs="Segoe UI"/>
                <w:bCs/>
                <w:sz w:val="16"/>
                <w:szCs w:val="16"/>
              </w:rPr>
            </w:pPr>
            <w:r w:rsidRPr="00AA6774">
              <w:rPr>
                <w:rFonts w:ascii="Segoe UI" w:hAnsi="Segoe UI" w:cs="Segoe UI"/>
                <w:bCs/>
                <w:sz w:val="16"/>
                <w:szCs w:val="16"/>
              </w:rPr>
              <w:t>$3.6585 each</w:t>
            </w:r>
          </w:p>
        </w:tc>
      </w:tr>
      <w:tr w:rsidR="00A64BEC" w:rsidRPr="00AA6774" w14:paraId="447AC094" w14:textId="77777777" w:rsidTr="1B4B0664">
        <w:trPr>
          <w:trHeight w:val="450"/>
        </w:trPr>
        <w:tc>
          <w:tcPr>
            <w:tcW w:w="6025" w:type="dxa"/>
            <w:gridSpan w:val="4"/>
            <w:tcBorders>
              <w:top w:val="single" w:sz="4" w:space="0" w:color="auto"/>
              <w:left w:val="nil"/>
              <w:bottom w:val="nil"/>
            </w:tcBorders>
            <w:shd w:val="clear" w:color="auto" w:fill="FFFFFF" w:themeFill="background1"/>
            <w:vAlign w:val="center"/>
            <w:hideMark/>
          </w:tcPr>
          <w:p w14:paraId="4FFC2B56" w14:textId="77777777" w:rsidR="00A64BEC" w:rsidRPr="00AA6774" w:rsidRDefault="00A64BEC" w:rsidP="00A33657">
            <w:pPr>
              <w:spacing w:after="0" w:line="240" w:lineRule="auto"/>
              <w:rPr>
                <w:rFonts w:ascii="Segoe UI" w:eastAsia="Times New Roman" w:hAnsi="Segoe UI" w:cs="Segoe UI"/>
                <w:sz w:val="16"/>
                <w:szCs w:val="16"/>
              </w:rPr>
            </w:pPr>
          </w:p>
          <w:tbl>
            <w:tblPr>
              <w:tblW w:w="4200" w:type="dxa"/>
              <w:shd w:val="clear" w:color="auto" w:fill="FFFFFF" w:themeFill="background1"/>
              <w:tblLook w:val="04A0" w:firstRow="1" w:lastRow="0" w:firstColumn="1" w:lastColumn="0" w:noHBand="0" w:noVBand="1"/>
            </w:tblPr>
            <w:tblGrid>
              <w:gridCol w:w="2164"/>
              <w:gridCol w:w="2036"/>
            </w:tblGrid>
            <w:tr w:rsidR="00A64BEC" w:rsidRPr="00AA6774" w14:paraId="556D89B1" w14:textId="77777777" w:rsidTr="00A33657">
              <w:trPr>
                <w:trHeight w:val="88"/>
              </w:trPr>
              <w:tc>
                <w:tcPr>
                  <w:tcW w:w="4200"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8176AEB" w14:textId="77777777" w:rsidR="00A64BEC" w:rsidRPr="00AA6774" w:rsidRDefault="00A64BEC" w:rsidP="00A33657">
                  <w:pPr>
                    <w:spacing w:after="0" w:line="240" w:lineRule="auto"/>
                    <w:jc w:val="center"/>
                    <w:rPr>
                      <w:rFonts w:ascii="Segoe UI" w:eastAsia="Segoe UI" w:hAnsi="Segoe UI" w:cs="Segoe UI"/>
                      <w:b/>
                      <w:bCs/>
                      <w:iCs/>
                      <w:sz w:val="18"/>
                      <w:szCs w:val="18"/>
                    </w:rPr>
                  </w:pPr>
                  <w:r w:rsidRPr="00AA6774">
                    <w:rPr>
                      <w:rFonts w:ascii="Segoe UI" w:eastAsia="Segoe UI" w:hAnsi="Segoe UI" w:cs="Segoe UI"/>
                      <w:b/>
                      <w:bCs/>
                      <w:iCs/>
                      <w:sz w:val="18"/>
                      <w:szCs w:val="18"/>
                    </w:rPr>
                    <w:t>Total Cash and Voucher with in kind hygiene kits:  April to August 2020</w:t>
                  </w:r>
                </w:p>
              </w:tc>
            </w:tr>
            <w:tr w:rsidR="00A64BEC" w:rsidRPr="00AA6774" w14:paraId="56F981E7" w14:textId="77777777" w:rsidTr="00A33657">
              <w:trPr>
                <w:trHeight w:val="480"/>
              </w:trPr>
              <w:tc>
                <w:tcPr>
                  <w:tcW w:w="2164" w:type="dxa"/>
                  <w:tcBorders>
                    <w:top w:val="nil"/>
                    <w:left w:val="single" w:sz="4" w:space="0" w:color="auto"/>
                    <w:bottom w:val="single" w:sz="4" w:space="0" w:color="auto"/>
                    <w:right w:val="single" w:sz="4" w:space="0" w:color="auto"/>
                  </w:tcBorders>
                  <w:shd w:val="clear" w:color="auto" w:fill="FFFFFF" w:themeFill="background1"/>
                  <w:vAlign w:val="center"/>
                  <w:hideMark/>
                </w:tcPr>
                <w:p w14:paraId="664840B6" w14:textId="77777777" w:rsidR="00A64BEC" w:rsidRPr="00AA6774" w:rsidRDefault="00A64BEC" w:rsidP="00A33657">
                  <w:pPr>
                    <w:spacing w:after="0" w:line="240" w:lineRule="auto"/>
                    <w:jc w:val="center"/>
                    <w:rPr>
                      <w:rFonts w:ascii="Segoe UI" w:eastAsia="Segoe UI" w:hAnsi="Segoe UI" w:cs="Segoe UI"/>
                      <w:b/>
                      <w:bCs/>
                      <w:iCs/>
                      <w:sz w:val="18"/>
                      <w:szCs w:val="18"/>
                    </w:rPr>
                  </w:pPr>
                  <w:r w:rsidRPr="00AA6774">
                    <w:rPr>
                      <w:rFonts w:ascii="Segoe UI" w:eastAsia="Segoe UI" w:hAnsi="Segoe UI" w:cs="Segoe UI"/>
                      <w:b/>
                      <w:bCs/>
                      <w:iCs/>
                      <w:sz w:val="18"/>
                      <w:szCs w:val="18"/>
                    </w:rPr>
                    <w:t>Total Families</w:t>
                  </w:r>
                </w:p>
              </w:tc>
              <w:tc>
                <w:tcPr>
                  <w:tcW w:w="2036" w:type="dxa"/>
                  <w:tcBorders>
                    <w:top w:val="nil"/>
                    <w:left w:val="nil"/>
                    <w:bottom w:val="single" w:sz="4" w:space="0" w:color="auto"/>
                    <w:right w:val="single" w:sz="4" w:space="0" w:color="auto"/>
                  </w:tcBorders>
                  <w:shd w:val="clear" w:color="auto" w:fill="FFFFFF" w:themeFill="background1"/>
                  <w:vAlign w:val="center"/>
                  <w:hideMark/>
                </w:tcPr>
                <w:p w14:paraId="7CE77828" w14:textId="77777777" w:rsidR="00A64BEC" w:rsidRPr="00AA6774" w:rsidRDefault="00A64BEC" w:rsidP="00A33657">
                  <w:pPr>
                    <w:spacing w:after="0" w:line="240" w:lineRule="auto"/>
                    <w:jc w:val="center"/>
                    <w:rPr>
                      <w:rFonts w:ascii="Segoe UI" w:eastAsia="Segoe UI" w:hAnsi="Segoe UI" w:cs="Segoe UI"/>
                      <w:b/>
                      <w:bCs/>
                      <w:iCs/>
                      <w:sz w:val="18"/>
                      <w:szCs w:val="18"/>
                    </w:rPr>
                  </w:pPr>
                  <w:r w:rsidRPr="00AA6774">
                    <w:rPr>
                      <w:rFonts w:ascii="Segoe UI" w:eastAsia="Segoe UI" w:hAnsi="Segoe UI" w:cs="Segoe UI"/>
                      <w:b/>
                      <w:bCs/>
                      <w:iCs/>
                      <w:sz w:val="18"/>
                      <w:szCs w:val="18"/>
                    </w:rPr>
                    <w:t>Total (US$)</w:t>
                  </w:r>
                </w:p>
              </w:tc>
            </w:tr>
            <w:tr w:rsidR="00A64BEC" w:rsidRPr="00AA6774" w14:paraId="6D2B5ECB" w14:textId="77777777" w:rsidTr="00A33657">
              <w:trPr>
                <w:trHeight w:val="435"/>
              </w:trPr>
              <w:tc>
                <w:tcPr>
                  <w:tcW w:w="2164" w:type="dxa"/>
                  <w:tcBorders>
                    <w:top w:val="nil"/>
                    <w:left w:val="single" w:sz="4" w:space="0" w:color="auto"/>
                    <w:bottom w:val="single" w:sz="4" w:space="0" w:color="auto"/>
                    <w:right w:val="single" w:sz="4" w:space="0" w:color="auto"/>
                  </w:tcBorders>
                  <w:shd w:val="clear" w:color="auto" w:fill="FFFFFF" w:themeFill="background1"/>
                  <w:vAlign w:val="center"/>
                  <w:hideMark/>
                </w:tcPr>
                <w:p w14:paraId="3CF95FFF" w14:textId="77777777" w:rsidR="00A64BEC" w:rsidRPr="00AA6774" w:rsidRDefault="00A64BEC" w:rsidP="00A33657">
                  <w:pPr>
                    <w:spacing w:after="0" w:line="240" w:lineRule="auto"/>
                    <w:jc w:val="center"/>
                    <w:rPr>
                      <w:rFonts w:ascii="Segoe UI" w:eastAsia="Segoe UI" w:hAnsi="Segoe UI" w:cs="Segoe UI"/>
                      <w:b/>
                      <w:iCs/>
                      <w:sz w:val="18"/>
                      <w:szCs w:val="18"/>
                    </w:rPr>
                  </w:pPr>
                  <w:r w:rsidRPr="00AA6774">
                    <w:rPr>
                      <w:rFonts w:ascii="Segoe UI" w:eastAsia="Segoe UI" w:hAnsi="Segoe UI" w:cs="Segoe UI"/>
                      <w:b/>
                      <w:iCs/>
                      <w:sz w:val="18"/>
                      <w:szCs w:val="18"/>
                    </w:rPr>
                    <w:t>4,075</w:t>
                  </w:r>
                </w:p>
              </w:tc>
              <w:tc>
                <w:tcPr>
                  <w:tcW w:w="2036" w:type="dxa"/>
                  <w:tcBorders>
                    <w:top w:val="nil"/>
                    <w:left w:val="nil"/>
                    <w:bottom w:val="single" w:sz="4" w:space="0" w:color="auto"/>
                    <w:right w:val="single" w:sz="4" w:space="0" w:color="auto"/>
                  </w:tcBorders>
                  <w:shd w:val="clear" w:color="auto" w:fill="FFFFFF" w:themeFill="background1"/>
                  <w:vAlign w:val="center"/>
                  <w:hideMark/>
                </w:tcPr>
                <w:p w14:paraId="45E494C0" w14:textId="77777777" w:rsidR="00A64BEC" w:rsidRPr="00AA6774" w:rsidRDefault="00A64BEC" w:rsidP="00A33657">
                  <w:pPr>
                    <w:spacing w:after="0" w:line="240" w:lineRule="auto"/>
                    <w:jc w:val="center"/>
                    <w:rPr>
                      <w:rFonts w:ascii="Segoe UI" w:eastAsia="Segoe UI" w:hAnsi="Segoe UI" w:cs="Segoe UI"/>
                      <w:b/>
                      <w:iCs/>
                      <w:sz w:val="18"/>
                      <w:szCs w:val="18"/>
                    </w:rPr>
                  </w:pPr>
                  <w:r w:rsidRPr="00AA6774">
                    <w:rPr>
                      <w:rFonts w:ascii="Segoe UI" w:hAnsi="Segoe UI" w:cs="Segoe UI"/>
                      <w:b/>
                      <w:sz w:val="18"/>
                      <w:szCs w:val="18"/>
                    </w:rPr>
                    <w:t>$ 154,465.45 (*)</w:t>
                  </w:r>
                </w:p>
              </w:tc>
            </w:tr>
          </w:tbl>
          <w:p w14:paraId="33E071CE" w14:textId="77777777" w:rsidR="00A64BEC" w:rsidRPr="00AA6774" w:rsidRDefault="00A64BEC" w:rsidP="00A33657">
            <w:pPr>
              <w:spacing w:after="0" w:line="240" w:lineRule="auto"/>
              <w:rPr>
                <w:rFonts w:ascii="Segoe UI" w:eastAsia="Times New Roman" w:hAnsi="Segoe UI" w:cs="Segoe UI"/>
                <w:sz w:val="16"/>
                <w:szCs w:val="16"/>
              </w:rPr>
            </w:pPr>
          </w:p>
        </w:tc>
      </w:tr>
    </w:tbl>
    <w:p w14:paraId="56C8042D" w14:textId="77777777" w:rsidR="00A64BEC" w:rsidRDefault="00A64BEC" w:rsidP="00A64BEC">
      <w:pPr>
        <w:spacing w:line="257" w:lineRule="auto"/>
        <w:jc w:val="both"/>
        <w:rPr>
          <w:rFonts w:ascii="Segoe UI" w:eastAsia="Segoe UI" w:hAnsi="Segoe UI" w:cs="Segoe UI"/>
          <w:b/>
          <w:bCs/>
          <w:i/>
          <w:iCs/>
          <w:color w:val="FF0000"/>
          <w:sz w:val="21"/>
          <w:szCs w:val="21"/>
        </w:rPr>
      </w:pPr>
    </w:p>
    <w:p w14:paraId="1E0EB69D" w14:textId="2BEDBFC7" w:rsidR="00CA7119" w:rsidRPr="00A33657" w:rsidRDefault="00CA7119" w:rsidP="00CA7119">
      <w:pPr>
        <w:spacing w:line="257" w:lineRule="auto"/>
        <w:jc w:val="both"/>
        <w:rPr>
          <w:rFonts w:ascii="Segoe UI" w:eastAsia="Segoe UI" w:hAnsi="Segoe UI" w:cs="Segoe UI"/>
          <w:sz w:val="21"/>
          <w:szCs w:val="21"/>
        </w:rPr>
      </w:pPr>
      <w:r w:rsidRPr="00A33657">
        <w:rPr>
          <w:rFonts w:ascii="Segoe UI" w:eastAsia="Segoe UI" w:hAnsi="Segoe UI" w:cs="Segoe UI"/>
          <w:b/>
          <w:bCs/>
          <w:i/>
          <w:iCs/>
          <w:sz w:val="21"/>
          <w:szCs w:val="21"/>
        </w:rPr>
        <w:t>CVA executed (September 1 –30, 2020).</w:t>
      </w:r>
      <w:r w:rsidRPr="00A33657">
        <w:rPr>
          <w:rFonts w:ascii="Segoe UI" w:eastAsia="Segoe UI" w:hAnsi="Segoe UI" w:cs="Segoe UI"/>
          <w:i/>
          <w:iCs/>
          <w:sz w:val="21"/>
          <w:szCs w:val="21"/>
        </w:rPr>
        <w:t xml:space="preserve"> </w:t>
      </w:r>
      <w:r w:rsidRPr="00A33657">
        <w:rPr>
          <w:rFonts w:ascii="Segoe UI" w:eastAsia="Segoe UI" w:hAnsi="Segoe UI" w:cs="Segoe UI"/>
          <w:sz w:val="21"/>
          <w:szCs w:val="21"/>
        </w:rPr>
        <w:t xml:space="preserve">Through Local Partners, CO continue the execution of the subsistence and hygiene support component (Result 1) of our Response Plan by delivering Cash transfers and voucher to 1,322 families (5,874 persons) and food baskets to 1,400 families </w:t>
      </w:r>
      <w:r w:rsidRPr="00A33657">
        <w:rPr>
          <w:rFonts w:ascii="Segoe UI" w:eastAsia="Segoe UI" w:hAnsi="Segoe UI" w:cs="Segoe UI"/>
          <w:sz w:val="21"/>
          <w:szCs w:val="21"/>
        </w:rPr>
        <w:lastRenderedPageBreak/>
        <w:t>(6,129 persons) with enrolled children from Francisco Morazán and Santa Bárbara Departments: Total $69,548.</w:t>
      </w:r>
    </w:p>
    <w:tbl>
      <w:tblPr>
        <w:tblW w:w="6773" w:type="dxa"/>
        <w:shd w:val="clear" w:color="auto" w:fill="FFFFFF" w:themeFill="background1"/>
        <w:tblLook w:val="04A0" w:firstRow="1" w:lastRow="0" w:firstColumn="1" w:lastColumn="0" w:noHBand="0" w:noVBand="1"/>
      </w:tblPr>
      <w:tblGrid>
        <w:gridCol w:w="1943"/>
        <w:gridCol w:w="2340"/>
        <w:gridCol w:w="2490"/>
      </w:tblGrid>
      <w:tr w:rsidR="00A33657" w:rsidRPr="00A33657" w14:paraId="7E69E476" w14:textId="77777777" w:rsidTr="1B4B0664">
        <w:trPr>
          <w:trHeight w:val="88"/>
        </w:trPr>
        <w:tc>
          <w:tcPr>
            <w:tcW w:w="6773"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5805B6F" w14:textId="77777777" w:rsidR="00CA7119" w:rsidRPr="00A33657" w:rsidRDefault="00CA7119" w:rsidP="00A33657">
            <w:pPr>
              <w:spacing w:after="0" w:line="240" w:lineRule="auto"/>
              <w:jc w:val="center"/>
              <w:rPr>
                <w:rFonts w:ascii="Segoe UI" w:eastAsia="Segoe UI" w:hAnsi="Segoe UI" w:cs="Segoe UI"/>
                <w:b/>
                <w:bCs/>
              </w:rPr>
            </w:pPr>
            <w:r w:rsidRPr="1B4B0664">
              <w:rPr>
                <w:rFonts w:ascii="Segoe UI" w:eastAsia="Segoe UI" w:hAnsi="Segoe UI" w:cs="Segoe UI"/>
                <w:b/>
                <w:bCs/>
              </w:rPr>
              <w:t>September 2020:  Cash and Voucher only</w:t>
            </w:r>
          </w:p>
          <w:p w14:paraId="18408639" w14:textId="77777777" w:rsidR="00CA7119" w:rsidRPr="00A33657" w:rsidRDefault="00CA7119" w:rsidP="00A33657">
            <w:pPr>
              <w:spacing w:after="0" w:line="240" w:lineRule="auto"/>
              <w:rPr>
                <w:rFonts w:ascii="Segoe UI" w:eastAsia="Segoe UI" w:hAnsi="Segoe UI" w:cs="Segoe UI"/>
                <w:b/>
                <w:bCs/>
                <w:sz w:val="21"/>
                <w:szCs w:val="21"/>
              </w:rPr>
            </w:pPr>
          </w:p>
        </w:tc>
      </w:tr>
      <w:tr w:rsidR="00A33657" w:rsidRPr="00A33657" w14:paraId="3BC4CCF4" w14:textId="77777777" w:rsidTr="1B4B0664">
        <w:trPr>
          <w:trHeight w:val="480"/>
        </w:trPr>
        <w:tc>
          <w:tcPr>
            <w:tcW w:w="1943" w:type="dxa"/>
            <w:tcBorders>
              <w:top w:val="nil"/>
              <w:left w:val="single" w:sz="4" w:space="0" w:color="auto"/>
              <w:bottom w:val="single" w:sz="4" w:space="0" w:color="auto"/>
              <w:right w:val="single" w:sz="4" w:space="0" w:color="auto"/>
            </w:tcBorders>
            <w:shd w:val="clear" w:color="auto" w:fill="FFFFFF" w:themeFill="background1"/>
            <w:vAlign w:val="center"/>
            <w:hideMark/>
          </w:tcPr>
          <w:p w14:paraId="3F6E8611" w14:textId="77777777" w:rsidR="00CA7119" w:rsidRPr="00A33657" w:rsidRDefault="00CA7119" w:rsidP="00A33657">
            <w:pPr>
              <w:spacing w:after="0" w:line="240" w:lineRule="auto"/>
              <w:jc w:val="center"/>
              <w:rPr>
                <w:rFonts w:ascii="Segoe UI" w:eastAsia="Segoe UI" w:hAnsi="Segoe UI" w:cs="Segoe UI"/>
                <w:b/>
                <w:bCs/>
                <w:sz w:val="21"/>
                <w:szCs w:val="21"/>
              </w:rPr>
            </w:pPr>
            <w:r w:rsidRPr="1B4B0664">
              <w:rPr>
                <w:rFonts w:ascii="Segoe UI" w:eastAsia="Segoe UI" w:hAnsi="Segoe UI" w:cs="Segoe UI"/>
                <w:b/>
                <w:bCs/>
                <w:sz w:val="21"/>
                <w:szCs w:val="21"/>
              </w:rPr>
              <w:t>Total families</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0E1A161E" w14:textId="77777777" w:rsidR="00CA7119" w:rsidRPr="00A33657" w:rsidRDefault="00CA7119" w:rsidP="1B4B0664">
            <w:pPr>
              <w:spacing w:after="0" w:line="240" w:lineRule="auto"/>
              <w:rPr>
                <w:rFonts w:ascii="Segoe UI" w:eastAsia="Segoe UI" w:hAnsi="Segoe UI" w:cs="Segoe UI"/>
                <w:b/>
                <w:bCs/>
                <w:i/>
                <w:iCs/>
                <w:sz w:val="21"/>
                <w:szCs w:val="21"/>
              </w:rPr>
            </w:pPr>
            <w:r w:rsidRPr="1B4B0664">
              <w:rPr>
                <w:rFonts w:ascii="Segoe UI" w:eastAsia="Segoe UI" w:hAnsi="Segoe UI" w:cs="Segoe UI"/>
                <w:b/>
                <w:bCs/>
                <w:i/>
                <w:iCs/>
                <w:sz w:val="21"/>
                <w:szCs w:val="21"/>
              </w:rPr>
              <w:t># families first CVA</w:t>
            </w:r>
          </w:p>
        </w:tc>
        <w:tc>
          <w:tcPr>
            <w:tcW w:w="2490" w:type="dxa"/>
            <w:tcBorders>
              <w:top w:val="nil"/>
              <w:left w:val="nil"/>
              <w:bottom w:val="single" w:sz="4" w:space="0" w:color="auto"/>
              <w:right w:val="single" w:sz="4" w:space="0" w:color="auto"/>
            </w:tcBorders>
            <w:shd w:val="clear" w:color="auto" w:fill="FFFFFF" w:themeFill="background1"/>
          </w:tcPr>
          <w:p w14:paraId="19CF2B82" w14:textId="77777777" w:rsidR="00CA7119" w:rsidRPr="00A33657" w:rsidRDefault="00CA7119" w:rsidP="1B4B0664">
            <w:pPr>
              <w:spacing w:after="0" w:line="240" w:lineRule="auto"/>
              <w:jc w:val="center"/>
              <w:rPr>
                <w:rFonts w:ascii="Segoe UI" w:eastAsia="Segoe UI" w:hAnsi="Segoe UI" w:cs="Segoe UI"/>
                <w:b/>
                <w:bCs/>
                <w:i/>
                <w:iCs/>
                <w:sz w:val="21"/>
                <w:szCs w:val="21"/>
              </w:rPr>
            </w:pPr>
            <w:r w:rsidRPr="1B4B0664">
              <w:rPr>
                <w:rFonts w:ascii="Segoe UI" w:eastAsia="Segoe UI" w:hAnsi="Segoe UI" w:cs="Segoe UI"/>
                <w:b/>
                <w:bCs/>
                <w:i/>
                <w:iCs/>
                <w:sz w:val="21"/>
                <w:szCs w:val="21"/>
              </w:rPr>
              <w:t># families second CVA</w:t>
            </w:r>
          </w:p>
        </w:tc>
      </w:tr>
      <w:tr w:rsidR="00A33657" w:rsidRPr="00A33657" w14:paraId="48FB40F6" w14:textId="77777777" w:rsidTr="1B4B0664">
        <w:trPr>
          <w:trHeight w:val="435"/>
        </w:trPr>
        <w:tc>
          <w:tcPr>
            <w:tcW w:w="194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7F7855C" w14:textId="77777777" w:rsidR="00CA7119" w:rsidRPr="00A33657" w:rsidRDefault="00CA7119" w:rsidP="00A33657">
            <w:pPr>
              <w:spacing w:after="0" w:line="240" w:lineRule="auto"/>
              <w:jc w:val="center"/>
              <w:rPr>
                <w:rFonts w:ascii="Segoe UI" w:eastAsia="Segoe UI" w:hAnsi="Segoe UI" w:cs="Segoe UI"/>
                <w:b/>
                <w:bCs/>
                <w:sz w:val="21"/>
                <w:szCs w:val="21"/>
              </w:rPr>
            </w:pPr>
            <w:r w:rsidRPr="1B4B0664">
              <w:rPr>
                <w:rFonts w:ascii="Segoe UI" w:eastAsia="Segoe UI" w:hAnsi="Segoe UI" w:cs="Segoe UI"/>
                <w:b/>
                <w:bCs/>
                <w:sz w:val="21"/>
                <w:szCs w:val="21"/>
              </w:rPr>
              <w:t>1,322</w:t>
            </w:r>
          </w:p>
        </w:tc>
        <w:tc>
          <w:tcPr>
            <w:tcW w:w="2340" w:type="dxa"/>
            <w:tcBorders>
              <w:top w:val="single" w:sz="4" w:space="0" w:color="auto"/>
              <w:left w:val="nil"/>
              <w:bottom w:val="single" w:sz="4" w:space="0" w:color="auto"/>
              <w:right w:val="single" w:sz="4" w:space="0" w:color="auto"/>
            </w:tcBorders>
            <w:shd w:val="clear" w:color="auto" w:fill="FFFFFF" w:themeFill="background1"/>
            <w:vAlign w:val="center"/>
            <w:hideMark/>
          </w:tcPr>
          <w:p w14:paraId="3DC3D04C" w14:textId="77777777" w:rsidR="00CA7119" w:rsidRPr="00A33657" w:rsidRDefault="00CA7119" w:rsidP="00A33657">
            <w:pPr>
              <w:spacing w:after="0" w:line="240" w:lineRule="auto"/>
              <w:jc w:val="center"/>
              <w:rPr>
                <w:rFonts w:ascii="Segoe UI" w:eastAsia="Segoe UI" w:hAnsi="Segoe UI" w:cs="Segoe UI"/>
                <w:sz w:val="21"/>
                <w:szCs w:val="21"/>
              </w:rPr>
            </w:pPr>
            <w:r w:rsidRPr="1B4B0664">
              <w:rPr>
                <w:rFonts w:ascii="Segoe UI" w:eastAsia="Segoe UI" w:hAnsi="Segoe UI" w:cs="Segoe UI"/>
                <w:sz w:val="21"/>
                <w:szCs w:val="21"/>
              </w:rPr>
              <w:t>401</w:t>
            </w:r>
          </w:p>
        </w:tc>
        <w:tc>
          <w:tcPr>
            <w:tcW w:w="2490" w:type="dxa"/>
            <w:tcBorders>
              <w:top w:val="single" w:sz="4" w:space="0" w:color="auto"/>
              <w:left w:val="nil"/>
              <w:bottom w:val="single" w:sz="4" w:space="0" w:color="auto"/>
              <w:right w:val="single" w:sz="4" w:space="0" w:color="auto"/>
            </w:tcBorders>
            <w:shd w:val="clear" w:color="auto" w:fill="FFFFFF" w:themeFill="background1"/>
          </w:tcPr>
          <w:p w14:paraId="1C1ABE17" w14:textId="77777777" w:rsidR="00CA7119" w:rsidRPr="00A33657" w:rsidRDefault="00CA7119" w:rsidP="00A33657">
            <w:pPr>
              <w:spacing w:after="0" w:line="240" w:lineRule="auto"/>
              <w:jc w:val="center"/>
              <w:rPr>
                <w:rFonts w:ascii="Segoe UI" w:eastAsia="Segoe UI" w:hAnsi="Segoe UI" w:cs="Segoe UI"/>
                <w:sz w:val="21"/>
                <w:szCs w:val="21"/>
              </w:rPr>
            </w:pPr>
            <w:r w:rsidRPr="1B4B0664">
              <w:rPr>
                <w:rFonts w:ascii="Segoe UI" w:eastAsia="Segoe UI" w:hAnsi="Segoe UI" w:cs="Segoe UI"/>
                <w:sz w:val="21"/>
                <w:szCs w:val="21"/>
              </w:rPr>
              <w:t>921</w:t>
            </w:r>
          </w:p>
        </w:tc>
      </w:tr>
      <w:tr w:rsidR="00A33657" w:rsidRPr="00A33657" w14:paraId="6E5308A6" w14:textId="77777777" w:rsidTr="1B4B0664">
        <w:trPr>
          <w:trHeight w:val="435"/>
        </w:trPr>
        <w:tc>
          <w:tcPr>
            <w:tcW w:w="194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9F7F794" w14:textId="77777777" w:rsidR="00CA7119" w:rsidRPr="00A33657" w:rsidRDefault="00CA7119" w:rsidP="00A33657">
            <w:pPr>
              <w:spacing w:after="0" w:line="240" w:lineRule="auto"/>
              <w:jc w:val="center"/>
              <w:rPr>
                <w:rFonts w:ascii="Segoe UI" w:eastAsia="Segoe UI" w:hAnsi="Segoe UI" w:cs="Segoe UI"/>
                <w:b/>
                <w:bCs/>
                <w:sz w:val="21"/>
                <w:szCs w:val="21"/>
              </w:rPr>
            </w:pPr>
            <w:r w:rsidRPr="1B4B0664">
              <w:rPr>
                <w:rFonts w:ascii="Segoe UI" w:eastAsia="Segoe UI" w:hAnsi="Segoe UI" w:cs="Segoe UI"/>
                <w:b/>
                <w:bCs/>
                <w:sz w:val="21"/>
                <w:szCs w:val="21"/>
              </w:rPr>
              <w:t>$ 33,390.24</w:t>
            </w:r>
          </w:p>
        </w:tc>
        <w:tc>
          <w:tcPr>
            <w:tcW w:w="2340" w:type="dxa"/>
            <w:tcBorders>
              <w:top w:val="single" w:sz="4" w:space="0" w:color="auto"/>
              <w:left w:val="nil"/>
              <w:bottom w:val="single" w:sz="4" w:space="0" w:color="auto"/>
              <w:right w:val="single" w:sz="4" w:space="0" w:color="auto"/>
            </w:tcBorders>
            <w:shd w:val="clear" w:color="auto" w:fill="FFFFFF" w:themeFill="background1"/>
            <w:vAlign w:val="center"/>
          </w:tcPr>
          <w:p w14:paraId="68E1DD47" w14:textId="77777777" w:rsidR="00CA7119" w:rsidRPr="00A33657" w:rsidRDefault="00CA7119" w:rsidP="00A33657">
            <w:pPr>
              <w:spacing w:after="0" w:line="240" w:lineRule="auto"/>
              <w:jc w:val="center"/>
              <w:rPr>
                <w:rFonts w:ascii="Segoe UI" w:eastAsia="Segoe UI" w:hAnsi="Segoe UI" w:cs="Segoe UI"/>
                <w:sz w:val="21"/>
                <w:szCs w:val="21"/>
              </w:rPr>
            </w:pPr>
            <w:r w:rsidRPr="1B4B0664">
              <w:rPr>
                <w:rFonts w:ascii="Segoe UI" w:eastAsia="Segoe UI" w:hAnsi="Segoe UI" w:cs="Segoe UI"/>
                <w:sz w:val="21"/>
                <w:szCs w:val="21"/>
              </w:rPr>
              <w:t>$ 14,670.73</w:t>
            </w:r>
          </w:p>
        </w:tc>
        <w:tc>
          <w:tcPr>
            <w:tcW w:w="2490" w:type="dxa"/>
            <w:tcBorders>
              <w:top w:val="single" w:sz="4" w:space="0" w:color="auto"/>
              <w:left w:val="nil"/>
              <w:bottom w:val="single" w:sz="4" w:space="0" w:color="auto"/>
              <w:right w:val="single" w:sz="4" w:space="0" w:color="auto"/>
            </w:tcBorders>
            <w:shd w:val="clear" w:color="auto" w:fill="FFFFFF" w:themeFill="background1"/>
          </w:tcPr>
          <w:p w14:paraId="3BF2D7F1" w14:textId="77777777" w:rsidR="00CA7119" w:rsidRPr="00A33657" w:rsidRDefault="00CA7119" w:rsidP="00A33657">
            <w:pPr>
              <w:spacing w:after="0" w:line="240" w:lineRule="auto"/>
              <w:jc w:val="center"/>
              <w:rPr>
                <w:rFonts w:ascii="Segoe UI" w:eastAsia="Segoe UI" w:hAnsi="Segoe UI" w:cs="Segoe UI"/>
                <w:sz w:val="21"/>
                <w:szCs w:val="21"/>
              </w:rPr>
            </w:pPr>
            <w:r w:rsidRPr="1B4B0664">
              <w:rPr>
                <w:rFonts w:ascii="Segoe UI" w:eastAsia="Segoe UI" w:hAnsi="Segoe UI" w:cs="Segoe UI"/>
                <w:sz w:val="21"/>
                <w:szCs w:val="21"/>
              </w:rPr>
              <w:t>$ 18,719.51</w:t>
            </w:r>
          </w:p>
        </w:tc>
      </w:tr>
    </w:tbl>
    <w:p w14:paraId="0FD5FD33" w14:textId="77777777" w:rsidR="00CA7119" w:rsidRPr="00A33657" w:rsidRDefault="00CA7119" w:rsidP="1B4B0664">
      <w:pPr>
        <w:shd w:val="clear" w:color="auto" w:fill="FFFFFF" w:themeFill="background1"/>
        <w:spacing w:after="0" w:line="240" w:lineRule="auto"/>
        <w:rPr>
          <w:rFonts w:ascii="Segoe UI" w:eastAsia="Times New Roman" w:hAnsi="Segoe UI" w:cs="Segoe UI"/>
          <w:b/>
          <w:bCs/>
          <w:i/>
          <w:iCs/>
        </w:rPr>
      </w:pPr>
    </w:p>
    <w:tbl>
      <w:tblPr>
        <w:tblW w:w="8600" w:type="dxa"/>
        <w:shd w:val="clear" w:color="auto" w:fill="FFFFFF" w:themeFill="background1"/>
        <w:tblCellMar>
          <w:left w:w="70" w:type="dxa"/>
          <w:right w:w="70" w:type="dxa"/>
        </w:tblCellMar>
        <w:tblLook w:val="04A0" w:firstRow="1" w:lastRow="0" w:firstColumn="1" w:lastColumn="0" w:noHBand="0" w:noVBand="1"/>
      </w:tblPr>
      <w:tblGrid>
        <w:gridCol w:w="1160"/>
        <w:gridCol w:w="1307"/>
        <w:gridCol w:w="1104"/>
        <w:gridCol w:w="769"/>
        <w:gridCol w:w="1420"/>
        <w:gridCol w:w="1420"/>
        <w:gridCol w:w="1420"/>
      </w:tblGrid>
      <w:tr w:rsidR="00A33657" w:rsidRPr="00A33657" w14:paraId="19483A0F" w14:textId="77777777" w:rsidTr="1B4B0664">
        <w:trPr>
          <w:trHeight w:val="480"/>
        </w:trPr>
        <w:tc>
          <w:tcPr>
            <w:tcW w:w="8600" w:type="dxa"/>
            <w:gridSpan w:val="7"/>
            <w:tcBorders>
              <w:top w:val="single" w:sz="4" w:space="0" w:color="auto"/>
              <w:left w:val="single" w:sz="4" w:space="0" w:color="auto"/>
              <w:bottom w:val="single" w:sz="4" w:space="0" w:color="000000" w:themeColor="text1"/>
              <w:right w:val="single" w:sz="4" w:space="0" w:color="auto"/>
            </w:tcBorders>
            <w:shd w:val="clear" w:color="auto" w:fill="FFFFFF" w:themeFill="background1"/>
            <w:noWrap/>
            <w:vAlign w:val="center"/>
          </w:tcPr>
          <w:p w14:paraId="1F5F4773" w14:textId="77777777" w:rsidR="00CA7119" w:rsidRPr="00A33657" w:rsidRDefault="00CA7119" w:rsidP="1B4B0664">
            <w:pPr>
              <w:shd w:val="clear" w:color="auto" w:fill="FFFFFF" w:themeFill="background1"/>
              <w:spacing w:after="0" w:line="240" w:lineRule="auto"/>
              <w:jc w:val="center"/>
              <w:rPr>
                <w:rFonts w:ascii="Segoe UI" w:eastAsia="Times New Roman" w:hAnsi="Segoe UI" w:cs="Segoe UI"/>
                <w:b/>
                <w:bCs/>
                <w:i/>
                <w:iCs/>
              </w:rPr>
            </w:pPr>
            <w:r w:rsidRPr="1B4B0664">
              <w:rPr>
                <w:rFonts w:ascii="Segoe UI" w:eastAsia="Times New Roman" w:hAnsi="Segoe UI" w:cs="Segoe UI"/>
                <w:b/>
                <w:bCs/>
                <w:i/>
                <w:iCs/>
              </w:rPr>
              <w:t>ACUMULATIVE APRIL 2020 TO SEPTEMBER 2020</w:t>
            </w:r>
          </w:p>
          <w:p w14:paraId="2544C9EA" w14:textId="77777777" w:rsidR="00CA7119" w:rsidRPr="00A33657" w:rsidRDefault="00CA7119" w:rsidP="1B4B0664">
            <w:pPr>
              <w:shd w:val="clear" w:color="auto" w:fill="FFFFFF" w:themeFill="background1"/>
              <w:spacing w:after="0" w:line="240" w:lineRule="auto"/>
              <w:jc w:val="center"/>
              <w:rPr>
                <w:rFonts w:ascii="Segoe UI" w:eastAsia="Times New Roman" w:hAnsi="Segoe UI" w:cs="Segoe UI"/>
                <w:b/>
                <w:bCs/>
                <w:i/>
                <w:iCs/>
              </w:rPr>
            </w:pPr>
            <w:r w:rsidRPr="1B4B0664">
              <w:rPr>
                <w:rFonts w:ascii="Segoe UI" w:eastAsia="Times New Roman" w:hAnsi="Segoe UI" w:cs="Segoe UI"/>
                <w:b/>
                <w:bCs/>
                <w:i/>
                <w:iCs/>
              </w:rPr>
              <w:t>(only families first CVA)</w:t>
            </w:r>
          </w:p>
          <w:p w14:paraId="5B02E641" w14:textId="77777777" w:rsidR="00CA7119" w:rsidRPr="00A33657" w:rsidRDefault="00CA7119" w:rsidP="1B4B0664">
            <w:pPr>
              <w:shd w:val="clear" w:color="auto" w:fill="FFFFFF" w:themeFill="background1"/>
              <w:spacing w:after="0" w:line="240" w:lineRule="auto"/>
              <w:jc w:val="center"/>
              <w:rPr>
                <w:rFonts w:ascii="Segoe UI" w:eastAsia="Times New Roman" w:hAnsi="Segoe UI" w:cs="Segoe UI"/>
                <w:i/>
                <w:iCs/>
                <w:sz w:val="20"/>
                <w:szCs w:val="20"/>
              </w:rPr>
            </w:pPr>
          </w:p>
        </w:tc>
      </w:tr>
      <w:tr w:rsidR="00A33657" w:rsidRPr="00A33657" w14:paraId="3293FFE1" w14:textId="77777777" w:rsidTr="1B4B0664">
        <w:trPr>
          <w:trHeight w:val="480"/>
        </w:trPr>
        <w:tc>
          <w:tcPr>
            <w:tcW w:w="1160" w:type="dxa"/>
            <w:vMerge w:val="restart"/>
            <w:tcBorders>
              <w:top w:val="single" w:sz="4" w:space="0" w:color="auto"/>
              <w:left w:val="single" w:sz="4" w:space="0" w:color="auto"/>
              <w:bottom w:val="single" w:sz="4" w:space="0" w:color="000000" w:themeColor="text1"/>
              <w:right w:val="single" w:sz="4" w:space="0" w:color="auto"/>
            </w:tcBorders>
            <w:shd w:val="clear" w:color="auto" w:fill="FFFFFF" w:themeFill="background1"/>
            <w:noWrap/>
            <w:vAlign w:val="center"/>
            <w:hideMark/>
          </w:tcPr>
          <w:p w14:paraId="02E82140" w14:textId="77777777" w:rsidR="00CA7119" w:rsidRPr="00A33657" w:rsidRDefault="00CA7119" w:rsidP="00A33657">
            <w:pPr>
              <w:shd w:val="clear" w:color="auto" w:fill="FFFFFF" w:themeFill="background1"/>
              <w:spacing w:after="0" w:line="240" w:lineRule="auto"/>
              <w:jc w:val="center"/>
              <w:rPr>
                <w:rFonts w:ascii="Calibri" w:eastAsia="Times New Roman" w:hAnsi="Calibri" w:cs="Calibri"/>
                <w:b/>
                <w:bCs/>
                <w:lang w:val="es-HN" w:eastAsia="es-HN"/>
              </w:rPr>
            </w:pPr>
            <w:r w:rsidRPr="1B4B0664">
              <w:rPr>
                <w:rFonts w:ascii="Calibri" w:eastAsia="Times New Roman" w:hAnsi="Calibri" w:cs="Calibri"/>
                <w:b/>
                <w:bCs/>
                <w:lang w:val="es-HN" w:eastAsia="es-HN"/>
              </w:rPr>
              <w:t>Honduras</w:t>
            </w:r>
          </w:p>
        </w:tc>
        <w:tc>
          <w:tcPr>
            <w:tcW w:w="3180" w:type="dxa"/>
            <w:gridSpan w:val="3"/>
            <w:tcBorders>
              <w:top w:val="single" w:sz="4" w:space="0" w:color="auto"/>
              <w:left w:val="nil"/>
              <w:bottom w:val="single" w:sz="4" w:space="0" w:color="auto"/>
              <w:right w:val="single" w:sz="4" w:space="0" w:color="auto"/>
            </w:tcBorders>
            <w:shd w:val="clear" w:color="auto" w:fill="FFFFFF" w:themeFill="background1"/>
            <w:noWrap/>
            <w:vAlign w:val="center"/>
            <w:hideMark/>
          </w:tcPr>
          <w:p w14:paraId="1E5058E3" w14:textId="77777777" w:rsidR="00CA7119" w:rsidRPr="00A33657" w:rsidRDefault="00CA7119" w:rsidP="00A33657">
            <w:pPr>
              <w:shd w:val="clear" w:color="auto" w:fill="FFFFFF" w:themeFill="background1"/>
              <w:spacing w:after="0" w:line="240" w:lineRule="auto"/>
              <w:jc w:val="center"/>
              <w:rPr>
                <w:rFonts w:ascii="Calibri" w:eastAsia="Times New Roman" w:hAnsi="Calibri" w:cs="Calibri"/>
                <w:b/>
                <w:bCs/>
                <w:lang w:val="es-HN" w:eastAsia="es-HN"/>
              </w:rPr>
            </w:pPr>
            <w:proofErr w:type="spellStart"/>
            <w:r w:rsidRPr="1B4B0664">
              <w:rPr>
                <w:rFonts w:ascii="Calibri" w:eastAsia="Times New Roman" w:hAnsi="Calibri" w:cs="Calibri"/>
                <w:b/>
                <w:bCs/>
                <w:lang w:val="es-HN" w:eastAsia="es-HN"/>
              </w:rPr>
              <w:t>Families</w:t>
            </w:r>
            <w:proofErr w:type="spellEnd"/>
            <w:r w:rsidRPr="1B4B0664">
              <w:rPr>
                <w:rFonts w:ascii="Calibri" w:eastAsia="Times New Roman" w:hAnsi="Calibri" w:cs="Calibri"/>
                <w:b/>
                <w:bCs/>
                <w:lang w:val="es-HN" w:eastAsia="es-HN"/>
              </w:rPr>
              <w:t xml:space="preserve"> </w:t>
            </w:r>
            <w:proofErr w:type="spellStart"/>
            <w:r w:rsidRPr="1B4B0664">
              <w:rPr>
                <w:rFonts w:ascii="Calibri" w:eastAsia="Times New Roman" w:hAnsi="Calibri" w:cs="Calibri"/>
                <w:b/>
                <w:bCs/>
                <w:lang w:val="es-HN" w:eastAsia="es-HN"/>
              </w:rPr>
              <w:t>first</w:t>
            </w:r>
            <w:proofErr w:type="spellEnd"/>
            <w:r w:rsidRPr="1B4B0664">
              <w:rPr>
                <w:rFonts w:ascii="Calibri" w:eastAsia="Times New Roman" w:hAnsi="Calibri" w:cs="Calibri"/>
                <w:b/>
                <w:bCs/>
                <w:lang w:val="es-HN" w:eastAsia="es-HN"/>
              </w:rPr>
              <w:t xml:space="preserve"> CVA</w:t>
            </w:r>
          </w:p>
        </w:tc>
        <w:tc>
          <w:tcPr>
            <w:tcW w:w="4260" w:type="dxa"/>
            <w:gridSpan w:val="3"/>
            <w:tcBorders>
              <w:top w:val="single" w:sz="4" w:space="0" w:color="auto"/>
              <w:left w:val="nil"/>
              <w:bottom w:val="single" w:sz="4" w:space="0" w:color="auto"/>
              <w:right w:val="single" w:sz="4" w:space="0" w:color="auto"/>
            </w:tcBorders>
            <w:shd w:val="clear" w:color="auto" w:fill="FFFFFF" w:themeFill="background1"/>
            <w:noWrap/>
            <w:vAlign w:val="center"/>
            <w:hideMark/>
          </w:tcPr>
          <w:p w14:paraId="0B6EBEA2" w14:textId="77777777" w:rsidR="00CA7119" w:rsidRPr="00A33657" w:rsidRDefault="00CA7119" w:rsidP="00A33657">
            <w:pPr>
              <w:shd w:val="clear" w:color="auto" w:fill="FFFFFF" w:themeFill="background1"/>
              <w:spacing w:after="0" w:line="240" w:lineRule="auto"/>
              <w:jc w:val="center"/>
              <w:rPr>
                <w:rFonts w:ascii="Calibri" w:eastAsia="Times New Roman" w:hAnsi="Calibri" w:cs="Calibri"/>
                <w:lang w:val="es-HN" w:eastAsia="es-HN"/>
              </w:rPr>
            </w:pPr>
            <w:r w:rsidRPr="1B4B0664">
              <w:rPr>
                <w:rFonts w:ascii="Calibri" w:eastAsia="Times New Roman" w:hAnsi="Calibri" w:cs="Calibri"/>
                <w:lang w:val="es-HN" w:eastAsia="es-HN"/>
              </w:rPr>
              <w:t>US $</w:t>
            </w:r>
          </w:p>
        </w:tc>
      </w:tr>
      <w:tr w:rsidR="00A33657" w:rsidRPr="00A33657" w14:paraId="1CD2B960" w14:textId="77777777" w:rsidTr="1B4B0664">
        <w:trPr>
          <w:trHeight w:val="465"/>
        </w:trPr>
        <w:tc>
          <w:tcPr>
            <w:tcW w:w="1160" w:type="dxa"/>
            <w:vMerge/>
            <w:vAlign w:val="center"/>
            <w:hideMark/>
          </w:tcPr>
          <w:p w14:paraId="72CC28F6" w14:textId="77777777" w:rsidR="00CA7119" w:rsidRPr="00A33657" w:rsidRDefault="00CA7119" w:rsidP="00A33657">
            <w:pPr>
              <w:shd w:val="clear" w:color="auto" w:fill="FFFFFF" w:themeFill="background1"/>
              <w:spacing w:after="0" w:line="240" w:lineRule="auto"/>
              <w:rPr>
                <w:rFonts w:ascii="Calibri" w:eastAsia="Times New Roman" w:hAnsi="Calibri" w:cs="Calibri"/>
                <w:b/>
                <w:bCs/>
                <w:lang w:val="es-HN" w:eastAsia="es-HN"/>
              </w:rPr>
            </w:pPr>
          </w:p>
        </w:tc>
        <w:tc>
          <w:tcPr>
            <w:tcW w:w="1307" w:type="dxa"/>
            <w:tcBorders>
              <w:top w:val="nil"/>
              <w:left w:val="nil"/>
              <w:bottom w:val="single" w:sz="4" w:space="0" w:color="auto"/>
              <w:right w:val="single" w:sz="4" w:space="0" w:color="auto"/>
            </w:tcBorders>
            <w:shd w:val="clear" w:color="auto" w:fill="FFFFFF" w:themeFill="background1"/>
            <w:noWrap/>
            <w:vAlign w:val="center"/>
            <w:hideMark/>
          </w:tcPr>
          <w:p w14:paraId="1D4C577C" w14:textId="77777777" w:rsidR="00CA7119" w:rsidRPr="00A33657" w:rsidRDefault="00CA7119" w:rsidP="00A33657">
            <w:pPr>
              <w:shd w:val="clear" w:color="auto" w:fill="FFFFFF" w:themeFill="background1"/>
              <w:spacing w:after="0" w:line="240" w:lineRule="auto"/>
              <w:jc w:val="center"/>
              <w:rPr>
                <w:rFonts w:ascii="Calibri" w:eastAsia="Times New Roman" w:hAnsi="Calibri" w:cs="Calibri"/>
                <w:lang w:val="es-HN" w:eastAsia="es-HN"/>
              </w:rPr>
            </w:pPr>
            <w:proofErr w:type="spellStart"/>
            <w:r w:rsidRPr="00A33657">
              <w:rPr>
                <w:rFonts w:ascii="Calibri" w:eastAsia="Times New Roman" w:hAnsi="Calibri" w:cs="Calibri"/>
                <w:lang w:val="es-HN" w:eastAsia="es-HN"/>
              </w:rPr>
              <w:t>Previous</w:t>
            </w:r>
            <w:proofErr w:type="spellEnd"/>
          </w:p>
        </w:tc>
        <w:tc>
          <w:tcPr>
            <w:tcW w:w="1104" w:type="dxa"/>
            <w:tcBorders>
              <w:top w:val="nil"/>
              <w:left w:val="nil"/>
              <w:bottom w:val="single" w:sz="4" w:space="0" w:color="auto"/>
              <w:right w:val="single" w:sz="4" w:space="0" w:color="auto"/>
            </w:tcBorders>
            <w:shd w:val="clear" w:color="auto" w:fill="FFFFFF" w:themeFill="background1"/>
            <w:noWrap/>
            <w:vAlign w:val="center"/>
            <w:hideMark/>
          </w:tcPr>
          <w:p w14:paraId="14C4FC1A" w14:textId="77777777" w:rsidR="00CA7119" w:rsidRPr="00A33657" w:rsidRDefault="00CA7119" w:rsidP="00A33657">
            <w:pPr>
              <w:shd w:val="clear" w:color="auto" w:fill="FFFFFF" w:themeFill="background1"/>
              <w:spacing w:after="0" w:line="240" w:lineRule="auto"/>
              <w:jc w:val="center"/>
              <w:rPr>
                <w:rFonts w:ascii="Calibri" w:eastAsia="Times New Roman" w:hAnsi="Calibri" w:cs="Calibri"/>
                <w:lang w:val="es-HN" w:eastAsia="es-HN"/>
              </w:rPr>
            </w:pPr>
            <w:r w:rsidRPr="00A33657">
              <w:rPr>
                <w:rFonts w:ascii="Calibri" w:eastAsia="Times New Roman" w:hAnsi="Calibri" w:cs="Calibri"/>
                <w:lang w:val="es-HN" w:eastAsia="es-HN"/>
              </w:rPr>
              <w:t>News</w:t>
            </w:r>
          </w:p>
        </w:tc>
        <w:tc>
          <w:tcPr>
            <w:tcW w:w="769" w:type="dxa"/>
            <w:tcBorders>
              <w:top w:val="nil"/>
              <w:left w:val="nil"/>
              <w:bottom w:val="single" w:sz="4" w:space="0" w:color="auto"/>
              <w:right w:val="single" w:sz="4" w:space="0" w:color="auto"/>
            </w:tcBorders>
            <w:shd w:val="clear" w:color="auto" w:fill="FFFFFF" w:themeFill="background1"/>
            <w:noWrap/>
            <w:vAlign w:val="center"/>
            <w:hideMark/>
          </w:tcPr>
          <w:p w14:paraId="640832EE" w14:textId="77777777" w:rsidR="00CA7119" w:rsidRPr="00A33657" w:rsidRDefault="00CA7119" w:rsidP="00A33657">
            <w:pPr>
              <w:shd w:val="clear" w:color="auto" w:fill="FFFFFF" w:themeFill="background1"/>
              <w:spacing w:after="0" w:line="240" w:lineRule="auto"/>
              <w:jc w:val="center"/>
              <w:rPr>
                <w:rFonts w:ascii="Calibri" w:eastAsia="Times New Roman" w:hAnsi="Calibri" w:cs="Calibri"/>
                <w:lang w:val="es-HN" w:eastAsia="es-HN"/>
              </w:rPr>
            </w:pPr>
            <w:r w:rsidRPr="00A33657">
              <w:rPr>
                <w:rFonts w:ascii="Calibri" w:eastAsia="Times New Roman" w:hAnsi="Calibri" w:cs="Calibri"/>
                <w:lang w:val="es-HN" w:eastAsia="es-HN"/>
              </w:rPr>
              <w:t>Total</w:t>
            </w:r>
          </w:p>
        </w:tc>
        <w:tc>
          <w:tcPr>
            <w:tcW w:w="1420" w:type="dxa"/>
            <w:tcBorders>
              <w:top w:val="nil"/>
              <w:left w:val="nil"/>
              <w:bottom w:val="single" w:sz="4" w:space="0" w:color="auto"/>
              <w:right w:val="single" w:sz="4" w:space="0" w:color="auto"/>
            </w:tcBorders>
            <w:shd w:val="clear" w:color="auto" w:fill="FFFFFF" w:themeFill="background1"/>
            <w:noWrap/>
            <w:vAlign w:val="center"/>
            <w:hideMark/>
          </w:tcPr>
          <w:p w14:paraId="2996CB39" w14:textId="77777777" w:rsidR="00CA7119" w:rsidRPr="00A33657" w:rsidRDefault="00CA7119" w:rsidP="00A33657">
            <w:pPr>
              <w:shd w:val="clear" w:color="auto" w:fill="FFFFFF" w:themeFill="background1"/>
              <w:spacing w:after="0" w:line="240" w:lineRule="auto"/>
              <w:jc w:val="center"/>
              <w:rPr>
                <w:rFonts w:ascii="Calibri" w:eastAsia="Times New Roman" w:hAnsi="Calibri" w:cs="Calibri"/>
                <w:lang w:val="es-HN" w:eastAsia="es-HN"/>
              </w:rPr>
            </w:pPr>
            <w:proofErr w:type="spellStart"/>
            <w:r w:rsidRPr="00A33657">
              <w:rPr>
                <w:rFonts w:ascii="Calibri" w:eastAsia="Times New Roman" w:hAnsi="Calibri" w:cs="Calibri"/>
                <w:lang w:val="es-HN" w:eastAsia="es-HN"/>
              </w:rPr>
              <w:t>Previous</w:t>
            </w:r>
            <w:proofErr w:type="spellEnd"/>
          </w:p>
        </w:tc>
        <w:tc>
          <w:tcPr>
            <w:tcW w:w="1420" w:type="dxa"/>
            <w:tcBorders>
              <w:top w:val="nil"/>
              <w:left w:val="nil"/>
              <w:bottom w:val="single" w:sz="4" w:space="0" w:color="auto"/>
              <w:right w:val="single" w:sz="4" w:space="0" w:color="auto"/>
            </w:tcBorders>
            <w:shd w:val="clear" w:color="auto" w:fill="FFFFFF" w:themeFill="background1"/>
            <w:noWrap/>
            <w:vAlign w:val="center"/>
            <w:hideMark/>
          </w:tcPr>
          <w:p w14:paraId="18FF1FBA" w14:textId="77777777" w:rsidR="00CA7119" w:rsidRPr="00A33657" w:rsidRDefault="00CA7119" w:rsidP="00A33657">
            <w:pPr>
              <w:shd w:val="clear" w:color="auto" w:fill="FFFFFF" w:themeFill="background1"/>
              <w:spacing w:after="0" w:line="240" w:lineRule="auto"/>
              <w:jc w:val="center"/>
              <w:rPr>
                <w:rFonts w:ascii="Calibri" w:eastAsia="Times New Roman" w:hAnsi="Calibri" w:cs="Calibri"/>
                <w:lang w:val="es-HN" w:eastAsia="es-HN"/>
              </w:rPr>
            </w:pPr>
            <w:r w:rsidRPr="00A33657">
              <w:rPr>
                <w:rFonts w:ascii="Calibri" w:eastAsia="Times New Roman" w:hAnsi="Calibri" w:cs="Calibri"/>
                <w:lang w:val="es-HN" w:eastAsia="es-HN"/>
              </w:rPr>
              <w:t>News</w:t>
            </w:r>
          </w:p>
        </w:tc>
        <w:tc>
          <w:tcPr>
            <w:tcW w:w="1420" w:type="dxa"/>
            <w:tcBorders>
              <w:top w:val="nil"/>
              <w:left w:val="nil"/>
              <w:bottom w:val="single" w:sz="4" w:space="0" w:color="auto"/>
              <w:right w:val="single" w:sz="4" w:space="0" w:color="auto"/>
            </w:tcBorders>
            <w:shd w:val="clear" w:color="auto" w:fill="FFFFFF" w:themeFill="background1"/>
            <w:noWrap/>
            <w:vAlign w:val="center"/>
            <w:hideMark/>
          </w:tcPr>
          <w:p w14:paraId="0E70EA21" w14:textId="77777777" w:rsidR="00CA7119" w:rsidRPr="00A33657" w:rsidRDefault="00CA7119" w:rsidP="00A33657">
            <w:pPr>
              <w:shd w:val="clear" w:color="auto" w:fill="FFFFFF" w:themeFill="background1"/>
              <w:spacing w:after="0" w:line="240" w:lineRule="auto"/>
              <w:jc w:val="center"/>
              <w:rPr>
                <w:rFonts w:ascii="Calibri" w:eastAsia="Times New Roman" w:hAnsi="Calibri" w:cs="Calibri"/>
                <w:lang w:val="es-HN" w:eastAsia="es-HN"/>
              </w:rPr>
            </w:pPr>
            <w:r w:rsidRPr="00A33657">
              <w:rPr>
                <w:rFonts w:ascii="Calibri" w:eastAsia="Times New Roman" w:hAnsi="Calibri" w:cs="Calibri"/>
                <w:lang w:val="es-HN" w:eastAsia="es-HN"/>
              </w:rPr>
              <w:t>Total</w:t>
            </w:r>
          </w:p>
        </w:tc>
      </w:tr>
      <w:tr w:rsidR="00A33657" w:rsidRPr="00A33657" w14:paraId="1A3271D7" w14:textId="77777777" w:rsidTr="1B4B0664">
        <w:trPr>
          <w:trHeight w:val="585"/>
        </w:trPr>
        <w:tc>
          <w:tcPr>
            <w:tcW w:w="1160" w:type="dxa"/>
            <w:vMerge/>
            <w:vAlign w:val="center"/>
            <w:hideMark/>
          </w:tcPr>
          <w:p w14:paraId="5B1E52FE" w14:textId="77777777" w:rsidR="00CA7119" w:rsidRPr="00A33657" w:rsidRDefault="00CA7119" w:rsidP="00A33657">
            <w:pPr>
              <w:shd w:val="clear" w:color="auto" w:fill="FFFFFF" w:themeFill="background1"/>
              <w:spacing w:after="0" w:line="240" w:lineRule="auto"/>
              <w:rPr>
                <w:rFonts w:ascii="Calibri" w:eastAsia="Times New Roman" w:hAnsi="Calibri" w:cs="Calibri"/>
                <w:b/>
                <w:bCs/>
                <w:lang w:val="es-HN" w:eastAsia="es-HN"/>
              </w:rPr>
            </w:pPr>
          </w:p>
        </w:tc>
        <w:tc>
          <w:tcPr>
            <w:tcW w:w="1307" w:type="dxa"/>
            <w:tcBorders>
              <w:top w:val="nil"/>
              <w:left w:val="nil"/>
              <w:bottom w:val="single" w:sz="4" w:space="0" w:color="auto"/>
              <w:right w:val="single" w:sz="4" w:space="0" w:color="auto"/>
            </w:tcBorders>
            <w:shd w:val="clear" w:color="auto" w:fill="FFFFFF" w:themeFill="background1"/>
            <w:noWrap/>
            <w:vAlign w:val="center"/>
            <w:hideMark/>
          </w:tcPr>
          <w:p w14:paraId="3562C02D" w14:textId="77777777" w:rsidR="00CA7119" w:rsidRPr="00A33657" w:rsidRDefault="00CA7119" w:rsidP="00A33657">
            <w:pPr>
              <w:shd w:val="clear" w:color="auto" w:fill="FFFFFF" w:themeFill="background1"/>
              <w:spacing w:after="0" w:line="240" w:lineRule="auto"/>
              <w:jc w:val="center"/>
              <w:rPr>
                <w:rFonts w:ascii="Calibri" w:eastAsia="Times New Roman" w:hAnsi="Calibri" w:cs="Calibri"/>
                <w:lang w:val="es-HN" w:eastAsia="es-HN"/>
              </w:rPr>
            </w:pPr>
            <w:r w:rsidRPr="00A33657">
              <w:rPr>
                <w:rFonts w:ascii="Calibri" w:eastAsia="Times New Roman" w:hAnsi="Calibri" w:cs="Calibri"/>
                <w:lang w:val="es-HN" w:eastAsia="es-HN"/>
              </w:rPr>
              <w:t>4,075</w:t>
            </w:r>
          </w:p>
        </w:tc>
        <w:tc>
          <w:tcPr>
            <w:tcW w:w="1104" w:type="dxa"/>
            <w:tcBorders>
              <w:top w:val="nil"/>
              <w:left w:val="nil"/>
              <w:bottom w:val="single" w:sz="4" w:space="0" w:color="auto"/>
              <w:right w:val="single" w:sz="4" w:space="0" w:color="auto"/>
            </w:tcBorders>
            <w:shd w:val="clear" w:color="auto" w:fill="FFFFFF" w:themeFill="background1"/>
            <w:noWrap/>
            <w:vAlign w:val="center"/>
            <w:hideMark/>
          </w:tcPr>
          <w:p w14:paraId="28735963" w14:textId="77777777" w:rsidR="00CA7119" w:rsidRPr="00A33657" w:rsidRDefault="00CA7119" w:rsidP="00A33657">
            <w:pPr>
              <w:shd w:val="clear" w:color="auto" w:fill="FFFFFF" w:themeFill="background1"/>
              <w:spacing w:after="0" w:line="240" w:lineRule="auto"/>
              <w:jc w:val="center"/>
              <w:rPr>
                <w:rFonts w:ascii="Calibri" w:eastAsia="Times New Roman" w:hAnsi="Calibri" w:cs="Calibri"/>
                <w:lang w:val="es-HN" w:eastAsia="es-HN"/>
              </w:rPr>
            </w:pPr>
            <w:r w:rsidRPr="00A33657">
              <w:rPr>
                <w:rFonts w:ascii="Calibri" w:eastAsia="Times New Roman" w:hAnsi="Calibri" w:cs="Calibri"/>
                <w:lang w:val="es-HN" w:eastAsia="es-HN"/>
              </w:rPr>
              <w:t>401</w:t>
            </w:r>
          </w:p>
        </w:tc>
        <w:tc>
          <w:tcPr>
            <w:tcW w:w="769" w:type="dxa"/>
            <w:tcBorders>
              <w:top w:val="nil"/>
              <w:left w:val="nil"/>
              <w:bottom w:val="single" w:sz="4" w:space="0" w:color="auto"/>
              <w:right w:val="single" w:sz="4" w:space="0" w:color="auto"/>
            </w:tcBorders>
            <w:shd w:val="clear" w:color="auto" w:fill="FFFFFF" w:themeFill="background1"/>
            <w:noWrap/>
            <w:vAlign w:val="center"/>
            <w:hideMark/>
          </w:tcPr>
          <w:p w14:paraId="6C38F90A" w14:textId="77777777" w:rsidR="00CA7119" w:rsidRPr="00A33657" w:rsidRDefault="00CA7119" w:rsidP="00A33657">
            <w:pPr>
              <w:shd w:val="clear" w:color="auto" w:fill="FFFFFF" w:themeFill="background1"/>
              <w:spacing w:after="0" w:line="240" w:lineRule="auto"/>
              <w:jc w:val="center"/>
              <w:rPr>
                <w:rFonts w:ascii="Calibri" w:eastAsia="Times New Roman" w:hAnsi="Calibri" w:cs="Calibri"/>
                <w:lang w:val="es-HN" w:eastAsia="es-HN"/>
              </w:rPr>
            </w:pPr>
            <w:r w:rsidRPr="00A33657">
              <w:rPr>
                <w:rFonts w:ascii="Calibri" w:eastAsia="Times New Roman" w:hAnsi="Calibri" w:cs="Calibri"/>
                <w:lang w:val="es-HN" w:eastAsia="es-HN"/>
              </w:rPr>
              <w:t>4,476</w:t>
            </w:r>
          </w:p>
        </w:tc>
        <w:tc>
          <w:tcPr>
            <w:tcW w:w="1420" w:type="dxa"/>
            <w:tcBorders>
              <w:top w:val="nil"/>
              <w:left w:val="nil"/>
              <w:bottom w:val="single" w:sz="4" w:space="0" w:color="auto"/>
              <w:right w:val="single" w:sz="4" w:space="0" w:color="auto"/>
            </w:tcBorders>
            <w:shd w:val="clear" w:color="auto" w:fill="FFFFFF" w:themeFill="background1"/>
            <w:vAlign w:val="center"/>
            <w:hideMark/>
          </w:tcPr>
          <w:p w14:paraId="60B6D8CF" w14:textId="77777777" w:rsidR="00CA7119" w:rsidRPr="00A33657" w:rsidRDefault="00CA7119" w:rsidP="00A33657">
            <w:pPr>
              <w:shd w:val="clear" w:color="auto" w:fill="FFFFFF" w:themeFill="background1"/>
              <w:spacing w:after="0" w:line="240" w:lineRule="auto"/>
              <w:jc w:val="center"/>
              <w:rPr>
                <w:rFonts w:ascii="Calibri" w:eastAsia="Times New Roman" w:hAnsi="Calibri" w:cs="Calibri"/>
                <w:sz w:val="20"/>
                <w:szCs w:val="20"/>
                <w:lang w:val="es-HN" w:eastAsia="es-HN"/>
              </w:rPr>
            </w:pPr>
            <w:r w:rsidRPr="00A33657">
              <w:rPr>
                <w:rFonts w:ascii="Calibri" w:eastAsia="Times New Roman" w:hAnsi="Calibri" w:cs="Calibri"/>
                <w:lang w:val="es-HN" w:eastAsia="es-HN"/>
              </w:rPr>
              <w:t>$139,556.91</w:t>
            </w:r>
          </w:p>
        </w:tc>
        <w:tc>
          <w:tcPr>
            <w:tcW w:w="1420" w:type="dxa"/>
            <w:tcBorders>
              <w:top w:val="nil"/>
              <w:left w:val="nil"/>
              <w:bottom w:val="single" w:sz="4" w:space="0" w:color="auto"/>
              <w:right w:val="single" w:sz="4" w:space="0" w:color="auto"/>
            </w:tcBorders>
            <w:shd w:val="clear" w:color="auto" w:fill="FFFFFF" w:themeFill="background1"/>
            <w:vAlign w:val="center"/>
            <w:hideMark/>
          </w:tcPr>
          <w:p w14:paraId="61A877DB" w14:textId="77777777" w:rsidR="00CA7119" w:rsidRPr="00A33657" w:rsidRDefault="00CA7119" w:rsidP="00A33657">
            <w:pPr>
              <w:shd w:val="clear" w:color="auto" w:fill="FFFFFF" w:themeFill="background1"/>
              <w:spacing w:after="0" w:line="240" w:lineRule="auto"/>
              <w:jc w:val="center"/>
              <w:rPr>
                <w:rFonts w:ascii="Calibri" w:eastAsia="Times New Roman" w:hAnsi="Calibri" w:cs="Calibri"/>
                <w:sz w:val="21"/>
                <w:szCs w:val="21"/>
                <w:lang w:val="es-HN" w:eastAsia="es-HN"/>
              </w:rPr>
            </w:pPr>
            <w:r w:rsidRPr="00A33657">
              <w:rPr>
                <w:rFonts w:ascii="Calibri" w:eastAsia="Times New Roman" w:hAnsi="Calibri" w:cs="Calibri"/>
                <w:sz w:val="21"/>
                <w:szCs w:val="21"/>
                <w:lang w:eastAsia="es-HN"/>
              </w:rPr>
              <w:t>$14,670.73</w:t>
            </w:r>
          </w:p>
        </w:tc>
        <w:tc>
          <w:tcPr>
            <w:tcW w:w="1420" w:type="dxa"/>
            <w:tcBorders>
              <w:top w:val="nil"/>
              <w:left w:val="nil"/>
              <w:bottom w:val="single" w:sz="4" w:space="0" w:color="auto"/>
              <w:right w:val="single" w:sz="4" w:space="0" w:color="auto"/>
            </w:tcBorders>
            <w:shd w:val="clear" w:color="auto" w:fill="FFFFFF" w:themeFill="background1"/>
            <w:noWrap/>
            <w:vAlign w:val="center"/>
            <w:hideMark/>
          </w:tcPr>
          <w:p w14:paraId="170AF3AA" w14:textId="77777777" w:rsidR="00CA7119" w:rsidRPr="00A33657" w:rsidRDefault="00CA7119" w:rsidP="00A33657">
            <w:pPr>
              <w:shd w:val="clear" w:color="auto" w:fill="FFFFFF" w:themeFill="background1"/>
              <w:spacing w:after="0" w:line="240" w:lineRule="auto"/>
              <w:jc w:val="right"/>
              <w:rPr>
                <w:rFonts w:ascii="Calibri" w:eastAsia="Times New Roman" w:hAnsi="Calibri" w:cs="Calibri"/>
                <w:lang w:val="es-HN" w:eastAsia="es-HN"/>
              </w:rPr>
            </w:pPr>
            <w:r w:rsidRPr="00A33657">
              <w:rPr>
                <w:rFonts w:ascii="Calibri" w:eastAsia="Times New Roman" w:hAnsi="Calibri" w:cs="Calibri"/>
                <w:lang w:val="es-HN" w:eastAsia="es-HN"/>
              </w:rPr>
              <w:t>$ 154,227.64</w:t>
            </w:r>
          </w:p>
        </w:tc>
      </w:tr>
    </w:tbl>
    <w:p w14:paraId="1C45F79C" w14:textId="77777777" w:rsidR="00CA7119" w:rsidRPr="00A33657" w:rsidRDefault="00CA7119" w:rsidP="00CA7119">
      <w:pPr>
        <w:shd w:val="clear" w:color="auto" w:fill="FFFFFF" w:themeFill="background1"/>
        <w:spacing w:after="0" w:line="240" w:lineRule="auto"/>
        <w:rPr>
          <w:rFonts w:ascii="Segoe UI" w:eastAsia="Times New Roman" w:hAnsi="Segoe UI" w:cs="Segoe UI"/>
          <w:b/>
          <w:i/>
          <w:iCs/>
        </w:rPr>
      </w:pPr>
    </w:p>
    <w:p w14:paraId="4338DF7B" w14:textId="77777777" w:rsidR="00CA7119" w:rsidRPr="00A33657" w:rsidRDefault="00CA7119" w:rsidP="00CA7119">
      <w:pPr>
        <w:shd w:val="clear" w:color="auto" w:fill="FFFFFF" w:themeFill="background1"/>
        <w:spacing w:after="0" w:line="240" w:lineRule="auto"/>
        <w:rPr>
          <w:rFonts w:ascii="Segoe UI" w:eastAsia="Times New Roman" w:hAnsi="Segoe UI" w:cs="Segoe UI"/>
          <w:b/>
          <w:i/>
          <w:iCs/>
        </w:rPr>
      </w:pPr>
    </w:p>
    <w:p w14:paraId="77E25A48" w14:textId="77777777" w:rsidR="00CA7119" w:rsidRPr="00A33657" w:rsidRDefault="00CA7119" w:rsidP="00CA7119">
      <w:pPr>
        <w:shd w:val="clear" w:color="auto" w:fill="FFFFFF" w:themeFill="background1"/>
        <w:spacing w:after="0" w:line="240" w:lineRule="auto"/>
        <w:rPr>
          <w:rFonts w:ascii="Segoe UI" w:eastAsia="Times New Roman" w:hAnsi="Segoe UI" w:cs="Segoe UI"/>
          <w:b/>
          <w:i/>
          <w:iCs/>
        </w:rPr>
      </w:pPr>
    </w:p>
    <w:tbl>
      <w:tblPr>
        <w:tblW w:w="8868" w:type="dxa"/>
        <w:shd w:val="clear" w:color="auto" w:fill="FFFFFF" w:themeFill="background1"/>
        <w:tblCellMar>
          <w:left w:w="70" w:type="dxa"/>
          <w:right w:w="70" w:type="dxa"/>
        </w:tblCellMar>
        <w:tblLook w:val="04A0" w:firstRow="1" w:lastRow="0" w:firstColumn="1" w:lastColumn="0" w:noHBand="0" w:noVBand="1"/>
      </w:tblPr>
      <w:tblGrid>
        <w:gridCol w:w="1160"/>
        <w:gridCol w:w="1307"/>
        <w:gridCol w:w="1104"/>
        <w:gridCol w:w="769"/>
        <w:gridCol w:w="1420"/>
        <w:gridCol w:w="1420"/>
        <w:gridCol w:w="1420"/>
        <w:gridCol w:w="268"/>
      </w:tblGrid>
      <w:tr w:rsidR="00A33657" w:rsidRPr="00A33657" w14:paraId="584306AE" w14:textId="77777777" w:rsidTr="1B4B0664">
        <w:trPr>
          <w:gridAfter w:val="1"/>
          <w:wAfter w:w="268" w:type="dxa"/>
          <w:trHeight w:val="480"/>
        </w:trPr>
        <w:tc>
          <w:tcPr>
            <w:tcW w:w="8600" w:type="dxa"/>
            <w:gridSpan w:val="7"/>
            <w:tcBorders>
              <w:top w:val="single" w:sz="4" w:space="0" w:color="auto"/>
              <w:left w:val="single" w:sz="4" w:space="0" w:color="auto"/>
              <w:bottom w:val="single" w:sz="4" w:space="0" w:color="000000" w:themeColor="text1"/>
              <w:right w:val="single" w:sz="4" w:space="0" w:color="auto"/>
            </w:tcBorders>
            <w:shd w:val="clear" w:color="auto" w:fill="FFFFFF" w:themeFill="background1"/>
            <w:noWrap/>
            <w:vAlign w:val="center"/>
          </w:tcPr>
          <w:p w14:paraId="41AE6BE0" w14:textId="77777777" w:rsidR="00CA7119" w:rsidRPr="00A33657" w:rsidRDefault="00CA7119" w:rsidP="1B4B0664">
            <w:pPr>
              <w:shd w:val="clear" w:color="auto" w:fill="FFFFFF" w:themeFill="background1"/>
              <w:spacing w:after="0" w:line="240" w:lineRule="auto"/>
              <w:jc w:val="center"/>
              <w:rPr>
                <w:rFonts w:ascii="Segoe UI" w:eastAsia="Times New Roman" w:hAnsi="Segoe UI" w:cs="Segoe UI"/>
                <w:b/>
                <w:bCs/>
                <w:i/>
                <w:iCs/>
              </w:rPr>
            </w:pPr>
            <w:r w:rsidRPr="1B4B0664">
              <w:rPr>
                <w:rFonts w:ascii="Segoe UI" w:eastAsia="Times New Roman" w:hAnsi="Segoe UI" w:cs="Segoe UI"/>
                <w:b/>
                <w:bCs/>
                <w:i/>
                <w:iCs/>
              </w:rPr>
              <w:t>ACUMULATIVE APRIL 2020 TO SEPTEMBER 2020</w:t>
            </w:r>
          </w:p>
          <w:p w14:paraId="5B6D439E" w14:textId="77777777" w:rsidR="00CA7119" w:rsidRPr="00A33657" w:rsidRDefault="00CA7119" w:rsidP="1B4B0664">
            <w:pPr>
              <w:shd w:val="clear" w:color="auto" w:fill="FFFFFF" w:themeFill="background1"/>
              <w:spacing w:after="0" w:line="240" w:lineRule="auto"/>
              <w:jc w:val="center"/>
              <w:rPr>
                <w:rFonts w:ascii="Segoe UI" w:eastAsia="Times New Roman" w:hAnsi="Segoe UI" w:cs="Segoe UI"/>
                <w:b/>
                <w:bCs/>
                <w:i/>
                <w:iCs/>
              </w:rPr>
            </w:pPr>
            <w:r w:rsidRPr="1B4B0664">
              <w:rPr>
                <w:rFonts w:ascii="Segoe UI" w:eastAsia="Times New Roman" w:hAnsi="Segoe UI" w:cs="Segoe UI"/>
                <w:b/>
                <w:bCs/>
                <w:i/>
                <w:iCs/>
              </w:rPr>
              <w:t>(families first and second CVA)</w:t>
            </w:r>
          </w:p>
          <w:p w14:paraId="09C7FD09" w14:textId="77777777" w:rsidR="00CA7119" w:rsidRPr="00A33657" w:rsidRDefault="00CA7119" w:rsidP="00A33657">
            <w:pPr>
              <w:shd w:val="clear" w:color="auto" w:fill="FFFFFF" w:themeFill="background1"/>
              <w:spacing w:after="0" w:line="240" w:lineRule="auto"/>
              <w:jc w:val="center"/>
              <w:rPr>
                <w:rFonts w:ascii="Calibri" w:eastAsia="Times New Roman" w:hAnsi="Calibri" w:cs="Calibri"/>
                <w:b/>
                <w:bCs/>
                <w:lang w:eastAsia="es-HN"/>
              </w:rPr>
            </w:pPr>
          </w:p>
        </w:tc>
      </w:tr>
      <w:tr w:rsidR="00A33657" w:rsidRPr="00A33657" w14:paraId="793CEA06" w14:textId="77777777" w:rsidTr="1B4B0664">
        <w:trPr>
          <w:gridAfter w:val="1"/>
          <w:wAfter w:w="268" w:type="dxa"/>
          <w:trHeight w:val="480"/>
        </w:trPr>
        <w:tc>
          <w:tcPr>
            <w:tcW w:w="1160" w:type="dxa"/>
            <w:vMerge w:val="restart"/>
            <w:tcBorders>
              <w:top w:val="single" w:sz="4" w:space="0" w:color="auto"/>
              <w:left w:val="single" w:sz="4" w:space="0" w:color="auto"/>
              <w:bottom w:val="single" w:sz="4" w:space="0" w:color="000000" w:themeColor="text1"/>
              <w:right w:val="single" w:sz="4" w:space="0" w:color="auto"/>
            </w:tcBorders>
            <w:shd w:val="clear" w:color="auto" w:fill="FFFFFF" w:themeFill="background1"/>
            <w:noWrap/>
            <w:vAlign w:val="center"/>
            <w:hideMark/>
          </w:tcPr>
          <w:p w14:paraId="1E6414D5" w14:textId="77777777" w:rsidR="00CA7119" w:rsidRPr="00A33657" w:rsidRDefault="00CA7119" w:rsidP="00A33657">
            <w:pPr>
              <w:shd w:val="clear" w:color="auto" w:fill="FFFFFF" w:themeFill="background1"/>
              <w:spacing w:after="0" w:line="240" w:lineRule="auto"/>
              <w:jc w:val="center"/>
              <w:rPr>
                <w:rFonts w:ascii="Calibri" w:eastAsia="Times New Roman" w:hAnsi="Calibri" w:cs="Calibri"/>
                <w:b/>
                <w:bCs/>
                <w:lang w:val="es-HN" w:eastAsia="es-HN"/>
              </w:rPr>
            </w:pPr>
            <w:r w:rsidRPr="1B4B0664">
              <w:rPr>
                <w:rFonts w:ascii="Calibri" w:eastAsia="Times New Roman" w:hAnsi="Calibri" w:cs="Calibri"/>
                <w:b/>
                <w:bCs/>
                <w:lang w:val="es-HN" w:eastAsia="es-HN"/>
              </w:rPr>
              <w:t>Honduras</w:t>
            </w:r>
          </w:p>
        </w:tc>
        <w:tc>
          <w:tcPr>
            <w:tcW w:w="3180" w:type="dxa"/>
            <w:gridSpan w:val="3"/>
            <w:tcBorders>
              <w:top w:val="single" w:sz="4" w:space="0" w:color="auto"/>
              <w:left w:val="nil"/>
              <w:bottom w:val="single" w:sz="4" w:space="0" w:color="auto"/>
              <w:right w:val="single" w:sz="4" w:space="0" w:color="auto"/>
            </w:tcBorders>
            <w:shd w:val="clear" w:color="auto" w:fill="FFFFFF" w:themeFill="background1"/>
            <w:noWrap/>
            <w:vAlign w:val="center"/>
            <w:hideMark/>
          </w:tcPr>
          <w:p w14:paraId="007FFE22" w14:textId="77777777" w:rsidR="00CA7119" w:rsidRPr="00A33657" w:rsidRDefault="00CA7119" w:rsidP="00A33657">
            <w:pPr>
              <w:shd w:val="clear" w:color="auto" w:fill="FFFFFF" w:themeFill="background1"/>
              <w:spacing w:after="0" w:line="240" w:lineRule="auto"/>
              <w:jc w:val="center"/>
              <w:rPr>
                <w:rFonts w:ascii="Calibri" w:eastAsia="Times New Roman" w:hAnsi="Calibri" w:cs="Calibri"/>
                <w:lang w:eastAsia="es-HN"/>
              </w:rPr>
            </w:pPr>
            <w:r w:rsidRPr="1B4B0664">
              <w:rPr>
                <w:rFonts w:ascii="Calibri" w:eastAsia="Times New Roman" w:hAnsi="Calibri" w:cs="Calibri"/>
                <w:lang w:eastAsia="es-HN"/>
              </w:rPr>
              <w:t>Families First and second CVA</w:t>
            </w:r>
          </w:p>
        </w:tc>
        <w:tc>
          <w:tcPr>
            <w:tcW w:w="4260" w:type="dxa"/>
            <w:gridSpan w:val="3"/>
            <w:tcBorders>
              <w:top w:val="single" w:sz="4" w:space="0" w:color="auto"/>
              <w:left w:val="nil"/>
              <w:bottom w:val="single" w:sz="4" w:space="0" w:color="auto"/>
              <w:right w:val="single" w:sz="4" w:space="0" w:color="auto"/>
            </w:tcBorders>
            <w:shd w:val="clear" w:color="auto" w:fill="FFFFFF" w:themeFill="background1"/>
            <w:noWrap/>
            <w:vAlign w:val="center"/>
            <w:hideMark/>
          </w:tcPr>
          <w:p w14:paraId="49450E28" w14:textId="77777777" w:rsidR="00CA7119" w:rsidRPr="00A33657" w:rsidRDefault="00CA7119" w:rsidP="00A33657">
            <w:pPr>
              <w:shd w:val="clear" w:color="auto" w:fill="FFFFFF" w:themeFill="background1"/>
              <w:spacing w:after="0" w:line="240" w:lineRule="auto"/>
              <w:jc w:val="center"/>
              <w:rPr>
                <w:rFonts w:ascii="Calibri" w:eastAsia="Times New Roman" w:hAnsi="Calibri" w:cs="Calibri"/>
                <w:lang w:val="es-HN" w:eastAsia="es-HN"/>
              </w:rPr>
            </w:pPr>
            <w:r w:rsidRPr="1B4B0664">
              <w:rPr>
                <w:rFonts w:ascii="Calibri" w:eastAsia="Times New Roman" w:hAnsi="Calibri" w:cs="Calibri"/>
                <w:lang w:val="es-HN" w:eastAsia="es-HN"/>
              </w:rPr>
              <w:t>US $</w:t>
            </w:r>
          </w:p>
        </w:tc>
      </w:tr>
      <w:tr w:rsidR="00A33657" w:rsidRPr="00A33657" w14:paraId="48EADF49" w14:textId="77777777" w:rsidTr="1B4B0664">
        <w:trPr>
          <w:gridAfter w:val="1"/>
          <w:wAfter w:w="268" w:type="dxa"/>
          <w:trHeight w:val="465"/>
        </w:trPr>
        <w:tc>
          <w:tcPr>
            <w:tcW w:w="1160" w:type="dxa"/>
            <w:vMerge/>
            <w:vAlign w:val="center"/>
            <w:hideMark/>
          </w:tcPr>
          <w:p w14:paraId="30EAD726" w14:textId="77777777" w:rsidR="00CA7119" w:rsidRPr="00A33657" w:rsidRDefault="00CA7119" w:rsidP="00A33657">
            <w:pPr>
              <w:shd w:val="clear" w:color="auto" w:fill="FFFFFF" w:themeFill="background1"/>
              <w:spacing w:after="0" w:line="240" w:lineRule="auto"/>
              <w:rPr>
                <w:rFonts w:ascii="Calibri" w:eastAsia="Times New Roman" w:hAnsi="Calibri" w:cs="Calibri"/>
                <w:b/>
                <w:bCs/>
                <w:lang w:val="es-HN" w:eastAsia="es-HN"/>
              </w:rPr>
            </w:pPr>
          </w:p>
        </w:tc>
        <w:tc>
          <w:tcPr>
            <w:tcW w:w="1307" w:type="dxa"/>
            <w:tcBorders>
              <w:top w:val="nil"/>
              <w:left w:val="nil"/>
              <w:bottom w:val="single" w:sz="4" w:space="0" w:color="auto"/>
              <w:right w:val="single" w:sz="4" w:space="0" w:color="auto"/>
            </w:tcBorders>
            <w:shd w:val="clear" w:color="auto" w:fill="FFFFFF" w:themeFill="background1"/>
            <w:noWrap/>
            <w:vAlign w:val="center"/>
            <w:hideMark/>
          </w:tcPr>
          <w:p w14:paraId="3C4CA718" w14:textId="77777777" w:rsidR="00CA7119" w:rsidRPr="00A33657" w:rsidRDefault="00CA7119" w:rsidP="00A33657">
            <w:pPr>
              <w:shd w:val="clear" w:color="auto" w:fill="FFFFFF" w:themeFill="background1"/>
              <w:spacing w:after="0" w:line="240" w:lineRule="auto"/>
              <w:jc w:val="center"/>
              <w:rPr>
                <w:rFonts w:ascii="Calibri" w:eastAsia="Times New Roman" w:hAnsi="Calibri" w:cs="Calibri"/>
                <w:lang w:val="es-HN" w:eastAsia="es-HN"/>
              </w:rPr>
            </w:pPr>
            <w:proofErr w:type="spellStart"/>
            <w:r w:rsidRPr="1B4B0664">
              <w:rPr>
                <w:rFonts w:ascii="Calibri" w:eastAsia="Times New Roman" w:hAnsi="Calibri" w:cs="Calibri"/>
                <w:lang w:val="es-HN" w:eastAsia="es-HN"/>
              </w:rPr>
              <w:t>Previous</w:t>
            </w:r>
            <w:proofErr w:type="spellEnd"/>
          </w:p>
        </w:tc>
        <w:tc>
          <w:tcPr>
            <w:tcW w:w="1104" w:type="dxa"/>
            <w:tcBorders>
              <w:top w:val="nil"/>
              <w:left w:val="nil"/>
              <w:bottom w:val="single" w:sz="4" w:space="0" w:color="auto"/>
              <w:right w:val="single" w:sz="4" w:space="0" w:color="auto"/>
            </w:tcBorders>
            <w:shd w:val="clear" w:color="auto" w:fill="FFFFFF" w:themeFill="background1"/>
            <w:noWrap/>
            <w:vAlign w:val="center"/>
            <w:hideMark/>
          </w:tcPr>
          <w:p w14:paraId="63B318D6" w14:textId="77777777" w:rsidR="00CA7119" w:rsidRPr="00A33657" w:rsidRDefault="00CA7119" w:rsidP="00A33657">
            <w:pPr>
              <w:shd w:val="clear" w:color="auto" w:fill="FFFFFF" w:themeFill="background1"/>
              <w:spacing w:after="0" w:line="240" w:lineRule="auto"/>
              <w:jc w:val="center"/>
              <w:rPr>
                <w:rFonts w:ascii="Calibri" w:eastAsia="Times New Roman" w:hAnsi="Calibri" w:cs="Calibri"/>
                <w:lang w:val="es-HN" w:eastAsia="es-HN"/>
              </w:rPr>
            </w:pPr>
            <w:r w:rsidRPr="1B4B0664">
              <w:rPr>
                <w:rFonts w:ascii="Calibri" w:eastAsia="Times New Roman" w:hAnsi="Calibri" w:cs="Calibri"/>
                <w:lang w:val="es-HN" w:eastAsia="es-HN"/>
              </w:rPr>
              <w:t xml:space="preserve">News and </w:t>
            </w:r>
          </w:p>
        </w:tc>
        <w:tc>
          <w:tcPr>
            <w:tcW w:w="769" w:type="dxa"/>
            <w:tcBorders>
              <w:top w:val="nil"/>
              <w:left w:val="nil"/>
              <w:bottom w:val="single" w:sz="4" w:space="0" w:color="auto"/>
              <w:right w:val="single" w:sz="4" w:space="0" w:color="auto"/>
            </w:tcBorders>
            <w:shd w:val="clear" w:color="auto" w:fill="FFFFFF" w:themeFill="background1"/>
            <w:noWrap/>
            <w:vAlign w:val="center"/>
            <w:hideMark/>
          </w:tcPr>
          <w:p w14:paraId="68CCB0C4" w14:textId="77777777" w:rsidR="00CA7119" w:rsidRPr="00A33657" w:rsidRDefault="00CA7119" w:rsidP="00A33657">
            <w:pPr>
              <w:shd w:val="clear" w:color="auto" w:fill="FFFFFF" w:themeFill="background1"/>
              <w:spacing w:after="0" w:line="240" w:lineRule="auto"/>
              <w:jc w:val="center"/>
              <w:rPr>
                <w:rFonts w:ascii="Calibri" w:eastAsia="Times New Roman" w:hAnsi="Calibri" w:cs="Calibri"/>
                <w:lang w:val="es-HN" w:eastAsia="es-HN"/>
              </w:rPr>
            </w:pPr>
            <w:r w:rsidRPr="1B4B0664">
              <w:rPr>
                <w:rFonts w:ascii="Calibri" w:eastAsia="Times New Roman" w:hAnsi="Calibri" w:cs="Calibri"/>
                <w:lang w:val="es-HN" w:eastAsia="es-HN"/>
              </w:rPr>
              <w:t>Total</w:t>
            </w:r>
          </w:p>
        </w:tc>
        <w:tc>
          <w:tcPr>
            <w:tcW w:w="1420" w:type="dxa"/>
            <w:tcBorders>
              <w:top w:val="nil"/>
              <w:left w:val="nil"/>
              <w:bottom w:val="single" w:sz="4" w:space="0" w:color="auto"/>
              <w:right w:val="single" w:sz="4" w:space="0" w:color="auto"/>
            </w:tcBorders>
            <w:shd w:val="clear" w:color="auto" w:fill="FFFFFF" w:themeFill="background1"/>
            <w:noWrap/>
            <w:vAlign w:val="center"/>
            <w:hideMark/>
          </w:tcPr>
          <w:p w14:paraId="0FA6460B" w14:textId="77777777" w:rsidR="00CA7119" w:rsidRPr="00A33657" w:rsidRDefault="00CA7119" w:rsidP="00A33657">
            <w:pPr>
              <w:shd w:val="clear" w:color="auto" w:fill="FFFFFF" w:themeFill="background1"/>
              <w:spacing w:after="0" w:line="240" w:lineRule="auto"/>
              <w:jc w:val="center"/>
              <w:rPr>
                <w:rFonts w:ascii="Calibri" w:eastAsia="Times New Roman" w:hAnsi="Calibri" w:cs="Calibri"/>
                <w:lang w:val="es-HN" w:eastAsia="es-HN"/>
              </w:rPr>
            </w:pPr>
            <w:proofErr w:type="spellStart"/>
            <w:r w:rsidRPr="1B4B0664">
              <w:rPr>
                <w:rFonts w:ascii="Calibri" w:eastAsia="Times New Roman" w:hAnsi="Calibri" w:cs="Calibri"/>
                <w:lang w:val="es-HN" w:eastAsia="es-HN"/>
              </w:rPr>
              <w:t>Previous</w:t>
            </w:r>
            <w:proofErr w:type="spellEnd"/>
          </w:p>
        </w:tc>
        <w:tc>
          <w:tcPr>
            <w:tcW w:w="1420" w:type="dxa"/>
            <w:tcBorders>
              <w:top w:val="nil"/>
              <w:left w:val="nil"/>
              <w:bottom w:val="single" w:sz="4" w:space="0" w:color="auto"/>
              <w:right w:val="single" w:sz="4" w:space="0" w:color="auto"/>
            </w:tcBorders>
            <w:shd w:val="clear" w:color="auto" w:fill="FFFFFF" w:themeFill="background1"/>
            <w:noWrap/>
            <w:vAlign w:val="center"/>
            <w:hideMark/>
          </w:tcPr>
          <w:p w14:paraId="78D9CA9E" w14:textId="77777777" w:rsidR="00CA7119" w:rsidRPr="00A33657" w:rsidRDefault="00CA7119" w:rsidP="00A33657">
            <w:pPr>
              <w:shd w:val="clear" w:color="auto" w:fill="FFFFFF" w:themeFill="background1"/>
              <w:spacing w:after="0" w:line="240" w:lineRule="auto"/>
              <w:jc w:val="center"/>
              <w:rPr>
                <w:rFonts w:ascii="Calibri" w:eastAsia="Times New Roman" w:hAnsi="Calibri" w:cs="Calibri"/>
                <w:lang w:val="es-HN" w:eastAsia="es-HN"/>
              </w:rPr>
            </w:pPr>
            <w:r w:rsidRPr="1B4B0664">
              <w:rPr>
                <w:rFonts w:ascii="Calibri" w:eastAsia="Times New Roman" w:hAnsi="Calibri" w:cs="Calibri"/>
                <w:lang w:val="es-HN" w:eastAsia="es-HN"/>
              </w:rPr>
              <w:t>News</w:t>
            </w:r>
          </w:p>
        </w:tc>
        <w:tc>
          <w:tcPr>
            <w:tcW w:w="1420" w:type="dxa"/>
            <w:tcBorders>
              <w:top w:val="nil"/>
              <w:left w:val="nil"/>
              <w:bottom w:val="single" w:sz="4" w:space="0" w:color="auto"/>
              <w:right w:val="single" w:sz="4" w:space="0" w:color="auto"/>
            </w:tcBorders>
            <w:shd w:val="clear" w:color="auto" w:fill="FFFFFF" w:themeFill="background1"/>
            <w:noWrap/>
            <w:vAlign w:val="center"/>
            <w:hideMark/>
          </w:tcPr>
          <w:p w14:paraId="563EF932" w14:textId="77777777" w:rsidR="00CA7119" w:rsidRPr="00A33657" w:rsidRDefault="00CA7119" w:rsidP="00A33657">
            <w:pPr>
              <w:shd w:val="clear" w:color="auto" w:fill="FFFFFF" w:themeFill="background1"/>
              <w:spacing w:after="0" w:line="240" w:lineRule="auto"/>
              <w:jc w:val="center"/>
              <w:rPr>
                <w:rFonts w:ascii="Calibri" w:eastAsia="Times New Roman" w:hAnsi="Calibri" w:cs="Calibri"/>
                <w:lang w:val="es-HN" w:eastAsia="es-HN"/>
              </w:rPr>
            </w:pPr>
            <w:r w:rsidRPr="1B4B0664">
              <w:rPr>
                <w:rFonts w:ascii="Calibri" w:eastAsia="Times New Roman" w:hAnsi="Calibri" w:cs="Calibri"/>
                <w:lang w:val="es-HN" w:eastAsia="es-HN"/>
              </w:rPr>
              <w:t>Total</w:t>
            </w:r>
          </w:p>
        </w:tc>
      </w:tr>
      <w:tr w:rsidR="00A33657" w:rsidRPr="00A33657" w14:paraId="4BF8D3A1" w14:textId="77777777" w:rsidTr="1B4B0664">
        <w:trPr>
          <w:gridAfter w:val="1"/>
          <w:wAfter w:w="268" w:type="dxa"/>
          <w:trHeight w:val="585"/>
        </w:trPr>
        <w:tc>
          <w:tcPr>
            <w:tcW w:w="1160" w:type="dxa"/>
            <w:vMerge/>
            <w:vAlign w:val="center"/>
            <w:hideMark/>
          </w:tcPr>
          <w:p w14:paraId="7584D17A" w14:textId="77777777" w:rsidR="00CA7119" w:rsidRPr="00A33657" w:rsidRDefault="00CA7119" w:rsidP="00A33657">
            <w:pPr>
              <w:shd w:val="clear" w:color="auto" w:fill="FFFFFF" w:themeFill="background1"/>
              <w:spacing w:after="0" w:line="240" w:lineRule="auto"/>
              <w:rPr>
                <w:rFonts w:ascii="Calibri" w:eastAsia="Times New Roman" w:hAnsi="Calibri" w:cs="Calibri"/>
                <w:b/>
                <w:bCs/>
                <w:lang w:val="es-HN" w:eastAsia="es-HN"/>
              </w:rPr>
            </w:pPr>
          </w:p>
        </w:tc>
        <w:tc>
          <w:tcPr>
            <w:tcW w:w="1307" w:type="dxa"/>
            <w:tcBorders>
              <w:top w:val="nil"/>
              <w:left w:val="nil"/>
              <w:bottom w:val="single" w:sz="4" w:space="0" w:color="auto"/>
              <w:right w:val="single" w:sz="4" w:space="0" w:color="auto"/>
            </w:tcBorders>
            <w:shd w:val="clear" w:color="auto" w:fill="FFFFFF" w:themeFill="background1"/>
            <w:noWrap/>
            <w:vAlign w:val="center"/>
            <w:hideMark/>
          </w:tcPr>
          <w:p w14:paraId="03652CFC" w14:textId="77777777" w:rsidR="00CA7119" w:rsidRPr="00A33657" w:rsidRDefault="00CA7119" w:rsidP="00A33657">
            <w:pPr>
              <w:shd w:val="clear" w:color="auto" w:fill="FFFFFF" w:themeFill="background1"/>
              <w:spacing w:after="0" w:line="240" w:lineRule="auto"/>
              <w:jc w:val="center"/>
              <w:rPr>
                <w:rFonts w:ascii="Calibri" w:eastAsia="Times New Roman" w:hAnsi="Calibri" w:cs="Calibri"/>
                <w:lang w:val="es-HN" w:eastAsia="es-HN"/>
              </w:rPr>
            </w:pPr>
            <w:r w:rsidRPr="1B4B0664">
              <w:rPr>
                <w:rFonts w:ascii="Calibri" w:eastAsia="Times New Roman" w:hAnsi="Calibri" w:cs="Calibri"/>
                <w:lang w:val="es-HN" w:eastAsia="es-HN"/>
              </w:rPr>
              <w:t>4,075</w:t>
            </w:r>
          </w:p>
        </w:tc>
        <w:tc>
          <w:tcPr>
            <w:tcW w:w="1104" w:type="dxa"/>
            <w:tcBorders>
              <w:top w:val="nil"/>
              <w:left w:val="nil"/>
              <w:bottom w:val="single" w:sz="4" w:space="0" w:color="auto"/>
              <w:right w:val="single" w:sz="4" w:space="0" w:color="auto"/>
            </w:tcBorders>
            <w:shd w:val="clear" w:color="auto" w:fill="FFFFFF" w:themeFill="background1"/>
            <w:noWrap/>
            <w:vAlign w:val="center"/>
            <w:hideMark/>
          </w:tcPr>
          <w:p w14:paraId="5B7B762B" w14:textId="77777777" w:rsidR="00CA7119" w:rsidRPr="00A33657" w:rsidRDefault="00CA7119" w:rsidP="00A33657">
            <w:pPr>
              <w:shd w:val="clear" w:color="auto" w:fill="FFFFFF" w:themeFill="background1"/>
              <w:spacing w:after="0" w:line="240" w:lineRule="auto"/>
              <w:jc w:val="center"/>
              <w:rPr>
                <w:rFonts w:ascii="Calibri" w:eastAsia="Times New Roman" w:hAnsi="Calibri" w:cs="Calibri"/>
                <w:lang w:val="es-HN" w:eastAsia="es-HN"/>
              </w:rPr>
            </w:pPr>
            <w:r w:rsidRPr="1B4B0664">
              <w:rPr>
                <w:rFonts w:ascii="Calibri" w:eastAsia="Times New Roman" w:hAnsi="Calibri" w:cs="Calibri"/>
                <w:lang w:val="es-HN" w:eastAsia="es-HN"/>
              </w:rPr>
              <w:t>1,322</w:t>
            </w:r>
          </w:p>
        </w:tc>
        <w:tc>
          <w:tcPr>
            <w:tcW w:w="769" w:type="dxa"/>
            <w:tcBorders>
              <w:top w:val="nil"/>
              <w:left w:val="nil"/>
              <w:bottom w:val="single" w:sz="4" w:space="0" w:color="auto"/>
              <w:right w:val="single" w:sz="4" w:space="0" w:color="auto"/>
            </w:tcBorders>
            <w:shd w:val="clear" w:color="auto" w:fill="FFFFFF" w:themeFill="background1"/>
            <w:noWrap/>
            <w:vAlign w:val="center"/>
            <w:hideMark/>
          </w:tcPr>
          <w:p w14:paraId="2A71396C" w14:textId="77777777" w:rsidR="00CA7119" w:rsidRPr="00A33657" w:rsidRDefault="00CA7119" w:rsidP="00A33657">
            <w:pPr>
              <w:shd w:val="clear" w:color="auto" w:fill="FFFFFF" w:themeFill="background1"/>
              <w:spacing w:after="0" w:line="240" w:lineRule="auto"/>
              <w:jc w:val="center"/>
              <w:rPr>
                <w:rFonts w:ascii="Calibri" w:eastAsia="Times New Roman" w:hAnsi="Calibri" w:cs="Calibri"/>
                <w:lang w:val="es-HN" w:eastAsia="es-HN"/>
              </w:rPr>
            </w:pPr>
            <w:r w:rsidRPr="1B4B0664">
              <w:rPr>
                <w:rFonts w:ascii="Calibri" w:eastAsia="Times New Roman" w:hAnsi="Calibri" w:cs="Calibri"/>
                <w:lang w:val="es-HN" w:eastAsia="es-HN"/>
              </w:rPr>
              <w:t>5,397</w:t>
            </w:r>
          </w:p>
        </w:tc>
        <w:tc>
          <w:tcPr>
            <w:tcW w:w="1420" w:type="dxa"/>
            <w:tcBorders>
              <w:top w:val="nil"/>
              <w:left w:val="nil"/>
              <w:bottom w:val="single" w:sz="4" w:space="0" w:color="auto"/>
              <w:right w:val="single" w:sz="4" w:space="0" w:color="auto"/>
            </w:tcBorders>
            <w:shd w:val="clear" w:color="auto" w:fill="FFFFFF" w:themeFill="background1"/>
            <w:vAlign w:val="center"/>
            <w:hideMark/>
          </w:tcPr>
          <w:p w14:paraId="54B4A9FE" w14:textId="77777777" w:rsidR="00CA7119" w:rsidRPr="00A33657" w:rsidRDefault="00CA7119" w:rsidP="00A33657">
            <w:pPr>
              <w:shd w:val="clear" w:color="auto" w:fill="FFFFFF" w:themeFill="background1"/>
              <w:spacing w:after="0" w:line="240" w:lineRule="auto"/>
              <w:jc w:val="center"/>
              <w:rPr>
                <w:rFonts w:ascii="Calibri" w:eastAsia="Times New Roman" w:hAnsi="Calibri" w:cs="Calibri"/>
                <w:sz w:val="20"/>
                <w:szCs w:val="20"/>
                <w:lang w:val="es-HN" w:eastAsia="es-HN"/>
              </w:rPr>
            </w:pPr>
            <w:r w:rsidRPr="1B4B0664">
              <w:rPr>
                <w:rFonts w:ascii="Calibri" w:eastAsia="Times New Roman" w:hAnsi="Calibri" w:cs="Calibri"/>
                <w:lang w:val="es-HN" w:eastAsia="es-HN"/>
              </w:rPr>
              <w:t>$139,556.91</w:t>
            </w:r>
          </w:p>
        </w:tc>
        <w:tc>
          <w:tcPr>
            <w:tcW w:w="1420" w:type="dxa"/>
            <w:tcBorders>
              <w:top w:val="nil"/>
              <w:left w:val="nil"/>
              <w:bottom w:val="single" w:sz="4" w:space="0" w:color="auto"/>
              <w:right w:val="single" w:sz="4" w:space="0" w:color="auto"/>
            </w:tcBorders>
            <w:shd w:val="clear" w:color="auto" w:fill="FFFFFF" w:themeFill="background1"/>
            <w:vAlign w:val="center"/>
            <w:hideMark/>
          </w:tcPr>
          <w:p w14:paraId="31EA533C" w14:textId="77777777" w:rsidR="00CA7119" w:rsidRPr="00A33657" w:rsidRDefault="00CA7119" w:rsidP="00A33657">
            <w:pPr>
              <w:shd w:val="clear" w:color="auto" w:fill="FFFFFF" w:themeFill="background1"/>
              <w:spacing w:after="0" w:line="240" w:lineRule="auto"/>
              <w:jc w:val="center"/>
              <w:rPr>
                <w:rFonts w:ascii="Calibri" w:eastAsia="Times New Roman" w:hAnsi="Calibri" w:cs="Calibri"/>
                <w:sz w:val="21"/>
                <w:szCs w:val="21"/>
                <w:lang w:val="es-HN" w:eastAsia="es-HN"/>
              </w:rPr>
            </w:pPr>
            <w:r w:rsidRPr="1B4B0664">
              <w:rPr>
                <w:rFonts w:ascii="Calibri" w:eastAsia="Times New Roman" w:hAnsi="Calibri" w:cs="Calibri"/>
                <w:sz w:val="21"/>
                <w:szCs w:val="21"/>
                <w:lang w:eastAsia="es-HN"/>
              </w:rPr>
              <w:t>$33,390.24</w:t>
            </w:r>
          </w:p>
        </w:tc>
        <w:tc>
          <w:tcPr>
            <w:tcW w:w="1420" w:type="dxa"/>
            <w:tcBorders>
              <w:top w:val="nil"/>
              <w:left w:val="nil"/>
              <w:bottom w:val="single" w:sz="4" w:space="0" w:color="auto"/>
              <w:right w:val="single" w:sz="4" w:space="0" w:color="auto"/>
            </w:tcBorders>
            <w:shd w:val="clear" w:color="auto" w:fill="FFFFFF" w:themeFill="background1"/>
            <w:noWrap/>
            <w:vAlign w:val="center"/>
            <w:hideMark/>
          </w:tcPr>
          <w:p w14:paraId="0587F619" w14:textId="77777777" w:rsidR="00CA7119" w:rsidRPr="00A33657" w:rsidRDefault="00CA7119" w:rsidP="00A33657">
            <w:pPr>
              <w:shd w:val="clear" w:color="auto" w:fill="FFFFFF" w:themeFill="background1"/>
              <w:spacing w:after="0" w:line="240" w:lineRule="auto"/>
              <w:jc w:val="right"/>
              <w:rPr>
                <w:rFonts w:ascii="Calibri" w:eastAsia="Times New Roman" w:hAnsi="Calibri" w:cs="Calibri"/>
                <w:lang w:val="es-HN" w:eastAsia="es-HN"/>
              </w:rPr>
            </w:pPr>
            <w:r w:rsidRPr="1B4B0664">
              <w:rPr>
                <w:rFonts w:ascii="Calibri" w:eastAsia="Times New Roman" w:hAnsi="Calibri" w:cs="Calibri"/>
                <w:lang w:val="es-HN" w:eastAsia="es-HN"/>
              </w:rPr>
              <w:t>$ 172,947.15</w:t>
            </w:r>
          </w:p>
        </w:tc>
      </w:tr>
      <w:tr w:rsidR="00A33657" w:rsidRPr="00A33657" w14:paraId="13829A93" w14:textId="77777777" w:rsidTr="1B4B0664">
        <w:tblPrEx>
          <w:tblCellMar>
            <w:left w:w="108" w:type="dxa"/>
            <w:right w:w="108" w:type="dxa"/>
          </w:tblCellMar>
        </w:tblPrEx>
        <w:trPr>
          <w:trHeight w:val="450"/>
        </w:trPr>
        <w:tc>
          <w:tcPr>
            <w:tcW w:w="8868" w:type="dxa"/>
            <w:gridSpan w:val="8"/>
            <w:shd w:val="clear" w:color="auto" w:fill="FFFFFF" w:themeFill="background1"/>
            <w:vAlign w:val="center"/>
            <w:hideMark/>
          </w:tcPr>
          <w:p w14:paraId="23DBAA52" w14:textId="77777777" w:rsidR="00CA7119" w:rsidRPr="00A33657" w:rsidRDefault="00CA7119" w:rsidP="00A33657">
            <w:pPr>
              <w:shd w:val="clear" w:color="auto" w:fill="FFFFFF" w:themeFill="background1"/>
              <w:spacing w:before="120" w:after="0" w:line="240" w:lineRule="auto"/>
              <w:rPr>
                <w:rFonts w:ascii="Segoe UI" w:eastAsia="Segoe UI" w:hAnsi="Segoe UI" w:cs="Segoe UI"/>
                <w:sz w:val="18"/>
                <w:szCs w:val="18"/>
              </w:rPr>
            </w:pPr>
            <w:r w:rsidRPr="00A33657">
              <w:rPr>
                <w:rFonts w:ascii="Segoe UI" w:eastAsia="Times New Roman" w:hAnsi="Segoe UI" w:cs="Segoe UI"/>
                <w:sz w:val="18"/>
                <w:szCs w:val="18"/>
              </w:rPr>
              <w:t>*</w:t>
            </w:r>
            <w:r w:rsidRPr="00A33657">
              <w:rPr>
                <w:rFonts w:ascii="Segoe UI" w:eastAsia="Segoe UI" w:hAnsi="Segoe UI" w:cs="Segoe UI"/>
                <w:sz w:val="18"/>
                <w:szCs w:val="18"/>
              </w:rPr>
              <w:t xml:space="preserve">*Sources:  SIMA Platform, October 06 , 2020; M&amp;E CVA Country Office. </w:t>
            </w:r>
          </w:p>
          <w:p w14:paraId="560EDEB5" w14:textId="714536B3" w:rsidR="00CA7119" w:rsidRPr="00A33657" w:rsidRDefault="00CA7119" w:rsidP="00CA7119">
            <w:pPr>
              <w:shd w:val="clear" w:color="auto" w:fill="FFFFFF" w:themeFill="background1"/>
              <w:spacing w:before="120" w:after="0" w:line="240" w:lineRule="auto"/>
              <w:rPr>
                <w:rFonts w:ascii="Segoe UI" w:eastAsia="Times New Roman" w:hAnsi="Segoe UI" w:cs="Segoe UI"/>
                <w:sz w:val="18"/>
                <w:szCs w:val="18"/>
              </w:rPr>
            </w:pPr>
            <w:r w:rsidRPr="00A33657">
              <w:rPr>
                <w:sz w:val="18"/>
                <w:szCs w:val="18"/>
              </w:rPr>
              <w:t>*Only Cash and Voucher (without in kind hygiene kits)</w:t>
            </w:r>
          </w:p>
        </w:tc>
      </w:tr>
    </w:tbl>
    <w:p w14:paraId="1470C48F" w14:textId="560E9FAE" w:rsidR="00CA7119" w:rsidRPr="00A33657" w:rsidRDefault="00CA7119" w:rsidP="00CA7119"/>
    <w:tbl>
      <w:tblPr>
        <w:tblW w:w="10338" w:type="dxa"/>
        <w:jc w:val="center"/>
        <w:shd w:val="clear" w:color="auto" w:fill="FFFFFF" w:themeFill="background1"/>
        <w:tblCellMar>
          <w:left w:w="0" w:type="dxa"/>
          <w:right w:w="0" w:type="dxa"/>
        </w:tblCellMar>
        <w:tblLook w:val="04A0" w:firstRow="1" w:lastRow="0" w:firstColumn="1" w:lastColumn="0" w:noHBand="0" w:noVBand="1"/>
      </w:tblPr>
      <w:tblGrid>
        <w:gridCol w:w="1200"/>
        <w:gridCol w:w="1200"/>
        <w:gridCol w:w="1200"/>
        <w:gridCol w:w="1200"/>
        <w:gridCol w:w="1495"/>
        <w:gridCol w:w="1620"/>
        <w:gridCol w:w="1980"/>
        <w:gridCol w:w="443"/>
      </w:tblGrid>
      <w:tr w:rsidR="00A33657" w:rsidRPr="00A33657" w14:paraId="11B81BFD" w14:textId="77777777" w:rsidTr="00A33657">
        <w:trPr>
          <w:trHeight w:val="167"/>
          <w:tblHeader/>
          <w:jc w:val="center"/>
        </w:trPr>
        <w:tc>
          <w:tcPr>
            <w:tcW w:w="10338" w:type="dxa"/>
            <w:gridSpan w:val="8"/>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tcPr>
          <w:p w14:paraId="45315C8B" w14:textId="77777777" w:rsidR="00CA7119" w:rsidRPr="00A33657" w:rsidRDefault="00CA7119" w:rsidP="00A33657">
            <w:pPr>
              <w:spacing w:before="120" w:after="0"/>
              <w:jc w:val="center"/>
              <w:rPr>
                <w:rFonts w:ascii="Segoe UI" w:eastAsia="Segoe UI" w:hAnsi="Segoe UI" w:cs="Segoe UI"/>
                <w:b/>
                <w:bCs/>
                <w:sz w:val="28"/>
                <w:szCs w:val="28"/>
              </w:rPr>
            </w:pPr>
            <w:r w:rsidRPr="00A33657">
              <w:rPr>
                <w:rFonts w:ascii="Segoe UI" w:eastAsia="Segoe UI" w:hAnsi="Segoe UI" w:cs="Segoe UI"/>
                <w:b/>
                <w:bCs/>
                <w:sz w:val="28"/>
                <w:szCs w:val="28"/>
              </w:rPr>
              <w:t xml:space="preserve">September 2020: Total families and </w:t>
            </w:r>
            <w:proofErr w:type="spellStart"/>
            <w:r w:rsidRPr="00A33657">
              <w:rPr>
                <w:rFonts w:ascii="Segoe UI" w:eastAsia="Segoe UI" w:hAnsi="Segoe UI" w:cs="Segoe UI"/>
                <w:b/>
                <w:bCs/>
                <w:sz w:val="28"/>
                <w:szCs w:val="28"/>
              </w:rPr>
              <w:t>Mecanisms</w:t>
            </w:r>
            <w:proofErr w:type="spellEnd"/>
          </w:p>
        </w:tc>
      </w:tr>
      <w:tr w:rsidR="00A33657" w:rsidRPr="00A33657" w14:paraId="2336D1D3" w14:textId="77777777" w:rsidTr="00A33657">
        <w:trPr>
          <w:trHeight w:val="167"/>
          <w:tblHeader/>
          <w:jc w:val="center"/>
        </w:trPr>
        <w:tc>
          <w:tcPr>
            <w:tcW w:w="4800" w:type="dxa"/>
            <w:gridSpan w:val="4"/>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5F166411" w14:textId="77777777" w:rsidR="00CA7119" w:rsidRPr="00A33657" w:rsidRDefault="00CA7119" w:rsidP="00A33657">
            <w:pPr>
              <w:spacing w:line="240" w:lineRule="auto"/>
              <w:jc w:val="center"/>
              <w:rPr>
                <w:b/>
                <w:bCs/>
              </w:rPr>
            </w:pPr>
            <w:r w:rsidRPr="00A33657">
              <w:rPr>
                <w:b/>
                <w:bCs/>
              </w:rPr>
              <w:t>Beneficiaries</w:t>
            </w:r>
          </w:p>
        </w:tc>
        <w:tc>
          <w:tcPr>
            <w:tcW w:w="1495" w:type="dxa"/>
            <w:vMerge w:val="restart"/>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7909D1FD" w14:textId="77777777" w:rsidR="00CA7119" w:rsidRPr="00A33657" w:rsidRDefault="00CA7119" w:rsidP="00A33657">
            <w:pPr>
              <w:spacing w:line="240" w:lineRule="auto"/>
              <w:jc w:val="center"/>
              <w:rPr>
                <w:b/>
                <w:bCs/>
              </w:rPr>
            </w:pPr>
            <w:r w:rsidRPr="00A33657">
              <w:rPr>
                <w:b/>
                <w:bCs/>
              </w:rPr>
              <w:t>Amount transferred (US$)</w:t>
            </w:r>
          </w:p>
        </w:tc>
        <w:tc>
          <w:tcPr>
            <w:tcW w:w="1620" w:type="dxa"/>
            <w:vMerge w:val="restart"/>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08C9D3BF" w14:textId="77777777" w:rsidR="00CA7119" w:rsidRPr="00A33657" w:rsidRDefault="00CA7119" w:rsidP="00A33657">
            <w:pPr>
              <w:spacing w:line="240" w:lineRule="auto"/>
              <w:jc w:val="center"/>
              <w:rPr>
                <w:b/>
                <w:bCs/>
              </w:rPr>
            </w:pPr>
            <w:r w:rsidRPr="00A33657">
              <w:rPr>
                <w:b/>
                <w:bCs/>
              </w:rPr>
              <w:t>Amount transferred (</w:t>
            </w:r>
            <w:proofErr w:type="spellStart"/>
            <w:r w:rsidRPr="00A33657">
              <w:rPr>
                <w:b/>
                <w:bCs/>
              </w:rPr>
              <w:t>Lps</w:t>
            </w:r>
            <w:proofErr w:type="spellEnd"/>
            <w:r w:rsidRPr="00A33657">
              <w:rPr>
                <w:b/>
                <w:bCs/>
              </w:rPr>
              <w:t>.)</w:t>
            </w:r>
          </w:p>
        </w:tc>
        <w:tc>
          <w:tcPr>
            <w:tcW w:w="1980" w:type="dxa"/>
            <w:vMerge w:val="restart"/>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41CCEB2D" w14:textId="77777777" w:rsidR="00CA7119" w:rsidRPr="00A33657" w:rsidRDefault="00CA7119" w:rsidP="00A33657">
            <w:pPr>
              <w:spacing w:line="240" w:lineRule="auto"/>
              <w:jc w:val="center"/>
              <w:rPr>
                <w:b/>
                <w:bCs/>
              </w:rPr>
            </w:pPr>
            <w:r w:rsidRPr="00A33657">
              <w:rPr>
                <w:b/>
                <w:bCs/>
              </w:rPr>
              <w:t>Transfer mechanism</w:t>
            </w:r>
          </w:p>
        </w:tc>
        <w:tc>
          <w:tcPr>
            <w:tcW w:w="443" w:type="dxa"/>
            <w:vMerge w:val="restart"/>
            <w:tcBorders>
              <w:top w:val="single" w:sz="4" w:space="0" w:color="auto"/>
              <w:left w:val="single" w:sz="4" w:space="0" w:color="auto"/>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hideMark/>
          </w:tcPr>
          <w:p w14:paraId="6D66FE4D" w14:textId="77777777" w:rsidR="00CA7119" w:rsidRPr="00A33657" w:rsidRDefault="00CA7119" w:rsidP="00A33657">
            <w:pPr>
              <w:spacing w:line="240" w:lineRule="auto"/>
              <w:jc w:val="center"/>
              <w:rPr>
                <w:b/>
                <w:bCs/>
              </w:rPr>
            </w:pPr>
            <w:r w:rsidRPr="00A33657">
              <w:rPr>
                <w:b/>
                <w:bCs/>
              </w:rPr>
              <w:t>%</w:t>
            </w:r>
          </w:p>
        </w:tc>
      </w:tr>
      <w:tr w:rsidR="00A33657" w:rsidRPr="00A33657" w14:paraId="1DB6D6E8" w14:textId="77777777" w:rsidTr="00A33657">
        <w:trPr>
          <w:trHeight w:val="146"/>
          <w:tblHeader/>
          <w:jc w:val="center"/>
        </w:trPr>
        <w:tc>
          <w:tcPr>
            <w:tcW w:w="1200" w:type="dxa"/>
            <w:vMerge w:val="restart"/>
            <w:tcBorders>
              <w:left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091C5D41" w14:textId="77777777" w:rsidR="00CA7119" w:rsidRPr="00A33657" w:rsidRDefault="00CA7119" w:rsidP="00A33657">
            <w:pPr>
              <w:spacing w:line="240" w:lineRule="auto"/>
              <w:jc w:val="center"/>
              <w:rPr>
                <w:b/>
                <w:bCs/>
                <w:i/>
                <w:iCs/>
              </w:rPr>
            </w:pPr>
          </w:p>
          <w:p w14:paraId="203232AC" w14:textId="77777777" w:rsidR="00CA7119" w:rsidRPr="00A33657" w:rsidRDefault="00CA7119" w:rsidP="00A33657">
            <w:pPr>
              <w:spacing w:line="240" w:lineRule="auto"/>
              <w:jc w:val="center"/>
              <w:rPr>
                <w:b/>
                <w:bCs/>
                <w:i/>
                <w:iCs/>
              </w:rPr>
            </w:pPr>
            <w:r w:rsidRPr="00A33657">
              <w:rPr>
                <w:b/>
                <w:bCs/>
              </w:rPr>
              <w:t>Total families</w:t>
            </w:r>
          </w:p>
        </w:tc>
        <w:tc>
          <w:tcPr>
            <w:tcW w:w="1200" w:type="dxa"/>
            <w:vMerge w:val="restart"/>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40CEC2D5" w14:textId="77777777" w:rsidR="00CA7119" w:rsidRPr="00A33657" w:rsidRDefault="00CA7119" w:rsidP="00A33657">
            <w:pPr>
              <w:spacing w:line="240" w:lineRule="auto"/>
              <w:jc w:val="center"/>
              <w:rPr>
                <w:b/>
                <w:bCs/>
                <w:i/>
                <w:iCs/>
              </w:rPr>
            </w:pPr>
          </w:p>
          <w:p w14:paraId="571530C1" w14:textId="77777777" w:rsidR="00CA7119" w:rsidRPr="00A33657" w:rsidRDefault="00CA7119" w:rsidP="00A33657">
            <w:pPr>
              <w:spacing w:line="240" w:lineRule="auto"/>
              <w:jc w:val="center"/>
              <w:rPr>
                <w:b/>
                <w:bCs/>
                <w:i/>
                <w:iCs/>
              </w:rPr>
            </w:pPr>
            <w:r w:rsidRPr="00A33657">
              <w:rPr>
                <w:b/>
                <w:bCs/>
              </w:rPr>
              <w:t>Total persons</w:t>
            </w:r>
          </w:p>
        </w:tc>
        <w:tc>
          <w:tcPr>
            <w:tcW w:w="2400" w:type="dxa"/>
            <w:gridSpan w:val="2"/>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62FC51F9" w14:textId="77777777" w:rsidR="00CA7119" w:rsidRPr="00A33657" w:rsidRDefault="00CA7119" w:rsidP="00A33657">
            <w:pPr>
              <w:spacing w:line="240" w:lineRule="auto"/>
              <w:jc w:val="center"/>
              <w:rPr>
                <w:b/>
                <w:bCs/>
                <w:i/>
                <w:iCs/>
              </w:rPr>
            </w:pPr>
            <w:r w:rsidRPr="00A33657">
              <w:rPr>
                <w:b/>
                <w:bCs/>
              </w:rPr>
              <w:t>Gender (if available)</w:t>
            </w:r>
          </w:p>
        </w:tc>
        <w:tc>
          <w:tcPr>
            <w:tcW w:w="1495" w:type="dxa"/>
            <w:vMerge/>
            <w:tcBorders>
              <w:top w:val="single" w:sz="4" w:space="0" w:color="auto"/>
              <w:left w:val="single" w:sz="4" w:space="0" w:color="auto"/>
              <w:bottom w:val="single" w:sz="4" w:space="0" w:color="auto"/>
              <w:right w:val="single" w:sz="4" w:space="0" w:color="auto"/>
            </w:tcBorders>
            <w:shd w:val="clear" w:color="auto" w:fill="FFFFFF" w:themeFill="background1"/>
            <w:hideMark/>
          </w:tcPr>
          <w:p w14:paraId="04E1B2F3" w14:textId="77777777" w:rsidR="00CA7119" w:rsidRPr="00A33657" w:rsidRDefault="00CA7119" w:rsidP="00A33657">
            <w:pPr>
              <w:spacing w:line="240" w:lineRule="auto"/>
              <w:rPr>
                <w:rFonts w:cstheme="minorHAnsi"/>
                <w:b/>
                <w:bCs/>
              </w:rPr>
            </w:pPr>
          </w:p>
        </w:tc>
        <w:tc>
          <w:tcPr>
            <w:tcW w:w="1620"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19AC08F" w14:textId="77777777" w:rsidR="00CA7119" w:rsidRPr="00A33657" w:rsidRDefault="00CA7119" w:rsidP="00A33657">
            <w:pPr>
              <w:spacing w:line="240" w:lineRule="auto"/>
              <w:rPr>
                <w:rFonts w:cstheme="minorHAnsi"/>
                <w:b/>
                <w:bCs/>
              </w:rPr>
            </w:pPr>
          </w:p>
        </w:tc>
        <w:tc>
          <w:tcPr>
            <w:tcW w:w="1980"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8DA1534" w14:textId="77777777" w:rsidR="00CA7119" w:rsidRPr="00A33657" w:rsidRDefault="00CA7119" w:rsidP="00A33657">
            <w:pPr>
              <w:spacing w:line="240" w:lineRule="auto"/>
              <w:rPr>
                <w:rFonts w:cstheme="minorHAnsi"/>
                <w:b/>
                <w:bCs/>
              </w:rPr>
            </w:pPr>
          </w:p>
        </w:tc>
        <w:tc>
          <w:tcPr>
            <w:tcW w:w="443"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16C2AE8" w14:textId="77777777" w:rsidR="00CA7119" w:rsidRPr="00A33657" w:rsidRDefault="00CA7119" w:rsidP="00A33657">
            <w:pPr>
              <w:spacing w:line="240" w:lineRule="auto"/>
              <w:rPr>
                <w:rFonts w:cstheme="minorHAnsi"/>
              </w:rPr>
            </w:pPr>
          </w:p>
        </w:tc>
      </w:tr>
      <w:tr w:rsidR="00A33657" w:rsidRPr="00A33657" w14:paraId="2A75ED57" w14:textId="77777777" w:rsidTr="00A33657">
        <w:trPr>
          <w:trHeight w:val="110"/>
          <w:tblHeader/>
          <w:jc w:val="center"/>
        </w:trPr>
        <w:tc>
          <w:tcPr>
            <w:tcW w:w="0" w:type="auto"/>
            <w:vMerge/>
            <w:tcBorders>
              <w:left w:val="single" w:sz="4" w:space="0" w:color="auto"/>
              <w:right w:val="single" w:sz="4" w:space="0" w:color="auto"/>
            </w:tcBorders>
            <w:shd w:val="clear" w:color="auto" w:fill="FFFFFF" w:themeFill="background1"/>
            <w:vAlign w:val="center"/>
            <w:hideMark/>
          </w:tcPr>
          <w:p w14:paraId="0A5F46D8" w14:textId="77777777" w:rsidR="00CA7119" w:rsidRPr="00A33657" w:rsidRDefault="00CA7119" w:rsidP="00A33657">
            <w:pPr>
              <w:spacing w:line="240" w:lineRule="auto"/>
              <w:jc w:val="center"/>
              <w:rPr>
                <w:rFonts w:cstheme="minorHAnsi"/>
                <w:b/>
                <w:bCs/>
                <w:i/>
                <w:iCs/>
              </w:rPr>
            </w:pPr>
          </w:p>
        </w:tc>
        <w:tc>
          <w:tcPr>
            <w:tcW w:w="0" w:type="auto"/>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42D87AB" w14:textId="77777777" w:rsidR="00CA7119" w:rsidRPr="00A33657" w:rsidRDefault="00CA7119" w:rsidP="00A33657">
            <w:pPr>
              <w:spacing w:line="240" w:lineRule="auto"/>
              <w:jc w:val="center"/>
              <w:rPr>
                <w:rFonts w:cstheme="minorHAnsi"/>
                <w:b/>
                <w:bCs/>
                <w:i/>
                <w:iCs/>
              </w:rPr>
            </w:pPr>
          </w:p>
        </w:tc>
        <w:tc>
          <w:tcPr>
            <w:tcW w:w="120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61BA4B43" w14:textId="77777777" w:rsidR="00CA7119" w:rsidRPr="00A33657" w:rsidRDefault="00CA7119" w:rsidP="00A33657">
            <w:pPr>
              <w:spacing w:line="240" w:lineRule="auto"/>
              <w:jc w:val="center"/>
              <w:rPr>
                <w:b/>
                <w:bCs/>
              </w:rPr>
            </w:pPr>
            <w:r w:rsidRPr="00A33657">
              <w:rPr>
                <w:b/>
                <w:bCs/>
              </w:rPr>
              <w:t>Female</w:t>
            </w:r>
          </w:p>
        </w:tc>
        <w:tc>
          <w:tcPr>
            <w:tcW w:w="120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42E6469F" w14:textId="77777777" w:rsidR="00CA7119" w:rsidRPr="00A33657" w:rsidRDefault="00CA7119" w:rsidP="00A33657">
            <w:pPr>
              <w:spacing w:line="240" w:lineRule="auto"/>
              <w:jc w:val="center"/>
              <w:rPr>
                <w:b/>
                <w:bCs/>
              </w:rPr>
            </w:pPr>
            <w:r w:rsidRPr="00A33657">
              <w:rPr>
                <w:b/>
                <w:bCs/>
              </w:rPr>
              <w:t>Male</w:t>
            </w:r>
          </w:p>
        </w:tc>
        <w:tc>
          <w:tcPr>
            <w:tcW w:w="1495"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7301037" w14:textId="77777777" w:rsidR="00CA7119" w:rsidRPr="00A33657" w:rsidRDefault="00CA7119" w:rsidP="00A33657">
            <w:pPr>
              <w:spacing w:line="240" w:lineRule="auto"/>
              <w:rPr>
                <w:rFonts w:cstheme="minorHAnsi"/>
                <w:b/>
                <w:bCs/>
              </w:rPr>
            </w:pPr>
          </w:p>
        </w:tc>
        <w:tc>
          <w:tcPr>
            <w:tcW w:w="1620"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9EAC847" w14:textId="77777777" w:rsidR="00CA7119" w:rsidRPr="00A33657" w:rsidRDefault="00CA7119" w:rsidP="00A33657">
            <w:pPr>
              <w:spacing w:line="240" w:lineRule="auto"/>
              <w:rPr>
                <w:rFonts w:cstheme="minorHAnsi"/>
                <w:b/>
                <w:bCs/>
              </w:rPr>
            </w:pPr>
          </w:p>
        </w:tc>
        <w:tc>
          <w:tcPr>
            <w:tcW w:w="1980"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F120B69" w14:textId="77777777" w:rsidR="00CA7119" w:rsidRPr="00A33657" w:rsidRDefault="00CA7119" w:rsidP="00A33657">
            <w:pPr>
              <w:spacing w:line="240" w:lineRule="auto"/>
              <w:rPr>
                <w:rFonts w:cstheme="minorHAnsi"/>
                <w:b/>
                <w:bCs/>
              </w:rPr>
            </w:pPr>
          </w:p>
        </w:tc>
        <w:tc>
          <w:tcPr>
            <w:tcW w:w="443"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24C76C9" w14:textId="77777777" w:rsidR="00CA7119" w:rsidRPr="00A33657" w:rsidRDefault="00CA7119" w:rsidP="00A33657">
            <w:pPr>
              <w:spacing w:line="240" w:lineRule="auto"/>
              <w:rPr>
                <w:rFonts w:cstheme="minorHAnsi"/>
              </w:rPr>
            </w:pPr>
          </w:p>
        </w:tc>
      </w:tr>
      <w:tr w:rsidR="00A33657" w:rsidRPr="00A33657" w14:paraId="71FE5F8F" w14:textId="77777777" w:rsidTr="00A33657">
        <w:trPr>
          <w:trHeight w:val="520"/>
          <w:jc w:val="center"/>
        </w:trPr>
        <w:tc>
          <w:tcPr>
            <w:tcW w:w="1200" w:type="dxa"/>
            <w:tcBorders>
              <w:left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091EE0CD" w14:textId="77777777" w:rsidR="00CA7119" w:rsidRPr="00A33657" w:rsidRDefault="00CA7119" w:rsidP="00A33657">
            <w:pPr>
              <w:spacing w:line="240" w:lineRule="auto"/>
              <w:jc w:val="center"/>
              <w:rPr>
                <w:b/>
                <w:bCs/>
                <w:highlight w:val="yellow"/>
              </w:rPr>
            </w:pPr>
            <w:r w:rsidRPr="00A33657">
              <w:t>2,722</w:t>
            </w:r>
          </w:p>
        </w:tc>
        <w:tc>
          <w:tcPr>
            <w:tcW w:w="120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00A2C2D0" w14:textId="77777777" w:rsidR="00CA7119" w:rsidRPr="00A33657" w:rsidRDefault="00CA7119" w:rsidP="00A33657">
            <w:pPr>
              <w:spacing w:line="240" w:lineRule="auto"/>
              <w:jc w:val="center"/>
              <w:rPr>
                <w:b/>
                <w:bCs/>
                <w:highlight w:val="yellow"/>
              </w:rPr>
            </w:pPr>
            <w:r w:rsidRPr="00A33657">
              <w:t>12,003</w:t>
            </w:r>
          </w:p>
        </w:tc>
        <w:tc>
          <w:tcPr>
            <w:tcW w:w="120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7F184AB9" w14:textId="77777777" w:rsidR="00CA7119" w:rsidRPr="00A33657" w:rsidRDefault="00CA7119" w:rsidP="00A33657">
            <w:pPr>
              <w:spacing w:line="240" w:lineRule="auto"/>
              <w:jc w:val="center"/>
              <w:rPr>
                <w:b/>
                <w:bCs/>
                <w:highlight w:val="yellow"/>
              </w:rPr>
            </w:pPr>
            <w:r w:rsidRPr="00A33657">
              <w:t>6,172</w:t>
            </w:r>
          </w:p>
        </w:tc>
        <w:tc>
          <w:tcPr>
            <w:tcW w:w="120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61F79F01" w14:textId="77777777" w:rsidR="00CA7119" w:rsidRPr="00A33657" w:rsidRDefault="00CA7119" w:rsidP="00A33657">
            <w:pPr>
              <w:spacing w:line="240" w:lineRule="auto"/>
              <w:jc w:val="center"/>
              <w:rPr>
                <w:b/>
                <w:bCs/>
                <w:highlight w:val="yellow"/>
              </w:rPr>
            </w:pPr>
            <w:r w:rsidRPr="00A33657">
              <w:t>5,831</w:t>
            </w:r>
          </w:p>
        </w:tc>
        <w:tc>
          <w:tcPr>
            <w:tcW w:w="1495"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739BE238" w14:textId="77777777" w:rsidR="00CA7119" w:rsidRPr="00A33657" w:rsidRDefault="00CA7119" w:rsidP="00A33657">
            <w:pPr>
              <w:spacing w:line="240" w:lineRule="auto"/>
              <w:jc w:val="center"/>
              <w:rPr>
                <w:b/>
                <w:bCs/>
                <w:highlight w:val="yellow"/>
              </w:rPr>
            </w:pPr>
            <w:r w:rsidRPr="00A33657">
              <w:t xml:space="preserve"> $69,548.00 </w:t>
            </w:r>
          </w:p>
        </w:tc>
        <w:tc>
          <w:tcPr>
            <w:tcW w:w="162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3E427E06" w14:textId="77777777" w:rsidR="00CA7119" w:rsidRPr="00A33657" w:rsidRDefault="00CA7119" w:rsidP="00A33657">
            <w:pPr>
              <w:spacing w:line="240" w:lineRule="auto"/>
              <w:jc w:val="center"/>
              <w:rPr>
                <w:b/>
                <w:bCs/>
                <w:highlight w:val="yellow"/>
              </w:rPr>
            </w:pPr>
            <w:r w:rsidRPr="00A33657">
              <w:t>L1,710,880.70</w:t>
            </w:r>
          </w:p>
        </w:tc>
        <w:tc>
          <w:tcPr>
            <w:tcW w:w="2423" w:type="dxa"/>
            <w:gridSpan w:val="2"/>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17E97370" w14:textId="77777777" w:rsidR="00CA7119" w:rsidRPr="00A33657" w:rsidRDefault="00CA7119" w:rsidP="00A33657">
            <w:pPr>
              <w:spacing w:line="240" w:lineRule="auto"/>
              <w:jc w:val="center"/>
              <w:rPr>
                <w:highlight w:val="yellow"/>
              </w:rPr>
            </w:pPr>
          </w:p>
        </w:tc>
      </w:tr>
      <w:tr w:rsidR="00A33657" w:rsidRPr="00A33657" w14:paraId="3EA20F7D" w14:textId="77777777" w:rsidTr="00A33657">
        <w:trPr>
          <w:trHeight w:val="330"/>
          <w:jc w:val="center"/>
        </w:trPr>
        <w:tc>
          <w:tcPr>
            <w:tcW w:w="10338" w:type="dxa"/>
            <w:gridSpan w:val="8"/>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46A4E2EA" w14:textId="77777777" w:rsidR="00CA7119" w:rsidRPr="00A33657" w:rsidRDefault="00CA7119" w:rsidP="00A33657">
            <w:pPr>
              <w:spacing w:line="240" w:lineRule="auto"/>
              <w:jc w:val="center"/>
              <w:rPr>
                <w:b/>
                <w:bCs/>
                <w:highlight w:val="yellow"/>
              </w:rPr>
            </w:pPr>
            <w:r w:rsidRPr="00A33657">
              <w:rPr>
                <w:b/>
                <w:bCs/>
              </w:rPr>
              <w:t>Detail</w:t>
            </w:r>
          </w:p>
        </w:tc>
      </w:tr>
      <w:tr w:rsidR="00A33657" w:rsidRPr="00A33657" w14:paraId="0319F625" w14:textId="77777777" w:rsidTr="00A33657">
        <w:trPr>
          <w:trHeight w:val="421"/>
          <w:jc w:val="center"/>
        </w:trPr>
        <w:tc>
          <w:tcPr>
            <w:tcW w:w="1200" w:type="dxa"/>
            <w:tcBorders>
              <w:left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6A38F823" w14:textId="77777777" w:rsidR="00CA7119" w:rsidRPr="00A33657" w:rsidRDefault="00CA7119" w:rsidP="00A33657">
            <w:pPr>
              <w:spacing w:line="240" w:lineRule="auto"/>
              <w:jc w:val="center"/>
              <w:rPr>
                <w:highlight w:val="yellow"/>
              </w:rPr>
            </w:pPr>
            <w:r w:rsidRPr="00A33657">
              <w:t xml:space="preserve">675 (1) </w:t>
            </w:r>
          </w:p>
        </w:tc>
        <w:tc>
          <w:tcPr>
            <w:tcW w:w="120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26944CBB" w14:textId="77777777" w:rsidR="00CA7119" w:rsidRPr="00A33657" w:rsidRDefault="00CA7119" w:rsidP="00A33657">
            <w:pPr>
              <w:spacing w:line="240" w:lineRule="auto"/>
              <w:jc w:val="center"/>
              <w:rPr>
                <w:highlight w:val="yellow"/>
              </w:rPr>
            </w:pPr>
            <w:r w:rsidRPr="00A33657">
              <w:t>3314</w:t>
            </w:r>
          </w:p>
        </w:tc>
        <w:tc>
          <w:tcPr>
            <w:tcW w:w="120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225058A2" w14:textId="77777777" w:rsidR="00CA7119" w:rsidRPr="00A33657" w:rsidRDefault="00CA7119" w:rsidP="00A33657">
            <w:pPr>
              <w:spacing w:line="240" w:lineRule="auto"/>
              <w:jc w:val="center"/>
              <w:rPr>
                <w:highlight w:val="yellow"/>
              </w:rPr>
            </w:pPr>
            <w:r w:rsidRPr="00A33657">
              <w:t>1721</w:t>
            </w:r>
          </w:p>
        </w:tc>
        <w:tc>
          <w:tcPr>
            <w:tcW w:w="120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7F650940" w14:textId="77777777" w:rsidR="00CA7119" w:rsidRPr="00A33657" w:rsidRDefault="00CA7119" w:rsidP="00A33657">
            <w:pPr>
              <w:spacing w:line="240" w:lineRule="auto"/>
              <w:jc w:val="center"/>
              <w:rPr>
                <w:highlight w:val="yellow"/>
              </w:rPr>
            </w:pPr>
            <w:r w:rsidRPr="00A33657">
              <w:t>1593</w:t>
            </w:r>
          </w:p>
        </w:tc>
        <w:tc>
          <w:tcPr>
            <w:tcW w:w="1495"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6220EA9D" w14:textId="77777777" w:rsidR="00CA7119" w:rsidRPr="00A33657" w:rsidRDefault="00CA7119" w:rsidP="00A33657">
            <w:pPr>
              <w:spacing w:line="240" w:lineRule="auto"/>
              <w:jc w:val="center"/>
              <w:rPr>
                <w:highlight w:val="yellow"/>
              </w:rPr>
            </w:pPr>
            <w:r w:rsidRPr="00A33657">
              <w:t xml:space="preserve"> $18,922.76 </w:t>
            </w:r>
          </w:p>
        </w:tc>
        <w:tc>
          <w:tcPr>
            <w:tcW w:w="162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23D5675F" w14:textId="77777777" w:rsidR="00CA7119" w:rsidRPr="00A33657" w:rsidRDefault="00CA7119" w:rsidP="00A33657">
            <w:pPr>
              <w:spacing w:line="240" w:lineRule="auto"/>
              <w:jc w:val="center"/>
              <w:rPr>
                <w:sz w:val="20"/>
                <w:szCs w:val="20"/>
                <w:highlight w:val="yellow"/>
              </w:rPr>
            </w:pPr>
            <w:r w:rsidRPr="00A33657">
              <w:t>L465,500.00</w:t>
            </w:r>
          </w:p>
        </w:tc>
        <w:tc>
          <w:tcPr>
            <w:tcW w:w="198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4CEB7549" w14:textId="77777777" w:rsidR="00CA7119" w:rsidRPr="00A33657" w:rsidRDefault="00CA7119" w:rsidP="00A33657">
            <w:pPr>
              <w:spacing w:line="240" w:lineRule="auto"/>
              <w:jc w:val="center"/>
            </w:pPr>
            <w:r w:rsidRPr="00A33657">
              <w:t xml:space="preserve">Cash transfer </w:t>
            </w:r>
          </w:p>
        </w:tc>
        <w:tc>
          <w:tcPr>
            <w:tcW w:w="443" w:type="dxa"/>
            <w:tcBorders>
              <w:top w:val="single" w:sz="4" w:space="0" w:color="auto"/>
              <w:left w:val="single" w:sz="4" w:space="0" w:color="auto"/>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hideMark/>
          </w:tcPr>
          <w:p w14:paraId="7FFF602F" w14:textId="77777777" w:rsidR="00CA7119" w:rsidRPr="00A33657" w:rsidRDefault="00CA7119" w:rsidP="00A33657">
            <w:pPr>
              <w:spacing w:line="240" w:lineRule="auto"/>
              <w:jc w:val="center"/>
            </w:pPr>
            <w:r w:rsidRPr="00A33657">
              <w:t>27%</w:t>
            </w:r>
          </w:p>
        </w:tc>
      </w:tr>
      <w:tr w:rsidR="00A33657" w:rsidRPr="00A33657" w14:paraId="4D6D0896" w14:textId="77777777" w:rsidTr="00A33657">
        <w:trPr>
          <w:trHeight w:val="349"/>
          <w:jc w:val="center"/>
        </w:trPr>
        <w:tc>
          <w:tcPr>
            <w:tcW w:w="1200" w:type="dxa"/>
            <w:tcBorders>
              <w:left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1604A1B7" w14:textId="77777777" w:rsidR="00CA7119" w:rsidRPr="00A33657" w:rsidRDefault="00CA7119" w:rsidP="00A33657">
            <w:pPr>
              <w:spacing w:line="240" w:lineRule="auto"/>
              <w:jc w:val="center"/>
              <w:rPr>
                <w:highlight w:val="yellow"/>
              </w:rPr>
            </w:pPr>
            <w:r w:rsidRPr="00A33657">
              <w:t>647 (2)</w:t>
            </w:r>
          </w:p>
        </w:tc>
        <w:tc>
          <w:tcPr>
            <w:tcW w:w="120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4ABCACC5" w14:textId="77777777" w:rsidR="00CA7119" w:rsidRPr="00A33657" w:rsidRDefault="00CA7119" w:rsidP="00A33657">
            <w:pPr>
              <w:spacing w:line="240" w:lineRule="auto"/>
              <w:jc w:val="center"/>
              <w:rPr>
                <w:highlight w:val="yellow"/>
              </w:rPr>
            </w:pPr>
            <w:r w:rsidRPr="00A33657">
              <w:t>2560</w:t>
            </w:r>
          </w:p>
        </w:tc>
        <w:tc>
          <w:tcPr>
            <w:tcW w:w="120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433CD064" w14:textId="77777777" w:rsidR="00CA7119" w:rsidRPr="00A33657" w:rsidRDefault="00CA7119" w:rsidP="00A33657">
            <w:pPr>
              <w:spacing w:line="240" w:lineRule="auto"/>
              <w:jc w:val="center"/>
              <w:rPr>
                <w:highlight w:val="yellow"/>
              </w:rPr>
            </w:pPr>
            <w:r w:rsidRPr="00A33657">
              <w:t>1282</w:t>
            </w:r>
          </w:p>
        </w:tc>
        <w:tc>
          <w:tcPr>
            <w:tcW w:w="120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0F136978" w14:textId="77777777" w:rsidR="00CA7119" w:rsidRPr="00A33657" w:rsidRDefault="00CA7119" w:rsidP="00A33657">
            <w:pPr>
              <w:spacing w:line="240" w:lineRule="auto"/>
              <w:jc w:val="center"/>
              <w:rPr>
                <w:highlight w:val="yellow"/>
              </w:rPr>
            </w:pPr>
            <w:r w:rsidRPr="00A33657">
              <w:t>1278</w:t>
            </w:r>
          </w:p>
        </w:tc>
        <w:tc>
          <w:tcPr>
            <w:tcW w:w="1495"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76C1CB99" w14:textId="77777777" w:rsidR="00CA7119" w:rsidRPr="00A33657" w:rsidRDefault="00CA7119" w:rsidP="00A33657">
            <w:pPr>
              <w:spacing w:line="240" w:lineRule="auto"/>
              <w:jc w:val="center"/>
              <w:rPr>
                <w:highlight w:val="yellow"/>
              </w:rPr>
            </w:pPr>
            <w:r w:rsidRPr="00A33657">
              <w:t xml:space="preserve"> $16,658.94 </w:t>
            </w:r>
          </w:p>
        </w:tc>
        <w:tc>
          <w:tcPr>
            <w:tcW w:w="162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03ACB6D4" w14:textId="77777777" w:rsidR="00CA7119" w:rsidRPr="00A33657" w:rsidRDefault="00CA7119" w:rsidP="00A33657">
            <w:pPr>
              <w:spacing w:line="240" w:lineRule="auto"/>
              <w:jc w:val="center"/>
              <w:rPr>
                <w:sz w:val="20"/>
                <w:szCs w:val="20"/>
                <w:highlight w:val="yellow"/>
              </w:rPr>
            </w:pPr>
            <w:r w:rsidRPr="00A33657">
              <w:t>L409,810.00</w:t>
            </w:r>
          </w:p>
        </w:tc>
        <w:tc>
          <w:tcPr>
            <w:tcW w:w="198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13EE9B71" w14:textId="77777777" w:rsidR="00CA7119" w:rsidRPr="00A33657" w:rsidRDefault="00CA7119" w:rsidP="00A33657">
            <w:pPr>
              <w:spacing w:line="240" w:lineRule="auto"/>
              <w:jc w:val="center"/>
            </w:pPr>
            <w:r w:rsidRPr="00A33657">
              <w:t>Voucher integral support</w:t>
            </w:r>
          </w:p>
        </w:tc>
        <w:tc>
          <w:tcPr>
            <w:tcW w:w="443" w:type="dxa"/>
            <w:tcBorders>
              <w:top w:val="single" w:sz="4" w:space="0" w:color="auto"/>
              <w:left w:val="single" w:sz="4" w:space="0" w:color="auto"/>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hideMark/>
          </w:tcPr>
          <w:p w14:paraId="43CDE8E9" w14:textId="77777777" w:rsidR="00CA7119" w:rsidRPr="00A33657" w:rsidRDefault="00CA7119" w:rsidP="00A33657">
            <w:pPr>
              <w:spacing w:line="240" w:lineRule="auto"/>
              <w:jc w:val="center"/>
            </w:pPr>
            <w:r w:rsidRPr="00A33657">
              <w:t>24%</w:t>
            </w:r>
          </w:p>
        </w:tc>
      </w:tr>
      <w:tr w:rsidR="00A33657" w:rsidRPr="00A33657" w14:paraId="3F915EEE" w14:textId="77777777" w:rsidTr="00A33657">
        <w:trPr>
          <w:trHeight w:val="600"/>
          <w:jc w:val="center"/>
        </w:trPr>
        <w:tc>
          <w:tcPr>
            <w:tcW w:w="1200" w:type="dxa"/>
            <w:tcBorders>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6AEF4971" w14:textId="77777777" w:rsidR="00CA7119" w:rsidRPr="00A33657" w:rsidRDefault="00CA7119" w:rsidP="00A33657">
            <w:pPr>
              <w:spacing w:line="240" w:lineRule="auto"/>
              <w:jc w:val="center"/>
              <w:rPr>
                <w:rFonts w:cstheme="minorHAnsi"/>
                <w:highlight w:val="yellow"/>
              </w:rPr>
            </w:pPr>
            <w:r w:rsidRPr="00A33657">
              <w:lastRenderedPageBreak/>
              <w:t xml:space="preserve">1,400 (3) </w:t>
            </w:r>
          </w:p>
        </w:tc>
        <w:tc>
          <w:tcPr>
            <w:tcW w:w="120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78E163EA" w14:textId="77777777" w:rsidR="00CA7119" w:rsidRPr="00A33657" w:rsidRDefault="00CA7119" w:rsidP="00A33657">
            <w:pPr>
              <w:spacing w:line="240" w:lineRule="auto"/>
              <w:jc w:val="center"/>
              <w:rPr>
                <w:rFonts w:cstheme="minorHAnsi"/>
                <w:highlight w:val="yellow"/>
              </w:rPr>
            </w:pPr>
            <w:r w:rsidRPr="00A33657">
              <w:t>6129</w:t>
            </w:r>
          </w:p>
        </w:tc>
        <w:tc>
          <w:tcPr>
            <w:tcW w:w="120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79C30F8D" w14:textId="77777777" w:rsidR="00CA7119" w:rsidRPr="00A33657" w:rsidRDefault="00CA7119" w:rsidP="00A33657">
            <w:pPr>
              <w:spacing w:line="240" w:lineRule="auto"/>
              <w:jc w:val="center"/>
              <w:rPr>
                <w:rFonts w:cstheme="minorHAnsi"/>
                <w:highlight w:val="yellow"/>
              </w:rPr>
            </w:pPr>
            <w:r w:rsidRPr="00A33657">
              <w:t>3169</w:t>
            </w:r>
          </w:p>
        </w:tc>
        <w:tc>
          <w:tcPr>
            <w:tcW w:w="120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4B3884B1" w14:textId="77777777" w:rsidR="00CA7119" w:rsidRPr="00A33657" w:rsidRDefault="00CA7119" w:rsidP="00A33657">
            <w:pPr>
              <w:spacing w:line="240" w:lineRule="auto"/>
              <w:jc w:val="center"/>
              <w:rPr>
                <w:rFonts w:cstheme="minorHAnsi"/>
                <w:highlight w:val="yellow"/>
              </w:rPr>
            </w:pPr>
            <w:r w:rsidRPr="00A33657">
              <w:t>2960</w:t>
            </w:r>
          </w:p>
        </w:tc>
        <w:tc>
          <w:tcPr>
            <w:tcW w:w="1495"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52474681" w14:textId="77777777" w:rsidR="00CA7119" w:rsidRPr="00A33657" w:rsidRDefault="00CA7119" w:rsidP="00A33657">
            <w:pPr>
              <w:spacing w:line="240" w:lineRule="auto"/>
              <w:jc w:val="center"/>
              <w:rPr>
                <w:rFonts w:cstheme="minorHAnsi"/>
                <w:highlight w:val="yellow"/>
              </w:rPr>
            </w:pPr>
            <w:r w:rsidRPr="00A33657">
              <w:t xml:space="preserve"> $33,966.29 </w:t>
            </w:r>
          </w:p>
        </w:tc>
        <w:tc>
          <w:tcPr>
            <w:tcW w:w="162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1368924A" w14:textId="77777777" w:rsidR="00CA7119" w:rsidRPr="00A33657" w:rsidRDefault="00CA7119" w:rsidP="00A33657">
            <w:pPr>
              <w:spacing w:line="240" w:lineRule="auto"/>
              <w:jc w:val="center"/>
              <w:rPr>
                <w:rFonts w:cstheme="minorHAnsi"/>
                <w:sz w:val="20"/>
                <w:szCs w:val="20"/>
                <w:highlight w:val="yellow"/>
              </w:rPr>
            </w:pPr>
            <w:r w:rsidRPr="00A33657">
              <w:t>L835,570.70</w:t>
            </w:r>
          </w:p>
        </w:tc>
        <w:tc>
          <w:tcPr>
            <w:tcW w:w="198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2DC0E90A" w14:textId="77777777" w:rsidR="00CA7119" w:rsidRPr="00A33657" w:rsidRDefault="00CA7119" w:rsidP="00A33657">
            <w:pPr>
              <w:spacing w:line="240" w:lineRule="auto"/>
              <w:jc w:val="center"/>
              <w:rPr>
                <w:rFonts w:cstheme="minorHAnsi"/>
              </w:rPr>
            </w:pPr>
            <w:r w:rsidRPr="00A33657">
              <w:t>Food Basket integral support</w:t>
            </w:r>
          </w:p>
        </w:tc>
        <w:tc>
          <w:tcPr>
            <w:tcW w:w="443" w:type="dxa"/>
            <w:tcBorders>
              <w:top w:val="single" w:sz="4" w:space="0" w:color="auto"/>
              <w:left w:val="single" w:sz="4" w:space="0" w:color="auto"/>
              <w:bottom w:val="single" w:sz="4" w:space="0" w:color="auto"/>
              <w:right w:val="single" w:sz="4" w:space="0" w:color="auto"/>
            </w:tcBorders>
            <w:shd w:val="clear" w:color="auto" w:fill="FFFFFF" w:themeFill="background1"/>
            <w:noWrap/>
            <w:tcMar>
              <w:top w:w="15" w:type="dxa"/>
              <w:left w:w="15" w:type="dxa"/>
              <w:bottom w:w="0" w:type="dxa"/>
              <w:right w:w="15" w:type="dxa"/>
            </w:tcMar>
            <w:vAlign w:val="center"/>
            <w:hideMark/>
          </w:tcPr>
          <w:p w14:paraId="5CB8FB66" w14:textId="77777777" w:rsidR="00CA7119" w:rsidRPr="00A33657" w:rsidRDefault="00CA7119" w:rsidP="00A33657">
            <w:pPr>
              <w:spacing w:line="240" w:lineRule="auto"/>
              <w:jc w:val="center"/>
              <w:rPr>
                <w:rFonts w:cstheme="minorHAnsi"/>
              </w:rPr>
            </w:pPr>
            <w:r w:rsidRPr="00A33657">
              <w:t>49%</w:t>
            </w:r>
          </w:p>
        </w:tc>
      </w:tr>
    </w:tbl>
    <w:p w14:paraId="46F3B95C" w14:textId="77777777" w:rsidR="00CA7119" w:rsidRPr="00A33657" w:rsidRDefault="00CA7119" w:rsidP="00CA7119">
      <w:pPr>
        <w:spacing w:after="0" w:line="240" w:lineRule="auto"/>
        <w:rPr>
          <w:rFonts w:ascii="Segoe UI" w:eastAsia="Times New Roman" w:hAnsi="Segoe UI" w:cs="Segoe UI"/>
          <w:bCs/>
          <w:i/>
          <w:iCs/>
          <w:sz w:val="18"/>
          <w:szCs w:val="18"/>
        </w:rPr>
      </w:pPr>
      <w:r w:rsidRPr="00A33657">
        <w:rPr>
          <w:rFonts w:ascii="Segoe UI" w:eastAsia="Times New Roman" w:hAnsi="Segoe UI" w:cs="Segoe UI"/>
          <w:bCs/>
          <w:i/>
          <w:iCs/>
          <w:sz w:val="18"/>
          <w:szCs w:val="18"/>
        </w:rPr>
        <w:t>*Source:  SIMA Platform, October 06, 2020</w:t>
      </w:r>
    </w:p>
    <w:p w14:paraId="0F1AE3A7" w14:textId="77777777" w:rsidR="00CA7119" w:rsidRPr="00A33657" w:rsidRDefault="00CA7119" w:rsidP="00CA7119">
      <w:pPr>
        <w:pStyle w:val="ListParagraph"/>
        <w:numPr>
          <w:ilvl w:val="0"/>
          <w:numId w:val="24"/>
        </w:numPr>
        <w:spacing w:after="0" w:line="240" w:lineRule="auto"/>
        <w:rPr>
          <w:rFonts w:cstheme="minorHAnsi"/>
          <w:sz w:val="20"/>
          <w:szCs w:val="20"/>
        </w:rPr>
      </w:pPr>
      <w:r w:rsidRPr="00A33657">
        <w:rPr>
          <w:sz w:val="20"/>
          <w:szCs w:val="20"/>
        </w:rPr>
        <w:t>Of 675 families that received Cash transfer, 275 correspond to a first delivery and 400 families to a second delivery</w:t>
      </w:r>
      <w:r w:rsidRPr="00A33657">
        <w:rPr>
          <w:rFonts w:cstheme="minorHAnsi"/>
          <w:sz w:val="20"/>
          <w:szCs w:val="20"/>
        </w:rPr>
        <w:t>.</w:t>
      </w:r>
    </w:p>
    <w:p w14:paraId="159C405B" w14:textId="77777777" w:rsidR="00CA7119" w:rsidRPr="00A33657" w:rsidRDefault="00CA7119" w:rsidP="00CA7119">
      <w:pPr>
        <w:pStyle w:val="ListParagraph"/>
        <w:numPr>
          <w:ilvl w:val="0"/>
          <w:numId w:val="24"/>
        </w:numPr>
        <w:spacing w:after="0" w:line="240" w:lineRule="auto"/>
        <w:rPr>
          <w:sz w:val="20"/>
          <w:szCs w:val="20"/>
        </w:rPr>
      </w:pPr>
      <w:r w:rsidRPr="00A33657">
        <w:rPr>
          <w:sz w:val="20"/>
          <w:szCs w:val="20"/>
        </w:rPr>
        <w:t>Of 647 families that received Voucher, 126 correspond to a first delivery and 521 families to a second delivery.</w:t>
      </w:r>
    </w:p>
    <w:p w14:paraId="265DAFDD" w14:textId="77777777" w:rsidR="00CA7119" w:rsidRPr="00A33657" w:rsidRDefault="00CA7119" w:rsidP="00CA7119">
      <w:pPr>
        <w:pStyle w:val="ListParagraph"/>
        <w:numPr>
          <w:ilvl w:val="0"/>
          <w:numId w:val="24"/>
        </w:numPr>
        <w:spacing w:after="0" w:line="240" w:lineRule="auto"/>
        <w:rPr>
          <w:sz w:val="20"/>
          <w:szCs w:val="20"/>
        </w:rPr>
      </w:pPr>
      <w:r w:rsidRPr="00A33657">
        <w:rPr>
          <w:sz w:val="20"/>
          <w:szCs w:val="20"/>
        </w:rPr>
        <w:t>Of 1,400 families that received Food Basket, 307 correspond to a first delivery and 1,093 families to a second delivery.</w:t>
      </w:r>
    </w:p>
    <w:p w14:paraId="73306BBA" w14:textId="77777777" w:rsidR="00CA7119" w:rsidRPr="00A33657" w:rsidRDefault="00CA7119" w:rsidP="00CA7119">
      <w:pPr>
        <w:spacing w:after="0" w:line="240" w:lineRule="auto"/>
        <w:rPr>
          <w:rFonts w:ascii="Segoe UI" w:eastAsia="Times New Roman" w:hAnsi="Segoe UI" w:cs="Segoe UI"/>
          <w:b/>
          <w:i/>
          <w:iCs/>
        </w:rPr>
      </w:pPr>
    </w:p>
    <w:p w14:paraId="0D4918E4" w14:textId="4F16EC91" w:rsidR="00CA7119" w:rsidRPr="00A33657" w:rsidRDefault="00CA7119" w:rsidP="00CA7119">
      <w:pPr>
        <w:jc w:val="center"/>
        <w:rPr>
          <w:b/>
          <w:bCs/>
          <w:sz w:val="28"/>
          <w:szCs w:val="28"/>
        </w:rPr>
      </w:pPr>
      <w:proofErr w:type="spellStart"/>
      <w:r w:rsidRPr="00A33657">
        <w:rPr>
          <w:b/>
          <w:bCs/>
          <w:sz w:val="28"/>
          <w:szCs w:val="28"/>
        </w:rPr>
        <w:t>Acumulative</w:t>
      </w:r>
      <w:proofErr w:type="spellEnd"/>
      <w:r w:rsidRPr="00A33657">
        <w:rPr>
          <w:b/>
          <w:bCs/>
          <w:sz w:val="28"/>
          <w:szCs w:val="28"/>
        </w:rPr>
        <w:t xml:space="preserve"> April – </w:t>
      </w:r>
      <w:proofErr w:type="spellStart"/>
      <w:r w:rsidRPr="00A33657">
        <w:rPr>
          <w:b/>
          <w:bCs/>
          <w:sz w:val="28"/>
          <w:szCs w:val="28"/>
        </w:rPr>
        <w:t>Septiembre</w:t>
      </w:r>
      <w:proofErr w:type="spellEnd"/>
      <w:r w:rsidRPr="00A33657">
        <w:rPr>
          <w:b/>
          <w:bCs/>
          <w:sz w:val="28"/>
          <w:szCs w:val="28"/>
        </w:rPr>
        <w:t xml:space="preserve"> 2020   / All mechanisms</w:t>
      </w:r>
    </w:p>
    <w:tbl>
      <w:tblPr>
        <w:tblW w:w="8992" w:type="dxa"/>
        <w:tblBorders>
          <w:top w:val="outset" w:sz="6" w:space="0" w:color="auto"/>
          <w:left w:val="outset" w:sz="6" w:space="0" w:color="auto"/>
          <w:bottom w:val="outset" w:sz="6" w:space="0" w:color="auto"/>
          <w:right w:val="outset" w:sz="6" w:space="0" w:color="auto"/>
        </w:tblBorders>
        <w:shd w:val="clear" w:color="auto" w:fill="FFFFFF" w:themeFill="background1"/>
        <w:tblCellMar>
          <w:left w:w="0" w:type="dxa"/>
          <w:right w:w="0" w:type="dxa"/>
        </w:tblCellMar>
        <w:tblLook w:val="04A0" w:firstRow="1" w:lastRow="0" w:firstColumn="1" w:lastColumn="0" w:noHBand="0" w:noVBand="1"/>
      </w:tblPr>
      <w:tblGrid>
        <w:gridCol w:w="5212"/>
        <w:gridCol w:w="1890"/>
        <w:gridCol w:w="1890"/>
      </w:tblGrid>
      <w:tr w:rsidR="00A33657" w:rsidRPr="00A33657" w14:paraId="6598B328" w14:textId="77777777" w:rsidTr="00A33657">
        <w:tc>
          <w:tcPr>
            <w:tcW w:w="5212" w:type="dxa"/>
            <w:tcBorders>
              <w:top w:val="single" w:sz="6" w:space="0" w:color="auto"/>
              <w:left w:val="single" w:sz="6" w:space="0" w:color="auto"/>
              <w:bottom w:val="single" w:sz="6" w:space="0" w:color="auto"/>
              <w:right w:val="single" w:sz="6" w:space="0" w:color="auto"/>
            </w:tcBorders>
            <w:shd w:val="clear" w:color="auto" w:fill="FFFFFF" w:themeFill="background1"/>
            <w:hideMark/>
          </w:tcPr>
          <w:p w14:paraId="484C8E23" w14:textId="77777777" w:rsidR="00CA7119" w:rsidRPr="00A33657" w:rsidRDefault="00CA7119" w:rsidP="00A33657">
            <w:pPr>
              <w:spacing w:after="0" w:line="240" w:lineRule="auto"/>
              <w:jc w:val="center"/>
              <w:textAlignment w:val="baseline"/>
              <w:rPr>
                <w:rFonts w:eastAsia="Times New Roman" w:cstheme="minorHAnsi"/>
                <w:b/>
                <w:bCs/>
                <w:sz w:val="20"/>
                <w:szCs w:val="20"/>
                <w:lang w:val="es-HN" w:eastAsia="es-HN"/>
              </w:rPr>
            </w:pPr>
            <w:proofErr w:type="spellStart"/>
            <w:r w:rsidRPr="00A33657">
              <w:rPr>
                <w:rFonts w:eastAsia="Times New Roman" w:cstheme="minorHAnsi"/>
                <w:b/>
                <w:bCs/>
                <w:sz w:val="20"/>
                <w:szCs w:val="20"/>
                <w:lang w:val="es-HN" w:eastAsia="es-HN"/>
              </w:rPr>
              <w:t>Beneficiaries</w:t>
            </w:r>
            <w:proofErr w:type="spellEnd"/>
          </w:p>
          <w:p w14:paraId="3BF5AE1B" w14:textId="77777777" w:rsidR="00CA7119" w:rsidRPr="00A33657" w:rsidRDefault="00CA7119" w:rsidP="00A33657">
            <w:pPr>
              <w:spacing w:after="0" w:line="240" w:lineRule="auto"/>
              <w:jc w:val="center"/>
              <w:textAlignment w:val="baseline"/>
              <w:rPr>
                <w:rFonts w:eastAsia="Times New Roman" w:cstheme="minorHAnsi"/>
                <w:b/>
                <w:bCs/>
                <w:sz w:val="20"/>
                <w:szCs w:val="20"/>
                <w:lang w:val="es-HN" w:eastAsia="es-HN"/>
              </w:rPr>
            </w:pPr>
          </w:p>
        </w:tc>
        <w:tc>
          <w:tcPr>
            <w:tcW w:w="1890" w:type="dxa"/>
            <w:tcBorders>
              <w:top w:val="single" w:sz="6" w:space="0" w:color="auto"/>
              <w:left w:val="outset" w:sz="6" w:space="0" w:color="auto"/>
              <w:bottom w:val="single" w:sz="6" w:space="0" w:color="auto"/>
              <w:right w:val="single" w:sz="6" w:space="0" w:color="auto"/>
            </w:tcBorders>
            <w:shd w:val="clear" w:color="auto" w:fill="FFFFFF" w:themeFill="background1"/>
            <w:hideMark/>
          </w:tcPr>
          <w:p w14:paraId="5B251008" w14:textId="77777777" w:rsidR="00CA7119" w:rsidRPr="00A33657" w:rsidRDefault="00CA7119" w:rsidP="00A33657">
            <w:pPr>
              <w:spacing w:after="0" w:line="240" w:lineRule="auto"/>
              <w:jc w:val="center"/>
              <w:textAlignment w:val="baseline"/>
              <w:rPr>
                <w:rFonts w:eastAsia="Times New Roman" w:cstheme="minorHAnsi"/>
                <w:b/>
                <w:bCs/>
                <w:sz w:val="20"/>
                <w:szCs w:val="20"/>
                <w:lang w:val="es-HN" w:eastAsia="es-HN"/>
              </w:rPr>
            </w:pPr>
            <w:proofErr w:type="spellStart"/>
            <w:r w:rsidRPr="00A33657">
              <w:rPr>
                <w:rFonts w:eastAsia="Times New Roman" w:cstheme="minorHAnsi"/>
                <w:b/>
                <w:bCs/>
                <w:sz w:val="20"/>
                <w:szCs w:val="20"/>
                <w:lang w:val="es-HN" w:eastAsia="es-HN"/>
              </w:rPr>
              <w:t>Amount</w:t>
            </w:r>
            <w:proofErr w:type="spellEnd"/>
            <w:r w:rsidRPr="00A33657">
              <w:rPr>
                <w:rFonts w:eastAsia="Times New Roman" w:cstheme="minorHAnsi"/>
                <w:b/>
                <w:bCs/>
                <w:sz w:val="20"/>
                <w:szCs w:val="20"/>
                <w:lang w:val="es-HN" w:eastAsia="es-HN"/>
              </w:rPr>
              <w:t xml:space="preserve"> </w:t>
            </w:r>
            <w:proofErr w:type="spellStart"/>
            <w:r w:rsidRPr="00A33657">
              <w:rPr>
                <w:rFonts w:eastAsia="Times New Roman" w:cstheme="minorHAnsi"/>
                <w:b/>
                <w:bCs/>
                <w:sz w:val="20"/>
                <w:szCs w:val="20"/>
                <w:lang w:val="es-HN" w:eastAsia="es-HN"/>
              </w:rPr>
              <w:t>transferred</w:t>
            </w:r>
            <w:proofErr w:type="spellEnd"/>
            <w:r w:rsidRPr="00A33657">
              <w:rPr>
                <w:rFonts w:eastAsia="Times New Roman" w:cstheme="minorHAnsi"/>
                <w:b/>
                <w:bCs/>
                <w:sz w:val="20"/>
                <w:szCs w:val="20"/>
                <w:lang w:val="es-HN" w:eastAsia="es-HN"/>
              </w:rPr>
              <w:t xml:space="preserve"> (US$)</w:t>
            </w:r>
          </w:p>
        </w:tc>
        <w:tc>
          <w:tcPr>
            <w:tcW w:w="1890" w:type="dxa"/>
            <w:tcBorders>
              <w:top w:val="single" w:sz="6" w:space="0" w:color="auto"/>
              <w:left w:val="outset" w:sz="6" w:space="0" w:color="auto"/>
              <w:bottom w:val="single" w:sz="6" w:space="0" w:color="auto"/>
              <w:right w:val="single" w:sz="6" w:space="0" w:color="auto"/>
            </w:tcBorders>
            <w:shd w:val="clear" w:color="auto" w:fill="FFFFFF" w:themeFill="background1"/>
            <w:hideMark/>
          </w:tcPr>
          <w:p w14:paraId="37E4F506" w14:textId="77777777" w:rsidR="00CA7119" w:rsidRPr="00A33657" w:rsidRDefault="00CA7119" w:rsidP="00A33657">
            <w:pPr>
              <w:spacing w:after="0" w:line="240" w:lineRule="auto"/>
              <w:jc w:val="center"/>
              <w:textAlignment w:val="baseline"/>
              <w:rPr>
                <w:rFonts w:eastAsia="Times New Roman" w:cstheme="minorHAnsi"/>
                <w:b/>
                <w:bCs/>
                <w:sz w:val="20"/>
                <w:szCs w:val="20"/>
                <w:lang w:val="es-HN" w:eastAsia="es-HN"/>
              </w:rPr>
            </w:pPr>
            <w:r w:rsidRPr="00A33657">
              <w:rPr>
                <w:rFonts w:eastAsia="Times New Roman" w:cstheme="minorHAnsi"/>
                <w:b/>
                <w:bCs/>
                <w:sz w:val="20"/>
                <w:szCs w:val="20"/>
                <w:lang w:val="es-HN" w:eastAsia="es-HN"/>
              </w:rPr>
              <w:t xml:space="preserve">Transfer </w:t>
            </w:r>
            <w:proofErr w:type="spellStart"/>
            <w:r w:rsidRPr="00A33657">
              <w:rPr>
                <w:rFonts w:eastAsia="Times New Roman" w:cstheme="minorHAnsi"/>
                <w:b/>
                <w:bCs/>
                <w:sz w:val="20"/>
                <w:szCs w:val="20"/>
                <w:lang w:val="es-HN" w:eastAsia="es-HN"/>
              </w:rPr>
              <w:t>mechanism</w:t>
            </w:r>
            <w:proofErr w:type="spellEnd"/>
            <w:r w:rsidRPr="00A33657">
              <w:rPr>
                <w:rFonts w:eastAsia="Times New Roman" w:cstheme="minorHAnsi"/>
                <w:b/>
                <w:bCs/>
                <w:sz w:val="20"/>
                <w:szCs w:val="20"/>
                <w:lang w:val="es-HN" w:eastAsia="es-HN"/>
              </w:rPr>
              <w:t xml:space="preserve"> </w:t>
            </w:r>
          </w:p>
        </w:tc>
      </w:tr>
    </w:tbl>
    <w:tbl>
      <w:tblPr>
        <w:tblStyle w:val="TableGrid"/>
        <w:tblW w:w="8995" w:type="dxa"/>
        <w:tblLayout w:type="fixed"/>
        <w:tblLook w:val="04A0" w:firstRow="1" w:lastRow="0" w:firstColumn="1" w:lastColumn="0" w:noHBand="0" w:noVBand="1"/>
      </w:tblPr>
      <w:tblGrid>
        <w:gridCol w:w="1260"/>
        <w:gridCol w:w="1350"/>
        <w:gridCol w:w="1290"/>
        <w:gridCol w:w="1290"/>
        <w:gridCol w:w="1893"/>
        <w:gridCol w:w="1912"/>
      </w:tblGrid>
      <w:tr w:rsidR="00A33657" w:rsidRPr="00A33657" w14:paraId="062C152A" w14:textId="77777777" w:rsidTr="00A33657">
        <w:tc>
          <w:tcPr>
            <w:tcW w:w="1260" w:type="dxa"/>
            <w:vMerge w:val="restart"/>
            <w:shd w:val="clear" w:color="auto" w:fill="FFFFFF" w:themeFill="background1"/>
          </w:tcPr>
          <w:p w14:paraId="2E1DE66A" w14:textId="77777777" w:rsidR="00CA7119" w:rsidRPr="00A33657" w:rsidRDefault="00CA7119" w:rsidP="00A33657">
            <w:pPr>
              <w:jc w:val="center"/>
              <w:rPr>
                <w:rFonts w:cstheme="minorHAnsi"/>
                <w:sz w:val="20"/>
                <w:szCs w:val="20"/>
              </w:rPr>
            </w:pPr>
            <w:r w:rsidRPr="00A33657">
              <w:rPr>
                <w:rFonts w:eastAsia="Segoe UI" w:cstheme="minorHAnsi"/>
                <w:b/>
                <w:bCs/>
                <w:i/>
                <w:iCs/>
                <w:sz w:val="20"/>
                <w:szCs w:val="20"/>
              </w:rPr>
              <w:t>Total families</w:t>
            </w:r>
          </w:p>
        </w:tc>
        <w:tc>
          <w:tcPr>
            <w:tcW w:w="1350" w:type="dxa"/>
            <w:vMerge w:val="restart"/>
            <w:shd w:val="clear" w:color="auto" w:fill="FFFFFF" w:themeFill="background1"/>
          </w:tcPr>
          <w:p w14:paraId="4C1D4507" w14:textId="77777777" w:rsidR="00CA7119" w:rsidRPr="00A33657" w:rsidRDefault="00CA7119" w:rsidP="00A33657">
            <w:pPr>
              <w:jc w:val="center"/>
              <w:rPr>
                <w:rFonts w:cstheme="minorHAnsi"/>
                <w:sz w:val="20"/>
                <w:szCs w:val="20"/>
              </w:rPr>
            </w:pPr>
            <w:r w:rsidRPr="00A33657">
              <w:rPr>
                <w:rFonts w:eastAsia="Segoe UI" w:cstheme="minorHAnsi"/>
                <w:b/>
                <w:bCs/>
                <w:i/>
                <w:iCs/>
                <w:sz w:val="20"/>
                <w:szCs w:val="20"/>
              </w:rPr>
              <w:t>Total persons</w:t>
            </w:r>
          </w:p>
        </w:tc>
        <w:tc>
          <w:tcPr>
            <w:tcW w:w="2580" w:type="dxa"/>
            <w:gridSpan w:val="2"/>
            <w:shd w:val="clear" w:color="auto" w:fill="FFFFFF" w:themeFill="background1"/>
          </w:tcPr>
          <w:p w14:paraId="19EDF330" w14:textId="77777777" w:rsidR="00CA7119" w:rsidRPr="00A33657" w:rsidRDefault="00CA7119" w:rsidP="00A33657">
            <w:pPr>
              <w:jc w:val="center"/>
              <w:rPr>
                <w:rFonts w:cstheme="minorHAnsi"/>
                <w:sz w:val="20"/>
                <w:szCs w:val="20"/>
              </w:rPr>
            </w:pPr>
            <w:r w:rsidRPr="00A33657">
              <w:rPr>
                <w:rFonts w:eastAsia="Segoe UI" w:cstheme="minorHAnsi"/>
                <w:b/>
                <w:bCs/>
                <w:i/>
                <w:iCs/>
                <w:sz w:val="20"/>
                <w:szCs w:val="20"/>
              </w:rPr>
              <w:t>Gender (if available)</w:t>
            </w:r>
          </w:p>
        </w:tc>
        <w:tc>
          <w:tcPr>
            <w:tcW w:w="1893" w:type="dxa"/>
            <w:vMerge/>
            <w:shd w:val="clear" w:color="auto" w:fill="FFFFFF" w:themeFill="background1"/>
          </w:tcPr>
          <w:p w14:paraId="58974384" w14:textId="77777777" w:rsidR="00CA7119" w:rsidRPr="00A33657" w:rsidRDefault="00CA7119" w:rsidP="00A33657">
            <w:pPr>
              <w:rPr>
                <w:rFonts w:cstheme="minorHAnsi"/>
                <w:sz w:val="20"/>
                <w:szCs w:val="20"/>
              </w:rPr>
            </w:pPr>
          </w:p>
        </w:tc>
        <w:tc>
          <w:tcPr>
            <w:tcW w:w="1912" w:type="dxa"/>
            <w:vMerge/>
            <w:shd w:val="clear" w:color="auto" w:fill="FFFFFF" w:themeFill="background1"/>
          </w:tcPr>
          <w:p w14:paraId="3E05F8F1" w14:textId="77777777" w:rsidR="00CA7119" w:rsidRPr="00A33657" w:rsidRDefault="00CA7119" w:rsidP="00A33657">
            <w:pPr>
              <w:rPr>
                <w:rFonts w:cstheme="minorHAnsi"/>
              </w:rPr>
            </w:pPr>
          </w:p>
        </w:tc>
      </w:tr>
      <w:tr w:rsidR="00A33657" w:rsidRPr="00A33657" w14:paraId="3E044FB0" w14:textId="77777777" w:rsidTr="00A33657">
        <w:tc>
          <w:tcPr>
            <w:tcW w:w="1260" w:type="dxa"/>
            <w:vMerge/>
            <w:shd w:val="clear" w:color="auto" w:fill="FFFFFF" w:themeFill="background1"/>
          </w:tcPr>
          <w:p w14:paraId="6434970A" w14:textId="77777777" w:rsidR="00CA7119" w:rsidRPr="00A33657" w:rsidRDefault="00CA7119" w:rsidP="00A33657">
            <w:pPr>
              <w:rPr>
                <w:rFonts w:cstheme="minorHAnsi"/>
                <w:sz w:val="20"/>
                <w:szCs w:val="20"/>
              </w:rPr>
            </w:pPr>
          </w:p>
        </w:tc>
        <w:tc>
          <w:tcPr>
            <w:tcW w:w="1350" w:type="dxa"/>
            <w:vMerge/>
            <w:shd w:val="clear" w:color="auto" w:fill="FFFFFF" w:themeFill="background1"/>
          </w:tcPr>
          <w:p w14:paraId="50934FF8" w14:textId="77777777" w:rsidR="00CA7119" w:rsidRPr="00A33657" w:rsidRDefault="00CA7119" w:rsidP="00A33657">
            <w:pPr>
              <w:rPr>
                <w:rFonts w:cstheme="minorHAnsi"/>
                <w:sz w:val="20"/>
                <w:szCs w:val="20"/>
              </w:rPr>
            </w:pPr>
          </w:p>
        </w:tc>
        <w:tc>
          <w:tcPr>
            <w:tcW w:w="1290" w:type="dxa"/>
            <w:shd w:val="clear" w:color="auto" w:fill="FFFFFF" w:themeFill="background1"/>
          </w:tcPr>
          <w:p w14:paraId="3E6FC82B" w14:textId="77777777" w:rsidR="00CA7119" w:rsidRPr="00A33657" w:rsidRDefault="00CA7119" w:rsidP="00A33657">
            <w:pPr>
              <w:jc w:val="center"/>
              <w:rPr>
                <w:rFonts w:cstheme="minorHAnsi"/>
                <w:sz w:val="20"/>
                <w:szCs w:val="20"/>
              </w:rPr>
            </w:pPr>
            <w:r w:rsidRPr="00A33657">
              <w:rPr>
                <w:rFonts w:eastAsia="Segoe UI" w:cstheme="minorHAnsi"/>
                <w:b/>
                <w:bCs/>
                <w:sz w:val="20"/>
                <w:szCs w:val="20"/>
              </w:rPr>
              <w:t>Female</w:t>
            </w:r>
          </w:p>
        </w:tc>
        <w:tc>
          <w:tcPr>
            <w:tcW w:w="1290" w:type="dxa"/>
            <w:shd w:val="clear" w:color="auto" w:fill="FFFFFF" w:themeFill="background1"/>
          </w:tcPr>
          <w:p w14:paraId="615EE2C0" w14:textId="77777777" w:rsidR="00CA7119" w:rsidRPr="00A33657" w:rsidRDefault="00CA7119" w:rsidP="00A33657">
            <w:pPr>
              <w:jc w:val="center"/>
              <w:rPr>
                <w:rFonts w:cstheme="minorHAnsi"/>
                <w:sz w:val="20"/>
                <w:szCs w:val="20"/>
              </w:rPr>
            </w:pPr>
            <w:r w:rsidRPr="00A33657">
              <w:rPr>
                <w:rFonts w:eastAsia="Segoe UI" w:cstheme="minorHAnsi"/>
                <w:b/>
                <w:bCs/>
                <w:sz w:val="20"/>
                <w:szCs w:val="20"/>
              </w:rPr>
              <w:t>Male</w:t>
            </w:r>
          </w:p>
        </w:tc>
        <w:tc>
          <w:tcPr>
            <w:tcW w:w="1893" w:type="dxa"/>
            <w:vMerge/>
            <w:shd w:val="clear" w:color="auto" w:fill="FFFFFF" w:themeFill="background1"/>
          </w:tcPr>
          <w:p w14:paraId="102DC462" w14:textId="77777777" w:rsidR="00CA7119" w:rsidRPr="00A33657" w:rsidRDefault="00CA7119" w:rsidP="00A33657">
            <w:pPr>
              <w:rPr>
                <w:rFonts w:cstheme="minorHAnsi"/>
                <w:sz w:val="20"/>
                <w:szCs w:val="20"/>
              </w:rPr>
            </w:pPr>
          </w:p>
        </w:tc>
        <w:tc>
          <w:tcPr>
            <w:tcW w:w="1912" w:type="dxa"/>
            <w:vMerge/>
            <w:shd w:val="clear" w:color="auto" w:fill="FFFFFF" w:themeFill="background1"/>
          </w:tcPr>
          <w:p w14:paraId="46D394E7" w14:textId="77777777" w:rsidR="00CA7119" w:rsidRPr="00A33657" w:rsidRDefault="00CA7119" w:rsidP="00A33657">
            <w:pPr>
              <w:rPr>
                <w:rFonts w:cstheme="minorHAnsi"/>
              </w:rPr>
            </w:pPr>
          </w:p>
        </w:tc>
      </w:tr>
      <w:tr w:rsidR="00A33657" w:rsidRPr="00A33657" w14:paraId="30039FF1" w14:textId="77777777" w:rsidTr="00A33657">
        <w:tc>
          <w:tcPr>
            <w:tcW w:w="1260" w:type="dxa"/>
            <w:shd w:val="clear" w:color="auto" w:fill="FFFFFF" w:themeFill="background1"/>
            <w:vAlign w:val="center"/>
          </w:tcPr>
          <w:p w14:paraId="4671F0BF" w14:textId="77777777" w:rsidR="00CA7119" w:rsidRPr="00A33657" w:rsidRDefault="00CA7119" w:rsidP="00A33657">
            <w:pPr>
              <w:spacing w:before="120" w:after="120"/>
              <w:jc w:val="center"/>
              <w:rPr>
                <w:rFonts w:eastAsia="Times New Roman" w:cstheme="minorHAnsi"/>
                <w:b/>
                <w:bCs/>
              </w:rPr>
            </w:pPr>
            <w:r w:rsidRPr="00A33657">
              <w:rPr>
                <w:rFonts w:eastAsia="Times New Roman" w:cstheme="minorHAnsi"/>
                <w:b/>
                <w:bCs/>
              </w:rPr>
              <w:t>16,799</w:t>
            </w:r>
          </w:p>
        </w:tc>
        <w:tc>
          <w:tcPr>
            <w:tcW w:w="1350" w:type="dxa"/>
            <w:shd w:val="clear" w:color="auto" w:fill="FFFFFF" w:themeFill="background1"/>
            <w:vAlign w:val="center"/>
          </w:tcPr>
          <w:p w14:paraId="1C2DB91D" w14:textId="77777777" w:rsidR="00CA7119" w:rsidRPr="00A33657" w:rsidRDefault="00CA7119" w:rsidP="00A33657">
            <w:pPr>
              <w:spacing w:before="120" w:after="120"/>
              <w:jc w:val="center"/>
              <w:rPr>
                <w:rFonts w:eastAsia="Times New Roman" w:cstheme="minorHAnsi"/>
                <w:b/>
                <w:bCs/>
              </w:rPr>
            </w:pPr>
            <w:r w:rsidRPr="00A33657">
              <w:rPr>
                <w:rFonts w:eastAsia="Times New Roman" w:cstheme="minorHAnsi"/>
                <w:b/>
                <w:bCs/>
              </w:rPr>
              <w:t>76,914</w:t>
            </w:r>
          </w:p>
        </w:tc>
        <w:tc>
          <w:tcPr>
            <w:tcW w:w="1290" w:type="dxa"/>
            <w:shd w:val="clear" w:color="auto" w:fill="FFFFFF" w:themeFill="background1"/>
            <w:vAlign w:val="center"/>
          </w:tcPr>
          <w:p w14:paraId="21234C54" w14:textId="77777777" w:rsidR="00CA7119" w:rsidRPr="00A33657" w:rsidRDefault="00CA7119" w:rsidP="00A33657">
            <w:pPr>
              <w:spacing w:before="120" w:after="120"/>
              <w:jc w:val="center"/>
              <w:rPr>
                <w:rFonts w:eastAsia="Times New Roman" w:cstheme="minorHAnsi"/>
                <w:b/>
                <w:bCs/>
              </w:rPr>
            </w:pPr>
            <w:r w:rsidRPr="00A33657">
              <w:rPr>
                <w:rFonts w:eastAsia="Times New Roman" w:cstheme="minorHAnsi"/>
                <w:b/>
                <w:bCs/>
              </w:rPr>
              <w:t>39,039</w:t>
            </w:r>
          </w:p>
        </w:tc>
        <w:tc>
          <w:tcPr>
            <w:tcW w:w="1290" w:type="dxa"/>
            <w:shd w:val="clear" w:color="auto" w:fill="FFFFFF" w:themeFill="background1"/>
            <w:vAlign w:val="center"/>
          </w:tcPr>
          <w:p w14:paraId="6233EE3B" w14:textId="77777777" w:rsidR="00CA7119" w:rsidRPr="00A33657" w:rsidRDefault="00CA7119" w:rsidP="00A33657">
            <w:pPr>
              <w:spacing w:before="120" w:after="120"/>
              <w:jc w:val="center"/>
              <w:rPr>
                <w:rFonts w:eastAsia="Times New Roman" w:cstheme="minorHAnsi"/>
                <w:b/>
                <w:bCs/>
              </w:rPr>
            </w:pPr>
            <w:r w:rsidRPr="00A33657">
              <w:rPr>
                <w:rFonts w:eastAsia="Times New Roman" w:cstheme="minorHAnsi"/>
                <w:b/>
                <w:bCs/>
              </w:rPr>
              <w:t>37,875</w:t>
            </w:r>
          </w:p>
        </w:tc>
        <w:tc>
          <w:tcPr>
            <w:tcW w:w="1893" w:type="dxa"/>
            <w:shd w:val="clear" w:color="auto" w:fill="FFFFFF" w:themeFill="background1"/>
            <w:vAlign w:val="center"/>
          </w:tcPr>
          <w:p w14:paraId="7D4744B7" w14:textId="77777777" w:rsidR="00CA7119" w:rsidRPr="00A33657" w:rsidRDefault="00CA7119" w:rsidP="00A33657">
            <w:pPr>
              <w:spacing w:before="120" w:after="120"/>
              <w:jc w:val="center"/>
              <w:rPr>
                <w:rFonts w:eastAsia="Times New Roman" w:cstheme="minorHAnsi"/>
                <w:b/>
                <w:bCs/>
              </w:rPr>
            </w:pPr>
            <w:r w:rsidRPr="00A33657">
              <w:rPr>
                <w:rFonts w:eastAsia="Times New Roman" w:cstheme="minorHAnsi"/>
                <w:b/>
                <w:bCs/>
              </w:rPr>
              <w:t xml:space="preserve"> $  505,462.91 </w:t>
            </w:r>
          </w:p>
        </w:tc>
        <w:tc>
          <w:tcPr>
            <w:tcW w:w="1912" w:type="dxa"/>
            <w:shd w:val="clear" w:color="auto" w:fill="FFFFFF" w:themeFill="background1"/>
          </w:tcPr>
          <w:p w14:paraId="32242747" w14:textId="77777777" w:rsidR="00CA7119" w:rsidRPr="00A33657" w:rsidRDefault="00CA7119" w:rsidP="00A33657">
            <w:pPr>
              <w:jc w:val="center"/>
              <w:rPr>
                <w:rFonts w:cstheme="minorHAnsi"/>
              </w:rPr>
            </w:pPr>
          </w:p>
        </w:tc>
      </w:tr>
      <w:tr w:rsidR="00A33657" w:rsidRPr="00A33657" w14:paraId="3F2992C1" w14:textId="77777777" w:rsidTr="00A33657">
        <w:tc>
          <w:tcPr>
            <w:tcW w:w="8995" w:type="dxa"/>
            <w:gridSpan w:val="6"/>
            <w:shd w:val="clear" w:color="auto" w:fill="FFFFFF" w:themeFill="background1"/>
          </w:tcPr>
          <w:p w14:paraId="161BAF87" w14:textId="77777777" w:rsidR="00CA7119" w:rsidRPr="00A33657" w:rsidRDefault="00CA7119" w:rsidP="00A33657">
            <w:pPr>
              <w:jc w:val="center"/>
              <w:rPr>
                <w:rFonts w:eastAsia="Segoe UI" w:cstheme="minorHAnsi"/>
                <w:b/>
                <w:bCs/>
                <w:sz w:val="21"/>
                <w:szCs w:val="21"/>
              </w:rPr>
            </w:pPr>
            <w:r w:rsidRPr="00A33657">
              <w:rPr>
                <w:rFonts w:eastAsia="Segoe UI" w:cstheme="minorHAnsi"/>
                <w:b/>
                <w:bCs/>
                <w:sz w:val="21"/>
                <w:szCs w:val="21"/>
              </w:rPr>
              <w:t>Detail</w:t>
            </w:r>
          </w:p>
        </w:tc>
      </w:tr>
      <w:tr w:rsidR="00A33657" w:rsidRPr="00A33657" w14:paraId="452B9E85" w14:textId="77777777" w:rsidTr="00A33657">
        <w:tc>
          <w:tcPr>
            <w:tcW w:w="1260" w:type="dxa"/>
            <w:shd w:val="clear" w:color="auto" w:fill="FFFFFF" w:themeFill="background1"/>
            <w:vAlign w:val="center"/>
          </w:tcPr>
          <w:p w14:paraId="38EFBF3E" w14:textId="77777777" w:rsidR="00CA7119" w:rsidRPr="00A33657" w:rsidRDefault="00CA7119" w:rsidP="00A33657">
            <w:pPr>
              <w:jc w:val="center"/>
              <w:rPr>
                <w:rFonts w:cstheme="minorHAnsi"/>
              </w:rPr>
            </w:pPr>
            <w:r w:rsidRPr="00A33657">
              <w:rPr>
                <w:rFonts w:cstheme="minorHAnsi"/>
              </w:rPr>
              <w:t>2,197 (1)</w:t>
            </w:r>
          </w:p>
        </w:tc>
        <w:tc>
          <w:tcPr>
            <w:tcW w:w="1350" w:type="dxa"/>
            <w:shd w:val="clear" w:color="auto" w:fill="FFFFFF" w:themeFill="background1"/>
            <w:vAlign w:val="center"/>
          </w:tcPr>
          <w:p w14:paraId="60889227" w14:textId="77777777" w:rsidR="00CA7119" w:rsidRPr="00A33657" w:rsidRDefault="00CA7119" w:rsidP="00A33657">
            <w:pPr>
              <w:jc w:val="center"/>
              <w:rPr>
                <w:rFonts w:cstheme="minorHAnsi"/>
              </w:rPr>
            </w:pPr>
            <w:r w:rsidRPr="00A33657">
              <w:rPr>
                <w:rFonts w:cstheme="minorHAnsi"/>
              </w:rPr>
              <w:t>11,162</w:t>
            </w:r>
          </w:p>
        </w:tc>
        <w:tc>
          <w:tcPr>
            <w:tcW w:w="1290" w:type="dxa"/>
            <w:shd w:val="clear" w:color="auto" w:fill="FFFFFF" w:themeFill="background1"/>
            <w:vAlign w:val="center"/>
          </w:tcPr>
          <w:p w14:paraId="725BB9D5" w14:textId="77777777" w:rsidR="00CA7119" w:rsidRPr="00A33657" w:rsidRDefault="00CA7119" w:rsidP="00A33657">
            <w:pPr>
              <w:jc w:val="center"/>
              <w:rPr>
                <w:rFonts w:cstheme="minorHAnsi"/>
              </w:rPr>
            </w:pPr>
            <w:r w:rsidRPr="00A33657">
              <w:rPr>
                <w:rFonts w:cstheme="minorHAnsi"/>
              </w:rPr>
              <w:t>5,813</w:t>
            </w:r>
          </w:p>
        </w:tc>
        <w:tc>
          <w:tcPr>
            <w:tcW w:w="1290" w:type="dxa"/>
            <w:shd w:val="clear" w:color="auto" w:fill="FFFFFF" w:themeFill="background1"/>
            <w:vAlign w:val="center"/>
          </w:tcPr>
          <w:p w14:paraId="43F50E26" w14:textId="77777777" w:rsidR="00CA7119" w:rsidRPr="00A33657" w:rsidRDefault="00CA7119" w:rsidP="00A33657">
            <w:pPr>
              <w:jc w:val="center"/>
              <w:rPr>
                <w:rFonts w:cstheme="minorHAnsi"/>
              </w:rPr>
            </w:pPr>
            <w:r w:rsidRPr="00A33657">
              <w:rPr>
                <w:rFonts w:cstheme="minorHAnsi"/>
              </w:rPr>
              <w:t>5,349</w:t>
            </w:r>
          </w:p>
        </w:tc>
        <w:tc>
          <w:tcPr>
            <w:tcW w:w="1893" w:type="dxa"/>
            <w:shd w:val="clear" w:color="auto" w:fill="FFFFFF" w:themeFill="background1"/>
            <w:vAlign w:val="center"/>
          </w:tcPr>
          <w:p w14:paraId="2B2CA5B1" w14:textId="77777777" w:rsidR="00CA7119" w:rsidRPr="00A33657" w:rsidRDefault="00CA7119" w:rsidP="00A33657">
            <w:pPr>
              <w:jc w:val="center"/>
              <w:rPr>
                <w:rFonts w:cstheme="minorHAnsi"/>
              </w:rPr>
            </w:pPr>
            <w:r w:rsidRPr="00A33657">
              <w:rPr>
                <w:rFonts w:cstheme="minorHAnsi"/>
              </w:rPr>
              <w:t>$  80,173.98</w:t>
            </w:r>
          </w:p>
        </w:tc>
        <w:tc>
          <w:tcPr>
            <w:tcW w:w="1912" w:type="dxa"/>
            <w:shd w:val="clear" w:color="auto" w:fill="FFFFFF" w:themeFill="background1"/>
          </w:tcPr>
          <w:p w14:paraId="6ADD41A1" w14:textId="77777777" w:rsidR="00CA7119" w:rsidRPr="00A33657" w:rsidRDefault="00CA7119" w:rsidP="00A33657">
            <w:pPr>
              <w:rPr>
                <w:rFonts w:cstheme="minorHAnsi"/>
                <w:sz w:val="20"/>
                <w:szCs w:val="20"/>
              </w:rPr>
            </w:pPr>
            <w:r w:rsidRPr="00A33657">
              <w:rPr>
                <w:rFonts w:cstheme="minorHAnsi"/>
                <w:sz w:val="20"/>
                <w:szCs w:val="20"/>
              </w:rPr>
              <w:t>Cash and hygiene kit in kind</w:t>
            </w:r>
          </w:p>
        </w:tc>
      </w:tr>
      <w:tr w:rsidR="00A33657" w:rsidRPr="00A33657" w14:paraId="392C1C12" w14:textId="77777777" w:rsidTr="00A33657">
        <w:tc>
          <w:tcPr>
            <w:tcW w:w="1260" w:type="dxa"/>
            <w:shd w:val="clear" w:color="auto" w:fill="FFFFFF" w:themeFill="background1"/>
            <w:vAlign w:val="center"/>
          </w:tcPr>
          <w:p w14:paraId="356D36D9" w14:textId="77777777" w:rsidR="00CA7119" w:rsidRPr="00A33657" w:rsidRDefault="00CA7119" w:rsidP="00A33657">
            <w:pPr>
              <w:jc w:val="center"/>
              <w:rPr>
                <w:rFonts w:cstheme="minorHAnsi"/>
                <w:sz w:val="21"/>
                <w:szCs w:val="21"/>
              </w:rPr>
            </w:pPr>
            <w:r w:rsidRPr="00A33657">
              <w:rPr>
                <w:rFonts w:cstheme="minorHAnsi"/>
                <w:sz w:val="21"/>
                <w:szCs w:val="21"/>
              </w:rPr>
              <w:t>3,200 (2)</w:t>
            </w:r>
          </w:p>
        </w:tc>
        <w:tc>
          <w:tcPr>
            <w:tcW w:w="1350" w:type="dxa"/>
            <w:shd w:val="clear" w:color="auto" w:fill="FFFFFF" w:themeFill="background1"/>
            <w:vAlign w:val="center"/>
          </w:tcPr>
          <w:p w14:paraId="39DDF734" w14:textId="77777777" w:rsidR="00CA7119" w:rsidRPr="00A33657" w:rsidRDefault="00CA7119" w:rsidP="00A33657">
            <w:pPr>
              <w:jc w:val="center"/>
              <w:rPr>
                <w:rFonts w:cstheme="minorHAnsi"/>
              </w:rPr>
            </w:pPr>
            <w:r w:rsidRPr="00A33657">
              <w:rPr>
                <w:rFonts w:cstheme="minorHAnsi"/>
              </w:rPr>
              <w:t>15,019</w:t>
            </w:r>
          </w:p>
        </w:tc>
        <w:tc>
          <w:tcPr>
            <w:tcW w:w="1290" w:type="dxa"/>
            <w:shd w:val="clear" w:color="auto" w:fill="FFFFFF" w:themeFill="background1"/>
            <w:vAlign w:val="center"/>
          </w:tcPr>
          <w:p w14:paraId="13614D9A" w14:textId="77777777" w:rsidR="00CA7119" w:rsidRPr="00A33657" w:rsidRDefault="00CA7119" w:rsidP="00A33657">
            <w:pPr>
              <w:jc w:val="center"/>
              <w:rPr>
                <w:rFonts w:cstheme="minorHAnsi"/>
              </w:rPr>
            </w:pPr>
            <w:r w:rsidRPr="00A33657">
              <w:rPr>
                <w:rFonts w:cstheme="minorHAnsi"/>
              </w:rPr>
              <w:t>7,379</w:t>
            </w:r>
          </w:p>
        </w:tc>
        <w:tc>
          <w:tcPr>
            <w:tcW w:w="1290" w:type="dxa"/>
            <w:shd w:val="clear" w:color="auto" w:fill="FFFFFF" w:themeFill="background1"/>
            <w:vAlign w:val="center"/>
          </w:tcPr>
          <w:p w14:paraId="16EAB9E8" w14:textId="77777777" w:rsidR="00CA7119" w:rsidRPr="00A33657" w:rsidRDefault="00CA7119" w:rsidP="00A33657">
            <w:pPr>
              <w:jc w:val="center"/>
              <w:rPr>
                <w:rFonts w:cstheme="minorHAnsi"/>
              </w:rPr>
            </w:pPr>
            <w:r w:rsidRPr="00A33657">
              <w:rPr>
                <w:rFonts w:cstheme="minorHAnsi"/>
              </w:rPr>
              <w:t>7,640</w:t>
            </w:r>
          </w:p>
        </w:tc>
        <w:tc>
          <w:tcPr>
            <w:tcW w:w="1893" w:type="dxa"/>
            <w:shd w:val="clear" w:color="auto" w:fill="FFFFFF" w:themeFill="background1"/>
            <w:vAlign w:val="center"/>
          </w:tcPr>
          <w:p w14:paraId="45EAAC28" w14:textId="77777777" w:rsidR="00CA7119" w:rsidRPr="00A33657" w:rsidRDefault="00CA7119" w:rsidP="00A33657">
            <w:pPr>
              <w:jc w:val="center"/>
              <w:rPr>
                <w:rFonts w:cstheme="minorHAnsi"/>
              </w:rPr>
            </w:pPr>
            <w:r w:rsidRPr="00A33657">
              <w:rPr>
                <w:rFonts w:cstheme="minorHAnsi"/>
              </w:rPr>
              <w:t>$  109,873.17</w:t>
            </w:r>
          </w:p>
        </w:tc>
        <w:tc>
          <w:tcPr>
            <w:tcW w:w="1912" w:type="dxa"/>
            <w:shd w:val="clear" w:color="auto" w:fill="FFFFFF" w:themeFill="background1"/>
          </w:tcPr>
          <w:p w14:paraId="56DB612F" w14:textId="77777777" w:rsidR="00CA7119" w:rsidRPr="00A33657" w:rsidRDefault="00CA7119" w:rsidP="00A33657">
            <w:pPr>
              <w:rPr>
                <w:rFonts w:cstheme="minorHAnsi"/>
                <w:sz w:val="20"/>
                <w:szCs w:val="20"/>
              </w:rPr>
            </w:pPr>
            <w:r w:rsidRPr="00A33657">
              <w:rPr>
                <w:rFonts w:cstheme="minorHAnsi"/>
                <w:sz w:val="20"/>
                <w:szCs w:val="20"/>
              </w:rPr>
              <w:t>Voucher and hygiene kit in kind</w:t>
            </w:r>
          </w:p>
        </w:tc>
      </w:tr>
      <w:tr w:rsidR="00A33657" w:rsidRPr="00A33657" w14:paraId="3FE052F8" w14:textId="77777777" w:rsidTr="00A33657">
        <w:tc>
          <w:tcPr>
            <w:tcW w:w="1260" w:type="dxa"/>
            <w:shd w:val="clear" w:color="auto" w:fill="FFFFFF" w:themeFill="background1"/>
            <w:vAlign w:val="center"/>
          </w:tcPr>
          <w:p w14:paraId="6C3DA9C4" w14:textId="77777777" w:rsidR="00CA7119" w:rsidRPr="00A33657" w:rsidRDefault="00CA7119" w:rsidP="00A33657">
            <w:pPr>
              <w:jc w:val="center"/>
              <w:rPr>
                <w:rFonts w:cstheme="minorHAnsi"/>
                <w:sz w:val="21"/>
                <w:szCs w:val="21"/>
              </w:rPr>
            </w:pPr>
            <w:r w:rsidRPr="00A33657">
              <w:rPr>
                <w:rFonts w:cstheme="minorHAnsi"/>
                <w:sz w:val="21"/>
                <w:szCs w:val="21"/>
              </w:rPr>
              <w:t>11,402 (3)</w:t>
            </w:r>
          </w:p>
        </w:tc>
        <w:tc>
          <w:tcPr>
            <w:tcW w:w="1350" w:type="dxa"/>
            <w:shd w:val="clear" w:color="auto" w:fill="FFFFFF" w:themeFill="background1"/>
            <w:vAlign w:val="center"/>
          </w:tcPr>
          <w:p w14:paraId="14A6AC22" w14:textId="77777777" w:rsidR="00CA7119" w:rsidRPr="00A33657" w:rsidRDefault="00CA7119" w:rsidP="00A33657">
            <w:pPr>
              <w:jc w:val="center"/>
              <w:rPr>
                <w:rFonts w:cstheme="minorHAnsi"/>
              </w:rPr>
            </w:pPr>
            <w:r w:rsidRPr="00A33657">
              <w:rPr>
                <w:rFonts w:cstheme="minorHAnsi"/>
              </w:rPr>
              <w:t>50,733</w:t>
            </w:r>
          </w:p>
        </w:tc>
        <w:tc>
          <w:tcPr>
            <w:tcW w:w="1290" w:type="dxa"/>
            <w:shd w:val="clear" w:color="auto" w:fill="FFFFFF" w:themeFill="background1"/>
            <w:vAlign w:val="center"/>
          </w:tcPr>
          <w:p w14:paraId="5926456E" w14:textId="77777777" w:rsidR="00CA7119" w:rsidRPr="00A33657" w:rsidRDefault="00CA7119" w:rsidP="00A33657">
            <w:pPr>
              <w:jc w:val="center"/>
              <w:rPr>
                <w:rFonts w:cstheme="minorHAnsi"/>
              </w:rPr>
            </w:pPr>
            <w:r w:rsidRPr="00A33657">
              <w:rPr>
                <w:rFonts w:cstheme="minorHAnsi"/>
              </w:rPr>
              <w:t>25,847</w:t>
            </w:r>
          </w:p>
        </w:tc>
        <w:tc>
          <w:tcPr>
            <w:tcW w:w="1290" w:type="dxa"/>
            <w:shd w:val="clear" w:color="auto" w:fill="FFFFFF" w:themeFill="background1"/>
            <w:vAlign w:val="center"/>
          </w:tcPr>
          <w:p w14:paraId="2C4265D4" w14:textId="77777777" w:rsidR="00CA7119" w:rsidRPr="00A33657" w:rsidRDefault="00CA7119" w:rsidP="00A33657">
            <w:pPr>
              <w:jc w:val="center"/>
              <w:rPr>
                <w:rFonts w:cstheme="minorHAnsi"/>
              </w:rPr>
            </w:pPr>
            <w:r w:rsidRPr="00A33657">
              <w:rPr>
                <w:rFonts w:cstheme="minorHAnsi"/>
              </w:rPr>
              <w:t>24,886</w:t>
            </w:r>
          </w:p>
        </w:tc>
        <w:tc>
          <w:tcPr>
            <w:tcW w:w="1893" w:type="dxa"/>
            <w:shd w:val="clear" w:color="auto" w:fill="FFFFFF" w:themeFill="background1"/>
            <w:vAlign w:val="center"/>
          </w:tcPr>
          <w:p w14:paraId="0A4939D4" w14:textId="77777777" w:rsidR="00CA7119" w:rsidRPr="00A33657" w:rsidRDefault="00CA7119" w:rsidP="00A33657">
            <w:pPr>
              <w:jc w:val="center"/>
              <w:rPr>
                <w:rFonts w:cstheme="minorHAnsi"/>
              </w:rPr>
            </w:pPr>
            <w:r w:rsidRPr="00A33657">
              <w:rPr>
                <w:rFonts w:cstheme="minorHAnsi"/>
              </w:rPr>
              <w:t>$  315,415.75</w:t>
            </w:r>
          </w:p>
        </w:tc>
        <w:tc>
          <w:tcPr>
            <w:tcW w:w="1912" w:type="dxa"/>
            <w:shd w:val="clear" w:color="auto" w:fill="FFFFFF" w:themeFill="background1"/>
          </w:tcPr>
          <w:p w14:paraId="363C3C41" w14:textId="77777777" w:rsidR="00CA7119" w:rsidRPr="00A33657" w:rsidRDefault="00CA7119" w:rsidP="00A33657">
            <w:pPr>
              <w:rPr>
                <w:rFonts w:cstheme="minorHAnsi"/>
                <w:bCs/>
                <w:sz w:val="20"/>
                <w:szCs w:val="20"/>
              </w:rPr>
            </w:pPr>
            <w:r w:rsidRPr="00A33657">
              <w:rPr>
                <w:rFonts w:cstheme="minorHAnsi"/>
                <w:sz w:val="20"/>
                <w:szCs w:val="20"/>
              </w:rPr>
              <w:t>Food Basket and hygiene kit</w:t>
            </w:r>
          </w:p>
        </w:tc>
      </w:tr>
    </w:tbl>
    <w:p w14:paraId="1BDBC744" w14:textId="77777777" w:rsidR="00CA7119" w:rsidRPr="00A33657" w:rsidRDefault="00CA7119" w:rsidP="00CA7119">
      <w:pPr>
        <w:pStyle w:val="ListParagraph"/>
        <w:numPr>
          <w:ilvl w:val="0"/>
          <w:numId w:val="12"/>
        </w:numPr>
        <w:spacing w:after="0" w:line="240" w:lineRule="auto"/>
        <w:rPr>
          <w:sz w:val="20"/>
        </w:rPr>
      </w:pPr>
      <w:r w:rsidRPr="00A33657">
        <w:rPr>
          <w:sz w:val="20"/>
        </w:rPr>
        <w:t>Of 2,197 families that received Cash Transfer, 1152 correspond to a first delivery and 400 families to a second delivery.</w:t>
      </w:r>
    </w:p>
    <w:p w14:paraId="59784701" w14:textId="77777777" w:rsidR="00CA7119" w:rsidRPr="00A33657" w:rsidRDefault="00CA7119" w:rsidP="00CA7119">
      <w:pPr>
        <w:pStyle w:val="ListParagraph"/>
        <w:numPr>
          <w:ilvl w:val="0"/>
          <w:numId w:val="12"/>
        </w:numPr>
        <w:spacing w:after="0" w:line="240" w:lineRule="auto"/>
        <w:rPr>
          <w:sz w:val="20"/>
        </w:rPr>
      </w:pPr>
      <w:r w:rsidRPr="00A33657">
        <w:rPr>
          <w:sz w:val="20"/>
        </w:rPr>
        <w:t xml:space="preserve">Of 3,200 families that received </w:t>
      </w:r>
      <w:proofErr w:type="spellStart"/>
      <w:r w:rsidRPr="00A33657">
        <w:rPr>
          <w:sz w:val="20"/>
        </w:rPr>
        <w:t>Vauchers</w:t>
      </w:r>
      <w:proofErr w:type="spellEnd"/>
      <w:r w:rsidRPr="00A33657">
        <w:rPr>
          <w:sz w:val="20"/>
        </w:rPr>
        <w:t>, 2,202 correspond to a first delivery and 521 families to a second delivery.</w:t>
      </w:r>
    </w:p>
    <w:p w14:paraId="7648E041" w14:textId="77777777" w:rsidR="00CA7119" w:rsidRPr="00A33657" w:rsidRDefault="00CA7119" w:rsidP="00CA7119">
      <w:pPr>
        <w:pStyle w:val="ListParagraph"/>
        <w:numPr>
          <w:ilvl w:val="0"/>
          <w:numId w:val="12"/>
        </w:numPr>
        <w:spacing w:after="0" w:line="240" w:lineRule="auto"/>
        <w:rPr>
          <w:sz w:val="20"/>
        </w:rPr>
      </w:pPr>
      <w:r w:rsidRPr="00A33657">
        <w:rPr>
          <w:sz w:val="20"/>
        </w:rPr>
        <w:t>Of 11,402 families that received Food Basket, 6,832 correspond to a first delivery and 3,170 families to a second delivery</w:t>
      </w:r>
    </w:p>
    <w:p w14:paraId="64D01738" w14:textId="6FC056DA" w:rsidR="00CA7119" w:rsidRPr="000208CE" w:rsidRDefault="00CA7119" w:rsidP="7FE8AF5E">
      <w:pPr>
        <w:pStyle w:val="ListParagraph"/>
        <w:numPr>
          <w:ilvl w:val="0"/>
          <w:numId w:val="12"/>
        </w:numPr>
        <w:spacing w:after="0" w:line="240" w:lineRule="auto"/>
        <w:rPr>
          <w:sz w:val="20"/>
          <w:szCs w:val="20"/>
        </w:rPr>
      </w:pPr>
      <w:r w:rsidRPr="1B4B0664">
        <w:rPr>
          <w:sz w:val="20"/>
          <w:szCs w:val="20"/>
        </w:rPr>
        <w:t>TOTAL:  4,091 families (32%) support second delivery. 100% families with enrolled children support with at least one delivery)</w:t>
      </w:r>
      <w:r w:rsidR="1572133A" w:rsidRPr="1B4B0664">
        <w:rPr>
          <w:sz w:val="20"/>
          <w:szCs w:val="20"/>
        </w:rPr>
        <w:t>.</w:t>
      </w:r>
    </w:p>
    <w:p w14:paraId="23E3EF83" w14:textId="17B5FF3A" w:rsidR="00A64BEC" w:rsidRPr="000208CE" w:rsidRDefault="00A64BEC" w:rsidP="7FE8AF5E">
      <w:pPr>
        <w:spacing w:after="0" w:line="240" w:lineRule="auto"/>
        <w:rPr>
          <w:sz w:val="20"/>
          <w:szCs w:val="20"/>
        </w:rPr>
      </w:pPr>
    </w:p>
    <w:p w14:paraId="5E328FCC" w14:textId="560F63EA" w:rsidR="36809237" w:rsidRPr="000208CE" w:rsidRDefault="36809237" w:rsidP="24BDB9B7">
      <w:pPr>
        <w:spacing w:line="257" w:lineRule="auto"/>
        <w:jc w:val="both"/>
      </w:pPr>
      <w:r w:rsidRPr="1B4B0664">
        <w:rPr>
          <w:rFonts w:ascii="Segoe UI" w:eastAsia="Segoe UI" w:hAnsi="Segoe UI" w:cs="Segoe UI"/>
          <w:b/>
          <w:bCs/>
          <w:i/>
          <w:iCs/>
          <w:sz w:val="21"/>
          <w:szCs w:val="21"/>
        </w:rPr>
        <w:t>CVA executed (October 1 –31, 2020).</w:t>
      </w:r>
      <w:r w:rsidRPr="1B4B0664">
        <w:rPr>
          <w:rFonts w:ascii="Segoe UI" w:eastAsia="Segoe UI" w:hAnsi="Segoe UI" w:cs="Segoe UI"/>
          <w:i/>
          <w:iCs/>
          <w:sz w:val="21"/>
          <w:szCs w:val="21"/>
        </w:rPr>
        <w:t xml:space="preserve"> </w:t>
      </w:r>
      <w:r w:rsidRPr="1B4B0664">
        <w:rPr>
          <w:rFonts w:ascii="Segoe UI" w:eastAsia="Segoe UI" w:hAnsi="Segoe UI" w:cs="Segoe UI"/>
          <w:sz w:val="21"/>
          <w:szCs w:val="21"/>
        </w:rPr>
        <w:t>Through Local Partners, CO continue the execution of the subsistence and hygiene support component (Result 1) of our Response Plan by delivering Cash transfers and voucher to 1,113 families (5,235 persons) and food baskets to 2,135 families (9,259 persons) with enrolled children from Francisco Morazán and Santa Bárbara Departments: Total $69,233.59.</w:t>
      </w:r>
    </w:p>
    <w:tbl>
      <w:tblPr>
        <w:tblStyle w:val="TableGrid"/>
        <w:tblW w:w="0" w:type="auto"/>
        <w:tblLayout w:type="fixed"/>
        <w:tblLook w:val="04A0" w:firstRow="1" w:lastRow="0" w:firstColumn="1" w:lastColumn="0" w:noHBand="0" w:noVBand="1"/>
      </w:tblPr>
      <w:tblGrid>
        <w:gridCol w:w="2190"/>
        <w:gridCol w:w="2685"/>
        <w:gridCol w:w="2475"/>
      </w:tblGrid>
      <w:tr w:rsidR="008377B6" w:rsidRPr="000208CE" w14:paraId="2F0C62A1" w14:textId="77777777" w:rsidTr="1B4B0664">
        <w:tc>
          <w:tcPr>
            <w:tcW w:w="7350" w:type="dxa"/>
            <w:gridSpan w:val="3"/>
          </w:tcPr>
          <w:p w14:paraId="463562AF" w14:textId="70DB0BF5" w:rsidR="7FE8AF5E" w:rsidRPr="000208CE" w:rsidRDefault="7FE8AF5E" w:rsidP="7FE8AF5E">
            <w:pPr>
              <w:jc w:val="center"/>
            </w:pPr>
            <w:r w:rsidRPr="000208CE">
              <w:rPr>
                <w:rFonts w:ascii="Segoe UI" w:eastAsia="Segoe UI" w:hAnsi="Segoe UI" w:cs="Segoe UI"/>
                <w:b/>
                <w:bCs/>
              </w:rPr>
              <w:t>October 2020:  Cash and Voucher only</w:t>
            </w:r>
          </w:p>
        </w:tc>
      </w:tr>
      <w:tr w:rsidR="008377B6" w:rsidRPr="000208CE" w14:paraId="343E03EF" w14:textId="77777777" w:rsidTr="1B4B0664">
        <w:tc>
          <w:tcPr>
            <w:tcW w:w="2190" w:type="dxa"/>
          </w:tcPr>
          <w:p w14:paraId="528887E7" w14:textId="29761429" w:rsidR="7FE8AF5E" w:rsidRPr="000208CE" w:rsidRDefault="35E7DFA1" w:rsidP="1B4B0664">
            <w:pPr>
              <w:jc w:val="center"/>
              <w:rPr>
                <w:rFonts w:ascii="Segoe UI" w:eastAsia="Segoe UI" w:hAnsi="Segoe UI" w:cs="Segoe UI"/>
                <w:b/>
                <w:bCs/>
                <w:sz w:val="21"/>
                <w:szCs w:val="21"/>
              </w:rPr>
            </w:pPr>
            <w:r w:rsidRPr="1B4B0664">
              <w:rPr>
                <w:rFonts w:ascii="Segoe UI" w:eastAsia="Segoe UI" w:hAnsi="Segoe UI" w:cs="Segoe UI"/>
                <w:b/>
                <w:bCs/>
                <w:sz w:val="21"/>
                <w:szCs w:val="21"/>
              </w:rPr>
              <w:t>Total families</w:t>
            </w:r>
          </w:p>
        </w:tc>
        <w:tc>
          <w:tcPr>
            <w:tcW w:w="2685" w:type="dxa"/>
          </w:tcPr>
          <w:p w14:paraId="3B0FFB19" w14:textId="2638F2FA" w:rsidR="7FE8AF5E" w:rsidRPr="000208CE" w:rsidRDefault="35E7DFA1" w:rsidP="1B4B0664">
            <w:pPr>
              <w:rPr>
                <w:rFonts w:ascii="Segoe UI" w:eastAsia="Segoe UI" w:hAnsi="Segoe UI" w:cs="Segoe UI"/>
                <w:b/>
                <w:bCs/>
                <w:i/>
                <w:iCs/>
                <w:sz w:val="21"/>
                <w:szCs w:val="21"/>
              </w:rPr>
            </w:pPr>
            <w:r w:rsidRPr="1B4B0664">
              <w:rPr>
                <w:rFonts w:ascii="Segoe UI" w:eastAsia="Segoe UI" w:hAnsi="Segoe UI" w:cs="Segoe UI"/>
                <w:b/>
                <w:bCs/>
                <w:i/>
                <w:iCs/>
                <w:sz w:val="21"/>
                <w:szCs w:val="21"/>
              </w:rPr>
              <w:t># families first CVA</w:t>
            </w:r>
          </w:p>
        </w:tc>
        <w:tc>
          <w:tcPr>
            <w:tcW w:w="2475" w:type="dxa"/>
          </w:tcPr>
          <w:p w14:paraId="5C17D9A3" w14:textId="4968FCF6" w:rsidR="7FE8AF5E" w:rsidRPr="000208CE" w:rsidRDefault="35E7DFA1" w:rsidP="1B4B0664">
            <w:pPr>
              <w:jc w:val="center"/>
              <w:rPr>
                <w:rFonts w:ascii="Segoe UI" w:eastAsia="Segoe UI" w:hAnsi="Segoe UI" w:cs="Segoe UI"/>
                <w:b/>
                <w:bCs/>
                <w:i/>
                <w:iCs/>
                <w:sz w:val="21"/>
                <w:szCs w:val="21"/>
              </w:rPr>
            </w:pPr>
            <w:r w:rsidRPr="1B4B0664">
              <w:rPr>
                <w:rFonts w:ascii="Segoe UI" w:eastAsia="Segoe UI" w:hAnsi="Segoe UI" w:cs="Segoe UI"/>
                <w:b/>
                <w:bCs/>
                <w:i/>
                <w:iCs/>
                <w:sz w:val="21"/>
                <w:szCs w:val="21"/>
              </w:rPr>
              <w:t># families second CVA</w:t>
            </w:r>
          </w:p>
        </w:tc>
      </w:tr>
      <w:tr w:rsidR="008377B6" w:rsidRPr="000208CE" w14:paraId="53F6B291" w14:textId="77777777" w:rsidTr="1B4B0664">
        <w:tc>
          <w:tcPr>
            <w:tcW w:w="2190" w:type="dxa"/>
          </w:tcPr>
          <w:p w14:paraId="4FD679A1" w14:textId="16D4B2FF" w:rsidR="7FE8AF5E" w:rsidRPr="000208CE" w:rsidRDefault="35E7DFA1" w:rsidP="1B4B0664">
            <w:pPr>
              <w:jc w:val="center"/>
              <w:rPr>
                <w:rFonts w:ascii="Segoe UI" w:eastAsia="Segoe UI" w:hAnsi="Segoe UI" w:cs="Segoe UI"/>
                <w:b/>
                <w:bCs/>
                <w:sz w:val="21"/>
                <w:szCs w:val="21"/>
              </w:rPr>
            </w:pPr>
            <w:r w:rsidRPr="1B4B0664">
              <w:rPr>
                <w:rFonts w:ascii="Segoe UI" w:eastAsia="Segoe UI" w:hAnsi="Segoe UI" w:cs="Segoe UI"/>
                <w:b/>
                <w:bCs/>
                <w:sz w:val="21"/>
                <w:szCs w:val="21"/>
              </w:rPr>
              <w:t>1,113</w:t>
            </w:r>
          </w:p>
        </w:tc>
        <w:tc>
          <w:tcPr>
            <w:tcW w:w="2685" w:type="dxa"/>
          </w:tcPr>
          <w:p w14:paraId="745A37DC" w14:textId="42BA87D1" w:rsidR="7FE8AF5E" w:rsidRPr="000208CE" w:rsidRDefault="35E7DFA1" w:rsidP="1B4B0664">
            <w:pPr>
              <w:jc w:val="center"/>
              <w:rPr>
                <w:rFonts w:ascii="Segoe UI" w:eastAsia="Segoe UI" w:hAnsi="Segoe UI" w:cs="Segoe UI"/>
                <w:sz w:val="21"/>
                <w:szCs w:val="21"/>
              </w:rPr>
            </w:pPr>
            <w:r w:rsidRPr="1B4B0664">
              <w:rPr>
                <w:rFonts w:ascii="Segoe UI" w:eastAsia="Segoe UI" w:hAnsi="Segoe UI" w:cs="Segoe UI"/>
                <w:sz w:val="21"/>
                <w:szCs w:val="21"/>
              </w:rPr>
              <w:t>203</w:t>
            </w:r>
          </w:p>
        </w:tc>
        <w:tc>
          <w:tcPr>
            <w:tcW w:w="2475" w:type="dxa"/>
          </w:tcPr>
          <w:p w14:paraId="55BF23F5" w14:textId="357ECF14" w:rsidR="7FE8AF5E" w:rsidRPr="000208CE" w:rsidRDefault="35E7DFA1" w:rsidP="1B4B0664">
            <w:pPr>
              <w:jc w:val="center"/>
              <w:rPr>
                <w:rFonts w:ascii="Segoe UI" w:eastAsia="Segoe UI" w:hAnsi="Segoe UI" w:cs="Segoe UI"/>
                <w:sz w:val="21"/>
                <w:szCs w:val="21"/>
              </w:rPr>
            </w:pPr>
            <w:r w:rsidRPr="1B4B0664">
              <w:rPr>
                <w:rFonts w:ascii="Segoe UI" w:eastAsia="Segoe UI" w:hAnsi="Segoe UI" w:cs="Segoe UI"/>
                <w:sz w:val="21"/>
                <w:szCs w:val="21"/>
              </w:rPr>
              <w:t>910</w:t>
            </w:r>
          </w:p>
        </w:tc>
      </w:tr>
      <w:tr w:rsidR="7FE8AF5E" w:rsidRPr="000208CE" w14:paraId="709DFA2E" w14:textId="77777777" w:rsidTr="1B4B0664">
        <w:tc>
          <w:tcPr>
            <w:tcW w:w="2190" w:type="dxa"/>
          </w:tcPr>
          <w:p w14:paraId="6C70ADF7" w14:textId="1F81C342" w:rsidR="7FE8AF5E" w:rsidRPr="000208CE" w:rsidRDefault="00164378" w:rsidP="24BDB9B7">
            <w:pPr>
              <w:jc w:val="center"/>
              <w:rPr>
                <w:rFonts w:ascii="Segoe UI" w:eastAsia="Segoe UI" w:hAnsi="Segoe UI" w:cs="Segoe UI"/>
                <w:b/>
                <w:bCs/>
                <w:sz w:val="21"/>
                <w:szCs w:val="21"/>
              </w:rPr>
            </w:pPr>
            <w:r w:rsidRPr="1B4B0664">
              <w:rPr>
                <w:rFonts w:ascii="Segoe UI" w:eastAsia="Segoe UI" w:hAnsi="Segoe UI" w:cs="Segoe UI"/>
                <w:b/>
                <w:bCs/>
                <w:sz w:val="21"/>
                <w:szCs w:val="21"/>
              </w:rPr>
              <w:t xml:space="preserve">$ </w:t>
            </w:r>
            <w:r w:rsidR="34F592A9" w:rsidRPr="1B4B0664">
              <w:rPr>
                <w:rFonts w:ascii="Segoe UI" w:eastAsia="Segoe UI" w:hAnsi="Segoe UI" w:cs="Segoe UI"/>
                <w:b/>
                <w:bCs/>
                <w:sz w:val="21"/>
                <w:szCs w:val="21"/>
              </w:rPr>
              <w:t>25,922.76</w:t>
            </w:r>
          </w:p>
        </w:tc>
        <w:tc>
          <w:tcPr>
            <w:tcW w:w="2685" w:type="dxa"/>
          </w:tcPr>
          <w:p w14:paraId="41F33300" w14:textId="48279385" w:rsidR="7FE8AF5E" w:rsidRPr="000208CE" w:rsidRDefault="34F592A9" w:rsidP="1B4B0664">
            <w:pPr>
              <w:rPr>
                <w:rFonts w:ascii="Segoe UI" w:eastAsia="Segoe UI" w:hAnsi="Segoe UI" w:cs="Segoe UI"/>
                <w:sz w:val="21"/>
                <w:szCs w:val="21"/>
              </w:rPr>
            </w:pPr>
            <w:r w:rsidRPr="1B4B0664">
              <w:rPr>
                <w:rFonts w:ascii="Segoe UI" w:eastAsia="Segoe UI" w:hAnsi="Segoe UI" w:cs="Segoe UI"/>
                <w:sz w:val="21"/>
                <w:szCs w:val="21"/>
              </w:rPr>
              <w:t>$ 7,426.83</w:t>
            </w:r>
          </w:p>
        </w:tc>
        <w:tc>
          <w:tcPr>
            <w:tcW w:w="2475" w:type="dxa"/>
          </w:tcPr>
          <w:p w14:paraId="3CAE0D7B" w14:textId="3E96E524" w:rsidR="7FE8AF5E" w:rsidRPr="000208CE" w:rsidRDefault="35E7DFA1" w:rsidP="1B4B0664">
            <w:pPr>
              <w:jc w:val="center"/>
              <w:rPr>
                <w:rFonts w:ascii="Segoe UI" w:eastAsia="Segoe UI" w:hAnsi="Segoe UI" w:cs="Segoe UI"/>
                <w:sz w:val="21"/>
                <w:szCs w:val="21"/>
              </w:rPr>
            </w:pPr>
            <w:r w:rsidRPr="1B4B0664">
              <w:rPr>
                <w:rFonts w:ascii="Segoe UI" w:eastAsia="Segoe UI" w:hAnsi="Segoe UI" w:cs="Segoe UI"/>
                <w:sz w:val="21"/>
                <w:szCs w:val="21"/>
              </w:rPr>
              <w:t>$ 18,495.93</w:t>
            </w:r>
          </w:p>
        </w:tc>
      </w:tr>
    </w:tbl>
    <w:p w14:paraId="74418FF6" w14:textId="283C555B" w:rsidR="00A64BEC" w:rsidRPr="000208CE" w:rsidRDefault="00A64BEC" w:rsidP="7FE8AF5E">
      <w:pPr>
        <w:spacing w:line="257" w:lineRule="auto"/>
        <w:jc w:val="both"/>
        <w:rPr>
          <w:rFonts w:ascii="Segoe UI" w:eastAsia="Segoe UI" w:hAnsi="Segoe UI" w:cs="Segoe UI"/>
          <w:sz w:val="21"/>
          <w:szCs w:val="21"/>
        </w:rPr>
      </w:pPr>
    </w:p>
    <w:tbl>
      <w:tblPr>
        <w:tblStyle w:val="TableGrid"/>
        <w:tblW w:w="0" w:type="auto"/>
        <w:tblLayout w:type="fixed"/>
        <w:tblLook w:val="04A0" w:firstRow="1" w:lastRow="0" w:firstColumn="1" w:lastColumn="0" w:noHBand="0" w:noVBand="1"/>
      </w:tblPr>
      <w:tblGrid>
        <w:gridCol w:w="1254"/>
        <w:gridCol w:w="1125"/>
        <w:gridCol w:w="1155"/>
        <w:gridCol w:w="1035"/>
        <w:gridCol w:w="1485"/>
        <w:gridCol w:w="1290"/>
        <w:gridCol w:w="1617"/>
      </w:tblGrid>
      <w:tr w:rsidR="008377B6" w:rsidRPr="000208CE" w14:paraId="7FBEF5B4" w14:textId="77777777" w:rsidTr="1B4B0664">
        <w:tc>
          <w:tcPr>
            <w:tcW w:w="8961" w:type="dxa"/>
            <w:gridSpan w:val="7"/>
          </w:tcPr>
          <w:p w14:paraId="381A6F30" w14:textId="71F4E528" w:rsidR="7FE8AF5E" w:rsidRPr="000208CE" w:rsidRDefault="35E7DFA1" w:rsidP="1B4B0664">
            <w:pPr>
              <w:jc w:val="center"/>
              <w:rPr>
                <w:rFonts w:ascii="Segoe UI" w:eastAsia="Segoe UI" w:hAnsi="Segoe UI" w:cs="Segoe UI"/>
                <w:b/>
                <w:bCs/>
                <w:i/>
                <w:iCs/>
              </w:rPr>
            </w:pPr>
            <w:r w:rsidRPr="1B4B0664">
              <w:rPr>
                <w:rFonts w:ascii="Segoe UI" w:eastAsia="Segoe UI" w:hAnsi="Segoe UI" w:cs="Segoe UI"/>
                <w:b/>
                <w:bCs/>
                <w:i/>
                <w:iCs/>
              </w:rPr>
              <w:t>ACUMULATIVE APRIL 2020 TO OCTOBER 2020</w:t>
            </w:r>
          </w:p>
          <w:p w14:paraId="6D1AB17A" w14:textId="76BDA331" w:rsidR="7FE8AF5E" w:rsidRPr="000208CE" w:rsidRDefault="35E7DFA1" w:rsidP="1B4B0664">
            <w:pPr>
              <w:jc w:val="center"/>
              <w:rPr>
                <w:rFonts w:ascii="Segoe UI" w:eastAsia="Segoe UI" w:hAnsi="Segoe UI" w:cs="Segoe UI"/>
                <w:i/>
                <w:iCs/>
                <w:sz w:val="20"/>
                <w:szCs w:val="20"/>
              </w:rPr>
            </w:pPr>
            <w:r w:rsidRPr="1B4B0664">
              <w:rPr>
                <w:rFonts w:ascii="Segoe UI" w:eastAsia="Segoe UI" w:hAnsi="Segoe UI" w:cs="Segoe UI"/>
                <w:b/>
                <w:bCs/>
                <w:i/>
                <w:iCs/>
              </w:rPr>
              <w:t>(only families first CVA)</w:t>
            </w:r>
            <w:r w:rsidRPr="1B4B0664">
              <w:rPr>
                <w:rFonts w:ascii="Segoe UI" w:eastAsia="Segoe UI" w:hAnsi="Segoe UI" w:cs="Segoe UI"/>
                <w:i/>
                <w:iCs/>
                <w:sz w:val="20"/>
                <w:szCs w:val="20"/>
              </w:rPr>
              <w:t xml:space="preserve"> </w:t>
            </w:r>
          </w:p>
        </w:tc>
      </w:tr>
      <w:tr w:rsidR="008377B6" w:rsidRPr="000208CE" w14:paraId="62909470" w14:textId="77777777" w:rsidTr="1B4B0664">
        <w:tc>
          <w:tcPr>
            <w:tcW w:w="1254" w:type="dxa"/>
            <w:vMerge w:val="restart"/>
          </w:tcPr>
          <w:p w14:paraId="688C6A0E" w14:textId="3B76B3EE" w:rsidR="7FE8AF5E" w:rsidRPr="000208CE" w:rsidRDefault="7FE8AF5E" w:rsidP="7FE8AF5E">
            <w:pPr>
              <w:jc w:val="center"/>
            </w:pPr>
            <w:r w:rsidRPr="000208CE">
              <w:rPr>
                <w:rFonts w:ascii="Calibri" w:eastAsia="Calibri" w:hAnsi="Calibri" w:cs="Calibri"/>
                <w:b/>
                <w:bCs/>
                <w:lang w:val="es-HN"/>
              </w:rPr>
              <w:t>Honduras</w:t>
            </w:r>
          </w:p>
        </w:tc>
        <w:tc>
          <w:tcPr>
            <w:tcW w:w="3315" w:type="dxa"/>
            <w:gridSpan w:val="3"/>
          </w:tcPr>
          <w:p w14:paraId="62904C58" w14:textId="6B4F8963" w:rsidR="7FE8AF5E" w:rsidRPr="000208CE" w:rsidRDefault="7FE8AF5E" w:rsidP="7FE8AF5E">
            <w:pPr>
              <w:jc w:val="center"/>
            </w:pPr>
            <w:proofErr w:type="spellStart"/>
            <w:r w:rsidRPr="000208CE">
              <w:rPr>
                <w:rFonts w:ascii="Calibri" w:eastAsia="Calibri" w:hAnsi="Calibri" w:cs="Calibri"/>
                <w:b/>
                <w:bCs/>
                <w:lang w:val="es-HN"/>
              </w:rPr>
              <w:t>Families</w:t>
            </w:r>
            <w:proofErr w:type="spellEnd"/>
            <w:r w:rsidRPr="000208CE">
              <w:rPr>
                <w:rFonts w:ascii="Calibri" w:eastAsia="Calibri" w:hAnsi="Calibri" w:cs="Calibri"/>
                <w:b/>
                <w:bCs/>
                <w:lang w:val="es-HN"/>
              </w:rPr>
              <w:t xml:space="preserve"> </w:t>
            </w:r>
            <w:proofErr w:type="spellStart"/>
            <w:r w:rsidRPr="000208CE">
              <w:rPr>
                <w:rFonts w:ascii="Calibri" w:eastAsia="Calibri" w:hAnsi="Calibri" w:cs="Calibri"/>
                <w:b/>
                <w:bCs/>
                <w:lang w:val="es-HN"/>
              </w:rPr>
              <w:t>first</w:t>
            </w:r>
            <w:proofErr w:type="spellEnd"/>
            <w:r w:rsidRPr="000208CE">
              <w:rPr>
                <w:rFonts w:ascii="Calibri" w:eastAsia="Calibri" w:hAnsi="Calibri" w:cs="Calibri"/>
                <w:b/>
                <w:bCs/>
                <w:lang w:val="es-HN"/>
              </w:rPr>
              <w:t xml:space="preserve"> CVA</w:t>
            </w:r>
          </w:p>
        </w:tc>
        <w:tc>
          <w:tcPr>
            <w:tcW w:w="4392" w:type="dxa"/>
            <w:gridSpan w:val="3"/>
          </w:tcPr>
          <w:p w14:paraId="0BEF7169" w14:textId="07706E70" w:rsidR="7FE8AF5E" w:rsidRPr="000208CE" w:rsidRDefault="7FE8AF5E" w:rsidP="7FE8AF5E">
            <w:pPr>
              <w:jc w:val="center"/>
            </w:pPr>
            <w:r w:rsidRPr="000208CE">
              <w:rPr>
                <w:rFonts w:ascii="Calibri" w:eastAsia="Calibri" w:hAnsi="Calibri" w:cs="Calibri"/>
                <w:lang w:val="es-HN"/>
              </w:rPr>
              <w:t>US $</w:t>
            </w:r>
          </w:p>
        </w:tc>
      </w:tr>
      <w:tr w:rsidR="008377B6" w:rsidRPr="000208CE" w14:paraId="5C3D4B82" w14:textId="77777777" w:rsidTr="1B4B0664">
        <w:tc>
          <w:tcPr>
            <w:tcW w:w="1254" w:type="dxa"/>
            <w:vMerge/>
          </w:tcPr>
          <w:p w14:paraId="477C25E0" w14:textId="77777777" w:rsidR="000C6068" w:rsidRPr="000208CE" w:rsidRDefault="000C6068"/>
        </w:tc>
        <w:tc>
          <w:tcPr>
            <w:tcW w:w="1125" w:type="dxa"/>
          </w:tcPr>
          <w:p w14:paraId="655E012F" w14:textId="15C135F0" w:rsidR="7FE8AF5E" w:rsidRPr="000208CE" w:rsidRDefault="7FE8AF5E" w:rsidP="7FE8AF5E">
            <w:pPr>
              <w:jc w:val="center"/>
            </w:pPr>
            <w:proofErr w:type="spellStart"/>
            <w:r w:rsidRPr="000208CE">
              <w:rPr>
                <w:rFonts w:ascii="Calibri" w:eastAsia="Calibri" w:hAnsi="Calibri" w:cs="Calibri"/>
                <w:lang w:val="es-HN"/>
              </w:rPr>
              <w:t>Previous</w:t>
            </w:r>
            <w:proofErr w:type="spellEnd"/>
          </w:p>
        </w:tc>
        <w:tc>
          <w:tcPr>
            <w:tcW w:w="1155" w:type="dxa"/>
          </w:tcPr>
          <w:p w14:paraId="63CC3976" w14:textId="4C4F4112" w:rsidR="7FE8AF5E" w:rsidRPr="000208CE" w:rsidRDefault="7FE8AF5E" w:rsidP="7FE8AF5E">
            <w:pPr>
              <w:jc w:val="center"/>
            </w:pPr>
            <w:r w:rsidRPr="000208CE">
              <w:rPr>
                <w:rFonts w:ascii="Calibri" w:eastAsia="Calibri" w:hAnsi="Calibri" w:cs="Calibri"/>
                <w:lang w:val="es-HN"/>
              </w:rPr>
              <w:t>News</w:t>
            </w:r>
          </w:p>
        </w:tc>
        <w:tc>
          <w:tcPr>
            <w:tcW w:w="1035" w:type="dxa"/>
          </w:tcPr>
          <w:p w14:paraId="38C05F40" w14:textId="1F37C64D" w:rsidR="7FE8AF5E" w:rsidRPr="000208CE" w:rsidRDefault="7FE8AF5E" w:rsidP="7FE8AF5E">
            <w:pPr>
              <w:jc w:val="center"/>
            </w:pPr>
            <w:r w:rsidRPr="000208CE">
              <w:rPr>
                <w:rFonts w:ascii="Calibri" w:eastAsia="Calibri" w:hAnsi="Calibri" w:cs="Calibri"/>
                <w:lang w:val="es-HN"/>
              </w:rPr>
              <w:t>Total</w:t>
            </w:r>
          </w:p>
        </w:tc>
        <w:tc>
          <w:tcPr>
            <w:tcW w:w="1485" w:type="dxa"/>
          </w:tcPr>
          <w:p w14:paraId="00DE7AF2" w14:textId="1ADEE426" w:rsidR="7FE8AF5E" w:rsidRPr="000208CE" w:rsidRDefault="7FE8AF5E" w:rsidP="7FE8AF5E">
            <w:pPr>
              <w:jc w:val="center"/>
            </w:pPr>
            <w:proofErr w:type="spellStart"/>
            <w:r w:rsidRPr="000208CE">
              <w:rPr>
                <w:rFonts w:ascii="Calibri" w:eastAsia="Calibri" w:hAnsi="Calibri" w:cs="Calibri"/>
                <w:lang w:val="es-HN"/>
              </w:rPr>
              <w:t>Previous</w:t>
            </w:r>
            <w:proofErr w:type="spellEnd"/>
          </w:p>
        </w:tc>
        <w:tc>
          <w:tcPr>
            <w:tcW w:w="1290" w:type="dxa"/>
          </w:tcPr>
          <w:p w14:paraId="599115C8" w14:textId="0A01887A" w:rsidR="7FE8AF5E" w:rsidRPr="000208CE" w:rsidRDefault="7FE8AF5E" w:rsidP="7FE8AF5E">
            <w:pPr>
              <w:jc w:val="center"/>
            </w:pPr>
            <w:r w:rsidRPr="000208CE">
              <w:rPr>
                <w:rFonts w:ascii="Calibri" w:eastAsia="Calibri" w:hAnsi="Calibri" w:cs="Calibri"/>
                <w:lang w:val="es-HN"/>
              </w:rPr>
              <w:t>News</w:t>
            </w:r>
          </w:p>
        </w:tc>
        <w:tc>
          <w:tcPr>
            <w:tcW w:w="1617" w:type="dxa"/>
          </w:tcPr>
          <w:p w14:paraId="5781B3D8" w14:textId="6BD21A35" w:rsidR="7FE8AF5E" w:rsidRPr="000208CE" w:rsidRDefault="7FE8AF5E" w:rsidP="7FE8AF5E">
            <w:pPr>
              <w:jc w:val="center"/>
            </w:pPr>
            <w:r w:rsidRPr="000208CE">
              <w:rPr>
                <w:rFonts w:ascii="Calibri" w:eastAsia="Calibri" w:hAnsi="Calibri" w:cs="Calibri"/>
                <w:lang w:val="es-HN"/>
              </w:rPr>
              <w:t>Total</w:t>
            </w:r>
          </w:p>
        </w:tc>
      </w:tr>
      <w:tr w:rsidR="7FE8AF5E" w:rsidRPr="000208CE" w14:paraId="7998638E" w14:textId="77777777" w:rsidTr="1B4B0664">
        <w:tc>
          <w:tcPr>
            <w:tcW w:w="1254" w:type="dxa"/>
            <w:vMerge/>
          </w:tcPr>
          <w:p w14:paraId="12839D3B" w14:textId="77777777" w:rsidR="000C6068" w:rsidRPr="000208CE" w:rsidRDefault="000C6068"/>
        </w:tc>
        <w:tc>
          <w:tcPr>
            <w:tcW w:w="1125" w:type="dxa"/>
          </w:tcPr>
          <w:p w14:paraId="06016E68" w14:textId="3B1E8326" w:rsidR="7FE8AF5E" w:rsidRPr="000208CE" w:rsidRDefault="7FE8AF5E" w:rsidP="7FE8AF5E">
            <w:pPr>
              <w:jc w:val="center"/>
            </w:pPr>
            <w:r w:rsidRPr="000208CE">
              <w:rPr>
                <w:rFonts w:ascii="Calibri" w:eastAsia="Calibri" w:hAnsi="Calibri" w:cs="Calibri"/>
                <w:lang w:val="es-HN"/>
              </w:rPr>
              <w:t>4,476</w:t>
            </w:r>
          </w:p>
        </w:tc>
        <w:tc>
          <w:tcPr>
            <w:tcW w:w="1155" w:type="dxa"/>
          </w:tcPr>
          <w:p w14:paraId="27DA5CAA" w14:textId="6B0CD9B0" w:rsidR="7FE8AF5E" w:rsidRPr="000208CE" w:rsidRDefault="7FE8AF5E" w:rsidP="7FE8AF5E">
            <w:pPr>
              <w:jc w:val="center"/>
            </w:pPr>
            <w:r w:rsidRPr="000208CE">
              <w:rPr>
                <w:rFonts w:ascii="Calibri" w:eastAsia="Calibri" w:hAnsi="Calibri" w:cs="Calibri"/>
              </w:rPr>
              <w:t>203</w:t>
            </w:r>
          </w:p>
        </w:tc>
        <w:tc>
          <w:tcPr>
            <w:tcW w:w="1035" w:type="dxa"/>
          </w:tcPr>
          <w:p w14:paraId="69F4A403" w14:textId="56ECECE8" w:rsidR="7FE8AF5E" w:rsidRPr="000208CE" w:rsidRDefault="7FE8AF5E" w:rsidP="7FE8AF5E">
            <w:pPr>
              <w:jc w:val="center"/>
            </w:pPr>
            <w:r w:rsidRPr="000208CE">
              <w:rPr>
                <w:rFonts w:ascii="Calibri" w:eastAsia="Calibri" w:hAnsi="Calibri" w:cs="Calibri"/>
              </w:rPr>
              <w:t>4,679</w:t>
            </w:r>
          </w:p>
        </w:tc>
        <w:tc>
          <w:tcPr>
            <w:tcW w:w="1485" w:type="dxa"/>
          </w:tcPr>
          <w:p w14:paraId="4406D094" w14:textId="1F472123" w:rsidR="7FE8AF5E" w:rsidRPr="000208CE" w:rsidRDefault="049F1847" w:rsidP="7FE8AF5E">
            <w:pPr>
              <w:jc w:val="center"/>
            </w:pPr>
            <w:r w:rsidRPr="000208CE">
              <w:rPr>
                <w:rFonts w:ascii="Calibri" w:eastAsia="Calibri" w:hAnsi="Calibri" w:cs="Calibri"/>
                <w:lang w:val="es-HN"/>
              </w:rPr>
              <w:t xml:space="preserve"> $154,227.64 </w:t>
            </w:r>
          </w:p>
        </w:tc>
        <w:tc>
          <w:tcPr>
            <w:tcW w:w="1290" w:type="dxa"/>
          </w:tcPr>
          <w:p w14:paraId="192C2B33" w14:textId="11A9EAE6" w:rsidR="7FE8AF5E" w:rsidRPr="000208CE" w:rsidRDefault="2B547723" w:rsidP="24BDB9B7">
            <w:r w:rsidRPr="000208CE">
              <w:rPr>
                <w:rFonts w:ascii="Segoe UI" w:eastAsia="Segoe UI" w:hAnsi="Segoe UI" w:cs="Segoe UI"/>
                <w:sz w:val="21"/>
                <w:szCs w:val="21"/>
              </w:rPr>
              <w:t>$ 7,426.83</w:t>
            </w:r>
          </w:p>
        </w:tc>
        <w:tc>
          <w:tcPr>
            <w:tcW w:w="1617" w:type="dxa"/>
          </w:tcPr>
          <w:p w14:paraId="4AFF26E8" w14:textId="37C710F5" w:rsidR="7FE8AF5E" w:rsidRPr="000208CE" w:rsidRDefault="049F1847" w:rsidP="24BDB9B7">
            <w:pPr>
              <w:jc w:val="right"/>
            </w:pPr>
            <w:r w:rsidRPr="000208CE">
              <w:rPr>
                <w:rFonts w:ascii="Calibri" w:eastAsia="Calibri" w:hAnsi="Calibri" w:cs="Calibri"/>
              </w:rPr>
              <w:t xml:space="preserve"> </w:t>
            </w:r>
            <w:r w:rsidR="3BD3947B" w:rsidRPr="000208CE">
              <w:rPr>
                <w:rFonts w:ascii="Calibri" w:eastAsia="Calibri" w:hAnsi="Calibri" w:cs="Calibri"/>
              </w:rPr>
              <w:t>$ 161,654.47</w:t>
            </w:r>
          </w:p>
        </w:tc>
      </w:tr>
    </w:tbl>
    <w:p w14:paraId="1E901C8E" w14:textId="217A297F" w:rsidR="00A64BEC" w:rsidRPr="000208CE" w:rsidRDefault="00A64BEC" w:rsidP="7FE8AF5E">
      <w:pPr>
        <w:spacing w:after="0" w:line="240" w:lineRule="auto"/>
        <w:rPr>
          <w:sz w:val="20"/>
          <w:szCs w:val="20"/>
        </w:rPr>
      </w:pPr>
    </w:p>
    <w:tbl>
      <w:tblPr>
        <w:tblStyle w:val="TableGrid"/>
        <w:tblW w:w="0" w:type="auto"/>
        <w:tblLayout w:type="fixed"/>
        <w:tblLook w:val="04A0" w:firstRow="1" w:lastRow="0" w:firstColumn="1" w:lastColumn="0" w:noHBand="0" w:noVBand="1"/>
      </w:tblPr>
      <w:tblGrid>
        <w:gridCol w:w="1254"/>
        <w:gridCol w:w="1065"/>
        <w:gridCol w:w="1065"/>
        <w:gridCol w:w="1005"/>
        <w:gridCol w:w="1560"/>
        <w:gridCol w:w="1455"/>
        <w:gridCol w:w="1557"/>
      </w:tblGrid>
      <w:tr w:rsidR="008377B6" w:rsidRPr="000208CE" w14:paraId="299F728A" w14:textId="77777777" w:rsidTr="1B4B0664">
        <w:tc>
          <w:tcPr>
            <w:tcW w:w="8961" w:type="dxa"/>
            <w:gridSpan w:val="7"/>
          </w:tcPr>
          <w:p w14:paraId="2219CF59" w14:textId="198E7022" w:rsidR="24BDB9B7" w:rsidRPr="000208CE" w:rsidRDefault="116D64C5" w:rsidP="1B4B0664">
            <w:pPr>
              <w:jc w:val="center"/>
              <w:rPr>
                <w:rFonts w:ascii="Segoe UI" w:eastAsia="Segoe UI" w:hAnsi="Segoe UI" w:cs="Segoe UI"/>
                <w:b/>
                <w:bCs/>
                <w:i/>
                <w:iCs/>
              </w:rPr>
            </w:pPr>
            <w:r w:rsidRPr="1B4B0664">
              <w:rPr>
                <w:rFonts w:ascii="Segoe UI" w:eastAsia="Segoe UI" w:hAnsi="Segoe UI" w:cs="Segoe UI"/>
                <w:b/>
                <w:bCs/>
                <w:i/>
                <w:iCs/>
              </w:rPr>
              <w:t>ACUMULATIVE APRIL 2020 TO OCTOBER 2020</w:t>
            </w:r>
          </w:p>
          <w:p w14:paraId="4B69E64D" w14:textId="7AB5F775" w:rsidR="24BDB9B7" w:rsidRPr="000208CE" w:rsidRDefault="79668474" w:rsidP="1B4B0664">
            <w:pPr>
              <w:jc w:val="center"/>
              <w:rPr>
                <w:rFonts w:ascii="Segoe UI" w:eastAsia="Segoe UI" w:hAnsi="Segoe UI" w:cs="Segoe UI"/>
                <w:b/>
                <w:bCs/>
                <w:i/>
                <w:iCs/>
              </w:rPr>
            </w:pPr>
            <w:r w:rsidRPr="1B4B0664">
              <w:rPr>
                <w:rFonts w:ascii="Segoe UI" w:eastAsia="Segoe UI" w:hAnsi="Segoe UI" w:cs="Segoe UI"/>
                <w:b/>
                <w:bCs/>
                <w:i/>
                <w:iCs/>
              </w:rPr>
              <w:t>(families first and second CVA)</w:t>
            </w:r>
          </w:p>
          <w:p w14:paraId="2FD4F2C8" w14:textId="5AB6F5EB" w:rsidR="24BDB9B7" w:rsidRPr="000208CE" w:rsidRDefault="79668474" w:rsidP="1B4B0664">
            <w:pPr>
              <w:jc w:val="center"/>
              <w:rPr>
                <w:rFonts w:ascii="Calibri" w:eastAsia="Calibri" w:hAnsi="Calibri" w:cs="Calibri"/>
                <w:b/>
                <w:bCs/>
              </w:rPr>
            </w:pPr>
            <w:r w:rsidRPr="1B4B0664">
              <w:rPr>
                <w:rFonts w:ascii="Calibri" w:eastAsia="Calibri" w:hAnsi="Calibri" w:cs="Calibri"/>
                <w:b/>
                <w:bCs/>
              </w:rPr>
              <w:t xml:space="preserve"> </w:t>
            </w:r>
          </w:p>
        </w:tc>
      </w:tr>
      <w:tr w:rsidR="008377B6" w:rsidRPr="000208CE" w14:paraId="2C6867C9" w14:textId="77777777" w:rsidTr="1B4B0664">
        <w:tc>
          <w:tcPr>
            <w:tcW w:w="1254" w:type="dxa"/>
            <w:vMerge w:val="restart"/>
          </w:tcPr>
          <w:p w14:paraId="39D44898" w14:textId="42492348" w:rsidR="24BDB9B7" w:rsidRPr="000208CE" w:rsidRDefault="6476D761" w:rsidP="24BDB9B7">
            <w:pPr>
              <w:jc w:val="center"/>
            </w:pPr>
            <w:r w:rsidRPr="000208CE">
              <w:rPr>
                <w:rFonts w:ascii="Calibri" w:eastAsia="Calibri" w:hAnsi="Calibri" w:cs="Calibri"/>
                <w:b/>
                <w:bCs/>
              </w:rPr>
              <w:t>Honduras</w:t>
            </w:r>
          </w:p>
        </w:tc>
        <w:tc>
          <w:tcPr>
            <w:tcW w:w="3135" w:type="dxa"/>
            <w:gridSpan w:val="3"/>
          </w:tcPr>
          <w:p w14:paraId="32F21667" w14:textId="346181FA" w:rsidR="24BDB9B7" w:rsidRPr="000208CE" w:rsidRDefault="6476D761" w:rsidP="24BDB9B7">
            <w:pPr>
              <w:jc w:val="center"/>
            </w:pPr>
            <w:r w:rsidRPr="000208CE">
              <w:rPr>
                <w:rFonts w:ascii="Calibri" w:eastAsia="Calibri" w:hAnsi="Calibri" w:cs="Calibri"/>
              </w:rPr>
              <w:t>Families First and second CVA</w:t>
            </w:r>
          </w:p>
        </w:tc>
        <w:tc>
          <w:tcPr>
            <w:tcW w:w="4572" w:type="dxa"/>
            <w:gridSpan w:val="3"/>
          </w:tcPr>
          <w:p w14:paraId="5B289EE6" w14:textId="5995E8F5" w:rsidR="24BDB9B7" w:rsidRPr="000208CE" w:rsidRDefault="6476D761" w:rsidP="24BDB9B7">
            <w:pPr>
              <w:jc w:val="center"/>
            </w:pPr>
            <w:r w:rsidRPr="000208CE">
              <w:rPr>
                <w:rFonts w:ascii="Calibri" w:eastAsia="Calibri" w:hAnsi="Calibri" w:cs="Calibri"/>
              </w:rPr>
              <w:t>US $</w:t>
            </w:r>
          </w:p>
        </w:tc>
      </w:tr>
      <w:tr w:rsidR="008377B6" w:rsidRPr="000208CE" w14:paraId="534B70AD" w14:textId="77777777" w:rsidTr="1B4B0664">
        <w:tc>
          <w:tcPr>
            <w:tcW w:w="1254" w:type="dxa"/>
            <w:vMerge/>
          </w:tcPr>
          <w:p w14:paraId="2E3BF06C" w14:textId="77777777" w:rsidR="000C6068" w:rsidRPr="000208CE" w:rsidRDefault="000C6068"/>
        </w:tc>
        <w:tc>
          <w:tcPr>
            <w:tcW w:w="1065" w:type="dxa"/>
          </w:tcPr>
          <w:p w14:paraId="1E3539FF" w14:textId="07981838" w:rsidR="24BDB9B7" w:rsidRPr="000208CE" w:rsidRDefault="6476D761" w:rsidP="24BDB9B7">
            <w:pPr>
              <w:jc w:val="center"/>
            </w:pPr>
            <w:proofErr w:type="spellStart"/>
            <w:r w:rsidRPr="000208CE">
              <w:rPr>
                <w:rFonts w:ascii="Calibri" w:eastAsia="Calibri" w:hAnsi="Calibri" w:cs="Calibri"/>
                <w:lang w:val="es-HN"/>
              </w:rPr>
              <w:t>Previous</w:t>
            </w:r>
            <w:proofErr w:type="spellEnd"/>
          </w:p>
        </w:tc>
        <w:tc>
          <w:tcPr>
            <w:tcW w:w="1065" w:type="dxa"/>
          </w:tcPr>
          <w:p w14:paraId="30914DC4" w14:textId="2FD857D5" w:rsidR="24BDB9B7" w:rsidRPr="000208CE" w:rsidRDefault="6476D761" w:rsidP="24BDB9B7">
            <w:pPr>
              <w:jc w:val="center"/>
            </w:pPr>
            <w:r w:rsidRPr="000208CE">
              <w:rPr>
                <w:rFonts w:ascii="Calibri" w:eastAsia="Calibri" w:hAnsi="Calibri" w:cs="Calibri"/>
                <w:lang w:val="es-HN"/>
              </w:rPr>
              <w:t xml:space="preserve">New </w:t>
            </w:r>
          </w:p>
        </w:tc>
        <w:tc>
          <w:tcPr>
            <w:tcW w:w="1005" w:type="dxa"/>
          </w:tcPr>
          <w:p w14:paraId="6C0594D0" w14:textId="6DEB7BAE" w:rsidR="24BDB9B7" w:rsidRPr="000208CE" w:rsidRDefault="6476D761" w:rsidP="24BDB9B7">
            <w:pPr>
              <w:jc w:val="center"/>
            </w:pPr>
            <w:r w:rsidRPr="000208CE">
              <w:rPr>
                <w:rFonts w:ascii="Calibri" w:eastAsia="Calibri" w:hAnsi="Calibri" w:cs="Calibri"/>
                <w:lang w:val="es-HN"/>
              </w:rPr>
              <w:t>Total</w:t>
            </w:r>
          </w:p>
        </w:tc>
        <w:tc>
          <w:tcPr>
            <w:tcW w:w="1560" w:type="dxa"/>
          </w:tcPr>
          <w:p w14:paraId="386600DC" w14:textId="606D5A75" w:rsidR="24BDB9B7" w:rsidRPr="000208CE" w:rsidRDefault="6476D761" w:rsidP="24BDB9B7">
            <w:pPr>
              <w:jc w:val="center"/>
            </w:pPr>
            <w:proofErr w:type="spellStart"/>
            <w:r w:rsidRPr="000208CE">
              <w:rPr>
                <w:rFonts w:ascii="Calibri" w:eastAsia="Calibri" w:hAnsi="Calibri" w:cs="Calibri"/>
                <w:lang w:val="es-HN"/>
              </w:rPr>
              <w:t>Previous</w:t>
            </w:r>
            <w:proofErr w:type="spellEnd"/>
          </w:p>
        </w:tc>
        <w:tc>
          <w:tcPr>
            <w:tcW w:w="1455" w:type="dxa"/>
          </w:tcPr>
          <w:p w14:paraId="1725F7F8" w14:textId="034C8B9B" w:rsidR="24BDB9B7" w:rsidRPr="000208CE" w:rsidRDefault="6476D761" w:rsidP="24BDB9B7">
            <w:pPr>
              <w:jc w:val="center"/>
            </w:pPr>
            <w:r w:rsidRPr="000208CE">
              <w:rPr>
                <w:rFonts w:ascii="Calibri" w:eastAsia="Calibri" w:hAnsi="Calibri" w:cs="Calibri"/>
                <w:lang w:val="es-HN"/>
              </w:rPr>
              <w:t>New</w:t>
            </w:r>
          </w:p>
        </w:tc>
        <w:tc>
          <w:tcPr>
            <w:tcW w:w="1557" w:type="dxa"/>
          </w:tcPr>
          <w:p w14:paraId="437F2F00" w14:textId="1F4123CA" w:rsidR="24BDB9B7" w:rsidRPr="000208CE" w:rsidRDefault="6476D761" w:rsidP="24BDB9B7">
            <w:pPr>
              <w:jc w:val="center"/>
            </w:pPr>
            <w:r w:rsidRPr="000208CE">
              <w:rPr>
                <w:rFonts w:ascii="Calibri" w:eastAsia="Calibri" w:hAnsi="Calibri" w:cs="Calibri"/>
                <w:lang w:val="es-HN"/>
              </w:rPr>
              <w:t>Total</w:t>
            </w:r>
          </w:p>
        </w:tc>
      </w:tr>
      <w:tr w:rsidR="008377B6" w:rsidRPr="000208CE" w14:paraId="16A5CBD3" w14:textId="77777777" w:rsidTr="1B4B0664">
        <w:tc>
          <w:tcPr>
            <w:tcW w:w="1254" w:type="dxa"/>
          </w:tcPr>
          <w:p w14:paraId="312229E5" w14:textId="61D3998C" w:rsidR="24BDB9B7" w:rsidRPr="000208CE" w:rsidRDefault="6476D761">
            <w:r w:rsidRPr="000208CE">
              <w:rPr>
                <w:rFonts w:ascii="Calibri" w:eastAsia="Calibri" w:hAnsi="Calibri" w:cs="Calibri"/>
              </w:rPr>
              <w:t>First</w:t>
            </w:r>
          </w:p>
        </w:tc>
        <w:tc>
          <w:tcPr>
            <w:tcW w:w="1065" w:type="dxa"/>
          </w:tcPr>
          <w:p w14:paraId="2BB79AD1" w14:textId="356F078F" w:rsidR="24BDB9B7" w:rsidRPr="000208CE" w:rsidRDefault="6476D761" w:rsidP="24BDB9B7">
            <w:pPr>
              <w:jc w:val="center"/>
            </w:pPr>
            <w:r w:rsidRPr="000208CE">
              <w:rPr>
                <w:rFonts w:ascii="Calibri" w:eastAsia="Calibri" w:hAnsi="Calibri" w:cs="Calibri"/>
              </w:rPr>
              <w:t>4,476</w:t>
            </w:r>
          </w:p>
        </w:tc>
        <w:tc>
          <w:tcPr>
            <w:tcW w:w="1065" w:type="dxa"/>
          </w:tcPr>
          <w:p w14:paraId="6FB78460" w14:textId="3B811438" w:rsidR="24BDB9B7" w:rsidRPr="000208CE" w:rsidRDefault="6476D761" w:rsidP="24BDB9B7">
            <w:pPr>
              <w:jc w:val="center"/>
            </w:pPr>
            <w:r w:rsidRPr="000208CE">
              <w:rPr>
                <w:rFonts w:ascii="Calibri" w:eastAsia="Calibri" w:hAnsi="Calibri" w:cs="Calibri"/>
              </w:rPr>
              <w:t>203</w:t>
            </w:r>
          </w:p>
        </w:tc>
        <w:tc>
          <w:tcPr>
            <w:tcW w:w="1005" w:type="dxa"/>
          </w:tcPr>
          <w:p w14:paraId="20C13987" w14:textId="55901765" w:rsidR="24BDB9B7" w:rsidRPr="000208CE" w:rsidRDefault="6476D761" w:rsidP="24BDB9B7">
            <w:pPr>
              <w:jc w:val="center"/>
            </w:pPr>
            <w:r w:rsidRPr="000208CE">
              <w:rPr>
                <w:rFonts w:ascii="Calibri" w:eastAsia="Calibri" w:hAnsi="Calibri" w:cs="Calibri"/>
              </w:rPr>
              <w:t>4,679</w:t>
            </w:r>
          </w:p>
        </w:tc>
        <w:tc>
          <w:tcPr>
            <w:tcW w:w="1560" w:type="dxa"/>
          </w:tcPr>
          <w:p w14:paraId="081A3B1A" w14:textId="50F589B4" w:rsidR="24BDB9B7" w:rsidRPr="000208CE" w:rsidRDefault="6476D761" w:rsidP="24BDB9B7">
            <w:pPr>
              <w:jc w:val="center"/>
            </w:pPr>
            <w:r w:rsidRPr="000208CE">
              <w:rPr>
                <w:rFonts w:ascii="Calibri" w:eastAsia="Calibri" w:hAnsi="Calibri" w:cs="Calibri"/>
              </w:rPr>
              <w:t xml:space="preserve"> $  154,227.64 </w:t>
            </w:r>
          </w:p>
        </w:tc>
        <w:tc>
          <w:tcPr>
            <w:tcW w:w="1455" w:type="dxa"/>
          </w:tcPr>
          <w:p w14:paraId="3E9AF806" w14:textId="0B2216E0" w:rsidR="24BDB9B7" w:rsidRPr="000208CE" w:rsidRDefault="6476D761" w:rsidP="24BDB9B7">
            <w:pPr>
              <w:jc w:val="center"/>
            </w:pPr>
            <w:r w:rsidRPr="000208CE">
              <w:rPr>
                <w:rFonts w:ascii="Calibri" w:eastAsia="Calibri" w:hAnsi="Calibri" w:cs="Calibri"/>
              </w:rPr>
              <w:t xml:space="preserve"> $     7,426.83 </w:t>
            </w:r>
          </w:p>
        </w:tc>
        <w:tc>
          <w:tcPr>
            <w:tcW w:w="1557" w:type="dxa"/>
          </w:tcPr>
          <w:p w14:paraId="3C9091CB" w14:textId="08BCA25D" w:rsidR="24BDB9B7" w:rsidRPr="000208CE" w:rsidRDefault="6476D761" w:rsidP="24BDB9B7">
            <w:pPr>
              <w:jc w:val="right"/>
            </w:pPr>
            <w:r w:rsidRPr="000208CE">
              <w:rPr>
                <w:rFonts w:ascii="Calibri" w:eastAsia="Calibri" w:hAnsi="Calibri" w:cs="Calibri"/>
              </w:rPr>
              <w:t xml:space="preserve"> $ 161,654.47 </w:t>
            </w:r>
          </w:p>
        </w:tc>
      </w:tr>
      <w:tr w:rsidR="008377B6" w:rsidRPr="000208CE" w14:paraId="3B1D67FE" w14:textId="77777777" w:rsidTr="1B4B0664">
        <w:tc>
          <w:tcPr>
            <w:tcW w:w="1254" w:type="dxa"/>
          </w:tcPr>
          <w:p w14:paraId="647E65A4" w14:textId="35F17B60" w:rsidR="24BDB9B7" w:rsidRPr="000208CE" w:rsidRDefault="6476D761">
            <w:r w:rsidRPr="000208CE">
              <w:rPr>
                <w:rFonts w:ascii="Calibri" w:eastAsia="Calibri" w:hAnsi="Calibri" w:cs="Calibri"/>
              </w:rPr>
              <w:t>Second</w:t>
            </w:r>
          </w:p>
        </w:tc>
        <w:tc>
          <w:tcPr>
            <w:tcW w:w="1065" w:type="dxa"/>
          </w:tcPr>
          <w:p w14:paraId="2982F751" w14:textId="7254C431" w:rsidR="24BDB9B7" w:rsidRPr="000208CE" w:rsidRDefault="6476D761" w:rsidP="24BDB9B7">
            <w:pPr>
              <w:jc w:val="center"/>
            </w:pPr>
            <w:r w:rsidRPr="000208CE">
              <w:rPr>
                <w:rFonts w:ascii="Calibri" w:eastAsia="Calibri" w:hAnsi="Calibri" w:cs="Calibri"/>
              </w:rPr>
              <w:t>921</w:t>
            </w:r>
          </w:p>
        </w:tc>
        <w:tc>
          <w:tcPr>
            <w:tcW w:w="1065" w:type="dxa"/>
          </w:tcPr>
          <w:p w14:paraId="3A61A62C" w14:textId="0107BCB1" w:rsidR="24BDB9B7" w:rsidRPr="000208CE" w:rsidRDefault="6476D761" w:rsidP="24BDB9B7">
            <w:pPr>
              <w:jc w:val="center"/>
            </w:pPr>
            <w:r w:rsidRPr="000208CE">
              <w:rPr>
                <w:rFonts w:ascii="Calibri" w:eastAsia="Calibri" w:hAnsi="Calibri" w:cs="Calibri"/>
              </w:rPr>
              <w:t>910</w:t>
            </w:r>
          </w:p>
        </w:tc>
        <w:tc>
          <w:tcPr>
            <w:tcW w:w="1005" w:type="dxa"/>
          </w:tcPr>
          <w:p w14:paraId="5275BE4D" w14:textId="226C3293" w:rsidR="24BDB9B7" w:rsidRPr="000208CE" w:rsidRDefault="6476D761" w:rsidP="24BDB9B7">
            <w:pPr>
              <w:jc w:val="center"/>
            </w:pPr>
            <w:r w:rsidRPr="000208CE">
              <w:rPr>
                <w:rFonts w:ascii="Calibri" w:eastAsia="Calibri" w:hAnsi="Calibri" w:cs="Calibri"/>
              </w:rPr>
              <w:t>1,831</w:t>
            </w:r>
          </w:p>
        </w:tc>
        <w:tc>
          <w:tcPr>
            <w:tcW w:w="1560" w:type="dxa"/>
          </w:tcPr>
          <w:p w14:paraId="1E5699D3" w14:textId="5BA18AA2" w:rsidR="24BDB9B7" w:rsidRPr="000208CE" w:rsidRDefault="6476D761" w:rsidP="24BDB9B7">
            <w:pPr>
              <w:jc w:val="center"/>
            </w:pPr>
            <w:r w:rsidRPr="000208CE">
              <w:rPr>
                <w:rFonts w:ascii="Calibri" w:eastAsia="Calibri" w:hAnsi="Calibri" w:cs="Calibri"/>
              </w:rPr>
              <w:t xml:space="preserve"> $     18,719.51 </w:t>
            </w:r>
          </w:p>
        </w:tc>
        <w:tc>
          <w:tcPr>
            <w:tcW w:w="1455" w:type="dxa"/>
          </w:tcPr>
          <w:p w14:paraId="5E35D783" w14:textId="537A7A96" w:rsidR="24BDB9B7" w:rsidRPr="000208CE" w:rsidRDefault="6476D761" w:rsidP="24BDB9B7">
            <w:pPr>
              <w:jc w:val="center"/>
            </w:pPr>
            <w:r w:rsidRPr="000208CE">
              <w:rPr>
                <w:rFonts w:ascii="Calibri" w:eastAsia="Calibri" w:hAnsi="Calibri" w:cs="Calibri"/>
              </w:rPr>
              <w:t xml:space="preserve"> $   18,495.93 </w:t>
            </w:r>
          </w:p>
        </w:tc>
        <w:tc>
          <w:tcPr>
            <w:tcW w:w="1557" w:type="dxa"/>
          </w:tcPr>
          <w:p w14:paraId="249982FA" w14:textId="0899BBEC" w:rsidR="24BDB9B7" w:rsidRPr="000208CE" w:rsidRDefault="6476D761" w:rsidP="24BDB9B7">
            <w:pPr>
              <w:jc w:val="right"/>
            </w:pPr>
            <w:r w:rsidRPr="000208CE">
              <w:rPr>
                <w:rFonts w:ascii="Calibri" w:eastAsia="Calibri" w:hAnsi="Calibri" w:cs="Calibri"/>
              </w:rPr>
              <w:t xml:space="preserve"> $    37,215.44 </w:t>
            </w:r>
          </w:p>
        </w:tc>
      </w:tr>
      <w:tr w:rsidR="008377B6" w:rsidRPr="000208CE" w14:paraId="03FB545D" w14:textId="77777777" w:rsidTr="1B4B0664">
        <w:tc>
          <w:tcPr>
            <w:tcW w:w="1254" w:type="dxa"/>
          </w:tcPr>
          <w:p w14:paraId="2F620F18" w14:textId="3504CE51" w:rsidR="24BDB9B7" w:rsidRPr="000208CE" w:rsidRDefault="6476D761">
            <w:r w:rsidRPr="000208CE">
              <w:rPr>
                <w:rFonts w:ascii="Calibri" w:eastAsia="Calibri" w:hAnsi="Calibri" w:cs="Calibri"/>
                <w:b/>
                <w:bCs/>
              </w:rPr>
              <w:t>Total</w:t>
            </w:r>
          </w:p>
        </w:tc>
        <w:tc>
          <w:tcPr>
            <w:tcW w:w="1065" w:type="dxa"/>
          </w:tcPr>
          <w:p w14:paraId="26511CC6" w14:textId="3CD798E9" w:rsidR="24BDB9B7" w:rsidRPr="000208CE" w:rsidRDefault="6476D761" w:rsidP="24BDB9B7">
            <w:pPr>
              <w:jc w:val="center"/>
            </w:pPr>
            <w:r w:rsidRPr="000208CE">
              <w:rPr>
                <w:rFonts w:ascii="Calibri" w:eastAsia="Calibri" w:hAnsi="Calibri" w:cs="Calibri"/>
                <w:b/>
                <w:bCs/>
              </w:rPr>
              <w:t>5,397</w:t>
            </w:r>
          </w:p>
        </w:tc>
        <w:tc>
          <w:tcPr>
            <w:tcW w:w="1065" w:type="dxa"/>
          </w:tcPr>
          <w:p w14:paraId="34E8793D" w14:textId="28C9892F" w:rsidR="24BDB9B7" w:rsidRPr="000208CE" w:rsidRDefault="6476D761" w:rsidP="24BDB9B7">
            <w:pPr>
              <w:jc w:val="center"/>
            </w:pPr>
            <w:r w:rsidRPr="000208CE">
              <w:rPr>
                <w:rFonts w:ascii="Calibri" w:eastAsia="Calibri" w:hAnsi="Calibri" w:cs="Calibri"/>
                <w:b/>
                <w:bCs/>
              </w:rPr>
              <w:t>1,113</w:t>
            </w:r>
          </w:p>
        </w:tc>
        <w:tc>
          <w:tcPr>
            <w:tcW w:w="1005" w:type="dxa"/>
          </w:tcPr>
          <w:p w14:paraId="41725B5E" w14:textId="34B7A7AE" w:rsidR="24BDB9B7" w:rsidRPr="000208CE" w:rsidRDefault="6476D761" w:rsidP="24BDB9B7">
            <w:pPr>
              <w:jc w:val="center"/>
            </w:pPr>
            <w:r w:rsidRPr="000208CE">
              <w:rPr>
                <w:rFonts w:ascii="Calibri" w:eastAsia="Calibri" w:hAnsi="Calibri" w:cs="Calibri"/>
                <w:b/>
                <w:bCs/>
              </w:rPr>
              <w:t>6,510</w:t>
            </w:r>
          </w:p>
        </w:tc>
        <w:tc>
          <w:tcPr>
            <w:tcW w:w="1560" w:type="dxa"/>
          </w:tcPr>
          <w:p w14:paraId="10884699" w14:textId="78F0C3E9" w:rsidR="24BDB9B7" w:rsidRPr="000208CE" w:rsidRDefault="6476D761" w:rsidP="24BDB9B7">
            <w:pPr>
              <w:jc w:val="center"/>
            </w:pPr>
            <w:r w:rsidRPr="000208CE">
              <w:rPr>
                <w:rFonts w:ascii="Calibri" w:eastAsia="Calibri" w:hAnsi="Calibri" w:cs="Calibri"/>
                <w:b/>
                <w:bCs/>
              </w:rPr>
              <w:t xml:space="preserve"> $   172,947.15 </w:t>
            </w:r>
          </w:p>
        </w:tc>
        <w:tc>
          <w:tcPr>
            <w:tcW w:w="1455" w:type="dxa"/>
          </w:tcPr>
          <w:p w14:paraId="71D8BAB1" w14:textId="1B792133" w:rsidR="24BDB9B7" w:rsidRPr="000208CE" w:rsidRDefault="6476D761" w:rsidP="24BDB9B7">
            <w:pPr>
              <w:jc w:val="center"/>
            </w:pPr>
            <w:r w:rsidRPr="000208CE">
              <w:rPr>
                <w:rFonts w:ascii="Calibri" w:eastAsia="Calibri" w:hAnsi="Calibri" w:cs="Calibri"/>
                <w:b/>
                <w:bCs/>
              </w:rPr>
              <w:t xml:space="preserve"> $   25,922.76 </w:t>
            </w:r>
          </w:p>
        </w:tc>
        <w:tc>
          <w:tcPr>
            <w:tcW w:w="1557" w:type="dxa"/>
          </w:tcPr>
          <w:p w14:paraId="382685A3" w14:textId="5B42EE77" w:rsidR="24BDB9B7" w:rsidRPr="000208CE" w:rsidRDefault="6476D761" w:rsidP="24BDB9B7">
            <w:pPr>
              <w:jc w:val="right"/>
            </w:pPr>
            <w:r w:rsidRPr="000208CE">
              <w:rPr>
                <w:rFonts w:ascii="Calibri" w:eastAsia="Calibri" w:hAnsi="Calibri" w:cs="Calibri"/>
                <w:b/>
                <w:bCs/>
              </w:rPr>
              <w:t xml:space="preserve"> $ 198,869.91 </w:t>
            </w:r>
          </w:p>
        </w:tc>
      </w:tr>
    </w:tbl>
    <w:p w14:paraId="38620611" w14:textId="1C4786F6" w:rsidR="3BE8A5B7" w:rsidRPr="000208CE" w:rsidRDefault="3BE8A5B7">
      <w:r w:rsidRPr="000208CE">
        <w:rPr>
          <w:rFonts w:ascii="Segoe UI" w:eastAsia="Segoe UI" w:hAnsi="Segoe UI" w:cs="Segoe UI"/>
          <w:sz w:val="18"/>
          <w:szCs w:val="18"/>
        </w:rPr>
        <w:t>**</w:t>
      </w:r>
      <w:r w:rsidRPr="000208CE">
        <w:rPr>
          <w:rFonts w:ascii="Segoe UI" w:eastAsia="Segoe UI" w:hAnsi="Segoe UI" w:cs="Segoe UI"/>
          <w:i/>
          <w:iCs/>
          <w:sz w:val="18"/>
          <w:szCs w:val="18"/>
        </w:rPr>
        <w:t>*Source:  SIMA Platform, November 10, 2020</w:t>
      </w:r>
      <w:r w:rsidRPr="000208CE">
        <w:rPr>
          <w:rFonts w:ascii="Segoe UI" w:eastAsia="Segoe UI" w:hAnsi="Segoe UI" w:cs="Segoe UI"/>
          <w:sz w:val="18"/>
          <w:szCs w:val="18"/>
        </w:rPr>
        <w:t xml:space="preserve">; M&amp;E CVA Country Office. </w:t>
      </w:r>
    </w:p>
    <w:p w14:paraId="7AF005A3" w14:textId="16D1415E" w:rsidR="3BE8A5B7" w:rsidRPr="000208CE" w:rsidRDefault="3BE8A5B7">
      <w:r w:rsidRPr="000208CE">
        <w:rPr>
          <w:rFonts w:ascii="Calibri" w:eastAsia="Calibri" w:hAnsi="Calibri" w:cs="Calibri"/>
          <w:sz w:val="18"/>
          <w:szCs w:val="18"/>
        </w:rPr>
        <w:t>*Only Cash and Voucher (without in kind hygiene kits)</w:t>
      </w:r>
    </w:p>
    <w:p w14:paraId="61E464DB" w14:textId="2A492CF5" w:rsidR="24BDB9B7" w:rsidRPr="000208CE" w:rsidRDefault="24BDB9B7" w:rsidP="24BDB9B7">
      <w:pPr>
        <w:spacing w:after="0" w:line="240" w:lineRule="auto"/>
        <w:rPr>
          <w:sz w:val="20"/>
          <w:szCs w:val="20"/>
        </w:rPr>
      </w:pPr>
    </w:p>
    <w:p w14:paraId="0845217A" w14:textId="32B87105" w:rsidR="24BDB9B7" w:rsidRPr="000208CE" w:rsidRDefault="24BDB9B7" w:rsidP="24BDB9B7">
      <w:pPr>
        <w:spacing w:after="0" w:line="240" w:lineRule="auto"/>
        <w:rPr>
          <w:sz w:val="20"/>
          <w:szCs w:val="20"/>
        </w:rPr>
      </w:pPr>
    </w:p>
    <w:tbl>
      <w:tblPr>
        <w:tblStyle w:val="TableGrid"/>
        <w:tblW w:w="0" w:type="auto"/>
        <w:tblLayout w:type="fixed"/>
        <w:tblLook w:val="04A0" w:firstRow="1" w:lastRow="0" w:firstColumn="1" w:lastColumn="0" w:noHBand="0" w:noVBand="1"/>
      </w:tblPr>
      <w:tblGrid>
        <w:gridCol w:w="1170"/>
        <w:gridCol w:w="1024"/>
        <w:gridCol w:w="1097"/>
        <w:gridCol w:w="1097"/>
        <w:gridCol w:w="1320"/>
        <w:gridCol w:w="1547"/>
        <w:gridCol w:w="1035"/>
        <w:gridCol w:w="631"/>
      </w:tblGrid>
      <w:tr w:rsidR="008377B6" w:rsidRPr="000208CE" w14:paraId="7A7588B4" w14:textId="77777777" w:rsidTr="1B4B0664">
        <w:tc>
          <w:tcPr>
            <w:tcW w:w="8921" w:type="dxa"/>
            <w:gridSpan w:val="8"/>
          </w:tcPr>
          <w:p w14:paraId="32B37CB1" w14:textId="21728381" w:rsidR="7FE8AF5E" w:rsidRPr="000208CE" w:rsidRDefault="3BE8A5B7" w:rsidP="1B4B0664">
            <w:pPr>
              <w:jc w:val="center"/>
              <w:rPr>
                <w:rFonts w:ascii="Segoe UI" w:eastAsia="Segoe UI" w:hAnsi="Segoe UI" w:cs="Segoe UI"/>
                <w:b/>
                <w:bCs/>
                <w:sz w:val="24"/>
                <w:szCs w:val="24"/>
              </w:rPr>
            </w:pPr>
            <w:r w:rsidRPr="1B4B0664">
              <w:rPr>
                <w:rFonts w:ascii="Segoe UI" w:eastAsia="Segoe UI" w:hAnsi="Segoe UI" w:cs="Segoe UI"/>
                <w:b/>
                <w:bCs/>
                <w:sz w:val="24"/>
                <w:szCs w:val="24"/>
              </w:rPr>
              <w:t xml:space="preserve">October </w:t>
            </w:r>
            <w:r w:rsidR="00164378" w:rsidRPr="1B4B0664">
              <w:rPr>
                <w:rFonts w:ascii="Segoe UI" w:eastAsia="Segoe UI" w:hAnsi="Segoe UI" w:cs="Segoe UI"/>
                <w:b/>
                <w:bCs/>
                <w:sz w:val="24"/>
                <w:szCs w:val="24"/>
              </w:rPr>
              <w:t xml:space="preserve">2020: Total </w:t>
            </w:r>
            <w:r w:rsidR="28906CEE" w:rsidRPr="1B4B0664">
              <w:rPr>
                <w:rFonts w:ascii="Segoe UI" w:eastAsia="Segoe UI" w:hAnsi="Segoe UI" w:cs="Segoe UI"/>
                <w:b/>
                <w:bCs/>
                <w:sz w:val="24"/>
                <w:szCs w:val="24"/>
              </w:rPr>
              <w:t>F</w:t>
            </w:r>
            <w:r w:rsidR="00164378" w:rsidRPr="1B4B0664">
              <w:rPr>
                <w:rFonts w:ascii="Segoe UI" w:eastAsia="Segoe UI" w:hAnsi="Segoe UI" w:cs="Segoe UI"/>
                <w:b/>
                <w:bCs/>
                <w:sz w:val="24"/>
                <w:szCs w:val="24"/>
              </w:rPr>
              <w:t xml:space="preserve">amilies and </w:t>
            </w:r>
            <w:r w:rsidR="2161CE6F" w:rsidRPr="1B4B0664">
              <w:rPr>
                <w:rFonts w:ascii="Segoe UI" w:eastAsia="Segoe UI" w:hAnsi="Segoe UI" w:cs="Segoe UI"/>
                <w:b/>
                <w:bCs/>
                <w:sz w:val="24"/>
                <w:szCs w:val="24"/>
              </w:rPr>
              <w:t>Mechanisms</w:t>
            </w:r>
          </w:p>
        </w:tc>
      </w:tr>
      <w:tr w:rsidR="008377B6" w:rsidRPr="000208CE" w14:paraId="0684208F" w14:textId="77777777" w:rsidTr="1B4B0664">
        <w:tc>
          <w:tcPr>
            <w:tcW w:w="4388" w:type="dxa"/>
            <w:gridSpan w:val="4"/>
          </w:tcPr>
          <w:p w14:paraId="1B4FF5DC" w14:textId="0CF3F895" w:rsidR="7FE8AF5E" w:rsidRPr="000208CE" w:rsidRDefault="7FE8AF5E" w:rsidP="7FE8AF5E">
            <w:pPr>
              <w:jc w:val="center"/>
            </w:pPr>
            <w:r w:rsidRPr="000208CE">
              <w:rPr>
                <w:rFonts w:ascii="Calibri" w:eastAsia="Calibri" w:hAnsi="Calibri" w:cs="Calibri"/>
                <w:b/>
                <w:bCs/>
              </w:rPr>
              <w:t>Beneficiaries</w:t>
            </w:r>
          </w:p>
        </w:tc>
        <w:tc>
          <w:tcPr>
            <w:tcW w:w="1320" w:type="dxa"/>
            <w:vMerge w:val="restart"/>
          </w:tcPr>
          <w:p w14:paraId="09340E34" w14:textId="22A6F3CD" w:rsidR="7FE8AF5E" w:rsidRPr="000208CE" w:rsidRDefault="7FE8AF5E" w:rsidP="7FE8AF5E">
            <w:pPr>
              <w:jc w:val="center"/>
            </w:pPr>
            <w:r w:rsidRPr="000208CE">
              <w:rPr>
                <w:rFonts w:ascii="Calibri" w:eastAsia="Calibri" w:hAnsi="Calibri" w:cs="Calibri"/>
                <w:b/>
                <w:bCs/>
              </w:rPr>
              <w:t>Amount transferred (US$)</w:t>
            </w:r>
          </w:p>
        </w:tc>
        <w:tc>
          <w:tcPr>
            <w:tcW w:w="1547" w:type="dxa"/>
            <w:vMerge w:val="restart"/>
          </w:tcPr>
          <w:p w14:paraId="3DA35162" w14:textId="2DF9578F" w:rsidR="7FE8AF5E" w:rsidRPr="000208CE" w:rsidRDefault="7FE8AF5E" w:rsidP="7FE8AF5E">
            <w:pPr>
              <w:jc w:val="center"/>
            </w:pPr>
            <w:r w:rsidRPr="000208CE">
              <w:rPr>
                <w:rFonts w:ascii="Calibri" w:eastAsia="Calibri" w:hAnsi="Calibri" w:cs="Calibri"/>
                <w:b/>
                <w:bCs/>
              </w:rPr>
              <w:t>Amount transferred (</w:t>
            </w:r>
            <w:proofErr w:type="spellStart"/>
            <w:r w:rsidRPr="000208CE">
              <w:rPr>
                <w:rFonts w:ascii="Calibri" w:eastAsia="Calibri" w:hAnsi="Calibri" w:cs="Calibri"/>
                <w:b/>
                <w:bCs/>
              </w:rPr>
              <w:t>Lps</w:t>
            </w:r>
            <w:proofErr w:type="spellEnd"/>
            <w:r w:rsidRPr="000208CE">
              <w:rPr>
                <w:rFonts w:ascii="Calibri" w:eastAsia="Calibri" w:hAnsi="Calibri" w:cs="Calibri"/>
                <w:b/>
                <w:bCs/>
              </w:rPr>
              <w:t>.)</w:t>
            </w:r>
          </w:p>
        </w:tc>
        <w:tc>
          <w:tcPr>
            <w:tcW w:w="1035" w:type="dxa"/>
            <w:vMerge w:val="restart"/>
          </w:tcPr>
          <w:p w14:paraId="2FC000B2" w14:textId="6D8049D3" w:rsidR="7FE8AF5E" w:rsidRPr="000208CE" w:rsidRDefault="7FE8AF5E" w:rsidP="7FE8AF5E">
            <w:pPr>
              <w:jc w:val="center"/>
            </w:pPr>
            <w:r w:rsidRPr="000208CE">
              <w:rPr>
                <w:rFonts w:ascii="Calibri" w:eastAsia="Calibri" w:hAnsi="Calibri" w:cs="Calibri"/>
                <w:b/>
                <w:bCs/>
              </w:rPr>
              <w:t>Transfer mechanism</w:t>
            </w:r>
          </w:p>
        </w:tc>
        <w:tc>
          <w:tcPr>
            <w:tcW w:w="631" w:type="dxa"/>
            <w:vMerge w:val="restart"/>
          </w:tcPr>
          <w:p w14:paraId="18B0C4E4" w14:textId="5358ECC0" w:rsidR="7FE8AF5E" w:rsidRPr="000208CE" w:rsidRDefault="7FE8AF5E" w:rsidP="7FE8AF5E">
            <w:pPr>
              <w:jc w:val="center"/>
            </w:pPr>
            <w:r w:rsidRPr="000208CE">
              <w:rPr>
                <w:rFonts w:ascii="Calibri" w:eastAsia="Calibri" w:hAnsi="Calibri" w:cs="Calibri"/>
                <w:b/>
                <w:bCs/>
              </w:rPr>
              <w:t>%</w:t>
            </w:r>
          </w:p>
        </w:tc>
      </w:tr>
      <w:tr w:rsidR="008377B6" w:rsidRPr="000208CE" w14:paraId="5DECEA42" w14:textId="77777777" w:rsidTr="1B4B0664">
        <w:tc>
          <w:tcPr>
            <w:tcW w:w="1170" w:type="dxa"/>
            <w:vMerge w:val="restart"/>
          </w:tcPr>
          <w:p w14:paraId="481D910E" w14:textId="247F1553" w:rsidR="7FE8AF5E" w:rsidRPr="000208CE" w:rsidRDefault="7FE8AF5E" w:rsidP="7FE8AF5E">
            <w:pPr>
              <w:jc w:val="center"/>
            </w:pPr>
            <w:r w:rsidRPr="000208CE">
              <w:rPr>
                <w:rFonts w:ascii="Calibri" w:eastAsia="Calibri" w:hAnsi="Calibri" w:cs="Calibri"/>
                <w:b/>
                <w:bCs/>
                <w:i/>
                <w:iCs/>
              </w:rPr>
              <w:t xml:space="preserve"> </w:t>
            </w:r>
          </w:p>
          <w:p w14:paraId="32CCB97B" w14:textId="276762D3" w:rsidR="7FE8AF5E" w:rsidRPr="000208CE" w:rsidRDefault="7FE8AF5E" w:rsidP="7FE8AF5E">
            <w:pPr>
              <w:jc w:val="center"/>
            </w:pPr>
            <w:r w:rsidRPr="000208CE">
              <w:rPr>
                <w:rFonts w:ascii="Calibri" w:eastAsia="Calibri" w:hAnsi="Calibri" w:cs="Calibri"/>
                <w:b/>
                <w:bCs/>
              </w:rPr>
              <w:t>Total families</w:t>
            </w:r>
          </w:p>
        </w:tc>
        <w:tc>
          <w:tcPr>
            <w:tcW w:w="1024" w:type="dxa"/>
            <w:vMerge w:val="restart"/>
          </w:tcPr>
          <w:p w14:paraId="3DEA58D6" w14:textId="47E6683A" w:rsidR="7FE8AF5E" w:rsidRPr="000208CE" w:rsidRDefault="7FE8AF5E" w:rsidP="7FE8AF5E">
            <w:pPr>
              <w:jc w:val="center"/>
            </w:pPr>
            <w:r w:rsidRPr="000208CE">
              <w:rPr>
                <w:rFonts w:ascii="Calibri" w:eastAsia="Calibri" w:hAnsi="Calibri" w:cs="Calibri"/>
                <w:b/>
                <w:bCs/>
                <w:i/>
                <w:iCs/>
              </w:rPr>
              <w:t xml:space="preserve"> </w:t>
            </w:r>
          </w:p>
          <w:p w14:paraId="76AE8719" w14:textId="496BAD73" w:rsidR="7FE8AF5E" w:rsidRPr="000208CE" w:rsidRDefault="7FE8AF5E" w:rsidP="7FE8AF5E">
            <w:pPr>
              <w:jc w:val="center"/>
            </w:pPr>
            <w:r w:rsidRPr="000208CE">
              <w:rPr>
                <w:rFonts w:ascii="Calibri" w:eastAsia="Calibri" w:hAnsi="Calibri" w:cs="Calibri"/>
                <w:b/>
                <w:bCs/>
              </w:rPr>
              <w:t>Total persons</w:t>
            </w:r>
          </w:p>
        </w:tc>
        <w:tc>
          <w:tcPr>
            <w:tcW w:w="2194" w:type="dxa"/>
            <w:gridSpan w:val="2"/>
          </w:tcPr>
          <w:p w14:paraId="62DFEF81" w14:textId="77ABDDF3" w:rsidR="7FE8AF5E" w:rsidRPr="000208CE" w:rsidRDefault="7FE8AF5E" w:rsidP="7FE8AF5E">
            <w:pPr>
              <w:jc w:val="center"/>
            </w:pPr>
            <w:r w:rsidRPr="000208CE">
              <w:rPr>
                <w:rFonts w:ascii="Calibri" w:eastAsia="Calibri" w:hAnsi="Calibri" w:cs="Calibri"/>
                <w:b/>
                <w:bCs/>
              </w:rPr>
              <w:t>Gender (if available)</w:t>
            </w:r>
          </w:p>
        </w:tc>
        <w:tc>
          <w:tcPr>
            <w:tcW w:w="1320" w:type="dxa"/>
            <w:vMerge/>
          </w:tcPr>
          <w:p w14:paraId="6F3A66D9" w14:textId="77777777" w:rsidR="000C6068" w:rsidRPr="000208CE" w:rsidRDefault="000C6068"/>
        </w:tc>
        <w:tc>
          <w:tcPr>
            <w:tcW w:w="1547" w:type="dxa"/>
            <w:vMerge/>
          </w:tcPr>
          <w:p w14:paraId="13D8FF5D" w14:textId="77777777" w:rsidR="000C6068" w:rsidRPr="000208CE" w:rsidRDefault="000C6068"/>
        </w:tc>
        <w:tc>
          <w:tcPr>
            <w:tcW w:w="1035" w:type="dxa"/>
            <w:vMerge/>
          </w:tcPr>
          <w:p w14:paraId="475EE4A0" w14:textId="77777777" w:rsidR="000C6068" w:rsidRPr="000208CE" w:rsidRDefault="000C6068"/>
        </w:tc>
        <w:tc>
          <w:tcPr>
            <w:tcW w:w="631" w:type="dxa"/>
            <w:vMerge/>
          </w:tcPr>
          <w:p w14:paraId="3B3C3170" w14:textId="77777777" w:rsidR="000C6068" w:rsidRPr="000208CE" w:rsidRDefault="000C6068"/>
        </w:tc>
      </w:tr>
      <w:tr w:rsidR="008377B6" w:rsidRPr="000208CE" w14:paraId="02B48EB4" w14:textId="77777777" w:rsidTr="1B4B0664">
        <w:tc>
          <w:tcPr>
            <w:tcW w:w="1170" w:type="dxa"/>
            <w:vMerge/>
          </w:tcPr>
          <w:p w14:paraId="341CD41D" w14:textId="77777777" w:rsidR="000C6068" w:rsidRPr="000208CE" w:rsidRDefault="000C6068"/>
        </w:tc>
        <w:tc>
          <w:tcPr>
            <w:tcW w:w="1024" w:type="dxa"/>
            <w:vMerge/>
          </w:tcPr>
          <w:p w14:paraId="3452FE54" w14:textId="77777777" w:rsidR="000C6068" w:rsidRPr="000208CE" w:rsidRDefault="000C6068"/>
        </w:tc>
        <w:tc>
          <w:tcPr>
            <w:tcW w:w="1097" w:type="dxa"/>
          </w:tcPr>
          <w:p w14:paraId="484E6455" w14:textId="7DFBD510" w:rsidR="7FE8AF5E" w:rsidRPr="000208CE" w:rsidRDefault="7FE8AF5E" w:rsidP="7FE8AF5E">
            <w:pPr>
              <w:jc w:val="center"/>
            </w:pPr>
            <w:r w:rsidRPr="000208CE">
              <w:rPr>
                <w:rFonts w:ascii="Calibri" w:eastAsia="Calibri" w:hAnsi="Calibri" w:cs="Calibri"/>
                <w:b/>
                <w:bCs/>
              </w:rPr>
              <w:t>Female</w:t>
            </w:r>
          </w:p>
        </w:tc>
        <w:tc>
          <w:tcPr>
            <w:tcW w:w="1097" w:type="dxa"/>
          </w:tcPr>
          <w:p w14:paraId="42B6D7C9" w14:textId="7E8D6A24" w:rsidR="7FE8AF5E" w:rsidRPr="000208CE" w:rsidRDefault="7FE8AF5E" w:rsidP="7FE8AF5E">
            <w:pPr>
              <w:jc w:val="center"/>
            </w:pPr>
            <w:r w:rsidRPr="000208CE">
              <w:rPr>
                <w:rFonts w:ascii="Calibri" w:eastAsia="Calibri" w:hAnsi="Calibri" w:cs="Calibri"/>
                <w:b/>
                <w:bCs/>
              </w:rPr>
              <w:t>Male</w:t>
            </w:r>
          </w:p>
        </w:tc>
        <w:tc>
          <w:tcPr>
            <w:tcW w:w="1320" w:type="dxa"/>
            <w:vMerge/>
          </w:tcPr>
          <w:p w14:paraId="004D2C54" w14:textId="77777777" w:rsidR="000C6068" w:rsidRPr="000208CE" w:rsidRDefault="000C6068"/>
        </w:tc>
        <w:tc>
          <w:tcPr>
            <w:tcW w:w="1547" w:type="dxa"/>
            <w:vMerge/>
          </w:tcPr>
          <w:p w14:paraId="02CA89A4" w14:textId="77777777" w:rsidR="000C6068" w:rsidRPr="000208CE" w:rsidRDefault="000C6068"/>
        </w:tc>
        <w:tc>
          <w:tcPr>
            <w:tcW w:w="1035" w:type="dxa"/>
            <w:vMerge/>
          </w:tcPr>
          <w:p w14:paraId="1F612E36" w14:textId="77777777" w:rsidR="000C6068" w:rsidRPr="000208CE" w:rsidRDefault="000C6068"/>
        </w:tc>
        <w:tc>
          <w:tcPr>
            <w:tcW w:w="631" w:type="dxa"/>
            <w:vMerge/>
          </w:tcPr>
          <w:p w14:paraId="3D8F5408" w14:textId="77777777" w:rsidR="000C6068" w:rsidRPr="000208CE" w:rsidRDefault="000C6068"/>
        </w:tc>
      </w:tr>
      <w:tr w:rsidR="008377B6" w:rsidRPr="000208CE" w14:paraId="5517B814" w14:textId="77777777" w:rsidTr="1B4B0664">
        <w:tc>
          <w:tcPr>
            <w:tcW w:w="1170" w:type="dxa"/>
          </w:tcPr>
          <w:p w14:paraId="30088A62" w14:textId="428BC3C6" w:rsidR="7FE8AF5E" w:rsidRPr="000208CE" w:rsidRDefault="7FE8AF5E" w:rsidP="7FE8AF5E">
            <w:pPr>
              <w:jc w:val="center"/>
            </w:pPr>
            <w:r w:rsidRPr="000208CE">
              <w:rPr>
                <w:rFonts w:ascii="Calibri" w:eastAsia="Calibri" w:hAnsi="Calibri" w:cs="Calibri"/>
                <w:b/>
                <w:bCs/>
              </w:rPr>
              <w:t>3,248</w:t>
            </w:r>
          </w:p>
        </w:tc>
        <w:tc>
          <w:tcPr>
            <w:tcW w:w="1024" w:type="dxa"/>
          </w:tcPr>
          <w:p w14:paraId="618A0FF2" w14:textId="5DA91555" w:rsidR="7FE8AF5E" w:rsidRPr="000208CE" w:rsidRDefault="7FE8AF5E" w:rsidP="7FE8AF5E">
            <w:pPr>
              <w:jc w:val="center"/>
            </w:pPr>
            <w:r w:rsidRPr="000208CE">
              <w:rPr>
                <w:rFonts w:ascii="Calibri" w:eastAsia="Calibri" w:hAnsi="Calibri" w:cs="Calibri"/>
                <w:b/>
                <w:bCs/>
              </w:rPr>
              <w:t>14,494</w:t>
            </w:r>
          </w:p>
        </w:tc>
        <w:tc>
          <w:tcPr>
            <w:tcW w:w="1097" w:type="dxa"/>
          </w:tcPr>
          <w:p w14:paraId="10BF05B9" w14:textId="42E57D83" w:rsidR="7FE8AF5E" w:rsidRPr="000208CE" w:rsidRDefault="7FE8AF5E" w:rsidP="7FE8AF5E">
            <w:pPr>
              <w:jc w:val="center"/>
            </w:pPr>
            <w:r w:rsidRPr="000208CE">
              <w:rPr>
                <w:rFonts w:ascii="Calibri" w:eastAsia="Calibri" w:hAnsi="Calibri" w:cs="Calibri"/>
                <w:b/>
                <w:bCs/>
              </w:rPr>
              <w:t>7,399</w:t>
            </w:r>
          </w:p>
        </w:tc>
        <w:tc>
          <w:tcPr>
            <w:tcW w:w="1097" w:type="dxa"/>
          </w:tcPr>
          <w:p w14:paraId="29912CF9" w14:textId="044DC105" w:rsidR="7FE8AF5E" w:rsidRPr="000208CE" w:rsidRDefault="7FE8AF5E" w:rsidP="7FE8AF5E">
            <w:pPr>
              <w:jc w:val="center"/>
            </w:pPr>
            <w:r w:rsidRPr="000208CE">
              <w:rPr>
                <w:rFonts w:ascii="Calibri" w:eastAsia="Calibri" w:hAnsi="Calibri" w:cs="Calibri"/>
                <w:b/>
                <w:bCs/>
              </w:rPr>
              <w:t>7,095</w:t>
            </w:r>
          </w:p>
        </w:tc>
        <w:tc>
          <w:tcPr>
            <w:tcW w:w="1320" w:type="dxa"/>
          </w:tcPr>
          <w:p w14:paraId="36C0E01B" w14:textId="526368F0" w:rsidR="7FE8AF5E" w:rsidRPr="000208CE" w:rsidRDefault="7FE8AF5E" w:rsidP="7FE8AF5E">
            <w:pPr>
              <w:jc w:val="center"/>
            </w:pPr>
            <w:r w:rsidRPr="000208CE">
              <w:rPr>
                <w:rFonts w:ascii="Calibri" w:eastAsia="Calibri" w:hAnsi="Calibri" w:cs="Calibri"/>
                <w:b/>
                <w:bCs/>
              </w:rPr>
              <w:t>$69,233.59</w:t>
            </w:r>
          </w:p>
        </w:tc>
        <w:tc>
          <w:tcPr>
            <w:tcW w:w="1547" w:type="dxa"/>
          </w:tcPr>
          <w:p w14:paraId="557E3D54" w14:textId="0CEFD91F" w:rsidR="7FE8AF5E" w:rsidRPr="000208CE" w:rsidRDefault="7FE8AF5E" w:rsidP="7FE8AF5E">
            <w:pPr>
              <w:jc w:val="center"/>
            </w:pPr>
            <w:r w:rsidRPr="000208CE">
              <w:rPr>
                <w:rFonts w:ascii="Calibri" w:eastAsia="Calibri" w:hAnsi="Calibri" w:cs="Calibri"/>
                <w:b/>
                <w:bCs/>
              </w:rPr>
              <w:t>L1,703,146.27</w:t>
            </w:r>
          </w:p>
        </w:tc>
        <w:tc>
          <w:tcPr>
            <w:tcW w:w="1035" w:type="dxa"/>
          </w:tcPr>
          <w:p w14:paraId="6928D3B8" w14:textId="0F04C915" w:rsidR="7FE8AF5E" w:rsidRPr="000208CE" w:rsidRDefault="7FE8AF5E"/>
        </w:tc>
        <w:tc>
          <w:tcPr>
            <w:tcW w:w="631" w:type="dxa"/>
          </w:tcPr>
          <w:p w14:paraId="2D386554" w14:textId="54EDF3E4" w:rsidR="7FE8AF5E" w:rsidRPr="000208CE" w:rsidRDefault="7FE8AF5E"/>
        </w:tc>
      </w:tr>
      <w:tr w:rsidR="008377B6" w:rsidRPr="000208CE" w14:paraId="5025080F" w14:textId="77777777" w:rsidTr="1B4B0664">
        <w:tc>
          <w:tcPr>
            <w:tcW w:w="8921" w:type="dxa"/>
            <w:gridSpan w:val="8"/>
          </w:tcPr>
          <w:p w14:paraId="442FA85F" w14:textId="335C45A4" w:rsidR="7FE8AF5E" w:rsidRPr="000208CE" w:rsidRDefault="7FE8AF5E" w:rsidP="7FE8AF5E">
            <w:pPr>
              <w:jc w:val="center"/>
            </w:pPr>
            <w:r w:rsidRPr="000208CE">
              <w:rPr>
                <w:rFonts w:ascii="Calibri" w:eastAsia="Calibri" w:hAnsi="Calibri" w:cs="Calibri"/>
                <w:b/>
                <w:bCs/>
              </w:rPr>
              <w:t>Detail</w:t>
            </w:r>
          </w:p>
        </w:tc>
      </w:tr>
      <w:tr w:rsidR="008377B6" w:rsidRPr="000208CE" w14:paraId="0461B003" w14:textId="77777777" w:rsidTr="1B4B0664">
        <w:tc>
          <w:tcPr>
            <w:tcW w:w="1170" w:type="dxa"/>
          </w:tcPr>
          <w:p w14:paraId="531AB104" w14:textId="4354032C" w:rsidR="7FE8AF5E" w:rsidRPr="000208CE" w:rsidRDefault="7FE8AF5E" w:rsidP="7FE8AF5E">
            <w:pPr>
              <w:jc w:val="center"/>
            </w:pPr>
            <w:r w:rsidRPr="000208CE">
              <w:rPr>
                <w:rFonts w:ascii="Calibri" w:eastAsia="Calibri" w:hAnsi="Calibri" w:cs="Calibri"/>
              </w:rPr>
              <w:t xml:space="preserve">770 (1) </w:t>
            </w:r>
          </w:p>
        </w:tc>
        <w:tc>
          <w:tcPr>
            <w:tcW w:w="1024" w:type="dxa"/>
          </w:tcPr>
          <w:p w14:paraId="3D8B596E" w14:textId="21812CAF" w:rsidR="7FE8AF5E" w:rsidRPr="000208CE" w:rsidRDefault="7FE8AF5E" w:rsidP="7FE8AF5E">
            <w:pPr>
              <w:jc w:val="center"/>
            </w:pPr>
            <w:r w:rsidRPr="000208CE">
              <w:rPr>
                <w:rFonts w:ascii="Calibri" w:eastAsia="Calibri" w:hAnsi="Calibri" w:cs="Calibri"/>
              </w:rPr>
              <w:t>3736</w:t>
            </w:r>
          </w:p>
        </w:tc>
        <w:tc>
          <w:tcPr>
            <w:tcW w:w="1097" w:type="dxa"/>
          </w:tcPr>
          <w:p w14:paraId="00EAD191" w14:textId="11291B51" w:rsidR="7FE8AF5E" w:rsidRPr="000208CE" w:rsidRDefault="7FE8AF5E" w:rsidP="7FE8AF5E">
            <w:pPr>
              <w:jc w:val="center"/>
            </w:pPr>
            <w:r w:rsidRPr="000208CE">
              <w:rPr>
                <w:rFonts w:ascii="Calibri" w:eastAsia="Calibri" w:hAnsi="Calibri" w:cs="Calibri"/>
              </w:rPr>
              <w:t>1908</w:t>
            </w:r>
          </w:p>
        </w:tc>
        <w:tc>
          <w:tcPr>
            <w:tcW w:w="1097" w:type="dxa"/>
          </w:tcPr>
          <w:p w14:paraId="550C7887" w14:textId="57F0C5C8" w:rsidR="7FE8AF5E" w:rsidRPr="000208CE" w:rsidRDefault="7FE8AF5E" w:rsidP="7FE8AF5E">
            <w:pPr>
              <w:jc w:val="center"/>
            </w:pPr>
            <w:r w:rsidRPr="000208CE">
              <w:rPr>
                <w:rFonts w:ascii="Calibri" w:eastAsia="Calibri" w:hAnsi="Calibri" w:cs="Calibri"/>
              </w:rPr>
              <w:t>1828</w:t>
            </w:r>
          </w:p>
        </w:tc>
        <w:tc>
          <w:tcPr>
            <w:tcW w:w="1320" w:type="dxa"/>
          </w:tcPr>
          <w:p w14:paraId="21A74F9A" w14:textId="7F6EAFD0" w:rsidR="7FE8AF5E" w:rsidRPr="000208CE" w:rsidRDefault="7FE8AF5E" w:rsidP="7FE8AF5E">
            <w:pPr>
              <w:jc w:val="center"/>
            </w:pPr>
            <w:r w:rsidRPr="000208CE">
              <w:rPr>
                <w:rFonts w:ascii="Calibri" w:eastAsia="Calibri" w:hAnsi="Calibri" w:cs="Calibri"/>
              </w:rPr>
              <w:t xml:space="preserve"> $19,335.37 </w:t>
            </w:r>
          </w:p>
        </w:tc>
        <w:tc>
          <w:tcPr>
            <w:tcW w:w="1547" w:type="dxa"/>
          </w:tcPr>
          <w:p w14:paraId="4565CB60" w14:textId="0A48BBC0" w:rsidR="7FE8AF5E" w:rsidRPr="000208CE" w:rsidRDefault="7FE8AF5E" w:rsidP="7FE8AF5E">
            <w:pPr>
              <w:jc w:val="center"/>
            </w:pPr>
            <w:r w:rsidRPr="000208CE">
              <w:rPr>
                <w:rFonts w:ascii="Calibri" w:eastAsia="Calibri" w:hAnsi="Calibri" w:cs="Calibri"/>
              </w:rPr>
              <w:t>L475,650.00</w:t>
            </w:r>
          </w:p>
        </w:tc>
        <w:tc>
          <w:tcPr>
            <w:tcW w:w="1035" w:type="dxa"/>
          </w:tcPr>
          <w:p w14:paraId="14A233A4" w14:textId="53C5D58C" w:rsidR="7FE8AF5E" w:rsidRPr="000208CE" w:rsidRDefault="7FE8AF5E" w:rsidP="7FE8AF5E">
            <w:pPr>
              <w:jc w:val="center"/>
            </w:pPr>
            <w:r w:rsidRPr="000208CE">
              <w:rPr>
                <w:rFonts w:ascii="Calibri" w:eastAsia="Calibri" w:hAnsi="Calibri" w:cs="Calibri"/>
              </w:rPr>
              <w:t xml:space="preserve">Cash </w:t>
            </w:r>
          </w:p>
          <w:p w14:paraId="6C812DEC" w14:textId="56ADC697" w:rsidR="7FE8AF5E" w:rsidRPr="000208CE" w:rsidRDefault="7FE8AF5E" w:rsidP="7FE8AF5E">
            <w:pPr>
              <w:jc w:val="center"/>
            </w:pPr>
            <w:r w:rsidRPr="000208CE">
              <w:rPr>
                <w:rFonts w:ascii="Calibri" w:eastAsia="Calibri" w:hAnsi="Calibri" w:cs="Calibri"/>
              </w:rPr>
              <w:t xml:space="preserve">transfer </w:t>
            </w:r>
          </w:p>
        </w:tc>
        <w:tc>
          <w:tcPr>
            <w:tcW w:w="631" w:type="dxa"/>
          </w:tcPr>
          <w:p w14:paraId="59DC59A7" w14:textId="76C6B138" w:rsidR="7FE8AF5E" w:rsidRPr="000208CE" w:rsidRDefault="7FE8AF5E" w:rsidP="7FE8AF5E">
            <w:pPr>
              <w:jc w:val="center"/>
            </w:pPr>
            <w:r w:rsidRPr="000208CE">
              <w:rPr>
                <w:rFonts w:ascii="Calibri" w:eastAsia="Calibri" w:hAnsi="Calibri" w:cs="Calibri"/>
              </w:rPr>
              <w:t>28%</w:t>
            </w:r>
          </w:p>
        </w:tc>
      </w:tr>
      <w:tr w:rsidR="008377B6" w:rsidRPr="000208CE" w14:paraId="603B1869" w14:textId="77777777" w:rsidTr="1B4B0664">
        <w:tc>
          <w:tcPr>
            <w:tcW w:w="1170" w:type="dxa"/>
          </w:tcPr>
          <w:p w14:paraId="19736E0B" w14:textId="248C516E" w:rsidR="7FE8AF5E" w:rsidRPr="000208CE" w:rsidRDefault="7FE8AF5E" w:rsidP="7FE8AF5E">
            <w:pPr>
              <w:jc w:val="center"/>
            </w:pPr>
            <w:r w:rsidRPr="000208CE">
              <w:rPr>
                <w:rFonts w:ascii="Calibri" w:eastAsia="Calibri" w:hAnsi="Calibri" w:cs="Calibri"/>
              </w:rPr>
              <w:t>343 (2)</w:t>
            </w:r>
          </w:p>
        </w:tc>
        <w:tc>
          <w:tcPr>
            <w:tcW w:w="1024" w:type="dxa"/>
          </w:tcPr>
          <w:p w14:paraId="6FC68BAA" w14:textId="3F711D37" w:rsidR="7FE8AF5E" w:rsidRPr="000208CE" w:rsidRDefault="7FE8AF5E" w:rsidP="7FE8AF5E">
            <w:pPr>
              <w:jc w:val="center"/>
            </w:pPr>
            <w:r w:rsidRPr="000208CE">
              <w:rPr>
                <w:rFonts w:ascii="Calibri" w:eastAsia="Calibri" w:hAnsi="Calibri" w:cs="Calibri"/>
              </w:rPr>
              <w:t>1499</w:t>
            </w:r>
          </w:p>
        </w:tc>
        <w:tc>
          <w:tcPr>
            <w:tcW w:w="1097" w:type="dxa"/>
          </w:tcPr>
          <w:p w14:paraId="512A6418" w14:textId="0F38AE74" w:rsidR="7FE8AF5E" w:rsidRPr="000208CE" w:rsidRDefault="7FE8AF5E" w:rsidP="7FE8AF5E">
            <w:pPr>
              <w:jc w:val="center"/>
            </w:pPr>
            <w:r w:rsidRPr="000208CE">
              <w:rPr>
                <w:rFonts w:ascii="Calibri" w:eastAsia="Calibri" w:hAnsi="Calibri" w:cs="Calibri"/>
              </w:rPr>
              <w:t>737</w:t>
            </w:r>
          </w:p>
        </w:tc>
        <w:tc>
          <w:tcPr>
            <w:tcW w:w="1097" w:type="dxa"/>
          </w:tcPr>
          <w:p w14:paraId="4FDD13E7" w14:textId="5C58A5B5" w:rsidR="7FE8AF5E" w:rsidRPr="000208CE" w:rsidRDefault="7FE8AF5E" w:rsidP="7FE8AF5E">
            <w:pPr>
              <w:jc w:val="center"/>
            </w:pPr>
            <w:r w:rsidRPr="000208CE">
              <w:rPr>
                <w:rFonts w:ascii="Calibri" w:eastAsia="Calibri" w:hAnsi="Calibri" w:cs="Calibri"/>
              </w:rPr>
              <w:t>762</w:t>
            </w:r>
          </w:p>
        </w:tc>
        <w:tc>
          <w:tcPr>
            <w:tcW w:w="1320" w:type="dxa"/>
          </w:tcPr>
          <w:p w14:paraId="400FF73F" w14:textId="5C9845B8" w:rsidR="7FE8AF5E" w:rsidRPr="000208CE" w:rsidRDefault="7FE8AF5E" w:rsidP="7FE8AF5E">
            <w:pPr>
              <w:jc w:val="center"/>
            </w:pPr>
            <w:r w:rsidRPr="000208CE">
              <w:rPr>
                <w:rFonts w:ascii="Calibri" w:eastAsia="Calibri" w:hAnsi="Calibri" w:cs="Calibri"/>
              </w:rPr>
              <w:t xml:space="preserve"> $7,330.08 </w:t>
            </w:r>
          </w:p>
        </w:tc>
        <w:tc>
          <w:tcPr>
            <w:tcW w:w="1547" w:type="dxa"/>
          </w:tcPr>
          <w:p w14:paraId="2FA46A0D" w14:textId="64009D6F" w:rsidR="7FE8AF5E" w:rsidRPr="000208CE" w:rsidRDefault="7FE8AF5E" w:rsidP="7FE8AF5E">
            <w:pPr>
              <w:jc w:val="center"/>
            </w:pPr>
            <w:r w:rsidRPr="000208CE">
              <w:rPr>
                <w:rFonts w:ascii="Calibri" w:eastAsia="Calibri" w:hAnsi="Calibri" w:cs="Calibri"/>
              </w:rPr>
              <w:t>L180,320.00</w:t>
            </w:r>
          </w:p>
        </w:tc>
        <w:tc>
          <w:tcPr>
            <w:tcW w:w="1035" w:type="dxa"/>
          </w:tcPr>
          <w:p w14:paraId="0A7CF57C" w14:textId="42DC179D" w:rsidR="7FE8AF5E" w:rsidRPr="000208CE" w:rsidRDefault="7FE8AF5E" w:rsidP="7FE8AF5E">
            <w:pPr>
              <w:jc w:val="center"/>
            </w:pPr>
            <w:r w:rsidRPr="000208CE">
              <w:rPr>
                <w:rFonts w:ascii="Calibri" w:eastAsia="Calibri" w:hAnsi="Calibri" w:cs="Calibri"/>
              </w:rPr>
              <w:t>Voucher integral support</w:t>
            </w:r>
          </w:p>
        </w:tc>
        <w:tc>
          <w:tcPr>
            <w:tcW w:w="631" w:type="dxa"/>
          </w:tcPr>
          <w:p w14:paraId="4B3ECAD4" w14:textId="2E3A0AB7" w:rsidR="7FE8AF5E" w:rsidRPr="000208CE" w:rsidRDefault="7FE8AF5E" w:rsidP="7FE8AF5E">
            <w:pPr>
              <w:jc w:val="center"/>
            </w:pPr>
            <w:r w:rsidRPr="000208CE">
              <w:rPr>
                <w:rFonts w:ascii="Calibri" w:eastAsia="Calibri" w:hAnsi="Calibri" w:cs="Calibri"/>
              </w:rPr>
              <w:t>11%</w:t>
            </w:r>
          </w:p>
        </w:tc>
      </w:tr>
      <w:tr w:rsidR="008377B6" w:rsidRPr="000208CE" w14:paraId="4737C647" w14:textId="77777777" w:rsidTr="1B4B0664">
        <w:tc>
          <w:tcPr>
            <w:tcW w:w="1170" w:type="dxa"/>
          </w:tcPr>
          <w:p w14:paraId="349FC1FE" w14:textId="229CA520" w:rsidR="7FE8AF5E" w:rsidRPr="000208CE" w:rsidRDefault="7FE8AF5E" w:rsidP="7FE8AF5E">
            <w:pPr>
              <w:jc w:val="center"/>
            </w:pPr>
            <w:r w:rsidRPr="000208CE">
              <w:rPr>
                <w:rFonts w:ascii="Calibri" w:eastAsia="Calibri" w:hAnsi="Calibri" w:cs="Calibri"/>
              </w:rPr>
              <w:t xml:space="preserve">2,135 (3) </w:t>
            </w:r>
          </w:p>
        </w:tc>
        <w:tc>
          <w:tcPr>
            <w:tcW w:w="1024" w:type="dxa"/>
          </w:tcPr>
          <w:p w14:paraId="27244833" w14:textId="15FC6C1C" w:rsidR="7FE8AF5E" w:rsidRPr="000208CE" w:rsidRDefault="7FE8AF5E" w:rsidP="7FE8AF5E">
            <w:pPr>
              <w:jc w:val="center"/>
            </w:pPr>
            <w:r w:rsidRPr="000208CE">
              <w:rPr>
                <w:rFonts w:ascii="Calibri" w:eastAsia="Calibri" w:hAnsi="Calibri" w:cs="Calibri"/>
              </w:rPr>
              <w:t>9259</w:t>
            </w:r>
          </w:p>
        </w:tc>
        <w:tc>
          <w:tcPr>
            <w:tcW w:w="1097" w:type="dxa"/>
          </w:tcPr>
          <w:p w14:paraId="1F909B0A" w14:textId="2E980E1A" w:rsidR="7FE8AF5E" w:rsidRPr="000208CE" w:rsidRDefault="7FE8AF5E" w:rsidP="7FE8AF5E">
            <w:pPr>
              <w:jc w:val="center"/>
            </w:pPr>
            <w:r w:rsidRPr="000208CE">
              <w:rPr>
                <w:rFonts w:ascii="Calibri" w:eastAsia="Calibri" w:hAnsi="Calibri" w:cs="Calibri"/>
              </w:rPr>
              <w:t>4754</w:t>
            </w:r>
          </w:p>
        </w:tc>
        <w:tc>
          <w:tcPr>
            <w:tcW w:w="1097" w:type="dxa"/>
          </w:tcPr>
          <w:p w14:paraId="37503459" w14:textId="4D453C97" w:rsidR="7FE8AF5E" w:rsidRPr="000208CE" w:rsidRDefault="7FE8AF5E" w:rsidP="7FE8AF5E">
            <w:pPr>
              <w:jc w:val="center"/>
            </w:pPr>
            <w:r w:rsidRPr="000208CE">
              <w:rPr>
                <w:rFonts w:ascii="Calibri" w:eastAsia="Calibri" w:hAnsi="Calibri" w:cs="Calibri"/>
              </w:rPr>
              <w:t>4505</w:t>
            </w:r>
          </w:p>
        </w:tc>
        <w:tc>
          <w:tcPr>
            <w:tcW w:w="1320" w:type="dxa"/>
          </w:tcPr>
          <w:p w14:paraId="7749B29A" w14:textId="2AAA38C0" w:rsidR="7FE8AF5E" w:rsidRPr="000208CE" w:rsidRDefault="7FE8AF5E" w:rsidP="7FE8AF5E">
            <w:pPr>
              <w:jc w:val="center"/>
            </w:pPr>
            <w:r w:rsidRPr="000208CE">
              <w:rPr>
                <w:rFonts w:ascii="Calibri" w:eastAsia="Calibri" w:hAnsi="Calibri" w:cs="Calibri"/>
              </w:rPr>
              <w:t xml:space="preserve"> $42,568.14 </w:t>
            </w:r>
          </w:p>
        </w:tc>
        <w:tc>
          <w:tcPr>
            <w:tcW w:w="1547" w:type="dxa"/>
          </w:tcPr>
          <w:p w14:paraId="7095516A" w14:textId="4C19AD32" w:rsidR="7FE8AF5E" w:rsidRPr="000208CE" w:rsidRDefault="7FE8AF5E" w:rsidP="7FE8AF5E">
            <w:pPr>
              <w:jc w:val="center"/>
            </w:pPr>
            <w:r w:rsidRPr="000208CE">
              <w:rPr>
                <w:rFonts w:ascii="Calibri" w:eastAsia="Calibri" w:hAnsi="Calibri" w:cs="Calibri"/>
              </w:rPr>
              <w:t>L1,047,176.27</w:t>
            </w:r>
          </w:p>
        </w:tc>
        <w:tc>
          <w:tcPr>
            <w:tcW w:w="1035" w:type="dxa"/>
          </w:tcPr>
          <w:p w14:paraId="138EED94" w14:textId="1D02B996" w:rsidR="7FE8AF5E" w:rsidRPr="000208CE" w:rsidRDefault="7FE8AF5E" w:rsidP="7FE8AF5E">
            <w:pPr>
              <w:jc w:val="center"/>
            </w:pPr>
            <w:r w:rsidRPr="000208CE">
              <w:rPr>
                <w:rFonts w:ascii="Calibri" w:eastAsia="Calibri" w:hAnsi="Calibri" w:cs="Calibri"/>
              </w:rPr>
              <w:t>In kind integral support</w:t>
            </w:r>
          </w:p>
        </w:tc>
        <w:tc>
          <w:tcPr>
            <w:tcW w:w="631" w:type="dxa"/>
          </w:tcPr>
          <w:p w14:paraId="2E32BA01" w14:textId="6F1A0028" w:rsidR="7FE8AF5E" w:rsidRPr="000208CE" w:rsidRDefault="7FE8AF5E" w:rsidP="7FE8AF5E">
            <w:pPr>
              <w:jc w:val="center"/>
            </w:pPr>
            <w:r w:rsidRPr="000208CE">
              <w:rPr>
                <w:rFonts w:ascii="Calibri" w:eastAsia="Calibri" w:hAnsi="Calibri" w:cs="Calibri"/>
              </w:rPr>
              <w:t>61%</w:t>
            </w:r>
          </w:p>
        </w:tc>
      </w:tr>
    </w:tbl>
    <w:p w14:paraId="13CCF98E" w14:textId="0F041FB3" w:rsidR="723D6E38" w:rsidRPr="000208CE" w:rsidRDefault="723D6E38" w:rsidP="7FE8AF5E">
      <w:pPr>
        <w:jc w:val="both"/>
      </w:pPr>
      <w:r w:rsidRPr="000208CE">
        <w:rPr>
          <w:rFonts w:ascii="Segoe UI" w:eastAsia="Segoe UI" w:hAnsi="Segoe UI" w:cs="Segoe UI"/>
          <w:i/>
          <w:iCs/>
          <w:sz w:val="18"/>
          <w:szCs w:val="18"/>
        </w:rPr>
        <w:t>*Source:  SIMA Platform, November 10, 2020</w:t>
      </w:r>
    </w:p>
    <w:p w14:paraId="31B80066" w14:textId="42ACFAFE" w:rsidR="723D6E38" w:rsidRPr="000208CE" w:rsidRDefault="723D6E38" w:rsidP="24BDB9B7">
      <w:pPr>
        <w:pStyle w:val="ListParagraph"/>
        <w:numPr>
          <w:ilvl w:val="0"/>
          <w:numId w:val="36"/>
        </w:numPr>
        <w:jc w:val="both"/>
        <w:rPr>
          <w:rFonts w:eastAsiaTheme="minorEastAsia"/>
          <w:i/>
          <w:iCs/>
          <w:sz w:val="20"/>
          <w:szCs w:val="20"/>
        </w:rPr>
      </w:pPr>
      <w:r w:rsidRPr="000208CE">
        <w:rPr>
          <w:rFonts w:eastAsiaTheme="minorEastAsia"/>
          <w:i/>
          <w:iCs/>
          <w:sz w:val="20"/>
          <w:szCs w:val="20"/>
        </w:rPr>
        <w:t xml:space="preserve"> </w:t>
      </w:r>
      <w:r w:rsidRPr="000208CE">
        <w:rPr>
          <w:rFonts w:eastAsiaTheme="minorEastAsia"/>
          <w:sz w:val="20"/>
          <w:szCs w:val="20"/>
        </w:rPr>
        <w:t>Of 770 families that received Cash transfer, 185 correspond to a first delivery and 585 families to a second delivery.</w:t>
      </w:r>
    </w:p>
    <w:p w14:paraId="74506020" w14:textId="7A366F77" w:rsidR="723D6E38" w:rsidRPr="000208CE" w:rsidRDefault="723D6E38" w:rsidP="781189E8">
      <w:pPr>
        <w:pStyle w:val="ListParagraph"/>
        <w:numPr>
          <w:ilvl w:val="0"/>
          <w:numId w:val="12"/>
        </w:numPr>
        <w:jc w:val="both"/>
        <w:rPr>
          <w:i/>
          <w:iCs/>
          <w:sz w:val="20"/>
          <w:szCs w:val="20"/>
        </w:rPr>
      </w:pPr>
      <w:r w:rsidRPr="000208CE">
        <w:rPr>
          <w:rFonts w:eastAsiaTheme="minorEastAsia"/>
          <w:sz w:val="20"/>
          <w:szCs w:val="20"/>
        </w:rPr>
        <w:t>Of 343 families that received Voucher, 18 correspond to a first delivery and 325 families to a second delivery.</w:t>
      </w:r>
    </w:p>
    <w:p w14:paraId="6FE5157E" w14:textId="35D1F735" w:rsidR="723D6E38" w:rsidRPr="000208CE" w:rsidRDefault="723D6E38" w:rsidP="781189E8">
      <w:pPr>
        <w:pStyle w:val="ListParagraph"/>
        <w:numPr>
          <w:ilvl w:val="0"/>
          <w:numId w:val="12"/>
        </w:numPr>
        <w:jc w:val="both"/>
        <w:rPr>
          <w:i/>
          <w:iCs/>
          <w:sz w:val="20"/>
          <w:szCs w:val="20"/>
        </w:rPr>
      </w:pPr>
      <w:r w:rsidRPr="000208CE">
        <w:rPr>
          <w:rFonts w:eastAsiaTheme="minorEastAsia"/>
          <w:sz w:val="20"/>
          <w:szCs w:val="20"/>
        </w:rPr>
        <w:t xml:space="preserve">Of 2,135 families that received Food Basket, correspond to a second delivery </w:t>
      </w:r>
    </w:p>
    <w:p w14:paraId="5F0CF20E" w14:textId="423AF34F" w:rsidR="7FE8AF5E" w:rsidRPr="000208CE" w:rsidRDefault="7FE8AF5E" w:rsidP="7FE8AF5E">
      <w:pPr>
        <w:jc w:val="both"/>
        <w:rPr>
          <w:rFonts w:ascii="Segoe UI" w:eastAsia="Segoe UI" w:hAnsi="Segoe UI" w:cs="Segoe UI"/>
          <w:i/>
          <w:iCs/>
          <w:sz w:val="18"/>
          <w:szCs w:val="18"/>
        </w:rPr>
      </w:pPr>
    </w:p>
    <w:p w14:paraId="6C8A7874" w14:textId="082700C9" w:rsidR="723D6E38" w:rsidRPr="000208CE" w:rsidRDefault="70B8B2B2" w:rsidP="7FE8AF5E">
      <w:pPr>
        <w:spacing w:line="257" w:lineRule="auto"/>
        <w:jc w:val="center"/>
      </w:pPr>
      <w:r w:rsidRPr="1B4B0664">
        <w:rPr>
          <w:rFonts w:ascii="Calibri" w:eastAsia="Calibri" w:hAnsi="Calibri" w:cs="Calibri"/>
          <w:b/>
          <w:bCs/>
          <w:sz w:val="28"/>
          <w:szCs w:val="28"/>
        </w:rPr>
        <w:t>Accumulative</w:t>
      </w:r>
      <w:r w:rsidR="723D6E38" w:rsidRPr="1B4B0664">
        <w:rPr>
          <w:rFonts w:ascii="Calibri" w:eastAsia="Calibri" w:hAnsi="Calibri" w:cs="Calibri"/>
          <w:b/>
          <w:bCs/>
          <w:sz w:val="28"/>
          <w:szCs w:val="28"/>
        </w:rPr>
        <w:t xml:space="preserve"> April – October 2020   / All mechanisms</w:t>
      </w:r>
    </w:p>
    <w:tbl>
      <w:tblPr>
        <w:tblStyle w:val="TableGrid"/>
        <w:tblW w:w="0" w:type="auto"/>
        <w:tblLayout w:type="fixed"/>
        <w:tblLook w:val="04A0" w:firstRow="1" w:lastRow="0" w:firstColumn="1" w:lastColumn="0" w:noHBand="0" w:noVBand="1"/>
      </w:tblPr>
      <w:tblGrid>
        <w:gridCol w:w="1462"/>
        <w:gridCol w:w="1462"/>
        <w:gridCol w:w="1462"/>
        <w:gridCol w:w="1275"/>
        <w:gridCol w:w="1958"/>
        <w:gridCol w:w="1317"/>
      </w:tblGrid>
      <w:tr w:rsidR="008377B6" w:rsidRPr="000208CE" w14:paraId="78F70868" w14:textId="77777777" w:rsidTr="24BDB9B7">
        <w:trPr>
          <w:trHeight w:val="345"/>
        </w:trPr>
        <w:tc>
          <w:tcPr>
            <w:tcW w:w="5661" w:type="dxa"/>
            <w:gridSpan w:val="4"/>
          </w:tcPr>
          <w:p w14:paraId="20E984E2" w14:textId="754D8281" w:rsidR="0519F092" w:rsidRPr="000208CE" w:rsidRDefault="0519F092" w:rsidP="7FE8AF5E">
            <w:pPr>
              <w:spacing w:line="257" w:lineRule="auto"/>
              <w:jc w:val="center"/>
            </w:pPr>
            <w:proofErr w:type="spellStart"/>
            <w:r w:rsidRPr="000208CE">
              <w:rPr>
                <w:rFonts w:ascii="Calibri" w:eastAsia="Calibri" w:hAnsi="Calibri" w:cs="Calibri"/>
                <w:b/>
                <w:bCs/>
                <w:sz w:val="20"/>
                <w:szCs w:val="20"/>
                <w:lang w:val="es-HN"/>
              </w:rPr>
              <w:t>Beneficiaries</w:t>
            </w:r>
            <w:proofErr w:type="spellEnd"/>
          </w:p>
        </w:tc>
        <w:tc>
          <w:tcPr>
            <w:tcW w:w="1958" w:type="dxa"/>
            <w:vMerge w:val="restart"/>
          </w:tcPr>
          <w:p w14:paraId="716AA581" w14:textId="00B59547" w:rsidR="0519F092" w:rsidRPr="000208CE" w:rsidRDefault="0519F092" w:rsidP="7FE8AF5E">
            <w:pPr>
              <w:jc w:val="center"/>
            </w:pPr>
            <w:proofErr w:type="spellStart"/>
            <w:r w:rsidRPr="000208CE">
              <w:rPr>
                <w:rFonts w:ascii="Calibri" w:eastAsia="Calibri" w:hAnsi="Calibri" w:cs="Calibri"/>
                <w:b/>
                <w:bCs/>
                <w:sz w:val="20"/>
                <w:szCs w:val="20"/>
                <w:lang w:val="es-HN"/>
              </w:rPr>
              <w:t>Amount</w:t>
            </w:r>
            <w:proofErr w:type="spellEnd"/>
            <w:r w:rsidRPr="000208CE">
              <w:rPr>
                <w:rFonts w:ascii="Calibri" w:eastAsia="Calibri" w:hAnsi="Calibri" w:cs="Calibri"/>
                <w:b/>
                <w:bCs/>
                <w:sz w:val="20"/>
                <w:szCs w:val="20"/>
                <w:lang w:val="es-HN"/>
              </w:rPr>
              <w:t xml:space="preserve"> </w:t>
            </w:r>
            <w:proofErr w:type="spellStart"/>
            <w:r w:rsidRPr="000208CE">
              <w:rPr>
                <w:rFonts w:ascii="Calibri" w:eastAsia="Calibri" w:hAnsi="Calibri" w:cs="Calibri"/>
                <w:b/>
                <w:bCs/>
                <w:sz w:val="20"/>
                <w:szCs w:val="20"/>
                <w:lang w:val="es-HN"/>
              </w:rPr>
              <w:t>transferred</w:t>
            </w:r>
            <w:proofErr w:type="spellEnd"/>
            <w:r w:rsidRPr="000208CE">
              <w:rPr>
                <w:rFonts w:ascii="Calibri" w:eastAsia="Calibri" w:hAnsi="Calibri" w:cs="Calibri"/>
                <w:b/>
                <w:bCs/>
                <w:sz w:val="20"/>
                <w:szCs w:val="20"/>
                <w:lang w:val="es-HN"/>
              </w:rPr>
              <w:t xml:space="preserve"> (US$)</w:t>
            </w:r>
          </w:p>
          <w:p w14:paraId="332908F0" w14:textId="67C659AB" w:rsidR="7FE8AF5E" w:rsidRPr="000208CE" w:rsidRDefault="7FE8AF5E" w:rsidP="7FE8AF5E">
            <w:pPr>
              <w:rPr>
                <w:rFonts w:ascii="Calibri" w:eastAsia="Calibri" w:hAnsi="Calibri" w:cs="Calibri"/>
                <w:b/>
                <w:bCs/>
                <w:sz w:val="20"/>
                <w:szCs w:val="20"/>
                <w:lang w:val="es-HN"/>
              </w:rPr>
            </w:pPr>
          </w:p>
        </w:tc>
        <w:tc>
          <w:tcPr>
            <w:tcW w:w="1317" w:type="dxa"/>
            <w:vMerge w:val="restart"/>
          </w:tcPr>
          <w:p w14:paraId="4CFDF0D2" w14:textId="69019E18" w:rsidR="0519F092" w:rsidRPr="000208CE" w:rsidRDefault="0519F092" w:rsidP="7FE8AF5E">
            <w:r w:rsidRPr="000208CE">
              <w:rPr>
                <w:rFonts w:ascii="Calibri" w:eastAsia="Calibri" w:hAnsi="Calibri" w:cs="Calibri"/>
                <w:b/>
                <w:bCs/>
                <w:sz w:val="20"/>
                <w:szCs w:val="20"/>
                <w:lang w:val="es-HN"/>
              </w:rPr>
              <w:t xml:space="preserve">Transfer </w:t>
            </w:r>
            <w:proofErr w:type="spellStart"/>
            <w:r w:rsidRPr="000208CE">
              <w:rPr>
                <w:rFonts w:ascii="Calibri" w:eastAsia="Calibri" w:hAnsi="Calibri" w:cs="Calibri"/>
                <w:b/>
                <w:bCs/>
                <w:sz w:val="20"/>
                <w:szCs w:val="20"/>
                <w:lang w:val="es-HN"/>
              </w:rPr>
              <w:t>mechanism</w:t>
            </w:r>
            <w:proofErr w:type="spellEnd"/>
          </w:p>
          <w:p w14:paraId="25538E99" w14:textId="38A31411" w:rsidR="7FE8AF5E" w:rsidRPr="000208CE" w:rsidRDefault="7FE8AF5E" w:rsidP="7FE8AF5E"/>
        </w:tc>
      </w:tr>
      <w:tr w:rsidR="008377B6" w:rsidRPr="000208CE" w14:paraId="064DB404" w14:textId="77777777" w:rsidTr="24BDB9B7">
        <w:trPr>
          <w:trHeight w:val="345"/>
        </w:trPr>
        <w:tc>
          <w:tcPr>
            <w:tcW w:w="1462" w:type="dxa"/>
            <w:vMerge w:val="restart"/>
          </w:tcPr>
          <w:p w14:paraId="58B28D13" w14:textId="6E9C51C9" w:rsidR="7FE8AF5E" w:rsidRPr="000208CE" w:rsidRDefault="7FE8AF5E" w:rsidP="7FE8AF5E">
            <w:pPr>
              <w:spacing w:line="257" w:lineRule="auto"/>
              <w:jc w:val="center"/>
            </w:pPr>
            <w:r w:rsidRPr="000208CE">
              <w:rPr>
                <w:rFonts w:ascii="Calibri" w:eastAsia="Calibri" w:hAnsi="Calibri" w:cs="Calibri"/>
                <w:b/>
                <w:bCs/>
                <w:i/>
                <w:iCs/>
                <w:sz w:val="20"/>
                <w:szCs w:val="20"/>
              </w:rPr>
              <w:t>Total families</w:t>
            </w:r>
          </w:p>
        </w:tc>
        <w:tc>
          <w:tcPr>
            <w:tcW w:w="1462" w:type="dxa"/>
            <w:vMerge w:val="restart"/>
          </w:tcPr>
          <w:p w14:paraId="20163A7B" w14:textId="55CD9A5C" w:rsidR="7FE8AF5E" w:rsidRPr="000208CE" w:rsidRDefault="7FE8AF5E" w:rsidP="7FE8AF5E">
            <w:pPr>
              <w:jc w:val="center"/>
            </w:pPr>
            <w:r w:rsidRPr="000208CE">
              <w:rPr>
                <w:rFonts w:ascii="Calibri" w:eastAsia="Calibri" w:hAnsi="Calibri" w:cs="Calibri"/>
                <w:b/>
                <w:bCs/>
                <w:i/>
                <w:iCs/>
                <w:sz w:val="20"/>
                <w:szCs w:val="20"/>
              </w:rPr>
              <w:t>Total persons</w:t>
            </w:r>
          </w:p>
        </w:tc>
        <w:tc>
          <w:tcPr>
            <w:tcW w:w="2737" w:type="dxa"/>
            <w:gridSpan w:val="2"/>
          </w:tcPr>
          <w:p w14:paraId="4049B7BF" w14:textId="59E37587" w:rsidR="7FE8AF5E" w:rsidRPr="000208CE" w:rsidRDefault="7FE8AF5E" w:rsidP="7FE8AF5E">
            <w:pPr>
              <w:jc w:val="center"/>
            </w:pPr>
            <w:r w:rsidRPr="000208CE">
              <w:rPr>
                <w:rFonts w:ascii="Calibri" w:eastAsia="Calibri" w:hAnsi="Calibri" w:cs="Calibri"/>
                <w:b/>
                <w:bCs/>
                <w:i/>
                <w:iCs/>
                <w:sz w:val="20"/>
                <w:szCs w:val="20"/>
              </w:rPr>
              <w:t>Gender (if available)</w:t>
            </w:r>
          </w:p>
        </w:tc>
        <w:tc>
          <w:tcPr>
            <w:tcW w:w="1958" w:type="dxa"/>
            <w:vMerge/>
          </w:tcPr>
          <w:p w14:paraId="02AAA324" w14:textId="77777777" w:rsidR="000C6068" w:rsidRPr="000208CE" w:rsidRDefault="000C6068"/>
        </w:tc>
        <w:tc>
          <w:tcPr>
            <w:tcW w:w="1317" w:type="dxa"/>
            <w:vMerge/>
          </w:tcPr>
          <w:p w14:paraId="2A83D5E0" w14:textId="77777777" w:rsidR="000C6068" w:rsidRPr="000208CE" w:rsidRDefault="000C6068"/>
        </w:tc>
      </w:tr>
      <w:tr w:rsidR="008377B6" w:rsidRPr="000208CE" w14:paraId="5A2A7CB3" w14:textId="77777777" w:rsidTr="24BDB9B7">
        <w:tc>
          <w:tcPr>
            <w:tcW w:w="1462" w:type="dxa"/>
            <w:vMerge/>
          </w:tcPr>
          <w:p w14:paraId="33459478" w14:textId="77777777" w:rsidR="000C6068" w:rsidRPr="000208CE" w:rsidRDefault="000C6068"/>
        </w:tc>
        <w:tc>
          <w:tcPr>
            <w:tcW w:w="1462" w:type="dxa"/>
            <w:vMerge/>
          </w:tcPr>
          <w:p w14:paraId="194BF163" w14:textId="77777777" w:rsidR="000C6068" w:rsidRPr="000208CE" w:rsidRDefault="000C6068"/>
        </w:tc>
        <w:tc>
          <w:tcPr>
            <w:tcW w:w="1462" w:type="dxa"/>
          </w:tcPr>
          <w:p w14:paraId="510457CC" w14:textId="71D0E324" w:rsidR="7FE8AF5E" w:rsidRPr="000208CE" w:rsidRDefault="7FE8AF5E" w:rsidP="7FE8AF5E">
            <w:pPr>
              <w:jc w:val="center"/>
            </w:pPr>
            <w:r w:rsidRPr="000208CE">
              <w:rPr>
                <w:rFonts w:ascii="Calibri" w:eastAsia="Calibri" w:hAnsi="Calibri" w:cs="Calibri"/>
                <w:b/>
                <w:bCs/>
                <w:sz w:val="20"/>
                <w:szCs w:val="20"/>
              </w:rPr>
              <w:t>Female</w:t>
            </w:r>
          </w:p>
        </w:tc>
        <w:tc>
          <w:tcPr>
            <w:tcW w:w="1275" w:type="dxa"/>
          </w:tcPr>
          <w:p w14:paraId="2833B8F4" w14:textId="1048046A" w:rsidR="7FE8AF5E" w:rsidRPr="000208CE" w:rsidRDefault="7FE8AF5E" w:rsidP="7FE8AF5E">
            <w:pPr>
              <w:jc w:val="center"/>
            </w:pPr>
            <w:r w:rsidRPr="000208CE">
              <w:rPr>
                <w:rFonts w:ascii="Calibri" w:eastAsia="Calibri" w:hAnsi="Calibri" w:cs="Calibri"/>
                <w:b/>
                <w:bCs/>
                <w:sz w:val="20"/>
                <w:szCs w:val="20"/>
              </w:rPr>
              <w:t>Male</w:t>
            </w:r>
          </w:p>
        </w:tc>
        <w:tc>
          <w:tcPr>
            <w:tcW w:w="1958" w:type="dxa"/>
            <w:vMerge/>
          </w:tcPr>
          <w:p w14:paraId="361F4793" w14:textId="77777777" w:rsidR="000C6068" w:rsidRPr="000208CE" w:rsidRDefault="000C6068"/>
        </w:tc>
        <w:tc>
          <w:tcPr>
            <w:tcW w:w="1317" w:type="dxa"/>
            <w:vMerge/>
          </w:tcPr>
          <w:p w14:paraId="4802289A" w14:textId="77777777" w:rsidR="000C6068" w:rsidRPr="000208CE" w:rsidRDefault="000C6068"/>
        </w:tc>
      </w:tr>
      <w:tr w:rsidR="008377B6" w:rsidRPr="000208CE" w14:paraId="5CEF1501" w14:textId="77777777" w:rsidTr="24BDB9B7">
        <w:tc>
          <w:tcPr>
            <w:tcW w:w="1462" w:type="dxa"/>
          </w:tcPr>
          <w:p w14:paraId="4ABFDEAA" w14:textId="3D930524" w:rsidR="7FE8AF5E" w:rsidRPr="000208CE" w:rsidRDefault="7FE8AF5E" w:rsidP="7FE8AF5E">
            <w:pPr>
              <w:jc w:val="center"/>
            </w:pPr>
            <w:r w:rsidRPr="000208CE">
              <w:rPr>
                <w:rFonts w:ascii="Segoe UI" w:eastAsia="Segoe UI" w:hAnsi="Segoe UI" w:cs="Segoe UI"/>
                <w:b/>
                <w:bCs/>
                <w:sz w:val="21"/>
                <w:szCs w:val="21"/>
              </w:rPr>
              <w:lastRenderedPageBreak/>
              <w:t>20,047</w:t>
            </w:r>
          </w:p>
        </w:tc>
        <w:tc>
          <w:tcPr>
            <w:tcW w:w="1462" w:type="dxa"/>
          </w:tcPr>
          <w:p w14:paraId="4344B613" w14:textId="1CA4AD69" w:rsidR="7FE8AF5E" w:rsidRPr="000208CE" w:rsidRDefault="7FE8AF5E" w:rsidP="7FE8AF5E">
            <w:pPr>
              <w:jc w:val="center"/>
            </w:pPr>
            <w:r w:rsidRPr="000208CE">
              <w:rPr>
                <w:rFonts w:ascii="Segoe UI" w:eastAsia="Segoe UI" w:hAnsi="Segoe UI" w:cs="Segoe UI"/>
                <w:b/>
                <w:bCs/>
                <w:sz w:val="21"/>
                <w:szCs w:val="21"/>
              </w:rPr>
              <w:t>91,408</w:t>
            </w:r>
          </w:p>
        </w:tc>
        <w:tc>
          <w:tcPr>
            <w:tcW w:w="1462" w:type="dxa"/>
          </w:tcPr>
          <w:p w14:paraId="482D5F21" w14:textId="7C5F3F48" w:rsidR="7FE8AF5E" w:rsidRPr="000208CE" w:rsidRDefault="7FE8AF5E" w:rsidP="7FE8AF5E">
            <w:pPr>
              <w:jc w:val="center"/>
            </w:pPr>
            <w:r w:rsidRPr="000208CE">
              <w:rPr>
                <w:rFonts w:ascii="Segoe UI" w:eastAsia="Segoe UI" w:hAnsi="Segoe UI" w:cs="Segoe UI"/>
                <w:b/>
                <w:bCs/>
                <w:sz w:val="21"/>
                <w:szCs w:val="21"/>
              </w:rPr>
              <w:t>46,438</w:t>
            </w:r>
          </w:p>
        </w:tc>
        <w:tc>
          <w:tcPr>
            <w:tcW w:w="1275" w:type="dxa"/>
          </w:tcPr>
          <w:p w14:paraId="6E54EE29" w14:textId="4EDC0CB4" w:rsidR="7FE8AF5E" w:rsidRPr="000208CE" w:rsidRDefault="7FE8AF5E" w:rsidP="7FE8AF5E">
            <w:pPr>
              <w:jc w:val="center"/>
            </w:pPr>
            <w:r w:rsidRPr="000208CE">
              <w:rPr>
                <w:rFonts w:ascii="Segoe UI" w:eastAsia="Segoe UI" w:hAnsi="Segoe UI" w:cs="Segoe UI"/>
                <w:b/>
                <w:bCs/>
                <w:sz w:val="21"/>
                <w:szCs w:val="21"/>
              </w:rPr>
              <w:t>44,970</w:t>
            </w:r>
          </w:p>
        </w:tc>
        <w:tc>
          <w:tcPr>
            <w:tcW w:w="1958" w:type="dxa"/>
          </w:tcPr>
          <w:p w14:paraId="68695B42" w14:textId="04FC3A1A" w:rsidR="7FE8AF5E" w:rsidRPr="000208CE" w:rsidRDefault="7FE8AF5E" w:rsidP="7FE8AF5E">
            <w:pPr>
              <w:jc w:val="center"/>
            </w:pPr>
            <w:r w:rsidRPr="000208CE">
              <w:rPr>
                <w:rFonts w:ascii="Segoe UI" w:eastAsia="Segoe UI" w:hAnsi="Segoe UI" w:cs="Segoe UI"/>
                <w:b/>
                <w:bCs/>
                <w:sz w:val="21"/>
                <w:szCs w:val="21"/>
              </w:rPr>
              <w:t xml:space="preserve"> $     574,696.49 </w:t>
            </w:r>
          </w:p>
        </w:tc>
        <w:tc>
          <w:tcPr>
            <w:tcW w:w="1317" w:type="dxa"/>
          </w:tcPr>
          <w:p w14:paraId="2A9BB068" w14:textId="3A7EA05C" w:rsidR="7FE8AF5E" w:rsidRPr="000208CE" w:rsidRDefault="7FE8AF5E" w:rsidP="7FE8AF5E">
            <w:pPr>
              <w:jc w:val="center"/>
            </w:pPr>
            <w:r w:rsidRPr="000208CE">
              <w:rPr>
                <w:rFonts w:ascii="Calibri" w:eastAsia="Calibri" w:hAnsi="Calibri" w:cs="Calibri"/>
              </w:rPr>
              <w:t xml:space="preserve"> </w:t>
            </w:r>
          </w:p>
        </w:tc>
      </w:tr>
      <w:tr w:rsidR="008377B6" w:rsidRPr="000208CE" w14:paraId="2F5D3153" w14:textId="77777777" w:rsidTr="24BDB9B7">
        <w:tc>
          <w:tcPr>
            <w:tcW w:w="8936" w:type="dxa"/>
            <w:gridSpan w:val="6"/>
          </w:tcPr>
          <w:p w14:paraId="44AE2551" w14:textId="7648627F" w:rsidR="7FE8AF5E" w:rsidRPr="000208CE" w:rsidRDefault="7FE8AF5E" w:rsidP="7FE8AF5E">
            <w:pPr>
              <w:jc w:val="center"/>
            </w:pPr>
            <w:r w:rsidRPr="000208CE">
              <w:rPr>
                <w:rFonts w:ascii="Calibri" w:eastAsia="Calibri" w:hAnsi="Calibri" w:cs="Calibri"/>
                <w:b/>
                <w:bCs/>
                <w:sz w:val="21"/>
                <w:szCs w:val="21"/>
              </w:rPr>
              <w:t>Detail</w:t>
            </w:r>
          </w:p>
        </w:tc>
      </w:tr>
      <w:tr w:rsidR="008377B6" w:rsidRPr="000208CE" w14:paraId="39A2F394" w14:textId="77777777" w:rsidTr="24BDB9B7">
        <w:tc>
          <w:tcPr>
            <w:tcW w:w="1462" w:type="dxa"/>
          </w:tcPr>
          <w:p w14:paraId="55D7E051" w14:textId="3EFF8159" w:rsidR="7FE8AF5E" w:rsidRPr="000208CE" w:rsidRDefault="049F1847" w:rsidP="7FE8AF5E">
            <w:pPr>
              <w:jc w:val="center"/>
            </w:pPr>
            <w:r w:rsidRPr="000208CE">
              <w:rPr>
                <w:rFonts w:ascii="Segoe UI" w:eastAsia="Segoe UI" w:hAnsi="Segoe UI" w:cs="Segoe UI"/>
                <w:sz w:val="21"/>
                <w:szCs w:val="21"/>
              </w:rPr>
              <w:t xml:space="preserve">2967 </w:t>
            </w:r>
            <w:r w:rsidRPr="000208CE">
              <w:rPr>
                <w:rFonts w:ascii="Segoe UI" w:eastAsia="Segoe UI" w:hAnsi="Segoe UI" w:cs="Segoe UI"/>
                <w:sz w:val="18"/>
                <w:szCs w:val="18"/>
              </w:rPr>
              <w:t>(</w:t>
            </w:r>
            <w:r w:rsidR="62ADC295" w:rsidRPr="000208CE">
              <w:rPr>
                <w:rFonts w:ascii="Segoe UI" w:eastAsia="Segoe UI" w:hAnsi="Segoe UI" w:cs="Segoe UI"/>
                <w:sz w:val="18"/>
                <w:szCs w:val="18"/>
              </w:rPr>
              <w:t>4</w:t>
            </w:r>
            <w:r w:rsidRPr="000208CE">
              <w:rPr>
                <w:rFonts w:ascii="Segoe UI" w:eastAsia="Segoe UI" w:hAnsi="Segoe UI" w:cs="Segoe UI"/>
                <w:sz w:val="18"/>
                <w:szCs w:val="18"/>
              </w:rPr>
              <w:t>)</w:t>
            </w:r>
          </w:p>
        </w:tc>
        <w:tc>
          <w:tcPr>
            <w:tcW w:w="1462" w:type="dxa"/>
          </w:tcPr>
          <w:p w14:paraId="072B44C1" w14:textId="0DCD6FD3" w:rsidR="7FE8AF5E" w:rsidRPr="000208CE" w:rsidRDefault="7FE8AF5E" w:rsidP="7FE8AF5E">
            <w:pPr>
              <w:jc w:val="center"/>
            </w:pPr>
            <w:r w:rsidRPr="000208CE">
              <w:rPr>
                <w:rFonts w:ascii="Segoe UI" w:eastAsia="Segoe UI" w:hAnsi="Segoe UI" w:cs="Segoe UI"/>
                <w:sz w:val="21"/>
                <w:szCs w:val="21"/>
              </w:rPr>
              <w:t>14898</w:t>
            </w:r>
          </w:p>
        </w:tc>
        <w:tc>
          <w:tcPr>
            <w:tcW w:w="1462" w:type="dxa"/>
          </w:tcPr>
          <w:p w14:paraId="59D5C37A" w14:textId="198D5582" w:rsidR="7FE8AF5E" w:rsidRPr="000208CE" w:rsidRDefault="7FE8AF5E" w:rsidP="7FE8AF5E">
            <w:pPr>
              <w:jc w:val="center"/>
            </w:pPr>
            <w:r w:rsidRPr="000208CE">
              <w:rPr>
                <w:rFonts w:ascii="Segoe UI" w:eastAsia="Segoe UI" w:hAnsi="Segoe UI" w:cs="Segoe UI"/>
                <w:sz w:val="21"/>
                <w:szCs w:val="21"/>
              </w:rPr>
              <w:t>7721</w:t>
            </w:r>
          </w:p>
        </w:tc>
        <w:tc>
          <w:tcPr>
            <w:tcW w:w="1275" w:type="dxa"/>
          </w:tcPr>
          <w:p w14:paraId="4059B60D" w14:textId="26372ADF" w:rsidR="7FE8AF5E" w:rsidRPr="000208CE" w:rsidRDefault="7FE8AF5E" w:rsidP="7FE8AF5E">
            <w:pPr>
              <w:jc w:val="center"/>
            </w:pPr>
            <w:r w:rsidRPr="000208CE">
              <w:rPr>
                <w:rFonts w:ascii="Segoe UI" w:eastAsia="Segoe UI" w:hAnsi="Segoe UI" w:cs="Segoe UI"/>
                <w:sz w:val="21"/>
                <w:szCs w:val="21"/>
              </w:rPr>
              <w:t>7177</w:t>
            </w:r>
          </w:p>
        </w:tc>
        <w:tc>
          <w:tcPr>
            <w:tcW w:w="1958" w:type="dxa"/>
          </w:tcPr>
          <w:p w14:paraId="4AAE3081" w14:textId="3A5823F5" w:rsidR="7FE8AF5E" w:rsidRPr="000208CE" w:rsidRDefault="7FE8AF5E" w:rsidP="7FE8AF5E">
            <w:pPr>
              <w:jc w:val="center"/>
            </w:pPr>
            <w:r w:rsidRPr="000208CE">
              <w:rPr>
                <w:rFonts w:ascii="Segoe UI" w:eastAsia="Segoe UI" w:hAnsi="Segoe UI" w:cs="Segoe UI"/>
                <w:sz w:val="21"/>
                <w:szCs w:val="21"/>
              </w:rPr>
              <w:t xml:space="preserve"> $       99,509.35 </w:t>
            </w:r>
          </w:p>
        </w:tc>
        <w:tc>
          <w:tcPr>
            <w:tcW w:w="1317" w:type="dxa"/>
          </w:tcPr>
          <w:p w14:paraId="5D8B07F2" w14:textId="6916446C" w:rsidR="7FE8AF5E" w:rsidRPr="000208CE" w:rsidRDefault="7FE8AF5E">
            <w:r w:rsidRPr="000208CE">
              <w:rPr>
                <w:rFonts w:ascii="Calibri" w:eastAsia="Calibri" w:hAnsi="Calibri" w:cs="Calibri"/>
                <w:sz w:val="20"/>
                <w:szCs w:val="20"/>
              </w:rPr>
              <w:t>Cash and hygiene kit in kind</w:t>
            </w:r>
          </w:p>
        </w:tc>
      </w:tr>
      <w:tr w:rsidR="008377B6" w:rsidRPr="000208CE" w14:paraId="6796AFE3" w14:textId="77777777" w:rsidTr="24BDB9B7">
        <w:tc>
          <w:tcPr>
            <w:tcW w:w="1462" w:type="dxa"/>
          </w:tcPr>
          <w:p w14:paraId="621AC418" w14:textId="7C52260F" w:rsidR="7FE8AF5E" w:rsidRPr="000208CE" w:rsidRDefault="049F1847" w:rsidP="7FE8AF5E">
            <w:pPr>
              <w:jc w:val="center"/>
            </w:pPr>
            <w:r w:rsidRPr="000208CE">
              <w:rPr>
                <w:rFonts w:ascii="Segoe UI" w:eastAsia="Segoe UI" w:hAnsi="Segoe UI" w:cs="Segoe UI"/>
                <w:sz w:val="21"/>
                <w:szCs w:val="21"/>
              </w:rPr>
              <w:t xml:space="preserve">3543 </w:t>
            </w:r>
            <w:r w:rsidRPr="000208CE">
              <w:rPr>
                <w:rFonts w:ascii="Segoe UI" w:eastAsia="Segoe UI" w:hAnsi="Segoe UI" w:cs="Segoe UI"/>
                <w:sz w:val="18"/>
                <w:szCs w:val="18"/>
              </w:rPr>
              <w:t>(</w:t>
            </w:r>
            <w:r w:rsidR="7BFF3942" w:rsidRPr="000208CE">
              <w:rPr>
                <w:rFonts w:ascii="Segoe UI" w:eastAsia="Segoe UI" w:hAnsi="Segoe UI" w:cs="Segoe UI"/>
                <w:sz w:val="18"/>
                <w:szCs w:val="18"/>
              </w:rPr>
              <w:t>5</w:t>
            </w:r>
            <w:r w:rsidRPr="000208CE">
              <w:rPr>
                <w:rFonts w:ascii="Segoe UI" w:eastAsia="Segoe UI" w:hAnsi="Segoe UI" w:cs="Segoe UI"/>
                <w:sz w:val="18"/>
                <w:szCs w:val="18"/>
              </w:rPr>
              <w:t>)</w:t>
            </w:r>
          </w:p>
        </w:tc>
        <w:tc>
          <w:tcPr>
            <w:tcW w:w="1462" w:type="dxa"/>
          </w:tcPr>
          <w:p w14:paraId="52E47741" w14:textId="20A3C8C8" w:rsidR="7FE8AF5E" w:rsidRPr="000208CE" w:rsidRDefault="7FE8AF5E" w:rsidP="7FE8AF5E">
            <w:pPr>
              <w:jc w:val="center"/>
            </w:pPr>
            <w:r w:rsidRPr="000208CE">
              <w:rPr>
                <w:rFonts w:ascii="Segoe UI" w:eastAsia="Segoe UI" w:hAnsi="Segoe UI" w:cs="Segoe UI"/>
                <w:sz w:val="21"/>
                <w:szCs w:val="21"/>
              </w:rPr>
              <w:t>16518</w:t>
            </w:r>
          </w:p>
        </w:tc>
        <w:tc>
          <w:tcPr>
            <w:tcW w:w="1462" w:type="dxa"/>
          </w:tcPr>
          <w:p w14:paraId="74BE190F" w14:textId="7691C816" w:rsidR="7FE8AF5E" w:rsidRPr="000208CE" w:rsidRDefault="7FE8AF5E" w:rsidP="7FE8AF5E">
            <w:pPr>
              <w:jc w:val="center"/>
            </w:pPr>
            <w:r w:rsidRPr="000208CE">
              <w:rPr>
                <w:rFonts w:ascii="Segoe UI" w:eastAsia="Segoe UI" w:hAnsi="Segoe UI" w:cs="Segoe UI"/>
                <w:sz w:val="21"/>
                <w:szCs w:val="21"/>
              </w:rPr>
              <w:t>8116</w:t>
            </w:r>
          </w:p>
        </w:tc>
        <w:tc>
          <w:tcPr>
            <w:tcW w:w="1275" w:type="dxa"/>
          </w:tcPr>
          <w:p w14:paraId="5C8CDD35" w14:textId="3ECA6866" w:rsidR="7FE8AF5E" w:rsidRPr="000208CE" w:rsidRDefault="7FE8AF5E" w:rsidP="7FE8AF5E">
            <w:pPr>
              <w:jc w:val="center"/>
            </w:pPr>
            <w:r w:rsidRPr="000208CE">
              <w:rPr>
                <w:rFonts w:ascii="Segoe UI" w:eastAsia="Segoe UI" w:hAnsi="Segoe UI" w:cs="Segoe UI"/>
                <w:sz w:val="21"/>
                <w:szCs w:val="21"/>
              </w:rPr>
              <w:t>8402</w:t>
            </w:r>
          </w:p>
        </w:tc>
        <w:tc>
          <w:tcPr>
            <w:tcW w:w="1958" w:type="dxa"/>
          </w:tcPr>
          <w:p w14:paraId="69731A0C" w14:textId="44C3EF3B" w:rsidR="7FE8AF5E" w:rsidRPr="000208CE" w:rsidRDefault="7FE8AF5E" w:rsidP="7FE8AF5E">
            <w:pPr>
              <w:jc w:val="center"/>
            </w:pPr>
            <w:r w:rsidRPr="000208CE">
              <w:rPr>
                <w:rFonts w:ascii="Segoe UI" w:eastAsia="Segoe UI" w:hAnsi="Segoe UI" w:cs="Segoe UI"/>
                <w:sz w:val="21"/>
                <w:szCs w:val="21"/>
              </w:rPr>
              <w:t xml:space="preserve"> $     117,203.25 </w:t>
            </w:r>
          </w:p>
        </w:tc>
        <w:tc>
          <w:tcPr>
            <w:tcW w:w="1317" w:type="dxa"/>
          </w:tcPr>
          <w:p w14:paraId="2C081A0D" w14:textId="5BAC92C8" w:rsidR="7FE8AF5E" w:rsidRPr="000208CE" w:rsidRDefault="7FE8AF5E">
            <w:r w:rsidRPr="000208CE">
              <w:rPr>
                <w:rFonts w:ascii="Calibri" w:eastAsia="Calibri" w:hAnsi="Calibri" w:cs="Calibri"/>
                <w:sz w:val="20"/>
                <w:szCs w:val="20"/>
              </w:rPr>
              <w:t>Voucher and hygiene kit in kind</w:t>
            </w:r>
          </w:p>
        </w:tc>
      </w:tr>
      <w:tr w:rsidR="008377B6" w:rsidRPr="000208CE" w14:paraId="1F259382" w14:textId="77777777" w:rsidTr="24BDB9B7">
        <w:tc>
          <w:tcPr>
            <w:tcW w:w="1462" w:type="dxa"/>
          </w:tcPr>
          <w:p w14:paraId="6C6A9827" w14:textId="567DF72A" w:rsidR="7FE8AF5E" w:rsidRPr="000208CE" w:rsidRDefault="049F1847" w:rsidP="7FE8AF5E">
            <w:pPr>
              <w:jc w:val="center"/>
            </w:pPr>
            <w:r w:rsidRPr="000208CE">
              <w:rPr>
                <w:rFonts w:ascii="Segoe UI" w:eastAsia="Segoe UI" w:hAnsi="Segoe UI" w:cs="Segoe UI"/>
                <w:sz w:val="21"/>
                <w:szCs w:val="21"/>
              </w:rPr>
              <w:t xml:space="preserve">13537 </w:t>
            </w:r>
            <w:r w:rsidRPr="000208CE">
              <w:rPr>
                <w:rFonts w:ascii="Segoe UI" w:eastAsia="Segoe UI" w:hAnsi="Segoe UI" w:cs="Segoe UI"/>
                <w:sz w:val="18"/>
                <w:szCs w:val="18"/>
              </w:rPr>
              <w:t>(</w:t>
            </w:r>
            <w:r w:rsidR="389C682E" w:rsidRPr="000208CE">
              <w:rPr>
                <w:rFonts w:ascii="Segoe UI" w:eastAsia="Segoe UI" w:hAnsi="Segoe UI" w:cs="Segoe UI"/>
                <w:sz w:val="18"/>
                <w:szCs w:val="18"/>
              </w:rPr>
              <w:t>6</w:t>
            </w:r>
            <w:r w:rsidRPr="000208CE">
              <w:rPr>
                <w:rFonts w:ascii="Segoe UI" w:eastAsia="Segoe UI" w:hAnsi="Segoe UI" w:cs="Segoe UI"/>
                <w:sz w:val="18"/>
                <w:szCs w:val="18"/>
              </w:rPr>
              <w:t>)</w:t>
            </w:r>
          </w:p>
        </w:tc>
        <w:tc>
          <w:tcPr>
            <w:tcW w:w="1462" w:type="dxa"/>
          </w:tcPr>
          <w:p w14:paraId="07A98D78" w14:textId="203460A7" w:rsidR="7FE8AF5E" w:rsidRPr="000208CE" w:rsidRDefault="7FE8AF5E" w:rsidP="7FE8AF5E">
            <w:pPr>
              <w:jc w:val="center"/>
            </w:pPr>
            <w:r w:rsidRPr="000208CE">
              <w:rPr>
                <w:rFonts w:ascii="Segoe UI" w:eastAsia="Segoe UI" w:hAnsi="Segoe UI" w:cs="Segoe UI"/>
                <w:sz w:val="21"/>
                <w:szCs w:val="21"/>
              </w:rPr>
              <w:t>59992</w:t>
            </w:r>
          </w:p>
        </w:tc>
        <w:tc>
          <w:tcPr>
            <w:tcW w:w="1462" w:type="dxa"/>
          </w:tcPr>
          <w:p w14:paraId="769CF4BA" w14:textId="33B0ACF6" w:rsidR="7FE8AF5E" w:rsidRPr="000208CE" w:rsidRDefault="7FE8AF5E" w:rsidP="7FE8AF5E">
            <w:pPr>
              <w:jc w:val="center"/>
            </w:pPr>
            <w:r w:rsidRPr="000208CE">
              <w:rPr>
                <w:rFonts w:ascii="Segoe UI" w:eastAsia="Segoe UI" w:hAnsi="Segoe UI" w:cs="Segoe UI"/>
                <w:sz w:val="21"/>
                <w:szCs w:val="21"/>
              </w:rPr>
              <w:t>30601</w:t>
            </w:r>
          </w:p>
        </w:tc>
        <w:tc>
          <w:tcPr>
            <w:tcW w:w="1275" w:type="dxa"/>
          </w:tcPr>
          <w:p w14:paraId="1FC27C09" w14:textId="32664C26" w:rsidR="7FE8AF5E" w:rsidRPr="000208CE" w:rsidRDefault="7FE8AF5E" w:rsidP="7FE8AF5E">
            <w:pPr>
              <w:jc w:val="center"/>
            </w:pPr>
            <w:r w:rsidRPr="000208CE">
              <w:rPr>
                <w:rFonts w:ascii="Segoe UI" w:eastAsia="Segoe UI" w:hAnsi="Segoe UI" w:cs="Segoe UI"/>
                <w:sz w:val="21"/>
                <w:szCs w:val="21"/>
              </w:rPr>
              <w:t>29391</w:t>
            </w:r>
          </w:p>
        </w:tc>
        <w:tc>
          <w:tcPr>
            <w:tcW w:w="1958" w:type="dxa"/>
          </w:tcPr>
          <w:p w14:paraId="438C8A47" w14:textId="3E8409C1" w:rsidR="7FE8AF5E" w:rsidRPr="000208CE" w:rsidRDefault="7FE8AF5E" w:rsidP="7FE8AF5E">
            <w:pPr>
              <w:jc w:val="center"/>
            </w:pPr>
            <w:r w:rsidRPr="000208CE">
              <w:rPr>
                <w:rFonts w:ascii="Segoe UI" w:eastAsia="Segoe UI" w:hAnsi="Segoe UI" w:cs="Segoe UI"/>
                <w:sz w:val="21"/>
                <w:szCs w:val="21"/>
              </w:rPr>
              <w:t xml:space="preserve"> $     357,983.89 </w:t>
            </w:r>
          </w:p>
        </w:tc>
        <w:tc>
          <w:tcPr>
            <w:tcW w:w="1317" w:type="dxa"/>
          </w:tcPr>
          <w:p w14:paraId="0ED6D546" w14:textId="7E6F56E3" w:rsidR="7FE8AF5E" w:rsidRPr="000208CE" w:rsidRDefault="7FE8AF5E">
            <w:r w:rsidRPr="000208CE">
              <w:rPr>
                <w:rFonts w:ascii="Calibri" w:eastAsia="Calibri" w:hAnsi="Calibri" w:cs="Calibri"/>
                <w:sz w:val="20"/>
                <w:szCs w:val="20"/>
              </w:rPr>
              <w:t>Food Basket and hygiene kit</w:t>
            </w:r>
          </w:p>
        </w:tc>
      </w:tr>
    </w:tbl>
    <w:p w14:paraId="171DEAA5" w14:textId="5EDE5B2A" w:rsidR="4F590D70" w:rsidRPr="000208CE" w:rsidRDefault="4F590D70" w:rsidP="39169F51">
      <w:pPr>
        <w:pStyle w:val="ListParagraph"/>
        <w:numPr>
          <w:ilvl w:val="0"/>
          <w:numId w:val="7"/>
        </w:numPr>
        <w:jc w:val="both"/>
        <w:rPr>
          <w:rFonts w:eastAsiaTheme="minorEastAsia"/>
          <w:sz w:val="20"/>
          <w:szCs w:val="20"/>
        </w:rPr>
      </w:pPr>
      <w:r w:rsidRPr="39169F51">
        <w:rPr>
          <w:rFonts w:ascii="Segoe UI" w:eastAsia="Segoe UI" w:hAnsi="Segoe UI" w:cs="Segoe UI"/>
          <w:sz w:val="20"/>
          <w:szCs w:val="20"/>
        </w:rPr>
        <w:t>Of 2,967 families that received Cash Transfer, 1,98</w:t>
      </w:r>
      <w:r w:rsidR="5EA9D037" w:rsidRPr="39169F51">
        <w:rPr>
          <w:rFonts w:ascii="Segoe UI" w:eastAsia="Segoe UI" w:hAnsi="Segoe UI" w:cs="Segoe UI"/>
          <w:sz w:val="20"/>
          <w:szCs w:val="20"/>
        </w:rPr>
        <w:t>2</w:t>
      </w:r>
      <w:r w:rsidRPr="39169F51">
        <w:rPr>
          <w:rFonts w:ascii="Segoe UI" w:eastAsia="Segoe UI" w:hAnsi="Segoe UI" w:cs="Segoe UI"/>
          <w:sz w:val="20"/>
          <w:szCs w:val="20"/>
        </w:rPr>
        <w:t xml:space="preserve"> correspond to a first delivery and 985 families to a second delivery.</w:t>
      </w:r>
    </w:p>
    <w:p w14:paraId="60DECE53" w14:textId="69997F63" w:rsidR="4F590D70" w:rsidRPr="000208CE" w:rsidRDefault="4F590D70" w:rsidP="781189E8">
      <w:pPr>
        <w:pStyle w:val="ListParagraph"/>
        <w:numPr>
          <w:ilvl w:val="0"/>
          <w:numId w:val="24"/>
        </w:numPr>
        <w:jc w:val="both"/>
        <w:rPr>
          <w:rFonts w:eastAsiaTheme="minorEastAsia"/>
          <w:sz w:val="20"/>
          <w:szCs w:val="20"/>
        </w:rPr>
      </w:pPr>
      <w:r w:rsidRPr="000208CE">
        <w:rPr>
          <w:rFonts w:ascii="Segoe UI" w:eastAsia="Segoe UI" w:hAnsi="Segoe UI" w:cs="Segoe UI"/>
          <w:sz w:val="20"/>
          <w:szCs w:val="20"/>
        </w:rPr>
        <w:t xml:space="preserve">Of 3,543 families that received </w:t>
      </w:r>
      <w:proofErr w:type="spellStart"/>
      <w:r w:rsidRPr="000208CE">
        <w:rPr>
          <w:rFonts w:ascii="Segoe UI" w:eastAsia="Segoe UI" w:hAnsi="Segoe UI" w:cs="Segoe UI"/>
          <w:sz w:val="20"/>
          <w:szCs w:val="20"/>
        </w:rPr>
        <w:t>Vauchers</w:t>
      </w:r>
      <w:proofErr w:type="spellEnd"/>
      <w:r w:rsidRPr="000208CE">
        <w:rPr>
          <w:rFonts w:ascii="Segoe UI" w:eastAsia="Segoe UI" w:hAnsi="Segoe UI" w:cs="Segoe UI"/>
          <w:sz w:val="20"/>
          <w:szCs w:val="20"/>
        </w:rPr>
        <w:t>, 2,697correspond to a first delivery and 846 families to a second delivery.</w:t>
      </w:r>
    </w:p>
    <w:p w14:paraId="474E027E" w14:textId="5D20BF8C" w:rsidR="4F590D70" w:rsidRPr="000208CE" w:rsidRDefault="4F590D70" w:rsidP="781189E8">
      <w:pPr>
        <w:pStyle w:val="ListParagraph"/>
        <w:numPr>
          <w:ilvl w:val="0"/>
          <w:numId w:val="24"/>
        </w:numPr>
        <w:jc w:val="both"/>
        <w:rPr>
          <w:rFonts w:eastAsiaTheme="minorEastAsia"/>
          <w:sz w:val="20"/>
          <w:szCs w:val="20"/>
        </w:rPr>
      </w:pPr>
      <w:r w:rsidRPr="000208CE">
        <w:rPr>
          <w:rFonts w:ascii="Segoe UI" w:eastAsia="Segoe UI" w:hAnsi="Segoe UI" w:cs="Segoe UI"/>
          <w:sz w:val="20"/>
          <w:szCs w:val="20"/>
        </w:rPr>
        <w:t>Of 13,537 families that received Food Basket, 8,232 correspond to a first delivery and 5,305 families to a second delivery</w:t>
      </w:r>
    </w:p>
    <w:p w14:paraId="6E50AAD6" w14:textId="5BA6C0FE" w:rsidR="4F590D70" w:rsidRPr="000208CE" w:rsidRDefault="4F590D70" w:rsidP="1B4B0664">
      <w:pPr>
        <w:pStyle w:val="ListParagraph"/>
        <w:numPr>
          <w:ilvl w:val="0"/>
          <w:numId w:val="24"/>
        </w:numPr>
        <w:jc w:val="both"/>
        <w:rPr>
          <w:rFonts w:eastAsiaTheme="minorEastAsia"/>
          <w:b/>
          <w:bCs/>
          <w:sz w:val="20"/>
          <w:szCs w:val="20"/>
        </w:rPr>
      </w:pPr>
      <w:r w:rsidRPr="1B4B0664">
        <w:rPr>
          <w:rFonts w:ascii="Segoe UI" w:eastAsia="Segoe UI" w:hAnsi="Segoe UI" w:cs="Segoe UI"/>
          <w:b/>
          <w:bCs/>
          <w:sz w:val="20"/>
          <w:szCs w:val="20"/>
        </w:rPr>
        <w:t>TOTAL:  7,136 families (55%) support second delivery. 100% families with enrolled children support with at least one delivery: 12,911 families).</w:t>
      </w:r>
    </w:p>
    <w:p w14:paraId="3999B4C9" w14:textId="7E1C318C" w:rsidR="3023720F" w:rsidRPr="000208CE" w:rsidRDefault="3023720F" w:rsidP="48860F1E">
      <w:pPr>
        <w:jc w:val="both"/>
      </w:pPr>
      <w:r w:rsidRPr="000208CE">
        <w:rPr>
          <w:rFonts w:ascii="Segoe UI" w:eastAsia="Segoe UI" w:hAnsi="Segoe UI" w:cs="Segoe UI"/>
          <w:sz w:val="21"/>
          <w:szCs w:val="21"/>
        </w:rPr>
        <w:t>Other initiatives.</w:t>
      </w:r>
    </w:p>
    <w:tbl>
      <w:tblPr>
        <w:tblStyle w:val="TableGrid"/>
        <w:tblW w:w="0" w:type="auto"/>
        <w:tblLayout w:type="fixed"/>
        <w:tblLook w:val="04A0" w:firstRow="1" w:lastRow="0" w:firstColumn="1" w:lastColumn="0" w:noHBand="0" w:noVBand="1"/>
      </w:tblPr>
      <w:tblGrid>
        <w:gridCol w:w="1125"/>
        <w:gridCol w:w="1020"/>
        <w:gridCol w:w="990"/>
        <w:gridCol w:w="1155"/>
        <w:gridCol w:w="1245"/>
        <w:gridCol w:w="1275"/>
        <w:gridCol w:w="2208"/>
      </w:tblGrid>
      <w:tr w:rsidR="008377B6" w:rsidRPr="000208CE" w14:paraId="78640E49" w14:textId="77777777" w:rsidTr="781189E8">
        <w:tc>
          <w:tcPr>
            <w:tcW w:w="4290" w:type="dxa"/>
            <w:gridSpan w:val="4"/>
          </w:tcPr>
          <w:p w14:paraId="686FE032" w14:textId="5432F5D4" w:rsidR="48860F1E" w:rsidRPr="000208CE" w:rsidRDefault="48860F1E" w:rsidP="48860F1E">
            <w:pPr>
              <w:jc w:val="center"/>
            </w:pPr>
            <w:r w:rsidRPr="000208CE">
              <w:rPr>
                <w:rFonts w:ascii="Calibri" w:eastAsia="Calibri" w:hAnsi="Calibri" w:cs="Calibri"/>
                <w:b/>
                <w:bCs/>
              </w:rPr>
              <w:t>Beneficiaries</w:t>
            </w:r>
          </w:p>
        </w:tc>
        <w:tc>
          <w:tcPr>
            <w:tcW w:w="1245" w:type="dxa"/>
            <w:vMerge w:val="restart"/>
          </w:tcPr>
          <w:p w14:paraId="381202A6" w14:textId="3F4B9796" w:rsidR="48860F1E" w:rsidRPr="000208CE" w:rsidRDefault="48860F1E" w:rsidP="48860F1E">
            <w:pPr>
              <w:jc w:val="center"/>
            </w:pPr>
            <w:r w:rsidRPr="000208CE">
              <w:rPr>
                <w:rFonts w:ascii="Calibri" w:eastAsia="Calibri" w:hAnsi="Calibri" w:cs="Calibri"/>
                <w:b/>
                <w:bCs/>
              </w:rPr>
              <w:t>Amount transferred (US$)</w:t>
            </w:r>
          </w:p>
        </w:tc>
        <w:tc>
          <w:tcPr>
            <w:tcW w:w="1275" w:type="dxa"/>
            <w:vMerge w:val="restart"/>
          </w:tcPr>
          <w:p w14:paraId="6FBFA08D" w14:textId="60F7ECC9" w:rsidR="48860F1E" w:rsidRPr="000208CE" w:rsidRDefault="48860F1E" w:rsidP="48860F1E">
            <w:pPr>
              <w:jc w:val="center"/>
            </w:pPr>
            <w:r w:rsidRPr="000208CE">
              <w:rPr>
                <w:rFonts w:ascii="Calibri" w:eastAsia="Calibri" w:hAnsi="Calibri" w:cs="Calibri"/>
                <w:b/>
                <w:bCs/>
              </w:rPr>
              <w:t>Amount transferred (</w:t>
            </w:r>
            <w:proofErr w:type="spellStart"/>
            <w:r w:rsidRPr="000208CE">
              <w:rPr>
                <w:rFonts w:ascii="Calibri" w:eastAsia="Calibri" w:hAnsi="Calibri" w:cs="Calibri"/>
                <w:b/>
                <w:bCs/>
              </w:rPr>
              <w:t>Lps</w:t>
            </w:r>
            <w:proofErr w:type="spellEnd"/>
            <w:r w:rsidRPr="000208CE">
              <w:rPr>
                <w:rFonts w:ascii="Calibri" w:eastAsia="Calibri" w:hAnsi="Calibri" w:cs="Calibri"/>
                <w:b/>
                <w:bCs/>
              </w:rPr>
              <w:t>.)</w:t>
            </w:r>
          </w:p>
        </w:tc>
        <w:tc>
          <w:tcPr>
            <w:tcW w:w="2208" w:type="dxa"/>
            <w:vMerge w:val="restart"/>
          </w:tcPr>
          <w:p w14:paraId="004BF79C" w14:textId="142D1DCC" w:rsidR="48860F1E" w:rsidRPr="000208CE" w:rsidRDefault="48860F1E" w:rsidP="48860F1E">
            <w:pPr>
              <w:jc w:val="center"/>
            </w:pPr>
            <w:r w:rsidRPr="000208CE">
              <w:rPr>
                <w:rFonts w:ascii="Calibri" w:eastAsia="Calibri" w:hAnsi="Calibri" w:cs="Calibri"/>
                <w:b/>
                <w:bCs/>
              </w:rPr>
              <w:t xml:space="preserve"> </w:t>
            </w:r>
          </w:p>
          <w:p w14:paraId="6F7C618F" w14:textId="07B7E4A5" w:rsidR="48860F1E" w:rsidRPr="000208CE" w:rsidRDefault="48860F1E" w:rsidP="48860F1E">
            <w:pPr>
              <w:jc w:val="center"/>
            </w:pPr>
            <w:r w:rsidRPr="000208CE">
              <w:rPr>
                <w:rFonts w:ascii="Calibri" w:eastAsia="Calibri" w:hAnsi="Calibri" w:cs="Calibri"/>
                <w:b/>
                <w:bCs/>
              </w:rPr>
              <w:t>Initiative</w:t>
            </w:r>
          </w:p>
        </w:tc>
      </w:tr>
      <w:tr w:rsidR="008377B6" w:rsidRPr="000208CE" w14:paraId="1F841B7F" w14:textId="77777777" w:rsidTr="781189E8">
        <w:tc>
          <w:tcPr>
            <w:tcW w:w="1125" w:type="dxa"/>
            <w:vMerge w:val="restart"/>
          </w:tcPr>
          <w:p w14:paraId="54BD2994" w14:textId="016513DE" w:rsidR="48860F1E" w:rsidRPr="000208CE" w:rsidRDefault="48860F1E" w:rsidP="48860F1E">
            <w:pPr>
              <w:jc w:val="center"/>
            </w:pPr>
            <w:r w:rsidRPr="000208CE">
              <w:rPr>
                <w:rFonts w:ascii="Calibri" w:eastAsia="Calibri" w:hAnsi="Calibri" w:cs="Calibri"/>
                <w:b/>
                <w:bCs/>
                <w:i/>
                <w:iCs/>
                <w:sz w:val="20"/>
                <w:szCs w:val="20"/>
              </w:rPr>
              <w:t>Total families</w:t>
            </w:r>
          </w:p>
        </w:tc>
        <w:tc>
          <w:tcPr>
            <w:tcW w:w="1020" w:type="dxa"/>
            <w:vMerge w:val="restart"/>
          </w:tcPr>
          <w:p w14:paraId="0FF22298" w14:textId="58F0591B" w:rsidR="48860F1E" w:rsidRPr="000208CE" w:rsidRDefault="48860F1E" w:rsidP="48860F1E">
            <w:pPr>
              <w:jc w:val="center"/>
            </w:pPr>
            <w:r w:rsidRPr="000208CE">
              <w:rPr>
                <w:rFonts w:ascii="Calibri" w:eastAsia="Calibri" w:hAnsi="Calibri" w:cs="Calibri"/>
                <w:b/>
                <w:bCs/>
                <w:i/>
                <w:iCs/>
                <w:sz w:val="20"/>
                <w:szCs w:val="20"/>
              </w:rPr>
              <w:t>Total persons</w:t>
            </w:r>
          </w:p>
        </w:tc>
        <w:tc>
          <w:tcPr>
            <w:tcW w:w="2145" w:type="dxa"/>
            <w:gridSpan w:val="2"/>
          </w:tcPr>
          <w:p w14:paraId="348D5A17" w14:textId="56368A69" w:rsidR="48860F1E" w:rsidRPr="000208CE" w:rsidRDefault="48860F1E" w:rsidP="48860F1E">
            <w:pPr>
              <w:jc w:val="center"/>
            </w:pPr>
            <w:r w:rsidRPr="000208CE">
              <w:rPr>
                <w:rFonts w:ascii="Calibri" w:eastAsia="Calibri" w:hAnsi="Calibri" w:cs="Calibri"/>
                <w:b/>
                <w:bCs/>
              </w:rPr>
              <w:t>Gender (if available)</w:t>
            </w:r>
          </w:p>
        </w:tc>
        <w:tc>
          <w:tcPr>
            <w:tcW w:w="1245" w:type="dxa"/>
            <w:vMerge/>
          </w:tcPr>
          <w:p w14:paraId="24E3F544" w14:textId="77777777" w:rsidR="000C6068" w:rsidRPr="000208CE" w:rsidRDefault="000C6068"/>
        </w:tc>
        <w:tc>
          <w:tcPr>
            <w:tcW w:w="1275" w:type="dxa"/>
            <w:vMerge/>
          </w:tcPr>
          <w:p w14:paraId="71797E84" w14:textId="77777777" w:rsidR="000C6068" w:rsidRPr="000208CE" w:rsidRDefault="000C6068"/>
        </w:tc>
        <w:tc>
          <w:tcPr>
            <w:tcW w:w="2208" w:type="dxa"/>
            <w:vMerge/>
          </w:tcPr>
          <w:p w14:paraId="2DF812FC" w14:textId="77777777" w:rsidR="000C6068" w:rsidRPr="000208CE" w:rsidRDefault="000C6068"/>
        </w:tc>
      </w:tr>
      <w:tr w:rsidR="008377B6" w:rsidRPr="000208CE" w14:paraId="59A54F7C" w14:textId="77777777" w:rsidTr="781189E8">
        <w:tc>
          <w:tcPr>
            <w:tcW w:w="1125" w:type="dxa"/>
            <w:vMerge/>
          </w:tcPr>
          <w:p w14:paraId="1FB8F522" w14:textId="77777777" w:rsidR="000C6068" w:rsidRPr="000208CE" w:rsidRDefault="000C6068"/>
        </w:tc>
        <w:tc>
          <w:tcPr>
            <w:tcW w:w="1020" w:type="dxa"/>
            <w:vMerge/>
          </w:tcPr>
          <w:p w14:paraId="793FA402" w14:textId="77777777" w:rsidR="000C6068" w:rsidRPr="000208CE" w:rsidRDefault="000C6068"/>
        </w:tc>
        <w:tc>
          <w:tcPr>
            <w:tcW w:w="990" w:type="dxa"/>
          </w:tcPr>
          <w:p w14:paraId="3310741C" w14:textId="4CA9D69B" w:rsidR="48860F1E" w:rsidRPr="000208CE" w:rsidRDefault="48860F1E" w:rsidP="48860F1E">
            <w:pPr>
              <w:jc w:val="center"/>
            </w:pPr>
            <w:r w:rsidRPr="000208CE">
              <w:rPr>
                <w:rFonts w:ascii="Calibri" w:eastAsia="Calibri" w:hAnsi="Calibri" w:cs="Calibri"/>
                <w:b/>
                <w:bCs/>
              </w:rPr>
              <w:t>Female</w:t>
            </w:r>
          </w:p>
        </w:tc>
        <w:tc>
          <w:tcPr>
            <w:tcW w:w="1155" w:type="dxa"/>
          </w:tcPr>
          <w:p w14:paraId="452F1317" w14:textId="4AED7B37" w:rsidR="48860F1E" w:rsidRPr="000208CE" w:rsidRDefault="48860F1E" w:rsidP="48860F1E">
            <w:pPr>
              <w:jc w:val="center"/>
            </w:pPr>
            <w:r w:rsidRPr="000208CE">
              <w:rPr>
                <w:rFonts w:ascii="Calibri" w:eastAsia="Calibri" w:hAnsi="Calibri" w:cs="Calibri"/>
                <w:b/>
                <w:bCs/>
              </w:rPr>
              <w:t>Male</w:t>
            </w:r>
          </w:p>
        </w:tc>
        <w:tc>
          <w:tcPr>
            <w:tcW w:w="1245" w:type="dxa"/>
            <w:vMerge/>
          </w:tcPr>
          <w:p w14:paraId="4C97DD9E" w14:textId="77777777" w:rsidR="000C6068" w:rsidRPr="000208CE" w:rsidRDefault="000C6068"/>
        </w:tc>
        <w:tc>
          <w:tcPr>
            <w:tcW w:w="1275" w:type="dxa"/>
            <w:vMerge/>
          </w:tcPr>
          <w:p w14:paraId="27D22171" w14:textId="77777777" w:rsidR="000C6068" w:rsidRPr="000208CE" w:rsidRDefault="000C6068"/>
        </w:tc>
        <w:tc>
          <w:tcPr>
            <w:tcW w:w="2208" w:type="dxa"/>
            <w:vMerge/>
          </w:tcPr>
          <w:p w14:paraId="0815AC95" w14:textId="77777777" w:rsidR="000C6068" w:rsidRPr="000208CE" w:rsidRDefault="000C6068"/>
        </w:tc>
      </w:tr>
      <w:tr w:rsidR="48860F1E" w:rsidRPr="000208CE" w14:paraId="26E690C2" w14:textId="77777777" w:rsidTr="781189E8">
        <w:trPr>
          <w:trHeight w:val="1455"/>
        </w:trPr>
        <w:tc>
          <w:tcPr>
            <w:tcW w:w="1125" w:type="dxa"/>
          </w:tcPr>
          <w:p w14:paraId="6C541A41" w14:textId="08EB65E5" w:rsidR="48860F1E" w:rsidRPr="000208CE" w:rsidRDefault="32DC44D3" w:rsidP="48860F1E">
            <w:pPr>
              <w:jc w:val="center"/>
            </w:pPr>
            <w:r w:rsidRPr="000208CE">
              <w:rPr>
                <w:rFonts w:ascii="Calibri" w:eastAsia="Calibri" w:hAnsi="Calibri" w:cs="Calibri"/>
                <w:b/>
                <w:bCs/>
              </w:rPr>
              <w:t>224</w:t>
            </w:r>
          </w:p>
        </w:tc>
        <w:tc>
          <w:tcPr>
            <w:tcW w:w="1020" w:type="dxa"/>
          </w:tcPr>
          <w:p w14:paraId="1F7C74B7" w14:textId="4F60D0DD" w:rsidR="48860F1E" w:rsidRPr="000208CE" w:rsidRDefault="32DC44D3" w:rsidP="48860F1E">
            <w:pPr>
              <w:jc w:val="center"/>
            </w:pPr>
            <w:r w:rsidRPr="000208CE">
              <w:rPr>
                <w:rFonts w:ascii="Calibri" w:eastAsia="Calibri" w:hAnsi="Calibri" w:cs="Calibri"/>
                <w:b/>
                <w:bCs/>
              </w:rPr>
              <w:t>1120</w:t>
            </w:r>
          </w:p>
        </w:tc>
        <w:tc>
          <w:tcPr>
            <w:tcW w:w="990" w:type="dxa"/>
          </w:tcPr>
          <w:p w14:paraId="189F55B0" w14:textId="006024EF" w:rsidR="48860F1E" w:rsidRPr="000208CE" w:rsidRDefault="32DC44D3" w:rsidP="48860F1E">
            <w:pPr>
              <w:jc w:val="center"/>
            </w:pPr>
            <w:r w:rsidRPr="000208CE">
              <w:rPr>
                <w:rFonts w:ascii="Calibri" w:eastAsia="Calibri" w:hAnsi="Calibri" w:cs="Calibri"/>
                <w:b/>
                <w:bCs/>
              </w:rPr>
              <w:t>616</w:t>
            </w:r>
          </w:p>
        </w:tc>
        <w:tc>
          <w:tcPr>
            <w:tcW w:w="1155" w:type="dxa"/>
          </w:tcPr>
          <w:p w14:paraId="48F46BC0" w14:textId="45B27DAB" w:rsidR="48860F1E" w:rsidRPr="000208CE" w:rsidRDefault="32DC44D3" w:rsidP="48860F1E">
            <w:pPr>
              <w:jc w:val="center"/>
            </w:pPr>
            <w:r w:rsidRPr="000208CE">
              <w:rPr>
                <w:rFonts w:ascii="Calibri" w:eastAsia="Calibri" w:hAnsi="Calibri" w:cs="Calibri"/>
                <w:b/>
                <w:bCs/>
              </w:rPr>
              <w:t>504</w:t>
            </w:r>
          </w:p>
        </w:tc>
        <w:tc>
          <w:tcPr>
            <w:tcW w:w="1245" w:type="dxa"/>
          </w:tcPr>
          <w:p w14:paraId="6BE37470" w14:textId="55346265" w:rsidR="48860F1E" w:rsidRPr="000208CE" w:rsidRDefault="32DC44D3" w:rsidP="48860F1E">
            <w:pPr>
              <w:jc w:val="center"/>
            </w:pPr>
            <w:r w:rsidRPr="000208CE">
              <w:rPr>
                <w:rFonts w:ascii="Calibri" w:eastAsia="Calibri" w:hAnsi="Calibri" w:cs="Calibri"/>
                <w:b/>
                <w:bCs/>
              </w:rPr>
              <w:t>$3,740.16</w:t>
            </w:r>
          </w:p>
        </w:tc>
        <w:tc>
          <w:tcPr>
            <w:tcW w:w="1275" w:type="dxa"/>
          </w:tcPr>
          <w:p w14:paraId="058C0C1A" w14:textId="42CD1271" w:rsidR="48860F1E" w:rsidRPr="000208CE" w:rsidRDefault="32DC44D3" w:rsidP="48860F1E">
            <w:pPr>
              <w:jc w:val="center"/>
            </w:pPr>
            <w:r w:rsidRPr="000208CE">
              <w:rPr>
                <w:rFonts w:ascii="Calibri" w:eastAsia="Calibri" w:hAnsi="Calibri" w:cs="Calibri"/>
                <w:b/>
                <w:bCs/>
              </w:rPr>
              <w:t>L.92,008.00</w:t>
            </w:r>
          </w:p>
        </w:tc>
        <w:tc>
          <w:tcPr>
            <w:tcW w:w="2208" w:type="dxa"/>
          </w:tcPr>
          <w:p w14:paraId="5F750AF2" w14:textId="471A8418" w:rsidR="48860F1E" w:rsidRPr="000208CE" w:rsidRDefault="07C90320" w:rsidP="24BDB9B7">
            <w:r w:rsidRPr="000208CE">
              <w:rPr>
                <w:rFonts w:ascii="Calibri" w:eastAsia="Calibri" w:hAnsi="Calibri" w:cs="Calibri"/>
                <w:sz w:val="20"/>
                <w:szCs w:val="20"/>
              </w:rPr>
              <w:t xml:space="preserve">Implementation of traditional family gardens in the municipalities of Santa Bárbara. Joint </w:t>
            </w:r>
            <w:proofErr w:type="spellStart"/>
            <w:r w:rsidRPr="000208CE">
              <w:rPr>
                <w:rFonts w:ascii="Calibri" w:eastAsia="Calibri" w:hAnsi="Calibri" w:cs="Calibri"/>
                <w:sz w:val="20"/>
                <w:szCs w:val="20"/>
              </w:rPr>
              <w:t>iniative</w:t>
            </w:r>
            <w:proofErr w:type="spellEnd"/>
            <w:r w:rsidRPr="000208CE">
              <w:rPr>
                <w:rFonts w:ascii="Calibri" w:eastAsia="Calibri" w:hAnsi="Calibri" w:cs="Calibri"/>
                <w:sz w:val="20"/>
                <w:szCs w:val="20"/>
              </w:rPr>
              <w:t xml:space="preserve">: ChildFund support with seeds and plants (fruit and medicinal trees) and UE/EUROSAN and </w:t>
            </w:r>
            <w:proofErr w:type="spellStart"/>
            <w:r w:rsidRPr="000208CE">
              <w:rPr>
                <w:rFonts w:ascii="Calibri" w:eastAsia="Calibri" w:hAnsi="Calibri" w:cs="Calibri"/>
                <w:sz w:val="20"/>
                <w:szCs w:val="20"/>
              </w:rPr>
              <w:t>Mancomunidad</w:t>
            </w:r>
            <w:proofErr w:type="spellEnd"/>
            <w:r w:rsidRPr="000208CE">
              <w:rPr>
                <w:rFonts w:ascii="Calibri" w:eastAsia="Calibri" w:hAnsi="Calibri" w:cs="Calibri"/>
                <w:sz w:val="20"/>
                <w:szCs w:val="20"/>
              </w:rPr>
              <w:t xml:space="preserve"> with  fertilizers, suppliers, tools and technical assistance.</w:t>
            </w:r>
          </w:p>
        </w:tc>
      </w:tr>
    </w:tbl>
    <w:p w14:paraId="50CDE92C" w14:textId="4603B253" w:rsidR="48860F1E" w:rsidRPr="000208CE" w:rsidRDefault="48860F1E" w:rsidP="3808A22F">
      <w:pPr>
        <w:jc w:val="both"/>
        <w:rPr>
          <w:rFonts w:eastAsiaTheme="minorEastAsia"/>
          <w:sz w:val="20"/>
          <w:szCs w:val="20"/>
        </w:rPr>
      </w:pPr>
    </w:p>
    <w:p w14:paraId="006F2CA3" w14:textId="1F147421" w:rsidR="3E386225" w:rsidRPr="00C82CA7" w:rsidRDefault="3E386225" w:rsidP="3808A22F">
      <w:pPr>
        <w:spacing w:line="257" w:lineRule="auto"/>
        <w:jc w:val="both"/>
      </w:pPr>
      <w:r w:rsidRPr="1B4B0664">
        <w:rPr>
          <w:rFonts w:ascii="Segoe UI" w:eastAsia="Segoe UI" w:hAnsi="Segoe UI" w:cs="Segoe UI"/>
          <w:b/>
          <w:bCs/>
          <w:i/>
          <w:iCs/>
          <w:sz w:val="21"/>
          <w:szCs w:val="21"/>
        </w:rPr>
        <w:t>CVA executed (November 1 –30, 2020).</w:t>
      </w:r>
      <w:r w:rsidRPr="1B4B0664">
        <w:rPr>
          <w:rFonts w:ascii="Segoe UI" w:eastAsia="Segoe UI" w:hAnsi="Segoe UI" w:cs="Segoe UI"/>
          <w:i/>
          <w:iCs/>
          <w:sz w:val="21"/>
          <w:szCs w:val="21"/>
        </w:rPr>
        <w:t xml:space="preserve"> </w:t>
      </w:r>
      <w:r w:rsidRPr="1B4B0664">
        <w:rPr>
          <w:rFonts w:ascii="Segoe UI" w:eastAsia="Segoe UI" w:hAnsi="Segoe UI" w:cs="Segoe UI"/>
          <w:sz w:val="21"/>
          <w:szCs w:val="21"/>
        </w:rPr>
        <w:t xml:space="preserve">Through Local Partners, CO continue the execution of the subsistence and hygiene support component (Result 1) of our Response Plan by delivering Cash transfers and voucher to 509 families (2,315 persons) with enrolled children from Francisco Morazán and: Total $ </w:t>
      </w:r>
      <w:r w:rsidRPr="1B4B0664">
        <w:rPr>
          <w:rFonts w:ascii="Segoe UI" w:eastAsia="Segoe UI" w:hAnsi="Segoe UI" w:cs="Segoe UI"/>
          <w:b/>
          <w:bCs/>
          <w:sz w:val="21"/>
          <w:szCs w:val="21"/>
        </w:rPr>
        <w:t>10,345.53</w:t>
      </w:r>
      <w:r w:rsidRPr="1B4B0664">
        <w:rPr>
          <w:rFonts w:ascii="Segoe UI" w:eastAsia="Segoe UI" w:hAnsi="Segoe UI" w:cs="Segoe UI"/>
          <w:sz w:val="21"/>
          <w:szCs w:val="21"/>
        </w:rPr>
        <w:t xml:space="preserve">. </w:t>
      </w:r>
    </w:p>
    <w:tbl>
      <w:tblPr>
        <w:tblStyle w:val="TableGrid"/>
        <w:tblW w:w="4695" w:type="dxa"/>
        <w:tblLayout w:type="fixed"/>
        <w:tblLook w:val="04A0" w:firstRow="1" w:lastRow="0" w:firstColumn="1" w:lastColumn="0" w:noHBand="0" w:noVBand="1"/>
      </w:tblPr>
      <w:tblGrid>
        <w:gridCol w:w="4695"/>
      </w:tblGrid>
      <w:tr w:rsidR="3808A22F" w:rsidRPr="00C82CA7" w14:paraId="4666A209" w14:textId="77777777" w:rsidTr="15E1FBAF">
        <w:tc>
          <w:tcPr>
            <w:tcW w:w="4695" w:type="dxa"/>
          </w:tcPr>
          <w:p w14:paraId="491AAC50" w14:textId="3A458FB8" w:rsidR="3808A22F" w:rsidRPr="00C82CA7" w:rsidRDefault="5F487A0F" w:rsidP="3808A22F">
            <w:pPr>
              <w:jc w:val="center"/>
            </w:pPr>
            <w:r w:rsidRPr="00C82CA7">
              <w:rPr>
                <w:rFonts w:ascii="Segoe UI" w:eastAsia="Segoe UI" w:hAnsi="Segoe UI" w:cs="Segoe UI"/>
                <w:b/>
                <w:bCs/>
              </w:rPr>
              <w:t>November 2020:  Cash and Voucher only</w:t>
            </w:r>
          </w:p>
        </w:tc>
      </w:tr>
      <w:tr w:rsidR="3808A22F" w:rsidRPr="00C82CA7" w14:paraId="629F990B" w14:textId="77777777" w:rsidTr="15E1FBAF">
        <w:tc>
          <w:tcPr>
            <w:tcW w:w="4695" w:type="dxa"/>
          </w:tcPr>
          <w:p w14:paraId="4A986951" w14:textId="214788E0" w:rsidR="3808A22F" w:rsidRPr="00C82CA7" w:rsidRDefault="5F487A0F" w:rsidP="3808A22F">
            <w:pPr>
              <w:jc w:val="center"/>
            </w:pPr>
            <w:r w:rsidRPr="00C82CA7">
              <w:rPr>
                <w:rFonts w:ascii="Segoe UI" w:eastAsia="Segoe UI" w:hAnsi="Segoe UI" w:cs="Segoe UI"/>
                <w:b/>
                <w:bCs/>
                <w:sz w:val="21"/>
                <w:szCs w:val="21"/>
              </w:rPr>
              <w:t>Total families</w:t>
            </w:r>
          </w:p>
        </w:tc>
      </w:tr>
      <w:tr w:rsidR="3808A22F" w:rsidRPr="00C82CA7" w14:paraId="046F2F42" w14:textId="77777777" w:rsidTr="15E1FBAF">
        <w:tc>
          <w:tcPr>
            <w:tcW w:w="4695" w:type="dxa"/>
          </w:tcPr>
          <w:p w14:paraId="5F59F177" w14:textId="5ACCA85F" w:rsidR="3808A22F" w:rsidRPr="00C82CA7" w:rsidRDefault="5F487A0F" w:rsidP="3808A22F">
            <w:pPr>
              <w:jc w:val="center"/>
            </w:pPr>
            <w:r w:rsidRPr="00C82CA7">
              <w:rPr>
                <w:rFonts w:ascii="Segoe UI" w:eastAsia="Segoe UI" w:hAnsi="Segoe UI" w:cs="Segoe UI"/>
                <w:b/>
                <w:bCs/>
                <w:sz w:val="21"/>
                <w:szCs w:val="21"/>
              </w:rPr>
              <w:t>509</w:t>
            </w:r>
          </w:p>
        </w:tc>
      </w:tr>
      <w:tr w:rsidR="3808A22F" w:rsidRPr="00C82CA7" w14:paraId="2B17359C" w14:textId="77777777" w:rsidTr="15E1FBAF">
        <w:tc>
          <w:tcPr>
            <w:tcW w:w="4695" w:type="dxa"/>
          </w:tcPr>
          <w:p w14:paraId="0BA54681" w14:textId="4FB50B21" w:rsidR="3808A22F" w:rsidRPr="00C82CA7" w:rsidRDefault="5F487A0F" w:rsidP="3808A22F">
            <w:pPr>
              <w:jc w:val="center"/>
            </w:pPr>
            <w:r w:rsidRPr="00C82CA7">
              <w:rPr>
                <w:rFonts w:ascii="Segoe UI" w:eastAsia="Segoe UI" w:hAnsi="Segoe UI" w:cs="Segoe UI"/>
                <w:b/>
                <w:bCs/>
                <w:sz w:val="21"/>
                <w:szCs w:val="21"/>
              </w:rPr>
              <w:t xml:space="preserve">$ 10,345.53 </w:t>
            </w:r>
          </w:p>
        </w:tc>
      </w:tr>
    </w:tbl>
    <w:p w14:paraId="01824CA9" w14:textId="4603B253" w:rsidR="3E386225" w:rsidRPr="00C82CA7" w:rsidRDefault="3E386225" w:rsidP="3808A22F">
      <w:pPr>
        <w:spacing w:line="257" w:lineRule="auto"/>
        <w:jc w:val="both"/>
      </w:pPr>
      <w:r w:rsidRPr="00C82CA7">
        <w:rPr>
          <w:rFonts w:ascii="Segoe UI" w:eastAsia="Segoe UI" w:hAnsi="Segoe UI" w:cs="Segoe UI"/>
          <w:sz w:val="21"/>
          <w:szCs w:val="21"/>
        </w:rPr>
        <w:t xml:space="preserve"> </w:t>
      </w:r>
    </w:p>
    <w:tbl>
      <w:tblPr>
        <w:tblStyle w:val="TableGrid"/>
        <w:tblW w:w="8964" w:type="dxa"/>
        <w:tblLayout w:type="fixed"/>
        <w:tblLook w:val="04A0" w:firstRow="1" w:lastRow="0" w:firstColumn="1" w:lastColumn="0" w:noHBand="0" w:noVBand="1"/>
      </w:tblPr>
      <w:tblGrid>
        <w:gridCol w:w="1254"/>
        <w:gridCol w:w="1254"/>
        <w:gridCol w:w="870"/>
        <w:gridCol w:w="1050"/>
        <w:gridCol w:w="1665"/>
        <w:gridCol w:w="1260"/>
        <w:gridCol w:w="1611"/>
      </w:tblGrid>
      <w:tr w:rsidR="3808A22F" w:rsidRPr="00C82CA7" w14:paraId="3D96B3E9" w14:textId="77777777" w:rsidTr="1B4B0664">
        <w:tc>
          <w:tcPr>
            <w:tcW w:w="8964" w:type="dxa"/>
            <w:gridSpan w:val="7"/>
          </w:tcPr>
          <w:p w14:paraId="3F2CE87F" w14:textId="1BA0ECA7" w:rsidR="3808A22F" w:rsidRPr="00C82CA7" w:rsidRDefault="5F487A0F" w:rsidP="3808A22F">
            <w:pPr>
              <w:jc w:val="center"/>
            </w:pPr>
            <w:r w:rsidRPr="00C82CA7">
              <w:rPr>
                <w:rFonts w:ascii="Segoe UI" w:eastAsia="Segoe UI" w:hAnsi="Segoe UI" w:cs="Segoe UI"/>
                <w:b/>
                <w:bCs/>
                <w:i/>
                <w:iCs/>
              </w:rPr>
              <w:t>ACUMULATIVE APRIL 2020 TO NOVEMBER 2020</w:t>
            </w:r>
          </w:p>
          <w:p w14:paraId="1F64FF38" w14:textId="03E2D9D1" w:rsidR="3808A22F" w:rsidRPr="00C82CA7" w:rsidRDefault="123EBE31" w:rsidP="3808A22F">
            <w:pPr>
              <w:jc w:val="center"/>
            </w:pPr>
            <w:r w:rsidRPr="1B4B0664">
              <w:rPr>
                <w:rFonts w:ascii="Segoe UI" w:eastAsia="Segoe UI" w:hAnsi="Segoe UI" w:cs="Segoe UI"/>
                <w:b/>
                <w:bCs/>
                <w:i/>
                <w:iCs/>
              </w:rPr>
              <w:t>(only families first CVA)</w:t>
            </w:r>
          </w:p>
        </w:tc>
      </w:tr>
      <w:tr w:rsidR="3808A22F" w:rsidRPr="00C82CA7" w14:paraId="07FC51F9" w14:textId="77777777" w:rsidTr="1B4B0664">
        <w:tc>
          <w:tcPr>
            <w:tcW w:w="1254" w:type="dxa"/>
          </w:tcPr>
          <w:p w14:paraId="0DF40BB0" w14:textId="78D34E3A" w:rsidR="3808A22F" w:rsidRPr="00C82CA7" w:rsidRDefault="5F487A0F" w:rsidP="3808A22F">
            <w:pPr>
              <w:jc w:val="center"/>
            </w:pPr>
            <w:r w:rsidRPr="00C82CA7">
              <w:rPr>
                <w:rFonts w:ascii="Calibri" w:eastAsia="Calibri" w:hAnsi="Calibri" w:cs="Calibri"/>
                <w:b/>
                <w:bCs/>
                <w:lang w:val="es-HN"/>
              </w:rPr>
              <w:lastRenderedPageBreak/>
              <w:t>Honduras</w:t>
            </w:r>
          </w:p>
        </w:tc>
        <w:tc>
          <w:tcPr>
            <w:tcW w:w="3174" w:type="dxa"/>
            <w:gridSpan w:val="3"/>
          </w:tcPr>
          <w:p w14:paraId="2E051009" w14:textId="237508A9" w:rsidR="3808A22F" w:rsidRPr="00C82CA7" w:rsidRDefault="5F487A0F" w:rsidP="3808A22F">
            <w:pPr>
              <w:jc w:val="center"/>
            </w:pPr>
            <w:proofErr w:type="spellStart"/>
            <w:r w:rsidRPr="00C82CA7">
              <w:rPr>
                <w:rFonts w:ascii="Calibri" w:eastAsia="Calibri" w:hAnsi="Calibri" w:cs="Calibri"/>
                <w:b/>
                <w:bCs/>
                <w:lang w:val="es-HN"/>
              </w:rPr>
              <w:t>Families</w:t>
            </w:r>
            <w:proofErr w:type="spellEnd"/>
            <w:r w:rsidRPr="00C82CA7">
              <w:rPr>
                <w:rFonts w:ascii="Calibri" w:eastAsia="Calibri" w:hAnsi="Calibri" w:cs="Calibri"/>
                <w:b/>
                <w:bCs/>
                <w:lang w:val="es-HN"/>
              </w:rPr>
              <w:t xml:space="preserve"> </w:t>
            </w:r>
            <w:proofErr w:type="spellStart"/>
            <w:r w:rsidRPr="00C82CA7">
              <w:rPr>
                <w:rFonts w:ascii="Calibri" w:eastAsia="Calibri" w:hAnsi="Calibri" w:cs="Calibri"/>
                <w:b/>
                <w:bCs/>
                <w:lang w:val="es-HN"/>
              </w:rPr>
              <w:t>first</w:t>
            </w:r>
            <w:proofErr w:type="spellEnd"/>
            <w:r w:rsidRPr="00C82CA7">
              <w:rPr>
                <w:rFonts w:ascii="Calibri" w:eastAsia="Calibri" w:hAnsi="Calibri" w:cs="Calibri"/>
                <w:b/>
                <w:bCs/>
                <w:lang w:val="es-HN"/>
              </w:rPr>
              <w:t xml:space="preserve"> CVA</w:t>
            </w:r>
          </w:p>
        </w:tc>
        <w:tc>
          <w:tcPr>
            <w:tcW w:w="1665" w:type="dxa"/>
          </w:tcPr>
          <w:p w14:paraId="01EBF3BE" w14:textId="20AB8B78" w:rsidR="3808A22F" w:rsidRPr="00C82CA7" w:rsidRDefault="5F487A0F" w:rsidP="3808A22F">
            <w:pPr>
              <w:jc w:val="center"/>
            </w:pPr>
            <w:r w:rsidRPr="00C82CA7">
              <w:rPr>
                <w:rFonts w:ascii="Calibri" w:eastAsia="Calibri" w:hAnsi="Calibri" w:cs="Calibri"/>
                <w:lang w:val="es-HN"/>
              </w:rPr>
              <w:t>US $</w:t>
            </w:r>
          </w:p>
        </w:tc>
        <w:tc>
          <w:tcPr>
            <w:tcW w:w="1260" w:type="dxa"/>
          </w:tcPr>
          <w:p w14:paraId="16716D2E" w14:textId="425A686E" w:rsidR="3808A22F" w:rsidRPr="00C82CA7" w:rsidRDefault="3808A22F"/>
        </w:tc>
        <w:tc>
          <w:tcPr>
            <w:tcW w:w="1611" w:type="dxa"/>
          </w:tcPr>
          <w:p w14:paraId="3ECF53F8" w14:textId="697C29A2" w:rsidR="3808A22F" w:rsidRPr="00C82CA7" w:rsidRDefault="3808A22F"/>
        </w:tc>
      </w:tr>
      <w:tr w:rsidR="3808A22F" w:rsidRPr="00C82CA7" w14:paraId="30B19516" w14:textId="77777777" w:rsidTr="1B4B0664">
        <w:tc>
          <w:tcPr>
            <w:tcW w:w="1254" w:type="dxa"/>
          </w:tcPr>
          <w:p w14:paraId="0CA95323" w14:textId="71916812" w:rsidR="3808A22F" w:rsidRPr="00C82CA7" w:rsidRDefault="3808A22F"/>
        </w:tc>
        <w:tc>
          <w:tcPr>
            <w:tcW w:w="1254" w:type="dxa"/>
          </w:tcPr>
          <w:p w14:paraId="57E5D02E" w14:textId="3E1AE20A" w:rsidR="3808A22F" w:rsidRPr="00C82CA7" w:rsidRDefault="5F487A0F" w:rsidP="3808A22F">
            <w:pPr>
              <w:jc w:val="center"/>
            </w:pPr>
            <w:proofErr w:type="spellStart"/>
            <w:r w:rsidRPr="00C82CA7">
              <w:rPr>
                <w:rFonts w:ascii="Calibri" w:eastAsia="Calibri" w:hAnsi="Calibri" w:cs="Calibri"/>
                <w:lang w:val="es-HN"/>
              </w:rPr>
              <w:t>Previous</w:t>
            </w:r>
            <w:proofErr w:type="spellEnd"/>
          </w:p>
        </w:tc>
        <w:tc>
          <w:tcPr>
            <w:tcW w:w="870" w:type="dxa"/>
          </w:tcPr>
          <w:p w14:paraId="5E70D32D" w14:textId="660DBD57" w:rsidR="3808A22F" w:rsidRPr="00C82CA7" w:rsidRDefault="5F487A0F" w:rsidP="3808A22F">
            <w:pPr>
              <w:jc w:val="center"/>
            </w:pPr>
            <w:r w:rsidRPr="00C82CA7">
              <w:rPr>
                <w:rFonts w:ascii="Calibri" w:eastAsia="Calibri" w:hAnsi="Calibri" w:cs="Calibri"/>
                <w:lang w:val="es-HN"/>
              </w:rPr>
              <w:t>News</w:t>
            </w:r>
          </w:p>
        </w:tc>
        <w:tc>
          <w:tcPr>
            <w:tcW w:w="1050" w:type="dxa"/>
          </w:tcPr>
          <w:p w14:paraId="625406EB" w14:textId="349256BE" w:rsidR="3808A22F" w:rsidRPr="00C82CA7" w:rsidRDefault="5F487A0F" w:rsidP="3808A22F">
            <w:pPr>
              <w:jc w:val="center"/>
            </w:pPr>
            <w:r w:rsidRPr="00C82CA7">
              <w:rPr>
                <w:rFonts w:ascii="Calibri" w:eastAsia="Calibri" w:hAnsi="Calibri" w:cs="Calibri"/>
                <w:lang w:val="es-HN"/>
              </w:rPr>
              <w:t>Total</w:t>
            </w:r>
          </w:p>
        </w:tc>
        <w:tc>
          <w:tcPr>
            <w:tcW w:w="1665" w:type="dxa"/>
          </w:tcPr>
          <w:p w14:paraId="4397290D" w14:textId="40B8DF0F" w:rsidR="3808A22F" w:rsidRPr="00C82CA7" w:rsidRDefault="5F487A0F" w:rsidP="3808A22F">
            <w:pPr>
              <w:jc w:val="center"/>
            </w:pPr>
            <w:proofErr w:type="spellStart"/>
            <w:r w:rsidRPr="00C82CA7">
              <w:rPr>
                <w:rFonts w:ascii="Calibri" w:eastAsia="Calibri" w:hAnsi="Calibri" w:cs="Calibri"/>
                <w:lang w:val="es-HN"/>
              </w:rPr>
              <w:t>Previous</w:t>
            </w:r>
            <w:proofErr w:type="spellEnd"/>
          </w:p>
        </w:tc>
        <w:tc>
          <w:tcPr>
            <w:tcW w:w="1260" w:type="dxa"/>
          </w:tcPr>
          <w:p w14:paraId="25F3CC9A" w14:textId="114BCD9B" w:rsidR="3808A22F" w:rsidRPr="00C82CA7" w:rsidRDefault="5F487A0F" w:rsidP="3808A22F">
            <w:pPr>
              <w:jc w:val="center"/>
            </w:pPr>
            <w:r w:rsidRPr="00C82CA7">
              <w:rPr>
                <w:rFonts w:ascii="Calibri" w:eastAsia="Calibri" w:hAnsi="Calibri" w:cs="Calibri"/>
                <w:lang w:val="es-HN"/>
              </w:rPr>
              <w:t>News</w:t>
            </w:r>
          </w:p>
        </w:tc>
        <w:tc>
          <w:tcPr>
            <w:tcW w:w="1611" w:type="dxa"/>
          </w:tcPr>
          <w:p w14:paraId="7F0F4829" w14:textId="75BCEC76" w:rsidR="3808A22F" w:rsidRPr="00C82CA7" w:rsidRDefault="5F487A0F" w:rsidP="3808A22F">
            <w:pPr>
              <w:jc w:val="center"/>
            </w:pPr>
            <w:r w:rsidRPr="00C82CA7">
              <w:rPr>
                <w:rFonts w:ascii="Calibri" w:eastAsia="Calibri" w:hAnsi="Calibri" w:cs="Calibri"/>
                <w:lang w:val="es-HN"/>
              </w:rPr>
              <w:t>Total</w:t>
            </w:r>
          </w:p>
        </w:tc>
      </w:tr>
      <w:tr w:rsidR="3808A22F" w:rsidRPr="00C82CA7" w14:paraId="7AA6D89B" w14:textId="77777777" w:rsidTr="1B4B0664">
        <w:tc>
          <w:tcPr>
            <w:tcW w:w="1254" w:type="dxa"/>
          </w:tcPr>
          <w:p w14:paraId="5F56AB3F" w14:textId="2FCFD524" w:rsidR="3808A22F" w:rsidRPr="00C82CA7" w:rsidRDefault="3808A22F"/>
        </w:tc>
        <w:tc>
          <w:tcPr>
            <w:tcW w:w="1254" w:type="dxa"/>
          </w:tcPr>
          <w:p w14:paraId="28925180" w14:textId="5672F232" w:rsidR="3808A22F" w:rsidRPr="00C82CA7" w:rsidRDefault="5F487A0F" w:rsidP="3808A22F">
            <w:pPr>
              <w:jc w:val="center"/>
            </w:pPr>
            <w:r w:rsidRPr="00C82CA7">
              <w:rPr>
                <w:rFonts w:ascii="Calibri" w:eastAsia="Calibri" w:hAnsi="Calibri" w:cs="Calibri"/>
              </w:rPr>
              <w:t>4,679</w:t>
            </w:r>
          </w:p>
        </w:tc>
        <w:tc>
          <w:tcPr>
            <w:tcW w:w="870" w:type="dxa"/>
          </w:tcPr>
          <w:p w14:paraId="74693117" w14:textId="5DC4CDEA" w:rsidR="3808A22F" w:rsidRPr="00C82CA7" w:rsidRDefault="5F487A0F" w:rsidP="3808A22F">
            <w:pPr>
              <w:jc w:val="center"/>
            </w:pPr>
            <w:r w:rsidRPr="00C82CA7">
              <w:rPr>
                <w:rFonts w:ascii="Calibri" w:eastAsia="Calibri" w:hAnsi="Calibri" w:cs="Calibri"/>
              </w:rPr>
              <w:t>0</w:t>
            </w:r>
          </w:p>
        </w:tc>
        <w:tc>
          <w:tcPr>
            <w:tcW w:w="1050" w:type="dxa"/>
          </w:tcPr>
          <w:p w14:paraId="5EC4EB1C" w14:textId="088C469A" w:rsidR="3808A22F" w:rsidRPr="00C82CA7" w:rsidRDefault="5F487A0F" w:rsidP="3808A22F">
            <w:pPr>
              <w:jc w:val="center"/>
            </w:pPr>
            <w:r w:rsidRPr="00C82CA7">
              <w:rPr>
                <w:rFonts w:ascii="Calibri" w:eastAsia="Calibri" w:hAnsi="Calibri" w:cs="Calibri"/>
              </w:rPr>
              <w:t>4,679</w:t>
            </w:r>
          </w:p>
        </w:tc>
        <w:tc>
          <w:tcPr>
            <w:tcW w:w="1665" w:type="dxa"/>
          </w:tcPr>
          <w:p w14:paraId="629B1E9A" w14:textId="0EFE2B0C" w:rsidR="3808A22F" w:rsidRPr="00C82CA7" w:rsidRDefault="5F487A0F" w:rsidP="3808A22F">
            <w:pPr>
              <w:jc w:val="center"/>
            </w:pPr>
            <w:r w:rsidRPr="00C82CA7">
              <w:rPr>
                <w:rFonts w:ascii="Calibri" w:eastAsia="Calibri" w:hAnsi="Calibri" w:cs="Calibri"/>
              </w:rPr>
              <w:t xml:space="preserve">  $ 161,654.47</w:t>
            </w:r>
          </w:p>
        </w:tc>
        <w:tc>
          <w:tcPr>
            <w:tcW w:w="1260" w:type="dxa"/>
          </w:tcPr>
          <w:p w14:paraId="5B44A4EB" w14:textId="3A164AC6" w:rsidR="3808A22F" w:rsidRPr="00C82CA7" w:rsidRDefault="5F487A0F" w:rsidP="3808A22F">
            <w:pPr>
              <w:jc w:val="center"/>
            </w:pPr>
            <w:r w:rsidRPr="00C82CA7">
              <w:rPr>
                <w:rFonts w:ascii="Segoe UI" w:eastAsia="Segoe UI" w:hAnsi="Segoe UI" w:cs="Segoe UI"/>
                <w:sz w:val="21"/>
                <w:szCs w:val="21"/>
              </w:rPr>
              <w:t>$ 0</w:t>
            </w:r>
          </w:p>
        </w:tc>
        <w:tc>
          <w:tcPr>
            <w:tcW w:w="1611" w:type="dxa"/>
          </w:tcPr>
          <w:p w14:paraId="6982B3F0" w14:textId="4A0A5E2D" w:rsidR="3808A22F" w:rsidRPr="00C82CA7" w:rsidRDefault="5F487A0F" w:rsidP="3808A22F">
            <w:pPr>
              <w:jc w:val="right"/>
            </w:pPr>
            <w:r w:rsidRPr="00C82CA7">
              <w:rPr>
                <w:rFonts w:ascii="Calibri" w:eastAsia="Calibri" w:hAnsi="Calibri" w:cs="Calibri"/>
              </w:rPr>
              <w:t xml:space="preserve"> $ 161,654.47</w:t>
            </w:r>
          </w:p>
        </w:tc>
      </w:tr>
    </w:tbl>
    <w:p w14:paraId="164DA073" w14:textId="4603B253" w:rsidR="3E386225" w:rsidRPr="00C82CA7" w:rsidRDefault="3E386225" w:rsidP="3808A22F">
      <w:pPr>
        <w:jc w:val="both"/>
      </w:pPr>
      <w:r w:rsidRPr="00C82CA7">
        <w:rPr>
          <w:rFonts w:ascii="Calibri" w:eastAsia="Calibri" w:hAnsi="Calibri" w:cs="Calibri"/>
          <w:sz w:val="20"/>
          <w:szCs w:val="20"/>
        </w:rPr>
        <w:t xml:space="preserve"> </w:t>
      </w:r>
    </w:p>
    <w:tbl>
      <w:tblPr>
        <w:tblStyle w:val="TableGrid"/>
        <w:tblW w:w="8940" w:type="dxa"/>
        <w:tblLayout w:type="fixed"/>
        <w:tblLook w:val="04A0" w:firstRow="1" w:lastRow="0" w:firstColumn="1" w:lastColumn="0" w:noHBand="0" w:noVBand="1"/>
      </w:tblPr>
      <w:tblGrid>
        <w:gridCol w:w="1254"/>
        <w:gridCol w:w="1155"/>
        <w:gridCol w:w="915"/>
        <w:gridCol w:w="1155"/>
        <w:gridCol w:w="1545"/>
        <w:gridCol w:w="1440"/>
        <w:gridCol w:w="1476"/>
      </w:tblGrid>
      <w:tr w:rsidR="3808A22F" w:rsidRPr="00C82CA7" w14:paraId="3E293F9C" w14:textId="77777777" w:rsidTr="1B4B0664">
        <w:tc>
          <w:tcPr>
            <w:tcW w:w="8940" w:type="dxa"/>
            <w:gridSpan w:val="7"/>
          </w:tcPr>
          <w:p w14:paraId="592CC2CD" w14:textId="153A397F" w:rsidR="3808A22F" w:rsidRPr="00C82CA7" w:rsidRDefault="5F487A0F" w:rsidP="3808A22F">
            <w:pPr>
              <w:jc w:val="center"/>
            </w:pPr>
            <w:r w:rsidRPr="00C82CA7">
              <w:rPr>
                <w:rFonts w:ascii="Segoe UI" w:eastAsia="Segoe UI" w:hAnsi="Segoe UI" w:cs="Segoe UI"/>
                <w:b/>
                <w:bCs/>
                <w:i/>
                <w:iCs/>
              </w:rPr>
              <w:t>ACUMULATIVE APRIL 2020 TO NOVEMBER 2020</w:t>
            </w:r>
          </w:p>
          <w:p w14:paraId="63697A14" w14:textId="692C09BE" w:rsidR="3808A22F" w:rsidRPr="00C82CA7" w:rsidRDefault="123EBE31" w:rsidP="3808A22F">
            <w:pPr>
              <w:jc w:val="center"/>
            </w:pPr>
            <w:r w:rsidRPr="1B4B0664">
              <w:rPr>
                <w:rFonts w:ascii="Segoe UI" w:eastAsia="Segoe UI" w:hAnsi="Segoe UI" w:cs="Segoe UI"/>
                <w:b/>
                <w:bCs/>
                <w:i/>
                <w:iCs/>
              </w:rPr>
              <w:t>(families first and second CVA)</w:t>
            </w:r>
            <w:r w:rsidRPr="1B4B0664">
              <w:rPr>
                <w:rFonts w:ascii="Calibri" w:eastAsia="Calibri" w:hAnsi="Calibri" w:cs="Calibri"/>
                <w:b/>
                <w:bCs/>
              </w:rPr>
              <w:t xml:space="preserve"> </w:t>
            </w:r>
          </w:p>
        </w:tc>
      </w:tr>
      <w:tr w:rsidR="3808A22F" w:rsidRPr="00C82CA7" w14:paraId="042551E0" w14:textId="77777777" w:rsidTr="1B4B0664">
        <w:tc>
          <w:tcPr>
            <w:tcW w:w="1254" w:type="dxa"/>
          </w:tcPr>
          <w:p w14:paraId="291C36E6" w14:textId="0CC5D35D" w:rsidR="3808A22F" w:rsidRPr="00C82CA7" w:rsidRDefault="5F487A0F" w:rsidP="3808A22F">
            <w:pPr>
              <w:jc w:val="center"/>
            </w:pPr>
            <w:r w:rsidRPr="00C82CA7">
              <w:rPr>
                <w:rFonts w:ascii="Calibri" w:eastAsia="Calibri" w:hAnsi="Calibri" w:cs="Calibri"/>
                <w:b/>
                <w:bCs/>
              </w:rPr>
              <w:t>Honduras</w:t>
            </w:r>
          </w:p>
        </w:tc>
        <w:tc>
          <w:tcPr>
            <w:tcW w:w="3225" w:type="dxa"/>
            <w:gridSpan w:val="3"/>
          </w:tcPr>
          <w:p w14:paraId="545D7EA7" w14:textId="1DA99DC8" w:rsidR="3808A22F" w:rsidRPr="00C82CA7" w:rsidRDefault="5F487A0F" w:rsidP="3808A22F">
            <w:pPr>
              <w:jc w:val="center"/>
            </w:pPr>
            <w:r w:rsidRPr="00C82CA7">
              <w:rPr>
                <w:rFonts w:ascii="Calibri" w:eastAsia="Calibri" w:hAnsi="Calibri" w:cs="Calibri"/>
              </w:rPr>
              <w:t>Families First and second CVA</w:t>
            </w:r>
          </w:p>
        </w:tc>
        <w:tc>
          <w:tcPr>
            <w:tcW w:w="4461" w:type="dxa"/>
            <w:gridSpan w:val="3"/>
          </w:tcPr>
          <w:p w14:paraId="2E41E699" w14:textId="6300349A" w:rsidR="3808A22F" w:rsidRPr="00C82CA7" w:rsidRDefault="5F487A0F" w:rsidP="3808A22F">
            <w:pPr>
              <w:jc w:val="center"/>
            </w:pPr>
            <w:r w:rsidRPr="00C82CA7">
              <w:rPr>
                <w:rFonts w:ascii="Calibri" w:eastAsia="Calibri" w:hAnsi="Calibri" w:cs="Calibri"/>
              </w:rPr>
              <w:t>US $</w:t>
            </w:r>
          </w:p>
        </w:tc>
      </w:tr>
      <w:tr w:rsidR="3808A22F" w:rsidRPr="00C82CA7" w14:paraId="42D812F2" w14:textId="77777777" w:rsidTr="1B4B0664">
        <w:tc>
          <w:tcPr>
            <w:tcW w:w="1254" w:type="dxa"/>
          </w:tcPr>
          <w:p w14:paraId="60150168" w14:textId="5F1A4A79" w:rsidR="3808A22F" w:rsidRPr="00C82CA7" w:rsidRDefault="3808A22F"/>
        </w:tc>
        <w:tc>
          <w:tcPr>
            <w:tcW w:w="1155" w:type="dxa"/>
          </w:tcPr>
          <w:p w14:paraId="6D12267A" w14:textId="21AABCC4" w:rsidR="3808A22F" w:rsidRPr="00C82CA7" w:rsidRDefault="5F487A0F" w:rsidP="3808A22F">
            <w:pPr>
              <w:jc w:val="center"/>
            </w:pPr>
            <w:proofErr w:type="spellStart"/>
            <w:r w:rsidRPr="00C82CA7">
              <w:rPr>
                <w:rFonts w:ascii="Calibri" w:eastAsia="Calibri" w:hAnsi="Calibri" w:cs="Calibri"/>
                <w:lang w:val="es-HN"/>
              </w:rPr>
              <w:t>Previous</w:t>
            </w:r>
            <w:proofErr w:type="spellEnd"/>
          </w:p>
        </w:tc>
        <w:tc>
          <w:tcPr>
            <w:tcW w:w="915" w:type="dxa"/>
          </w:tcPr>
          <w:p w14:paraId="165A0168" w14:textId="1869666D" w:rsidR="3808A22F" w:rsidRPr="00C82CA7" w:rsidRDefault="5F487A0F" w:rsidP="3808A22F">
            <w:pPr>
              <w:jc w:val="center"/>
            </w:pPr>
            <w:r w:rsidRPr="00C82CA7">
              <w:rPr>
                <w:rFonts w:ascii="Calibri" w:eastAsia="Calibri" w:hAnsi="Calibri" w:cs="Calibri"/>
                <w:lang w:val="es-HN"/>
              </w:rPr>
              <w:t xml:space="preserve">New </w:t>
            </w:r>
          </w:p>
        </w:tc>
        <w:tc>
          <w:tcPr>
            <w:tcW w:w="1155" w:type="dxa"/>
          </w:tcPr>
          <w:p w14:paraId="4901F297" w14:textId="216F2035" w:rsidR="3808A22F" w:rsidRPr="00C82CA7" w:rsidRDefault="5F487A0F" w:rsidP="3808A22F">
            <w:pPr>
              <w:jc w:val="center"/>
            </w:pPr>
            <w:r w:rsidRPr="00C82CA7">
              <w:rPr>
                <w:rFonts w:ascii="Calibri" w:eastAsia="Calibri" w:hAnsi="Calibri" w:cs="Calibri"/>
                <w:lang w:val="es-HN"/>
              </w:rPr>
              <w:t>Total</w:t>
            </w:r>
          </w:p>
        </w:tc>
        <w:tc>
          <w:tcPr>
            <w:tcW w:w="1545" w:type="dxa"/>
          </w:tcPr>
          <w:p w14:paraId="636B74FC" w14:textId="68112556" w:rsidR="3808A22F" w:rsidRPr="00C82CA7" w:rsidRDefault="5F487A0F" w:rsidP="3808A22F">
            <w:pPr>
              <w:jc w:val="center"/>
            </w:pPr>
            <w:proofErr w:type="spellStart"/>
            <w:r w:rsidRPr="00C82CA7">
              <w:rPr>
                <w:rFonts w:ascii="Calibri" w:eastAsia="Calibri" w:hAnsi="Calibri" w:cs="Calibri"/>
                <w:lang w:val="es-HN"/>
              </w:rPr>
              <w:t>Previous</w:t>
            </w:r>
            <w:proofErr w:type="spellEnd"/>
          </w:p>
        </w:tc>
        <w:tc>
          <w:tcPr>
            <w:tcW w:w="1440" w:type="dxa"/>
          </w:tcPr>
          <w:p w14:paraId="71D45EC7" w14:textId="57D06206" w:rsidR="3808A22F" w:rsidRPr="00C82CA7" w:rsidRDefault="5F487A0F" w:rsidP="3808A22F">
            <w:pPr>
              <w:jc w:val="center"/>
            </w:pPr>
            <w:r w:rsidRPr="00C82CA7">
              <w:rPr>
                <w:rFonts w:ascii="Calibri" w:eastAsia="Calibri" w:hAnsi="Calibri" w:cs="Calibri"/>
                <w:lang w:val="es-HN"/>
              </w:rPr>
              <w:t>New</w:t>
            </w:r>
          </w:p>
        </w:tc>
        <w:tc>
          <w:tcPr>
            <w:tcW w:w="1476" w:type="dxa"/>
          </w:tcPr>
          <w:p w14:paraId="3FA67C4B" w14:textId="711E4867" w:rsidR="3808A22F" w:rsidRPr="00C82CA7" w:rsidRDefault="5F487A0F" w:rsidP="3808A22F">
            <w:pPr>
              <w:jc w:val="center"/>
            </w:pPr>
            <w:r w:rsidRPr="00C82CA7">
              <w:rPr>
                <w:rFonts w:ascii="Calibri" w:eastAsia="Calibri" w:hAnsi="Calibri" w:cs="Calibri"/>
                <w:lang w:val="es-HN"/>
              </w:rPr>
              <w:t>Total</w:t>
            </w:r>
          </w:p>
        </w:tc>
      </w:tr>
      <w:tr w:rsidR="3808A22F" w:rsidRPr="00C82CA7" w14:paraId="496BD61F" w14:textId="77777777" w:rsidTr="1B4B0664">
        <w:tc>
          <w:tcPr>
            <w:tcW w:w="1254" w:type="dxa"/>
          </w:tcPr>
          <w:p w14:paraId="74B3FAE6" w14:textId="4911337B" w:rsidR="3808A22F" w:rsidRPr="00C82CA7" w:rsidRDefault="5F487A0F">
            <w:r w:rsidRPr="00C82CA7">
              <w:rPr>
                <w:rFonts w:ascii="Calibri" w:eastAsia="Calibri" w:hAnsi="Calibri" w:cs="Calibri"/>
              </w:rPr>
              <w:t>First</w:t>
            </w:r>
          </w:p>
        </w:tc>
        <w:tc>
          <w:tcPr>
            <w:tcW w:w="1155" w:type="dxa"/>
          </w:tcPr>
          <w:p w14:paraId="6DC3ECC8" w14:textId="1B958D16" w:rsidR="3808A22F" w:rsidRPr="00C82CA7" w:rsidRDefault="5F487A0F" w:rsidP="3808A22F">
            <w:pPr>
              <w:jc w:val="center"/>
            </w:pPr>
            <w:r w:rsidRPr="00C82CA7">
              <w:rPr>
                <w:rFonts w:ascii="Calibri" w:eastAsia="Calibri" w:hAnsi="Calibri" w:cs="Calibri"/>
              </w:rPr>
              <w:t>4,679</w:t>
            </w:r>
          </w:p>
        </w:tc>
        <w:tc>
          <w:tcPr>
            <w:tcW w:w="915" w:type="dxa"/>
          </w:tcPr>
          <w:p w14:paraId="0ABCDE55" w14:textId="10DD2D2D" w:rsidR="3808A22F" w:rsidRPr="00C82CA7" w:rsidRDefault="5F487A0F" w:rsidP="3808A22F">
            <w:pPr>
              <w:jc w:val="center"/>
            </w:pPr>
            <w:r w:rsidRPr="00C82CA7">
              <w:rPr>
                <w:rFonts w:ascii="Calibri" w:eastAsia="Calibri" w:hAnsi="Calibri" w:cs="Calibri"/>
              </w:rPr>
              <w:t>0</w:t>
            </w:r>
          </w:p>
        </w:tc>
        <w:tc>
          <w:tcPr>
            <w:tcW w:w="1155" w:type="dxa"/>
          </w:tcPr>
          <w:p w14:paraId="680B9596" w14:textId="1059D870" w:rsidR="3808A22F" w:rsidRPr="00C82CA7" w:rsidRDefault="5F487A0F" w:rsidP="3808A22F">
            <w:pPr>
              <w:jc w:val="center"/>
            </w:pPr>
            <w:r w:rsidRPr="00C82CA7">
              <w:rPr>
                <w:rFonts w:ascii="Calibri" w:eastAsia="Calibri" w:hAnsi="Calibri" w:cs="Calibri"/>
              </w:rPr>
              <w:t>4,679</w:t>
            </w:r>
          </w:p>
        </w:tc>
        <w:tc>
          <w:tcPr>
            <w:tcW w:w="1545" w:type="dxa"/>
          </w:tcPr>
          <w:p w14:paraId="7A426FFE" w14:textId="2813921E" w:rsidR="3808A22F" w:rsidRPr="00C82CA7" w:rsidRDefault="5F487A0F" w:rsidP="3808A22F">
            <w:pPr>
              <w:jc w:val="center"/>
            </w:pPr>
            <w:r w:rsidRPr="00C82CA7">
              <w:rPr>
                <w:rFonts w:ascii="Calibri" w:eastAsia="Calibri" w:hAnsi="Calibri" w:cs="Calibri"/>
              </w:rPr>
              <w:t xml:space="preserve"> $ 161,654.47</w:t>
            </w:r>
          </w:p>
        </w:tc>
        <w:tc>
          <w:tcPr>
            <w:tcW w:w="1440" w:type="dxa"/>
          </w:tcPr>
          <w:p w14:paraId="76933B7F" w14:textId="258FB81C" w:rsidR="3808A22F" w:rsidRPr="00C82CA7" w:rsidRDefault="5F487A0F" w:rsidP="3808A22F">
            <w:pPr>
              <w:jc w:val="center"/>
            </w:pPr>
            <w:r w:rsidRPr="00C82CA7">
              <w:rPr>
                <w:rFonts w:ascii="Calibri" w:eastAsia="Calibri" w:hAnsi="Calibri" w:cs="Calibri"/>
              </w:rPr>
              <w:t xml:space="preserve"> $ 0 </w:t>
            </w:r>
          </w:p>
        </w:tc>
        <w:tc>
          <w:tcPr>
            <w:tcW w:w="1476" w:type="dxa"/>
          </w:tcPr>
          <w:p w14:paraId="5BA165E9" w14:textId="5DE11DA1" w:rsidR="3808A22F" w:rsidRPr="00C82CA7" w:rsidRDefault="5F487A0F" w:rsidP="3808A22F">
            <w:pPr>
              <w:jc w:val="center"/>
            </w:pPr>
            <w:r w:rsidRPr="00C82CA7">
              <w:rPr>
                <w:rFonts w:ascii="Calibri" w:eastAsia="Calibri" w:hAnsi="Calibri" w:cs="Calibri"/>
              </w:rPr>
              <w:t>$ 161,654.47</w:t>
            </w:r>
          </w:p>
        </w:tc>
      </w:tr>
      <w:tr w:rsidR="3808A22F" w:rsidRPr="00C82CA7" w14:paraId="29FCA545" w14:textId="77777777" w:rsidTr="1B4B0664">
        <w:tc>
          <w:tcPr>
            <w:tcW w:w="1254" w:type="dxa"/>
          </w:tcPr>
          <w:p w14:paraId="4560367B" w14:textId="19BACF27" w:rsidR="3808A22F" w:rsidRPr="00C82CA7" w:rsidRDefault="5F487A0F">
            <w:r w:rsidRPr="00C82CA7">
              <w:rPr>
                <w:rFonts w:ascii="Calibri" w:eastAsia="Calibri" w:hAnsi="Calibri" w:cs="Calibri"/>
              </w:rPr>
              <w:t>Second</w:t>
            </w:r>
          </w:p>
        </w:tc>
        <w:tc>
          <w:tcPr>
            <w:tcW w:w="1155" w:type="dxa"/>
          </w:tcPr>
          <w:p w14:paraId="6F3DB577" w14:textId="59301C3B" w:rsidR="3808A22F" w:rsidRPr="00C82CA7" w:rsidRDefault="5F487A0F" w:rsidP="3808A22F">
            <w:pPr>
              <w:jc w:val="center"/>
            </w:pPr>
            <w:r w:rsidRPr="00C82CA7">
              <w:rPr>
                <w:rFonts w:ascii="Calibri" w:eastAsia="Calibri" w:hAnsi="Calibri" w:cs="Calibri"/>
              </w:rPr>
              <w:t>1,831</w:t>
            </w:r>
          </w:p>
        </w:tc>
        <w:tc>
          <w:tcPr>
            <w:tcW w:w="915" w:type="dxa"/>
          </w:tcPr>
          <w:p w14:paraId="0B9D7CE3" w14:textId="7BB8AAC2" w:rsidR="3808A22F" w:rsidRPr="00C82CA7" w:rsidRDefault="5F487A0F" w:rsidP="3808A22F">
            <w:pPr>
              <w:jc w:val="center"/>
            </w:pPr>
            <w:r w:rsidRPr="00C82CA7">
              <w:rPr>
                <w:rFonts w:ascii="Calibri" w:eastAsia="Calibri" w:hAnsi="Calibri" w:cs="Calibri"/>
              </w:rPr>
              <w:t>509</w:t>
            </w:r>
          </w:p>
        </w:tc>
        <w:tc>
          <w:tcPr>
            <w:tcW w:w="1155" w:type="dxa"/>
          </w:tcPr>
          <w:p w14:paraId="0057D9EF" w14:textId="22A00781" w:rsidR="3808A22F" w:rsidRPr="00C82CA7" w:rsidRDefault="5F487A0F" w:rsidP="3808A22F">
            <w:pPr>
              <w:jc w:val="center"/>
            </w:pPr>
            <w:r w:rsidRPr="00C82CA7">
              <w:rPr>
                <w:rFonts w:ascii="Calibri" w:eastAsia="Calibri" w:hAnsi="Calibri" w:cs="Calibri"/>
              </w:rPr>
              <w:t>2,340</w:t>
            </w:r>
          </w:p>
        </w:tc>
        <w:tc>
          <w:tcPr>
            <w:tcW w:w="1545" w:type="dxa"/>
          </w:tcPr>
          <w:p w14:paraId="7644081D" w14:textId="1C74045D" w:rsidR="3808A22F" w:rsidRPr="00C82CA7" w:rsidRDefault="5F487A0F" w:rsidP="3808A22F">
            <w:pPr>
              <w:jc w:val="center"/>
            </w:pPr>
            <w:r w:rsidRPr="00C82CA7">
              <w:rPr>
                <w:rFonts w:ascii="Calibri" w:eastAsia="Calibri" w:hAnsi="Calibri" w:cs="Calibri"/>
              </w:rPr>
              <w:t>$   37,215.44</w:t>
            </w:r>
          </w:p>
        </w:tc>
        <w:tc>
          <w:tcPr>
            <w:tcW w:w="1440" w:type="dxa"/>
          </w:tcPr>
          <w:p w14:paraId="52D05A81" w14:textId="0CF64675" w:rsidR="3808A22F" w:rsidRPr="00C82CA7" w:rsidRDefault="5F487A0F" w:rsidP="3808A22F">
            <w:pPr>
              <w:jc w:val="center"/>
            </w:pPr>
            <w:r w:rsidRPr="00C82CA7">
              <w:rPr>
                <w:rFonts w:ascii="Calibri" w:eastAsia="Calibri" w:hAnsi="Calibri" w:cs="Calibri"/>
              </w:rPr>
              <w:t>$ 10,345.53</w:t>
            </w:r>
          </w:p>
        </w:tc>
        <w:tc>
          <w:tcPr>
            <w:tcW w:w="1476" w:type="dxa"/>
          </w:tcPr>
          <w:p w14:paraId="2F997C01" w14:textId="4E328A31" w:rsidR="3808A22F" w:rsidRPr="00C82CA7" w:rsidRDefault="5F487A0F" w:rsidP="3808A22F">
            <w:pPr>
              <w:jc w:val="center"/>
            </w:pPr>
            <w:r w:rsidRPr="00C82CA7">
              <w:rPr>
                <w:rFonts w:ascii="Calibri" w:eastAsia="Calibri" w:hAnsi="Calibri" w:cs="Calibri"/>
              </w:rPr>
              <w:t>$  47,560.97</w:t>
            </w:r>
          </w:p>
        </w:tc>
      </w:tr>
      <w:tr w:rsidR="3808A22F" w:rsidRPr="00C82CA7" w14:paraId="6B602318" w14:textId="77777777" w:rsidTr="1B4B0664">
        <w:tc>
          <w:tcPr>
            <w:tcW w:w="1254" w:type="dxa"/>
          </w:tcPr>
          <w:p w14:paraId="57408B71" w14:textId="4FB68185" w:rsidR="3808A22F" w:rsidRPr="00C82CA7" w:rsidRDefault="5F487A0F">
            <w:r w:rsidRPr="00C82CA7">
              <w:rPr>
                <w:rFonts w:ascii="Calibri" w:eastAsia="Calibri" w:hAnsi="Calibri" w:cs="Calibri"/>
                <w:b/>
                <w:bCs/>
              </w:rPr>
              <w:t>Total</w:t>
            </w:r>
          </w:p>
        </w:tc>
        <w:tc>
          <w:tcPr>
            <w:tcW w:w="1155" w:type="dxa"/>
          </w:tcPr>
          <w:p w14:paraId="4CF8AF50" w14:textId="5C4D7302" w:rsidR="3808A22F" w:rsidRPr="00C82CA7" w:rsidRDefault="5F487A0F" w:rsidP="3808A22F">
            <w:pPr>
              <w:jc w:val="center"/>
            </w:pPr>
            <w:r w:rsidRPr="00C82CA7">
              <w:rPr>
                <w:rFonts w:ascii="Calibri" w:eastAsia="Calibri" w:hAnsi="Calibri" w:cs="Calibri"/>
              </w:rPr>
              <w:t>6,510</w:t>
            </w:r>
          </w:p>
        </w:tc>
        <w:tc>
          <w:tcPr>
            <w:tcW w:w="915" w:type="dxa"/>
          </w:tcPr>
          <w:p w14:paraId="5E8E3FA8" w14:textId="1B069EC1" w:rsidR="3808A22F" w:rsidRPr="00C82CA7" w:rsidRDefault="5F487A0F" w:rsidP="3808A22F">
            <w:pPr>
              <w:jc w:val="center"/>
            </w:pPr>
            <w:r w:rsidRPr="00C82CA7">
              <w:rPr>
                <w:rFonts w:ascii="Calibri" w:eastAsia="Calibri" w:hAnsi="Calibri" w:cs="Calibri"/>
              </w:rPr>
              <w:t>509</w:t>
            </w:r>
          </w:p>
        </w:tc>
        <w:tc>
          <w:tcPr>
            <w:tcW w:w="1155" w:type="dxa"/>
          </w:tcPr>
          <w:p w14:paraId="298FFBE5" w14:textId="12AF9A54" w:rsidR="3808A22F" w:rsidRPr="00C82CA7" w:rsidRDefault="5F487A0F" w:rsidP="3808A22F">
            <w:pPr>
              <w:jc w:val="center"/>
            </w:pPr>
            <w:r w:rsidRPr="00C82CA7">
              <w:rPr>
                <w:rFonts w:ascii="Calibri" w:eastAsia="Calibri" w:hAnsi="Calibri" w:cs="Calibri"/>
              </w:rPr>
              <w:t>7,019</w:t>
            </w:r>
          </w:p>
        </w:tc>
        <w:tc>
          <w:tcPr>
            <w:tcW w:w="1545" w:type="dxa"/>
          </w:tcPr>
          <w:p w14:paraId="0D89AA49" w14:textId="6AF4A125" w:rsidR="3808A22F" w:rsidRPr="00C82CA7" w:rsidRDefault="5F487A0F" w:rsidP="3808A22F">
            <w:pPr>
              <w:jc w:val="center"/>
            </w:pPr>
            <w:r w:rsidRPr="00C82CA7">
              <w:rPr>
                <w:rFonts w:ascii="Calibri" w:eastAsia="Calibri" w:hAnsi="Calibri" w:cs="Calibri"/>
              </w:rPr>
              <w:t>$ 198,869.91</w:t>
            </w:r>
          </w:p>
        </w:tc>
        <w:tc>
          <w:tcPr>
            <w:tcW w:w="1440" w:type="dxa"/>
          </w:tcPr>
          <w:p w14:paraId="33BB8E15" w14:textId="52E28427" w:rsidR="3808A22F" w:rsidRPr="00C82CA7" w:rsidRDefault="5F487A0F" w:rsidP="3808A22F">
            <w:pPr>
              <w:jc w:val="center"/>
            </w:pPr>
            <w:r w:rsidRPr="00C82CA7">
              <w:rPr>
                <w:rFonts w:ascii="Calibri" w:eastAsia="Calibri" w:hAnsi="Calibri" w:cs="Calibri"/>
              </w:rPr>
              <w:t>$ 10,345.53</w:t>
            </w:r>
          </w:p>
        </w:tc>
        <w:tc>
          <w:tcPr>
            <w:tcW w:w="1476" w:type="dxa"/>
          </w:tcPr>
          <w:p w14:paraId="70F84624" w14:textId="323594E2" w:rsidR="3808A22F" w:rsidRPr="00C82CA7" w:rsidRDefault="5F487A0F" w:rsidP="3808A22F">
            <w:pPr>
              <w:jc w:val="center"/>
            </w:pPr>
            <w:r w:rsidRPr="00C82CA7">
              <w:rPr>
                <w:rFonts w:ascii="Calibri" w:eastAsia="Calibri" w:hAnsi="Calibri" w:cs="Calibri"/>
              </w:rPr>
              <w:t>$ 209,215.44</w:t>
            </w:r>
          </w:p>
        </w:tc>
      </w:tr>
    </w:tbl>
    <w:p w14:paraId="553B73E9" w14:textId="4603B253" w:rsidR="3E386225" w:rsidRPr="00C82CA7" w:rsidRDefault="3E386225" w:rsidP="3808A22F">
      <w:pPr>
        <w:spacing w:line="257" w:lineRule="auto"/>
        <w:jc w:val="both"/>
      </w:pPr>
      <w:r w:rsidRPr="00C82CA7">
        <w:rPr>
          <w:rFonts w:ascii="Segoe UI" w:eastAsia="Segoe UI" w:hAnsi="Segoe UI" w:cs="Segoe UI"/>
          <w:sz w:val="18"/>
          <w:szCs w:val="18"/>
        </w:rPr>
        <w:t>**</w:t>
      </w:r>
      <w:r w:rsidRPr="00C82CA7">
        <w:rPr>
          <w:rFonts w:ascii="Segoe UI" w:eastAsia="Segoe UI" w:hAnsi="Segoe UI" w:cs="Segoe UI"/>
          <w:i/>
          <w:iCs/>
          <w:sz w:val="18"/>
          <w:szCs w:val="18"/>
        </w:rPr>
        <w:t>*Source:  SIMA Platform, November 09, 2020</w:t>
      </w:r>
      <w:r w:rsidRPr="00C82CA7">
        <w:rPr>
          <w:rFonts w:ascii="Segoe UI" w:eastAsia="Segoe UI" w:hAnsi="Segoe UI" w:cs="Segoe UI"/>
          <w:sz w:val="18"/>
          <w:szCs w:val="18"/>
        </w:rPr>
        <w:t xml:space="preserve">; M&amp;E CVA Country Office. </w:t>
      </w:r>
    </w:p>
    <w:p w14:paraId="445025C7" w14:textId="4603B253" w:rsidR="3E386225" w:rsidRPr="00C82CA7" w:rsidRDefault="3E386225" w:rsidP="3808A22F">
      <w:pPr>
        <w:spacing w:line="257" w:lineRule="auto"/>
        <w:jc w:val="both"/>
      </w:pPr>
      <w:r w:rsidRPr="00C82CA7">
        <w:rPr>
          <w:rFonts w:ascii="Calibri" w:eastAsia="Calibri" w:hAnsi="Calibri" w:cs="Calibri"/>
          <w:sz w:val="18"/>
          <w:szCs w:val="18"/>
        </w:rPr>
        <w:t>*Only Cash and Voucher (without in kind hygiene kits)</w:t>
      </w:r>
    </w:p>
    <w:p w14:paraId="07D3CCD9" w14:textId="5C720BBD" w:rsidR="3E386225" w:rsidRPr="00C82CA7" w:rsidRDefault="3E386225" w:rsidP="3808A22F">
      <w:pPr>
        <w:jc w:val="both"/>
      </w:pPr>
      <w:r w:rsidRPr="1B4B0664">
        <w:rPr>
          <w:rFonts w:ascii="Calibri" w:eastAsia="Calibri" w:hAnsi="Calibri" w:cs="Calibri"/>
          <w:sz w:val="20"/>
          <w:szCs w:val="20"/>
        </w:rPr>
        <w:t xml:space="preserve">  </w:t>
      </w:r>
    </w:p>
    <w:tbl>
      <w:tblPr>
        <w:tblStyle w:val="TableGrid"/>
        <w:tblW w:w="8945" w:type="dxa"/>
        <w:tblLayout w:type="fixed"/>
        <w:tblLook w:val="04A0" w:firstRow="1" w:lastRow="0" w:firstColumn="1" w:lastColumn="0" w:noHBand="0" w:noVBand="1"/>
      </w:tblPr>
      <w:tblGrid>
        <w:gridCol w:w="1097"/>
        <w:gridCol w:w="1020"/>
        <w:gridCol w:w="975"/>
        <w:gridCol w:w="915"/>
        <w:gridCol w:w="1545"/>
        <w:gridCol w:w="1440"/>
        <w:gridCol w:w="1305"/>
        <w:gridCol w:w="648"/>
      </w:tblGrid>
      <w:tr w:rsidR="3808A22F" w:rsidRPr="00C82CA7" w14:paraId="6AFFE347" w14:textId="77777777" w:rsidTr="1B4B0664">
        <w:tc>
          <w:tcPr>
            <w:tcW w:w="8945" w:type="dxa"/>
            <w:gridSpan w:val="8"/>
          </w:tcPr>
          <w:p w14:paraId="66F3E941" w14:textId="1A1CA3D5" w:rsidR="3808A22F" w:rsidRPr="00C82CA7" w:rsidRDefault="123EBE31" w:rsidP="1B4B0664">
            <w:pPr>
              <w:jc w:val="center"/>
              <w:rPr>
                <w:rFonts w:ascii="Segoe UI" w:eastAsia="Segoe UI" w:hAnsi="Segoe UI" w:cs="Segoe UI"/>
                <w:b/>
                <w:bCs/>
                <w:sz w:val="24"/>
                <w:szCs w:val="24"/>
              </w:rPr>
            </w:pPr>
            <w:r w:rsidRPr="1B4B0664">
              <w:rPr>
                <w:rFonts w:ascii="Segoe UI" w:eastAsia="Segoe UI" w:hAnsi="Segoe UI" w:cs="Segoe UI"/>
                <w:b/>
                <w:bCs/>
                <w:sz w:val="24"/>
                <w:szCs w:val="24"/>
              </w:rPr>
              <w:t>November 2020: Total families and Mec</w:t>
            </w:r>
            <w:r w:rsidR="5B10D9E6" w:rsidRPr="1B4B0664">
              <w:rPr>
                <w:rFonts w:ascii="Segoe UI" w:eastAsia="Segoe UI" w:hAnsi="Segoe UI" w:cs="Segoe UI"/>
                <w:b/>
                <w:bCs/>
                <w:sz w:val="24"/>
                <w:szCs w:val="24"/>
              </w:rPr>
              <w:t>h</w:t>
            </w:r>
            <w:r w:rsidRPr="1B4B0664">
              <w:rPr>
                <w:rFonts w:ascii="Segoe UI" w:eastAsia="Segoe UI" w:hAnsi="Segoe UI" w:cs="Segoe UI"/>
                <w:b/>
                <w:bCs/>
                <w:sz w:val="24"/>
                <w:szCs w:val="24"/>
              </w:rPr>
              <w:t>anisms</w:t>
            </w:r>
          </w:p>
        </w:tc>
      </w:tr>
      <w:tr w:rsidR="3808A22F" w:rsidRPr="00C82CA7" w14:paraId="46CC296C" w14:textId="77777777" w:rsidTr="1B4B0664">
        <w:tc>
          <w:tcPr>
            <w:tcW w:w="4007" w:type="dxa"/>
            <w:gridSpan w:val="4"/>
          </w:tcPr>
          <w:p w14:paraId="04D5DEBA" w14:textId="2D47CD25" w:rsidR="3808A22F" w:rsidRPr="00C82CA7" w:rsidRDefault="5F487A0F" w:rsidP="3808A22F">
            <w:pPr>
              <w:jc w:val="center"/>
            </w:pPr>
            <w:r w:rsidRPr="00C82CA7">
              <w:rPr>
                <w:rFonts w:ascii="Calibri" w:eastAsia="Calibri" w:hAnsi="Calibri" w:cs="Calibri"/>
                <w:b/>
                <w:bCs/>
              </w:rPr>
              <w:t>Beneficiaries</w:t>
            </w:r>
          </w:p>
        </w:tc>
        <w:tc>
          <w:tcPr>
            <w:tcW w:w="1545" w:type="dxa"/>
            <w:vMerge w:val="restart"/>
          </w:tcPr>
          <w:p w14:paraId="508B7945" w14:textId="537D6E17" w:rsidR="3808A22F" w:rsidRPr="00C82CA7" w:rsidRDefault="5F487A0F" w:rsidP="3808A22F">
            <w:pPr>
              <w:jc w:val="center"/>
            </w:pPr>
            <w:r w:rsidRPr="00C82CA7">
              <w:rPr>
                <w:rFonts w:ascii="Calibri" w:eastAsia="Calibri" w:hAnsi="Calibri" w:cs="Calibri"/>
                <w:b/>
                <w:bCs/>
              </w:rPr>
              <w:t>Amount transferred (US$)</w:t>
            </w:r>
          </w:p>
        </w:tc>
        <w:tc>
          <w:tcPr>
            <w:tcW w:w="1440" w:type="dxa"/>
            <w:vMerge w:val="restart"/>
          </w:tcPr>
          <w:p w14:paraId="2992FC70" w14:textId="0A5509A4" w:rsidR="3808A22F" w:rsidRPr="00C82CA7" w:rsidRDefault="5F487A0F" w:rsidP="3808A22F">
            <w:pPr>
              <w:jc w:val="center"/>
            </w:pPr>
            <w:r w:rsidRPr="00C82CA7">
              <w:rPr>
                <w:rFonts w:ascii="Calibri" w:eastAsia="Calibri" w:hAnsi="Calibri" w:cs="Calibri"/>
                <w:b/>
                <w:bCs/>
              </w:rPr>
              <w:t>Amount transferred (</w:t>
            </w:r>
            <w:proofErr w:type="spellStart"/>
            <w:r w:rsidRPr="00C82CA7">
              <w:rPr>
                <w:rFonts w:ascii="Calibri" w:eastAsia="Calibri" w:hAnsi="Calibri" w:cs="Calibri"/>
                <w:b/>
                <w:bCs/>
              </w:rPr>
              <w:t>Lps</w:t>
            </w:r>
            <w:proofErr w:type="spellEnd"/>
            <w:r w:rsidRPr="00C82CA7">
              <w:rPr>
                <w:rFonts w:ascii="Calibri" w:eastAsia="Calibri" w:hAnsi="Calibri" w:cs="Calibri"/>
                <w:b/>
                <w:bCs/>
              </w:rPr>
              <w:t>.)</w:t>
            </w:r>
          </w:p>
        </w:tc>
        <w:tc>
          <w:tcPr>
            <w:tcW w:w="1305" w:type="dxa"/>
            <w:vMerge w:val="restart"/>
          </w:tcPr>
          <w:p w14:paraId="39325E10" w14:textId="59101C4B" w:rsidR="3808A22F" w:rsidRPr="00C82CA7" w:rsidRDefault="5F487A0F" w:rsidP="3808A22F">
            <w:pPr>
              <w:jc w:val="center"/>
            </w:pPr>
            <w:r w:rsidRPr="00C82CA7">
              <w:rPr>
                <w:rFonts w:ascii="Calibri" w:eastAsia="Calibri" w:hAnsi="Calibri" w:cs="Calibri"/>
                <w:b/>
                <w:bCs/>
              </w:rPr>
              <w:t>Transfer mechanism</w:t>
            </w:r>
          </w:p>
        </w:tc>
        <w:tc>
          <w:tcPr>
            <w:tcW w:w="648" w:type="dxa"/>
            <w:vMerge w:val="restart"/>
          </w:tcPr>
          <w:p w14:paraId="1A0C012C" w14:textId="2E9E1961" w:rsidR="3808A22F" w:rsidRPr="00C82CA7" w:rsidRDefault="5F487A0F" w:rsidP="3808A22F">
            <w:pPr>
              <w:jc w:val="center"/>
            </w:pPr>
            <w:r w:rsidRPr="00C82CA7">
              <w:rPr>
                <w:rFonts w:ascii="Calibri" w:eastAsia="Calibri" w:hAnsi="Calibri" w:cs="Calibri"/>
                <w:b/>
                <w:bCs/>
              </w:rPr>
              <w:t>%</w:t>
            </w:r>
          </w:p>
        </w:tc>
      </w:tr>
      <w:tr w:rsidR="3808A22F" w:rsidRPr="00C82CA7" w14:paraId="7DEF8CA3" w14:textId="77777777" w:rsidTr="1B4B0664">
        <w:tc>
          <w:tcPr>
            <w:tcW w:w="1097" w:type="dxa"/>
          </w:tcPr>
          <w:p w14:paraId="329E84FE" w14:textId="537489F8" w:rsidR="3808A22F" w:rsidRPr="00C82CA7" w:rsidRDefault="5F487A0F" w:rsidP="3808A22F">
            <w:pPr>
              <w:jc w:val="center"/>
            </w:pPr>
            <w:r w:rsidRPr="00C82CA7">
              <w:rPr>
                <w:rFonts w:ascii="Calibri" w:eastAsia="Calibri" w:hAnsi="Calibri" w:cs="Calibri"/>
                <w:b/>
                <w:bCs/>
                <w:i/>
                <w:iCs/>
              </w:rPr>
              <w:t xml:space="preserve"> </w:t>
            </w:r>
          </w:p>
          <w:p w14:paraId="6ACCB9B0" w14:textId="1E9CA1B9" w:rsidR="3808A22F" w:rsidRPr="00C82CA7" w:rsidRDefault="5F487A0F" w:rsidP="3808A22F">
            <w:pPr>
              <w:jc w:val="center"/>
            </w:pPr>
            <w:r w:rsidRPr="00C82CA7">
              <w:rPr>
                <w:rFonts w:ascii="Calibri" w:eastAsia="Calibri" w:hAnsi="Calibri" w:cs="Calibri"/>
                <w:b/>
                <w:bCs/>
              </w:rPr>
              <w:t>Total families</w:t>
            </w:r>
          </w:p>
        </w:tc>
        <w:tc>
          <w:tcPr>
            <w:tcW w:w="1020" w:type="dxa"/>
          </w:tcPr>
          <w:p w14:paraId="28AB0A4F" w14:textId="2B9AECD6" w:rsidR="3808A22F" w:rsidRPr="00C82CA7" w:rsidRDefault="5F487A0F" w:rsidP="3808A22F">
            <w:pPr>
              <w:jc w:val="center"/>
            </w:pPr>
            <w:r w:rsidRPr="00C82CA7">
              <w:rPr>
                <w:rFonts w:ascii="Calibri" w:eastAsia="Calibri" w:hAnsi="Calibri" w:cs="Calibri"/>
                <w:b/>
                <w:bCs/>
                <w:i/>
                <w:iCs/>
              </w:rPr>
              <w:t xml:space="preserve"> </w:t>
            </w:r>
          </w:p>
          <w:p w14:paraId="5B0A415F" w14:textId="631E8E17" w:rsidR="3808A22F" w:rsidRPr="00C82CA7" w:rsidRDefault="5F487A0F" w:rsidP="3808A22F">
            <w:pPr>
              <w:jc w:val="center"/>
            </w:pPr>
            <w:r w:rsidRPr="00C82CA7">
              <w:rPr>
                <w:rFonts w:ascii="Calibri" w:eastAsia="Calibri" w:hAnsi="Calibri" w:cs="Calibri"/>
                <w:b/>
                <w:bCs/>
              </w:rPr>
              <w:t>Total persons</w:t>
            </w:r>
          </w:p>
        </w:tc>
        <w:tc>
          <w:tcPr>
            <w:tcW w:w="1890" w:type="dxa"/>
            <w:gridSpan w:val="2"/>
          </w:tcPr>
          <w:p w14:paraId="40701372" w14:textId="462EDE7D" w:rsidR="3808A22F" w:rsidRPr="00C82CA7" w:rsidRDefault="5F487A0F" w:rsidP="3808A22F">
            <w:pPr>
              <w:jc w:val="center"/>
            </w:pPr>
            <w:r w:rsidRPr="00C82CA7">
              <w:rPr>
                <w:rFonts w:ascii="Calibri" w:eastAsia="Calibri" w:hAnsi="Calibri" w:cs="Calibri"/>
                <w:b/>
                <w:bCs/>
              </w:rPr>
              <w:t>Gender (if available)</w:t>
            </w:r>
          </w:p>
        </w:tc>
        <w:tc>
          <w:tcPr>
            <w:tcW w:w="1545" w:type="dxa"/>
            <w:vMerge/>
          </w:tcPr>
          <w:p w14:paraId="0E3875E9" w14:textId="7493EAC9" w:rsidR="3808A22F" w:rsidRPr="00C82CA7" w:rsidRDefault="3808A22F"/>
        </w:tc>
        <w:tc>
          <w:tcPr>
            <w:tcW w:w="1440" w:type="dxa"/>
            <w:vMerge/>
          </w:tcPr>
          <w:p w14:paraId="76FDF3B1" w14:textId="49C57600" w:rsidR="3808A22F" w:rsidRPr="00C82CA7" w:rsidRDefault="3808A22F"/>
        </w:tc>
        <w:tc>
          <w:tcPr>
            <w:tcW w:w="1305" w:type="dxa"/>
            <w:vMerge/>
          </w:tcPr>
          <w:p w14:paraId="28F43B49" w14:textId="0709B2D6" w:rsidR="3808A22F" w:rsidRPr="00C82CA7" w:rsidRDefault="3808A22F"/>
        </w:tc>
        <w:tc>
          <w:tcPr>
            <w:tcW w:w="648" w:type="dxa"/>
            <w:vMerge/>
          </w:tcPr>
          <w:p w14:paraId="21090ED9" w14:textId="251F1A9D" w:rsidR="3808A22F" w:rsidRPr="00C82CA7" w:rsidRDefault="3808A22F"/>
        </w:tc>
      </w:tr>
      <w:tr w:rsidR="3808A22F" w:rsidRPr="00C82CA7" w14:paraId="6DE377AD" w14:textId="77777777" w:rsidTr="1B4B0664">
        <w:tc>
          <w:tcPr>
            <w:tcW w:w="1097" w:type="dxa"/>
          </w:tcPr>
          <w:p w14:paraId="448B0915" w14:textId="52EFE0FA" w:rsidR="3808A22F" w:rsidRPr="00C82CA7" w:rsidRDefault="3808A22F"/>
        </w:tc>
        <w:tc>
          <w:tcPr>
            <w:tcW w:w="1020" w:type="dxa"/>
          </w:tcPr>
          <w:p w14:paraId="7EAD1E4F" w14:textId="513AEA48" w:rsidR="3808A22F" w:rsidRPr="00C82CA7" w:rsidRDefault="3808A22F"/>
        </w:tc>
        <w:tc>
          <w:tcPr>
            <w:tcW w:w="975" w:type="dxa"/>
          </w:tcPr>
          <w:p w14:paraId="14856DB6" w14:textId="2957D375" w:rsidR="3808A22F" w:rsidRPr="00C82CA7" w:rsidRDefault="5F487A0F" w:rsidP="3808A22F">
            <w:pPr>
              <w:jc w:val="center"/>
            </w:pPr>
            <w:r w:rsidRPr="00C82CA7">
              <w:rPr>
                <w:rFonts w:ascii="Calibri" w:eastAsia="Calibri" w:hAnsi="Calibri" w:cs="Calibri"/>
                <w:b/>
                <w:bCs/>
              </w:rPr>
              <w:t>Female</w:t>
            </w:r>
          </w:p>
        </w:tc>
        <w:tc>
          <w:tcPr>
            <w:tcW w:w="915" w:type="dxa"/>
          </w:tcPr>
          <w:p w14:paraId="6DD82E4B" w14:textId="192725CB" w:rsidR="3808A22F" w:rsidRPr="00C82CA7" w:rsidRDefault="5F487A0F" w:rsidP="3808A22F">
            <w:pPr>
              <w:jc w:val="center"/>
            </w:pPr>
            <w:r w:rsidRPr="00C82CA7">
              <w:rPr>
                <w:rFonts w:ascii="Calibri" w:eastAsia="Calibri" w:hAnsi="Calibri" w:cs="Calibri"/>
                <w:b/>
                <w:bCs/>
              </w:rPr>
              <w:t>Male</w:t>
            </w:r>
          </w:p>
        </w:tc>
        <w:tc>
          <w:tcPr>
            <w:tcW w:w="4938" w:type="dxa"/>
            <w:gridSpan w:val="4"/>
          </w:tcPr>
          <w:p w14:paraId="5D3491A8" w14:textId="0D4ADC7D" w:rsidR="3808A22F" w:rsidRPr="00C82CA7" w:rsidRDefault="3808A22F"/>
        </w:tc>
      </w:tr>
      <w:tr w:rsidR="3808A22F" w:rsidRPr="00C82CA7" w14:paraId="325D4645" w14:textId="77777777" w:rsidTr="1B4B0664">
        <w:tc>
          <w:tcPr>
            <w:tcW w:w="1097" w:type="dxa"/>
          </w:tcPr>
          <w:p w14:paraId="40C2D412" w14:textId="2AC0EFBE" w:rsidR="3808A22F" w:rsidRPr="00C82CA7" w:rsidRDefault="5F487A0F" w:rsidP="3808A22F">
            <w:pPr>
              <w:jc w:val="center"/>
            </w:pPr>
            <w:r w:rsidRPr="00C82CA7">
              <w:rPr>
                <w:rFonts w:ascii="Segoe UI" w:eastAsia="Segoe UI" w:hAnsi="Segoe UI" w:cs="Segoe UI"/>
                <w:b/>
                <w:bCs/>
                <w:sz w:val="21"/>
                <w:szCs w:val="21"/>
              </w:rPr>
              <w:t>1,058</w:t>
            </w:r>
          </w:p>
        </w:tc>
        <w:tc>
          <w:tcPr>
            <w:tcW w:w="1020" w:type="dxa"/>
          </w:tcPr>
          <w:p w14:paraId="0A8EA936" w14:textId="47756CDC" w:rsidR="3808A22F" w:rsidRPr="00C82CA7" w:rsidRDefault="5F487A0F" w:rsidP="3808A22F">
            <w:pPr>
              <w:jc w:val="center"/>
            </w:pPr>
            <w:r w:rsidRPr="00C82CA7">
              <w:rPr>
                <w:rFonts w:ascii="Segoe UI" w:eastAsia="Segoe UI" w:hAnsi="Segoe UI" w:cs="Segoe UI"/>
                <w:b/>
                <w:bCs/>
                <w:sz w:val="21"/>
                <w:szCs w:val="21"/>
              </w:rPr>
              <w:t>4,565</w:t>
            </w:r>
          </w:p>
        </w:tc>
        <w:tc>
          <w:tcPr>
            <w:tcW w:w="975" w:type="dxa"/>
          </w:tcPr>
          <w:p w14:paraId="25541507" w14:textId="0F719831" w:rsidR="3808A22F" w:rsidRPr="00C82CA7" w:rsidRDefault="5F487A0F" w:rsidP="3808A22F">
            <w:pPr>
              <w:jc w:val="center"/>
            </w:pPr>
            <w:r w:rsidRPr="00C82CA7">
              <w:rPr>
                <w:rFonts w:ascii="Segoe UI" w:eastAsia="Segoe UI" w:hAnsi="Segoe UI" w:cs="Segoe UI"/>
                <w:b/>
                <w:bCs/>
                <w:sz w:val="21"/>
                <w:szCs w:val="21"/>
              </w:rPr>
              <w:t>2,375</w:t>
            </w:r>
          </w:p>
        </w:tc>
        <w:tc>
          <w:tcPr>
            <w:tcW w:w="915" w:type="dxa"/>
          </w:tcPr>
          <w:p w14:paraId="27EB5C71" w14:textId="3572AF8A" w:rsidR="3808A22F" w:rsidRPr="00C82CA7" w:rsidRDefault="5F487A0F" w:rsidP="3808A22F">
            <w:pPr>
              <w:jc w:val="center"/>
            </w:pPr>
            <w:r w:rsidRPr="00C82CA7">
              <w:rPr>
                <w:rFonts w:ascii="Segoe UI" w:eastAsia="Segoe UI" w:hAnsi="Segoe UI" w:cs="Segoe UI"/>
                <w:b/>
                <w:bCs/>
                <w:sz w:val="21"/>
                <w:szCs w:val="21"/>
              </w:rPr>
              <w:t>2,190</w:t>
            </w:r>
          </w:p>
        </w:tc>
        <w:tc>
          <w:tcPr>
            <w:tcW w:w="1545" w:type="dxa"/>
          </w:tcPr>
          <w:p w14:paraId="2EDA702B" w14:textId="14A268A0" w:rsidR="3808A22F" w:rsidRPr="00C82CA7" w:rsidRDefault="5F487A0F" w:rsidP="3808A22F">
            <w:pPr>
              <w:jc w:val="center"/>
            </w:pPr>
            <w:r w:rsidRPr="00C82CA7">
              <w:rPr>
                <w:rFonts w:ascii="Segoe UI" w:eastAsia="Segoe UI" w:hAnsi="Segoe UI" w:cs="Segoe UI"/>
                <w:b/>
                <w:bCs/>
                <w:sz w:val="21"/>
                <w:szCs w:val="21"/>
              </w:rPr>
              <w:t xml:space="preserve"> $ 30,922.10 </w:t>
            </w:r>
          </w:p>
        </w:tc>
        <w:tc>
          <w:tcPr>
            <w:tcW w:w="1440" w:type="dxa"/>
          </w:tcPr>
          <w:p w14:paraId="27E0EEBE" w14:textId="68F705ED" w:rsidR="3808A22F" w:rsidRPr="00C82CA7" w:rsidRDefault="5F487A0F" w:rsidP="3808A22F">
            <w:pPr>
              <w:jc w:val="center"/>
            </w:pPr>
            <w:r w:rsidRPr="00C82CA7">
              <w:rPr>
                <w:rFonts w:ascii="Segoe UI" w:eastAsia="Segoe UI" w:hAnsi="Segoe UI" w:cs="Segoe UI"/>
                <w:b/>
                <w:bCs/>
                <w:sz w:val="21"/>
                <w:szCs w:val="21"/>
              </w:rPr>
              <w:t>L760,683.60</w:t>
            </w:r>
          </w:p>
        </w:tc>
        <w:tc>
          <w:tcPr>
            <w:tcW w:w="1305" w:type="dxa"/>
          </w:tcPr>
          <w:p w14:paraId="4C6153B6" w14:textId="27A0AB4B" w:rsidR="3808A22F" w:rsidRPr="00C82CA7" w:rsidRDefault="5F487A0F">
            <w:r w:rsidRPr="00C82CA7">
              <w:rPr>
                <w:rFonts w:ascii="Calibri" w:eastAsia="Calibri" w:hAnsi="Calibri" w:cs="Calibri"/>
              </w:rPr>
              <w:t xml:space="preserve"> </w:t>
            </w:r>
          </w:p>
        </w:tc>
        <w:tc>
          <w:tcPr>
            <w:tcW w:w="648" w:type="dxa"/>
          </w:tcPr>
          <w:p w14:paraId="3DC44A5F" w14:textId="799CAEE3" w:rsidR="3808A22F" w:rsidRPr="00C82CA7" w:rsidRDefault="5F487A0F">
            <w:r w:rsidRPr="00C82CA7">
              <w:rPr>
                <w:rFonts w:ascii="Calibri" w:eastAsia="Calibri" w:hAnsi="Calibri" w:cs="Calibri"/>
              </w:rPr>
              <w:t xml:space="preserve"> </w:t>
            </w:r>
          </w:p>
        </w:tc>
      </w:tr>
      <w:tr w:rsidR="3808A22F" w:rsidRPr="00C82CA7" w14:paraId="2F8622E1" w14:textId="77777777" w:rsidTr="1B4B0664">
        <w:tc>
          <w:tcPr>
            <w:tcW w:w="8945" w:type="dxa"/>
            <w:gridSpan w:val="8"/>
          </w:tcPr>
          <w:p w14:paraId="0023AABB" w14:textId="259984E8" w:rsidR="3808A22F" w:rsidRPr="00C82CA7" w:rsidRDefault="5F487A0F" w:rsidP="3808A22F">
            <w:pPr>
              <w:jc w:val="center"/>
            </w:pPr>
            <w:r w:rsidRPr="00C82CA7">
              <w:rPr>
                <w:rFonts w:ascii="Calibri" w:eastAsia="Calibri" w:hAnsi="Calibri" w:cs="Calibri"/>
                <w:b/>
                <w:bCs/>
              </w:rPr>
              <w:t>Detail</w:t>
            </w:r>
          </w:p>
        </w:tc>
      </w:tr>
      <w:tr w:rsidR="3808A22F" w:rsidRPr="00C82CA7" w14:paraId="04C01733" w14:textId="77777777" w:rsidTr="1B4B0664">
        <w:tc>
          <w:tcPr>
            <w:tcW w:w="1097" w:type="dxa"/>
          </w:tcPr>
          <w:p w14:paraId="631D39F9" w14:textId="071F5D4C" w:rsidR="3808A22F" w:rsidRPr="00C82CA7" w:rsidRDefault="5F487A0F" w:rsidP="3808A22F">
            <w:pPr>
              <w:jc w:val="center"/>
            </w:pPr>
            <w:r w:rsidRPr="00C82CA7">
              <w:rPr>
                <w:rFonts w:ascii="Calibri" w:eastAsia="Calibri" w:hAnsi="Calibri" w:cs="Calibri"/>
              </w:rPr>
              <w:t xml:space="preserve">212 (1) </w:t>
            </w:r>
          </w:p>
        </w:tc>
        <w:tc>
          <w:tcPr>
            <w:tcW w:w="1020" w:type="dxa"/>
          </w:tcPr>
          <w:p w14:paraId="297F06DB" w14:textId="2B4F4F68" w:rsidR="3808A22F" w:rsidRPr="00C82CA7" w:rsidRDefault="5F487A0F" w:rsidP="3808A22F">
            <w:pPr>
              <w:jc w:val="center"/>
            </w:pPr>
            <w:r w:rsidRPr="00C82CA7">
              <w:rPr>
                <w:rFonts w:ascii="Calibri" w:eastAsia="Calibri" w:hAnsi="Calibri" w:cs="Calibri"/>
              </w:rPr>
              <w:t>1008</w:t>
            </w:r>
          </w:p>
        </w:tc>
        <w:tc>
          <w:tcPr>
            <w:tcW w:w="975" w:type="dxa"/>
          </w:tcPr>
          <w:p w14:paraId="73B3E187" w14:textId="0F5C42A8" w:rsidR="3808A22F" w:rsidRPr="00C82CA7" w:rsidRDefault="5F487A0F" w:rsidP="3808A22F">
            <w:pPr>
              <w:jc w:val="center"/>
            </w:pPr>
            <w:r w:rsidRPr="00C82CA7">
              <w:rPr>
                <w:rFonts w:ascii="Calibri" w:eastAsia="Calibri" w:hAnsi="Calibri" w:cs="Calibri"/>
              </w:rPr>
              <w:t>530</w:t>
            </w:r>
          </w:p>
        </w:tc>
        <w:tc>
          <w:tcPr>
            <w:tcW w:w="915" w:type="dxa"/>
          </w:tcPr>
          <w:p w14:paraId="6C8E1678" w14:textId="243763E7" w:rsidR="3808A22F" w:rsidRPr="00C82CA7" w:rsidRDefault="5F487A0F" w:rsidP="3808A22F">
            <w:pPr>
              <w:jc w:val="center"/>
            </w:pPr>
            <w:r w:rsidRPr="00C82CA7">
              <w:rPr>
                <w:rFonts w:ascii="Calibri" w:eastAsia="Calibri" w:hAnsi="Calibri" w:cs="Calibri"/>
              </w:rPr>
              <w:t>478</w:t>
            </w:r>
          </w:p>
        </w:tc>
        <w:tc>
          <w:tcPr>
            <w:tcW w:w="1545" w:type="dxa"/>
          </w:tcPr>
          <w:p w14:paraId="501573D6" w14:textId="2FB24121" w:rsidR="3808A22F" w:rsidRPr="00C82CA7" w:rsidRDefault="5F487A0F" w:rsidP="3808A22F">
            <w:pPr>
              <w:jc w:val="center"/>
            </w:pPr>
            <w:r w:rsidRPr="00C82CA7">
              <w:rPr>
                <w:rFonts w:ascii="Segoe UI" w:eastAsia="Segoe UI" w:hAnsi="Segoe UI" w:cs="Segoe UI"/>
                <w:sz w:val="21"/>
                <w:szCs w:val="21"/>
              </w:rPr>
              <w:t xml:space="preserve"> $  4,308.94 </w:t>
            </w:r>
          </w:p>
        </w:tc>
        <w:tc>
          <w:tcPr>
            <w:tcW w:w="1440" w:type="dxa"/>
          </w:tcPr>
          <w:p w14:paraId="01BD663E" w14:textId="04ACB901" w:rsidR="3808A22F" w:rsidRPr="00C82CA7" w:rsidRDefault="5F487A0F" w:rsidP="3808A22F">
            <w:pPr>
              <w:jc w:val="center"/>
            </w:pPr>
            <w:r w:rsidRPr="00C82CA7">
              <w:rPr>
                <w:rFonts w:ascii="Calibri" w:eastAsia="Calibri" w:hAnsi="Calibri" w:cs="Calibri"/>
              </w:rPr>
              <w:t>L106,000.00</w:t>
            </w:r>
          </w:p>
        </w:tc>
        <w:tc>
          <w:tcPr>
            <w:tcW w:w="1305" w:type="dxa"/>
          </w:tcPr>
          <w:p w14:paraId="43F1015C" w14:textId="16BCB9F9" w:rsidR="3808A22F" w:rsidRPr="00C82CA7" w:rsidRDefault="5F487A0F" w:rsidP="3808A22F">
            <w:pPr>
              <w:jc w:val="center"/>
            </w:pPr>
            <w:r w:rsidRPr="00C82CA7">
              <w:rPr>
                <w:rFonts w:ascii="Calibri" w:eastAsia="Calibri" w:hAnsi="Calibri" w:cs="Calibri"/>
              </w:rPr>
              <w:t xml:space="preserve">Cash </w:t>
            </w:r>
          </w:p>
          <w:p w14:paraId="582FAEED" w14:textId="153AF01D" w:rsidR="3808A22F" w:rsidRPr="00C82CA7" w:rsidRDefault="5F487A0F" w:rsidP="3808A22F">
            <w:pPr>
              <w:jc w:val="center"/>
            </w:pPr>
            <w:r w:rsidRPr="00C82CA7">
              <w:rPr>
                <w:rFonts w:ascii="Calibri" w:eastAsia="Calibri" w:hAnsi="Calibri" w:cs="Calibri"/>
              </w:rPr>
              <w:t xml:space="preserve">transfer </w:t>
            </w:r>
          </w:p>
        </w:tc>
        <w:tc>
          <w:tcPr>
            <w:tcW w:w="648" w:type="dxa"/>
          </w:tcPr>
          <w:p w14:paraId="18511D48" w14:textId="77073376" w:rsidR="3808A22F" w:rsidRPr="00C82CA7" w:rsidRDefault="5F487A0F" w:rsidP="3808A22F">
            <w:pPr>
              <w:jc w:val="center"/>
            </w:pPr>
            <w:r w:rsidRPr="00C82CA7">
              <w:rPr>
                <w:rFonts w:ascii="Segoe UI" w:eastAsia="Segoe UI" w:hAnsi="Segoe UI" w:cs="Segoe UI"/>
                <w:sz w:val="21"/>
                <w:szCs w:val="21"/>
              </w:rPr>
              <w:t>42%</w:t>
            </w:r>
          </w:p>
        </w:tc>
      </w:tr>
      <w:tr w:rsidR="3808A22F" w:rsidRPr="00C82CA7" w14:paraId="0E85C72E" w14:textId="77777777" w:rsidTr="1B4B0664">
        <w:tc>
          <w:tcPr>
            <w:tcW w:w="1097" w:type="dxa"/>
          </w:tcPr>
          <w:p w14:paraId="3428BAF8" w14:textId="28CA6006" w:rsidR="3808A22F" w:rsidRPr="00C82CA7" w:rsidRDefault="5F487A0F" w:rsidP="3808A22F">
            <w:pPr>
              <w:jc w:val="center"/>
            </w:pPr>
            <w:r w:rsidRPr="00C82CA7">
              <w:rPr>
                <w:rFonts w:ascii="Calibri" w:eastAsia="Calibri" w:hAnsi="Calibri" w:cs="Calibri"/>
              </w:rPr>
              <w:t>297 (2)</w:t>
            </w:r>
          </w:p>
        </w:tc>
        <w:tc>
          <w:tcPr>
            <w:tcW w:w="1020" w:type="dxa"/>
          </w:tcPr>
          <w:p w14:paraId="6B95D31A" w14:textId="40B7B7EE" w:rsidR="3808A22F" w:rsidRPr="00C82CA7" w:rsidRDefault="5F487A0F" w:rsidP="3808A22F">
            <w:pPr>
              <w:jc w:val="center"/>
            </w:pPr>
            <w:r w:rsidRPr="00C82CA7">
              <w:rPr>
                <w:rFonts w:ascii="Calibri" w:eastAsia="Calibri" w:hAnsi="Calibri" w:cs="Calibri"/>
              </w:rPr>
              <w:t>1,307</w:t>
            </w:r>
          </w:p>
        </w:tc>
        <w:tc>
          <w:tcPr>
            <w:tcW w:w="975" w:type="dxa"/>
          </w:tcPr>
          <w:p w14:paraId="5122C8AA" w14:textId="12030EA8" w:rsidR="3808A22F" w:rsidRPr="00C82CA7" w:rsidRDefault="5F487A0F" w:rsidP="3808A22F">
            <w:pPr>
              <w:jc w:val="center"/>
            </w:pPr>
            <w:r w:rsidRPr="00C82CA7">
              <w:rPr>
                <w:rFonts w:ascii="Calibri" w:eastAsia="Calibri" w:hAnsi="Calibri" w:cs="Calibri"/>
              </w:rPr>
              <w:t>670</w:t>
            </w:r>
          </w:p>
        </w:tc>
        <w:tc>
          <w:tcPr>
            <w:tcW w:w="915" w:type="dxa"/>
          </w:tcPr>
          <w:p w14:paraId="6BC55561" w14:textId="7E30F470" w:rsidR="3808A22F" w:rsidRPr="00C82CA7" w:rsidRDefault="5F487A0F" w:rsidP="3808A22F">
            <w:pPr>
              <w:jc w:val="center"/>
            </w:pPr>
            <w:r w:rsidRPr="00C82CA7">
              <w:rPr>
                <w:rFonts w:ascii="Calibri" w:eastAsia="Calibri" w:hAnsi="Calibri" w:cs="Calibri"/>
              </w:rPr>
              <w:t>637</w:t>
            </w:r>
          </w:p>
        </w:tc>
        <w:tc>
          <w:tcPr>
            <w:tcW w:w="1545" w:type="dxa"/>
          </w:tcPr>
          <w:p w14:paraId="02D5DCC4" w14:textId="488073E8" w:rsidR="3808A22F" w:rsidRPr="00C82CA7" w:rsidRDefault="5F487A0F" w:rsidP="3808A22F">
            <w:pPr>
              <w:jc w:val="center"/>
            </w:pPr>
            <w:r w:rsidRPr="00C82CA7">
              <w:rPr>
                <w:rFonts w:ascii="Segoe UI" w:eastAsia="Segoe UI" w:hAnsi="Segoe UI" w:cs="Segoe UI"/>
                <w:sz w:val="21"/>
                <w:szCs w:val="21"/>
              </w:rPr>
              <w:t xml:space="preserve"> $  6,036.59 </w:t>
            </w:r>
          </w:p>
        </w:tc>
        <w:tc>
          <w:tcPr>
            <w:tcW w:w="1440" w:type="dxa"/>
          </w:tcPr>
          <w:p w14:paraId="0C9E695C" w14:textId="47DF991F" w:rsidR="3808A22F" w:rsidRPr="00C82CA7" w:rsidRDefault="5F487A0F" w:rsidP="3808A22F">
            <w:pPr>
              <w:jc w:val="center"/>
            </w:pPr>
            <w:r w:rsidRPr="00C82CA7">
              <w:rPr>
                <w:rFonts w:ascii="Calibri" w:eastAsia="Calibri" w:hAnsi="Calibri" w:cs="Calibri"/>
              </w:rPr>
              <w:t>L148,500.00</w:t>
            </w:r>
          </w:p>
        </w:tc>
        <w:tc>
          <w:tcPr>
            <w:tcW w:w="1305" w:type="dxa"/>
          </w:tcPr>
          <w:p w14:paraId="52E810EB" w14:textId="20271136" w:rsidR="3808A22F" w:rsidRPr="00C82CA7" w:rsidRDefault="5F487A0F" w:rsidP="3808A22F">
            <w:pPr>
              <w:jc w:val="center"/>
            </w:pPr>
            <w:r w:rsidRPr="00C82CA7">
              <w:rPr>
                <w:rFonts w:ascii="Calibri" w:eastAsia="Calibri" w:hAnsi="Calibri" w:cs="Calibri"/>
              </w:rPr>
              <w:t>Voucher integral support</w:t>
            </w:r>
          </w:p>
        </w:tc>
        <w:tc>
          <w:tcPr>
            <w:tcW w:w="648" w:type="dxa"/>
          </w:tcPr>
          <w:p w14:paraId="78B1ADF6" w14:textId="2D3FBC5C" w:rsidR="3808A22F" w:rsidRPr="00C82CA7" w:rsidRDefault="5F487A0F" w:rsidP="3808A22F">
            <w:pPr>
              <w:jc w:val="center"/>
            </w:pPr>
            <w:r w:rsidRPr="00C82CA7">
              <w:rPr>
                <w:rFonts w:ascii="Segoe UI" w:eastAsia="Segoe UI" w:hAnsi="Segoe UI" w:cs="Segoe UI"/>
                <w:sz w:val="21"/>
                <w:szCs w:val="21"/>
              </w:rPr>
              <w:t>58%</w:t>
            </w:r>
          </w:p>
        </w:tc>
      </w:tr>
    </w:tbl>
    <w:p w14:paraId="561FBC93" w14:textId="4603B253" w:rsidR="3E386225" w:rsidRPr="00C82CA7" w:rsidRDefault="3E386225" w:rsidP="3808A22F">
      <w:pPr>
        <w:spacing w:line="257" w:lineRule="auto"/>
        <w:jc w:val="both"/>
      </w:pPr>
      <w:r w:rsidRPr="00C82CA7">
        <w:rPr>
          <w:rFonts w:ascii="Segoe UI" w:eastAsia="Segoe UI" w:hAnsi="Segoe UI" w:cs="Segoe UI"/>
          <w:i/>
          <w:iCs/>
          <w:sz w:val="18"/>
          <w:szCs w:val="18"/>
        </w:rPr>
        <w:t>*Source:  SIMA Platform, November 09, 2020</w:t>
      </w:r>
    </w:p>
    <w:p w14:paraId="500FF35E" w14:textId="084F2BA5" w:rsidR="3E386225" w:rsidRPr="00C82CA7" w:rsidRDefault="3E386225" w:rsidP="15E1FBAF">
      <w:pPr>
        <w:pStyle w:val="ListParagraph"/>
        <w:spacing w:line="257" w:lineRule="auto"/>
        <w:ind w:left="708"/>
        <w:jc w:val="both"/>
        <w:rPr>
          <w:rFonts w:eastAsiaTheme="minorEastAsia"/>
          <w:i/>
          <w:iCs/>
          <w:sz w:val="20"/>
          <w:szCs w:val="20"/>
        </w:rPr>
      </w:pPr>
      <w:r w:rsidRPr="00C82CA7">
        <w:rPr>
          <w:rFonts w:ascii="Yu Mincho" w:eastAsia="Yu Mincho" w:hAnsi="Yu Mincho" w:cs="Yu Mincho"/>
          <w:i/>
          <w:iCs/>
          <w:sz w:val="20"/>
          <w:szCs w:val="20"/>
        </w:rPr>
        <w:t xml:space="preserve"> </w:t>
      </w:r>
      <w:r w:rsidR="4343D56A" w:rsidRPr="00C82CA7">
        <w:rPr>
          <w:rFonts w:ascii="Yu Mincho" w:eastAsia="Yu Mincho" w:hAnsi="Yu Mincho" w:cs="Yu Mincho"/>
          <w:i/>
          <w:iCs/>
          <w:sz w:val="20"/>
          <w:szCs w:val="20"/>
        </w:rPr>
        <w:t>(1)</w:t>
      </w:r>
      <w:r w:rsidR="49644AC2" w:rsidRPr="00C82CA7">
        <w:rPr>
          <w:rFonts w:ascii="Yu Mincho" w:eastAsia="Yu Mincho" w:hAnsi="Yu Mincho" w:cs="Yu Mincho"/>
          <w:i/>
          <w:iCs/>
          <w:sz w:val="20"/>
          <w:szCs w:val="20"/>
        </w:rPr>
        <w:t xml:space="preserve"> </w:t>
      </w:r>
      <w:r w:rsidRPr="00C82CA7">
        <w:rPr>
          <w:rFonts w:ascii="Yu Mincho" w:eastAsia="Yu Mincho" w:hAnsi="Yu Mincho" w:cs="Yu Mincho"/>
          <w:sz w:val="20"/>
          <w:szCs w:val="20"/>
        </w:rPr>
        <w:t>The 212 families that received means of subsistence through the Cash transfer mechanism correspondence to a second delivery.</w:t>
      </w:r>
    </w:p>
    <w:p w14:paraId="538DF2A8" w14:textId="66E2AA1F" w:rsidR="3E386225" w:rsidRPr="00C82CA7" w:rsidRDefault="68787E6C" w:rsidP="1B4B0664">
      <w:pPr>
        <w:pStyle w:val="ListParagraph"/>
        <w:spacing w:line="257" w:lineRule="auto"/>
        <w:jc w:val="both"/>
        <w:rPr>
          <w:rFonts w:eastAsiaTheme="minorEastAsia"/>
          <w:sz w:val="20"/>
          <w:szCs w:val="20"/>
        </w:rPr>
      </w:pPr>
      <w:r w:rsidRPr="1B4B0664">
        <w:rPr>
          <w:rFonts w:ascii="Yu Mincho" w:eastAsia="Yu Mincho" w:hAnsi="Yu Mincho" w:cs="Yu Mincho"/>
          <w:sz w:val="20"/>
          <w:szCs w:val="20"/>
        </w:rPr>
        <w:t>(2)</w:t>
      </w:r>
      <w:r w:rsidR="49644AC2" w:rsidRPr="1B4B0664">
        <w:rPr>
          <w:rFonts w:ascii="Yu Mincho" w:eastAsia="Yu Mincho" w:hAnsi="Yu Mincho" w:cs="Yu Mincho"/>
          <w:sz w:val="20"/>
          <w:szCs w:val="20"/>
        </w:rPr>
        <w:t xml:space="preserve"> </w:t>
      </w:r>
      <w:r w:rsidR="3E386225" w:rsidRPr="1B4B0664">
        <w:rPr>
          <w:rFonts w:ascii="Yu Mincho" w:eastAsia="Yu Mincho" w:hAnsi="Yu Mincho" w:cs="Yu Mincho"/>
          <w:sz w:val="20"/>
          <w:szCs w:val="20"/>
        </w:rPr>
        <w:t>The 297 families that received means of subsistence through the V</w:t>
      </w:r>
      <w:r w:rsidR="6D587100" w:rsidRPr="1B4B0664">
        <w:rPr>
          <w:rFonts w:ascii="Yu Mincho" w:eastAsia="Yu Mincho" w:hAnsi="Yu Mincho" w:cs="Yu Mincho"/>
          <w:sz w:val="20"/>
          <w:szCs w:val="20"/>
        </w:rPr>
        <w:t>o</w:t>
      </w:r>
      <w:r w:rsidR="3E386225" w:rsidRPr="1B4B0664">
        <w:rPr>
          <w:rFonts w:ascii="Yu Mincho" w:eastAsia="Yu Mincho" w:hAnsi="Yu Mincho" w:cs="Yu Mincho"/>
          <w:sz w:val="20"/>
          <w:szCs w:val="20"/>
        </w:rPr>
        <w:t>ucher mechanism correspond to a second installment.</w:t>
      </w:r>
    </w:p>
    <w:p w14:paraId="46501C53" w14:textId="6BF718D7" w:rsidR="3E386225" w:rsidRPr="00C82CA7" w:rsidRDefault="3E386225" w:rsidP="1B4B0664">
      <w:pPr>
        <w:spacing w:line="257" w:lineRule="auto"/>
        <w:jc w:val="both"/>
        <w:rPr>
          <w:rFonts w:ascii="Calibri" w:eastAsia="Calibri" w:hAnsi="Calibri" w:cs="Calibri"/>
          <w:b/>
          <w:bCs/>
          <w:sz w:val="24"/>
          <w:szCs w:val="24"/>
        </w:rPr>
      </w:pPr>
      <w:r w:rsidRPr="1B4B0664">
        <w:rPr>
          <w:rFonts w:ascii="Calibri" w:eastAsia="Calibri" w:hAnsi="Calibri" w:cs="Calibri"/>
          <w:i/>
          <w:iCs/>
          <w:sz w:val="20"/>
          <w:szCs w:val="20"/>
        </w:rPr>
        <w:t xml:space="preserve"> </w:t>
      </w:r>
      <w:proofErr w:type="spellStart"/>
      <w:r w:rsidRPr="1B4B0664">
        <w:rPr>
          <w:rFonts w:ascii="Calibri" w:eastAsia="Calibri" w:hAnsi="Calibri" w:cs="Calibri"/>
          <w:b/>
          <w:bCs/>
          <w:sz w:val="28"/>
          <w:szCs w:val="28"/>
        </w:rPr>
        <w:t>Acumulative</w:t>
      </w:r>
      <w:proofErr w:type="spellEnd"/>
      <w:r w:rsidRPr="1B4B0664">
        <w:rPr>
          <w:rFonts w:ascii="Calibri" w:eastAsia="Calibri" w:hAnsi="Calibri" w:cs="Calibri"/>
          <w:b/>
          <w:bCs/>
          <w:sz w:val="28"/>
          <w:szCs w:val="28"/>
        </w:rPr>
        <w:t xml:space="preserve"> April – November 2020   / All mechanisms</w:t>
      </w:r>
    </w:p>
    <w:tbl>
      <w:tblPr>
        <w:tblStyle w:val="TableGrid"/>
        <w:tblW w:w="8772" w:type="dxa"/>
        <w:tblLayout w:type="fixed"/>
        <w:tblLook w:val="04A0" w:firstRow="1" w:lastRow="0" w:firstColumn="1" w:lastColumn="0" w:noHBand="0" w:noVBand="1"/>
      </w:tblPr>
      <w:tblGrid>
        <w:gridCol w:w="1462"/>
        <w:gridCol w:w="1462"/>
        <w:gridCol w:w="1185"/>
        <w:gridCol w:w="1342"/>
        <w:gridCol w:w="1859"/>
        <w:gridCol w:w="1462"/>
      </w:tblGrid>
      <w:tr w:rsidR="3808A22F" w:rsidRPr="00C82CA7" w14:paraId="2ED6CC3D" w14:textId="77777777" w:rsidTr="15E1FBAF">
        <w:tc>
          <w:tcPr>
            <w:tcW w:w="5451" w:type="dxa"/>
            <w:gridSpan w:val="4"/>
          </w:tcPr>
          <w:p w14:paraId="19FA7A0B" w14:textId="22B7BD55" w:rsidR="3808A22F" w:rsidRPr="00C82CA7" w:rsidRDefault="5F487A0F" w:rsidP="3808A22F">
            <w:pPr>
              <w:spacing w:line="257" w:lineRule="auto"/>
              <w:jc w:val="center"/>
            </w:pPr>
            <w:proofErr w:type="spellStart"/>
            <w:r w:rsidRPr="00C82CA7">
              <w:rPr>
                <w:rFonts w:ascii="Calibri" w:eastAsia="Calibri" w:hAnsi="Calibri" w:cs="Calibri"/>
                <w:b/>
                <w:bCs/>
                <w:sz w:val="20"/>
                <w:szCs w:val="20"/>
                <w:lang w:val="es-HN"/>
              </w:rPr>
              <w:t>Beneficiaries</w:t>
            </w:r>
            <w:proofErr w:type="spellEnd"/>
          </w:p>
        </w:tc>
        <w:tc>
          <w:tcPr>
            <w:tcW w:w="1859" w:type="dxa"/>
            <w:vMerge w:val="restart"/>
          </w:tcPr>
          <w:p w14:paraId="75178022" w14:textId="5948E3A9" w:rsidR="3808A22F" w:rsidRPr="00C82CA7" w:rsidRDefault="5F487A0F" w:rsidP="3808A22F">
            <w:pPr>
              <w:jc w:val="center"/>
            </w:pPr>
            <w:proofErr w:type="spellStart"/>
            <w:r w:rsidRPr="00C82CA7">
              <w:rPr>
                <w:rFonts w:ascii="Calibri" w:eastAsia="Calibri" w:hAnsi="Calibri" w:cs="Calibri"/>
                <w:b/>
                <w:bCs/>
                <w:sz w:val="20"/>
                <w:szCs w:val="20"/>
                <w:lang w:val="es-HN"/>
              </w:rPr>
              <w:t>Amount</w:t>
            </w:r>
            <w:proofErr w:type="spellEnd"/>
            <w:r w:rsidRPr="00C82CA7">
              <w:rPr>
                <w:rFonts w:ascii="Calibri" w:eastAsia="Calibri" w:hAnsi="Calibri" w:cs="Calibri"/>
                <w:b/>
                <w:bCs/>
                <w:sz w:val="20"/>
                <w:szCs w:val="20"/>
                <w:lang w:val="es-HN"/>
              </w:rPr>
              <w:t xml:space="preserve"> </w:t>
            </w:r>
            <w:proofErr w:type="spellStart"/>
            <w:r w:rsidRPr="00C82CA7">
              <w:rPr>
                <w:rFonts w:ascii="Calibri" w:eastAsia="Calibri" w:hAnsi="Calibri" w:cs="Calibri"/>
                <w:b/>
                <w:bCs/>
                <w:sz w:val="20"/>
                <w:szCs w:val="20"/>
                <w:lang w:val="es-HN"/>
              </w:rPr>
              <w:t>transferred</w:t>
            </w:r>
            <w:proofErr w:type="spellEnd"/>
            <w:r w:rsidRPr="00C82CA7">
              <w:rPr>
                <w:rFonts w:ascii="Calibri" w:eastAsia="Calibri" w:hAnsi="Calibri" w:cs="Calibri"/>
                <w:b/>
                <w:bCs/>
                <w:sz w:val="20"/>
                <w:szCs w:val="20"/>
                <w:lang w:val="es-HN"/>
              </w:rPr>
              <w:t xml:space="preserve"> (US$)</w:t>
            </w:r>
          </w:p>
          <w:p w14:paraId="29664472" w14:textId="0FE7CA1E" w:rsidR="3808A22F" w:rsidRPr="00C82CA7" w:rsidRDefault="5F487A0F">
            <w:r w:rsidRPr="00C82CA7">
              <w:rPr>
                <w:rFonts w:ascii="Calibri" w:eastAsia="Calibri" w:hAnsi="Calibri" w:cs="Calibri"/>
                <w:b/>
                <w:bCs/>
                <w:sz w:val="20"/>
                <w:szCs w:val="20"/>
                <w:lang w:val="es-HN"/>
              </w:rPr>
              <w:t xml:space="preserve"> </w:t>
            </w:r>
          </w:p>
        </w:tc>
        <w:tc>
          <w:tcPr>
            <w:tcW w:w="1462" w:type="dxa"/>
            <w:vMerge w:val="restart"/>
          </w:tcPr>
          <w:p w14:paraId="1286D393" w14:textId="1C536671" w:rsidR="3808A22F" w:rsidRPr="00C82CA7" w:rsidRDefault="5F487A0F">
            <w:r w:rsidRPr="00C82CA7">
              <w:rPr>
                <w:rFonts w:ascii="Calibri" w:eastAsia="Calibri" w:hAnsi="Calibri" w:cs="Calibri"/>
                <w:b/>
                <w:bCs/>
                <w:sz w:val="20"/>
                <w:szCs w:val="20"/>
                <w:lang w:val="es-HN"/>
              </w:rPr>
              <w:t xml:space="preserve">Transfer </w:t>
            </w:r>
            <w:proofErr w:type="spellStart"/>
            <w:r w:rsidRPr="00C82CA7">
              <w:rPr>
                <w:rFonts w:ascii="Calibri" w:eastAsia="Calibri" w:hAnsi="Calibri" w:cs="Calibri"/>
                <w:b/>
                <w:bCs/>
                <w:sz w:val="20"/>
                <w:szCs w:val="20"/>
                <w:lang w:val="es-HN"/>
              </w:rPr>
              <w:t>mechanism</w:t>
            </w:r>
            <w:proofErr w:type="spellEnd"/>
          </w:p>
          <w:p w14:paraId="31380416" w14:textId="041C3689" w:rsidR="3808A22F" w:rsidRPr="00C82CA7" w:rsidRDefault="5F487A0F">
            <w:r w:rsidRPr="00C82CA7">
              <w:rPr>
                <w:rFonts w:ascii="Calibri" w:eastAsia="Calibri" w:hAnsi="Calibri" w:cs="Calibri"/>
              </w:rPr>
              <w:t xml:space="preserve"> </w:t>
            </w:r>
          </w:p>
        </w:tc>
      </w:tr>
      <w:tr w:rsidR="3808A22F" w:rsidRPr="00C82CA7" w14:paraId="02A9D7D7" w14:textId="77777777" w:rsidTr="15E1FBAF">
        <w:tc>
          <w:tcPr>
            <w:tcW w:w="1462" w:type="dxa"/>
            <w:vMerge w:val="restart"/>
          </w:tcPr>
          <w:p w14:paraId="62E764A8" w14:textId="41E919EF" w:rsidR="3808A22F" w:rsidRPr="00C82CA7" w:rsidRDefault="5F487A0F" w:rsidP="3808A22F">
            <w:pPr>
              <w:spacing w:line="257" w:lineRule="auto"/>
              <w:jc w:val="center"/>
            </w:pPr>
            <w:r w:rsidRPr="00C82CA7">
              <w:rPr>
                <w:rFonts w:ascii="Calibri" w:eastAsia="Calibri" w:hAnsi="Calibri" w:cs="Calibri"/>
                <w:b/>
                <w:bCs/>
                <w:i/>
                <w:iCs/>
                <w:sz w:val="20"/>
                <w:szCs w:val="20"/>
              </w:rPr>
              <w:t>Total families</w:t>
            </w:r>
          </w:p>
        </w:tc>
        <w:tc>
          <w:tcPr>
            <w:tcW w:w="1462" w:type="dxa"/>
            <w:vMerge w:val="restart"/>
          </w:tcPr>
          <w:p w14:paraId="5FAD0A66" w14:textId="3889753D" w:rsidR="3808A22F" w:rsidRPr="00C82CA7" w:rsidRDefault="5F487A0F" w:rsidP="3808A22F">
            <w:pPr>
              <w:jc w:val="center"/>
            </w:pPr>
            <w:r w:rsidRPr="00C82CA7">
              <w:rPr>
                <w:rFonts w:ascii="Calibri" w:eastAsia="Calibri" w:hAnsi="Calibri" w:cs="Calibri"/>
                <w:b/>
                <w:bCs/>
                <w:i/>
                <w:iCs/>
                <w:sz w:val="20"/>
                <w:szCs w:val="20"/>
              </w:rPr>
              <w:t>Total persons</w:t>
            </w:r>
          </w:p>
        </w:tc>
        <w:tc>
          <w:tcPr>
            <w:tcW w:w="2527" w:type="dxa"/>
            <w:gridSpan w:val="2"/>
          </w:tcPr>
          <w:p w14:paraId="2B16117C" w14:textId="60DD2D1E" w:rsidR="3808A22F" w:rsidRPr="00C82CA7" w:rsidRDefault="5F487A0F" w:rsidP="3808A22F">
            <w:pPr>
              <w:jc w:val="center"/>
            </w:pPr>
            <w:r w:rsidRPr="00C82CA7">
              <w:rPr>
                <w:rFonts w:ascii="Calibri" w:eastAsia="Calibri" w:hAnsi="Calibri" w:cs="Calibri"/>
                <w:b/>
                <w:bCs/>
                <w:i/>
                <w:iCs/>
                <w:sz w:val="20"/>
                <w:szCs w:val="20"/>
              </w:rPr>
              <w:t>Gender (if available)</w:t>
            </w:r>
          </w:p>
        </w:tc>
        <w:tc>
          <w:tcPr>
            <w:tcW w:w="1859" w:type="dxa"/>
            <w:vMerge/>
          </w:tcPr>
          <w:p w14:paraId="3B9B6F79" w14:textId="733CBC73" w:rsidR="3808A22F" w:rsidRPr="00C82CA7" w:rsidRDefault="3808A22F"/>
        </w:tc>
        <w:tc>
          <w:tcPr>
            <w:tcW w:w="1462" w:type="dxa"/>
            <w:vMerge/>
          </w:tcPr>
          <w:p w14:paraId="3C80B065" w14:textId="58824F33" w:rsidR="3808A22F" w:rsidRPr="00C82CA7" w:rsidRDefault="3808A22F"/>
        </w:tc>
      </w:tr>
      <w:tr w:rsidR="3808A22F" w:rsidRPr="00C82CA7" w14:paraId="6B33928E" w14:textId="77777777" w:rsidTr="15E1FBAF">
        <w:tc>
          <w:tcPr>
            <w:tcW w:w="1462" w:type="dxa"/>
            <w:vMerge/>
          </w:tcPr>
          <w:p w14:paraId="4E13A6C3" w14:textId="635FE0B4" w:rsidR="3808A22F" w:rsidRPr="00C82CA7" w:rsidRDefault="3808A22F"/>
        </w:tc>
        <w:tc>
          <w:tcPr>
            <w:tcW w:w="1462" w:type="dxa"/>
            <w:vMerge/>
          </w:tcPr>
          <w:p w14:paraId="1391C6F5" w14:textId="06D48940" w:rsidR="3808A22F" w:rsidRPr="00C82CA7" w:rsidRDefault="3808A22F"/>
        </w:tc>
        <w:tc>
          <w:tcPr>
            <w:tcW w:w="1185" w:type="dxa"/>
          </w:tcPr>
          <w:p w14:paraId="7E2BFEA8" w14:textId="5E3CEB42" w:rsidR="3808A22F" w:rsidRPr="00C82CA7" w:rsidRDefault="5F487A0F" w:rsidP="3808A22F">
            <w:pPr>
              <w:jc w:val="center"/>
            </w:pPr>
            <w:r w:rsidRPr="00C82CA7">
              <w:rPr>
                <w:rFonts w:ascii="Calibri" w:eastAsia="Calibri" w:hAnsi="Calibri" w:cs="Calibri"/>
                <w:b/>
                <w:bCs/>
                <w:sz w:val="20"/>
                <w:szCs w:val="20"/>
              </w:rPr>
              <w:t>Female</w:t>
            </w:r>
          </w:p>
        </w:tc>
        <w:tc>
          <w:tcPr>
            <w:tcW w:w="1342" w:type="dxa"/>
          </w:tcPr>
          <w:p w14:paraId="2FFFD6AA" w14:textId="60CF127E" w:rsidR="3808A22F" w:rsidRPr="00C82CA7" w:rsidRDefault="5F487A0F" w:rsidP="3808A22F">
            <w:pPr>
              <w:jc w:val="center"/>
            </w:pPr>
            <w:r w:rsidRPr="00C82CA7">
              <w:rPr>
                <w:rFonts w:ascii="Calibri" w:eastAsia="Calibri" w:hAnsi="Calibri" w:cs="Calibri"/>
                <w:b/>
                <w:bCs/>
                <w:sz w:val="20"/>
                <w:szCs w:val="20"/>
              </w:rPr>
              <w:t>Male</w:t>
            </w:r>
          </w:p>
        </w:tc>
        <w:tc>
          <w:tcPr>
            <w:tcW w:w="1859" w:type="dxa"/>
            <w:vMerge/>
          </w:tcPr>
          <w:p w14:paraId="5A66A86D" w14:textId="4E27339F" w:rsidR="3808A22F" w:rsidRPr="00C82CA7" w:rsidRDefault="3808A22F"/>
        </w:tc>
        <w:tc>
          <w:tcPr>
            <w:tcW w:w="1462" w:type="dxa"/>
            <w:vMerge/>
          </w:tcPr>
          <w:p w14:paraId="17CCD161" w14:textId="04EA2DF6" w:rsidR="3808A22F" w:rsidRPr="00C82CA7" w:rsidRDefault="3808A22F"/>
        </w:tc>
      </w:tr>
      <w:tr w:rsidR="3808A22F" w:rsidRPr="00C82CA7" w14:paraId="045792DC" w14:textId="77777777" w:rsidTr="15E1FBAF">
        <w:tc>
          <w:tcPr>
            <w:tcW w:w="1462" w:type="dxa"/>
          </w:tcPr>
          <w:p w14:paraId="7C88CE4A" w14:textId="461F1369" w:rsidR="3808A22F" w:rsidRPr="00C82CA7" w:rsidRDefault="5F487A0F" w:rsidP="3808A22F">
            <w:pPr>
              <w:jc w:val="center"/>
            </w:pPr>
            <w:r w:rsidRPr="00C82CA7">
              <w:rPr>
                <w:rFonts w:ascii="Segoe UI" w:eastAsia="Segoe UI" w:hAnsi="Segoe UI" w:cs="Segoe UI"/>
                <w:b/>
                <w:bCs/>
                <w:sz w:val="21"/>
                <w:szCs w:val="21"/>
              </w:rPr>
              <w:t>21,105</w:t>
            </w:r>
          </w:p>
        </w:tc>
        <w:tc>
          <w:tcPr>
            <w:tcW w:w="1462" w:type="dxa"/>
          </w:tcPr>
          <w:p w14:paraId="33250878" w14:textId="53A7723F" w:rsidR="3808A22F" w:rsidRPr="00C82CA7" w:rsidRDefault="5F487A0F" w:rsidP="3808A22F">
            <w:pPr>
              <w:jc w:val="center"/>
            </w:pPr>
            <w:r w:rsidRPr="00C82CA7">
              <w:rPr>
                <w:rFonts w:ascii="Segoe UI" w:eastAsia="Segoe UI" w:hAnsi="Segoe UI" w:cs="Segoe UI"/>
                <w:b/>
                <w:bCs/>
                <w:sz w:val="21"/>
                <w:szCs w:val="21"/>
              </w:rPr>
              <w:t>95,973</w:t>
            </w:r>
          </w:p>
        </w:tc>
        <w:tc>
          <w:tcPr>
            <w:tcW w:w="1185" w:type="dxa"/>
          </w:tcPr>
          <w:p w14:paraId="7673BC66" w14:textId="63E93184" w:rsidR="3808A22F" w:rsidRPr="00C82CA7" w:rsidRDefault="5F487A0F" w:rsidP="3808A22F">
            <w:pPr>
              <w:jc w:val="center"/>
            </w:pPr>
            <w:r w:rsidRPr="00C82CA7">
              <w:rPr>
                <w:rFonts w:ascii="Segoe UI" w:eastAsia="Segoe UI" w:hAnsi="Segoe UI" w:cs="Segoe UI"/>
                <w:b/>
                <w:bCs/>
                <w:sz w:val="21"/>
                <w:szCs w:val="21"/>
              </w:rPr>
              <w:t>48,813</w:t>
            </w:r>
          </w:p>
        </w:tc>
        <w:tc>
          <w:tcPr>
            <w:tcW w:w="1342" w:type="dxa"/>
          </w:tcPr>
          <w:p w14:paraId="4C0E4E4B" w14:textId="3F88EE19" w:rsidR="3808A22F" w:rsidRPr="00C82CA7" w:rsidRDefault="5F487A0F" w:rsidP="3808A22F">
            <w:pPr>
              <w:jc w:val="center"/>
            </w:pPr>
            <w:r w:rsidRPr="00C82CA7">
              <w:rPr>
                <w:rFonts w:ascii="Segoe UI" w:eastAsia="Segoe UI" w:hAnsi="Segoe UI" w:cs="Segoe UI"/>
                <w:b/>
                <w:bCs/>
                <w:sz w:val="21"/>
                <w:szCs w:val="21"/>
              </w:rPr>
              <w:t>47,160</w:t>
            </w:r>
          </w:p>
        </w:tc>
        <w:tc>
          <w:tcPr>
            <w:tcW w:w="1859" w:type="dxa"/>
          </w:tcPr>
          <w:p w14:paraId="716DF0D0" w14:textId="4E61C5F0" w:rsidR="3808A22F" w:rsidRPr="00C82CA7" w:rsidRDefault="5F487A0F" w:rsidP="3808A22F">
            <w:pPr>
              <w:jc w:val="center"/>
            </w:pPr>
            <w:r w:rsidRPr="00C82CA7">
              <w:rPr>
                <w:rFonts w:ascii="Segoe UI" w:eastAsia="Segoe UI" w:hAnsi="Segoe UI" w:cs="Segoe UI"/>
                <w:b/>
                <w:bCs/>
                <w:sz w:val="21"/>
                <w:szCs w:val="21"/>
              </w:rPr>
              <w:t xml:space="preserve">$     605,618.59 </w:t>
            </w:r>
          </w:p>
        </w:tc>
        <w:tc>
          <w:tcPr>
            <w:tcW w:w="1462" w:type="dxa"/>
          </w:tcPr>
          <w:p w14:paraId="5904C450" w14:textId="707DC695" w:rsidR="3808A22F" w:rsidRPr="00C82CA7" w:rsidRDefault="5F487A0F" w:rsidP="3808A22F">
            <w:pPr>
              <w:jc w:val="center"/>
            </w:pPr>
            <w:r w:rsidRPr="00C82CA7">
              <w:rPr>
                <w:rFonts w:ascii="Calibri" w:eastAsia="Calibri" w:hAnsi="Calibri" w:cs="Calibri"/>
              </w:rPr>
              <w:t xml:space="preserve"> </w:t>
            </w:r>
          </w:p>
        </w:tc>
      </w:tr>
      <w:tr w:rsidR="3808A22F" w:rsidRPr="00C82CA7" w14:paraId="77962031" w14:textId="77777777" w:rsidTr="15E1FBAF">
        <w:tc>
          <w:tcPr>
            <w:tcW w:w="8772" w:type="dxa"/>
            <w:gridSpan w:val="6"/>
          </w:tcPr>
          <w:p w14:paraId="7ABFDC48" w14:textId="3B430DB8" w:rsidR="3808A22F" w:rsidRPr="00C82CA7" w:rsidRDefault="5F487A0F" w:rsidP="3808A22F">
            <w:pPr>
              <w:jc w:val="center"/>
            </w:pPr>
            <w:r w:rsidRPr="00C82CA7">
              <w:rPr>
                <w:rFonts w:ascii="Calibri" w:eastAsia="Calibri" w:hAnsi="Calibri" w:cs="Calibri"/>
                <w:b/>
                <w:bCs/>
                <w:sz w:val="21"/>
                <w:szCs w:val="21"/>
              </w:rPr>
              <w:t>Detail</w:t>
            </w:r>
          </w:p>
        </w:tc>
      </w:tr>
      <w:tr w:rsidR="3808A22F" w:rsidRPr="00C82CA7" w14:paraId="512B1E46" w14:textId="77777777" w:rsidTr="15E1FBAF">
        <w:tc>
          <w:tcPr>
            <w:tcW w:w="1462" w:type="dxa"/>
          </w:tcPr>
          <w:p w14:paraId="33A30E3F" w14:textId="3DF698FB" w:rsidR="3808A22F" w:rsidRPr="00C82CA7" w:rsidRDefault="5F487A0F" w:rsidP="3808A22F">
            <w:pPr>
              <w:jc w:val="center"/>
            </w:pPr>
            <w:r w:rsidRPr="00C82CA7">
              <w:rPr>
                <w:rFonts w:ascii="Segoe UI" w:eastAsia="Segoe UI" w:hAnsi="Segoe UI" w:cs="Segoe UI"/>
                <w:sz w:val="21"/>
                <w:szCs w:val="21"/>
              </w:rPr>
              <w:t xml:space="preserve">3,179 </w:t>
            </w:r>
            <w:r w:rsidRPr="00C82CA7">
              <w:rPr>
                <w:rFonts w:ascii="Segoe UI" w:eastAsia="Segoe UI" w:hAnsi="Segoe UI" w:cs="Segoe UI"/>
                <w:sz w:val="18"/>
                <w:szCs w:val="18"/>
              </w:rPr>
              <w:t>(</w:t>
            </w:r>
            <w:r w:rsidR="1D89F74A" w:rsidRPr="00C82CA7">
              <w:rPr>
                <w:rFonts w:ascii="Segoe UI" w:eastAsia="Segoe UI" w:hAnsi="Segoe UI" w:cs="Segoe UI"/>
                <w:sz w:val="18"/>
                <w:szCs w:val="18"/>
              </w:rPr>
              <w:t>3</w:t>
            </w:r>
            <w:r w:rsidRPr="00C82CA7">
              <w:rPr>
                <w:rFonts w:ascii="Segoe UI" w:eastAsia="Segoe UI" w:hAnsi="Segoe UI" w:cs="Segoe UI"/>
                <w:sz w:val="18"/>
                <w:szCs w:val="18"/>
              </w:rPr>
              <w:t>)</w:t>
            </w:r>
          </w:p>
        </w:tc>
        <w:tc>
          <w:tcPr>
            <w:tcW w:w="1462" w:type="dxa"/>
          </w:tcPr>
          <w:p w14:paraId="40F5CEC9" w14:textId="5EB3BAA5" w:rsidR="3808A22F" w:rsidRPr="00C82CA7" w:rsidRDefault="5F487A0F" w:rsidP="3808A22F">
            <w:pPr>
              <w:jc w:val="center"/>
            </w:pPr>
            <w:r w:rsidRPr="00C82CA7">
              <w:rPr>
                <w:rFonts w:ascii="Segoe UI" w:eastAsia="Segoe UI" w:hAnsi="Segoe UI" w:cs="Segoe UI"/>
                <w:sz w:val="21"/>
                <w:szCs w:val="21"/>
              </w:rPr>
              <w:t>15,906</w:t>
            </w:r>
          </w:p>
        </w:tc>
        <w:tc>
          <w:tcPr>
            <w:tcW w:w="1185" w:type="dxa"/>
          </w:tcPr>
          <w:p w14:paraId="47C24FF2" w14:textId="2D1452DF" w:rsidR="3808A22F" w:rsidRPr="00C82CA7" w:rsidRDefault="5F487A0F" w:rsidP="3808A22F">
            <w:pPr>
              <w:jc w:val="center"/>
            </w:pPr>
            <w:r w:rsidRPr="00C82CA7">
              <w:rPr>
                <w:rFonts w:ascii="Segoe UI" w:eastAsia="Segoe UI" w:hAnsi="Segoe UI" w:cs="Segoe UI"/>
                <w:sz w:val="21"/>
                <w:szCs w:val="21"/>
              </w:rPr>
              <w:t>8,251</w:t>
            </w:r>
          </w:p>
        </w:tc>
        <w:tc>
          <w:tcPr>
            <w:tcW w:w="1342" w:type="dxa"/>
          </w:tcPr>
          <w:p w14:paraId="2963CE99" w14:textId="35AD1691" w:rsidR="3808A22F" w:rsidRPr="00C82CA7" w:rsidRDefault="5F487A0F" w:rsidP="3808A22F">
            <w:pPr>
              <w:jc w:val="center"/>
            </w:pPr>
            <w:r w:rsidRPr="00C82CA7">
              <w:rPr>
                <w:rFonts w:ascii="Segoe UI" w:eastAsia="Segoe UI" w:hAnsi="Segoe UI" w:cs="Segoe UI"/>
                <w:sz w:val="21"/>
                <w:szCs w:val="21"/>
              </w:rPr>
              <w:t>7,655</w:t>
            </w:r>
          </w:p>
        </w:tc>
        <w:tc>
          <w:tcPr>
            <w:tcW w:w="1859" w:type="dxa"/>
          </w:tcPr>
          <w:p w14:paraId="76E79E29" w14:textId="551D1893" w:rsidR="3808A22F" w:rsidRPr="00C82CA7" w:rsidRDefault="5F487A0F" w:rsidP="3808A22F">
            <w:pPr>
              <w:jc w:val="center"/>
            </w:pPr>
            <w:r w:rsidRPr="00C82CA7">
              <w:rPr>
                <w:rFonts w:ascii="Segoe UI" w:eastAsia="Segoe UI" w:hAnsi="Segoe UI" w:cs="Segoe UI"/>
                <w:sz w:val="21"/>
                <w:szCs w:val="21"/>
              </w:rPr>
              <w:t xml:space="preserve"> $     103,818.29 </w:t>
            </w:r>
          </w:p>
        </w:tc>
        <w:tc>
          <w:tcPr>
            <w:tcW w:w="1462" w:type="dxa"/>
          </w:tcPr>
          <w:p w14:paraId="5CD7C0D3" w14:textId="3FEF06AB" w:rsidR="3808A22F" w:rsidRPr="00C82CA7" w:rsidRDefault="5F487A0F">
            <w:r w:rsidRPr="00C82CA7">
              <w:rPr>
                <w:rFonts w:ascii="Calibri" w:eastAsia="Calibri" w:hAnsi="Calibri" w:cs="Calibri"/>
                <w:sz w:val="20"/>
                <w:szCs w:val="20"/>
              </w:rPr>
              <w:t>Cash and hygiene kit in kind</w:t>
            </w:r>
          </w:p>
        </w:tc>
      </w:tr>
      <w:tr w:rsidR="3808A22F" w:rsidRPr="00C82CA7" w14:paraId="428C63C8" w14:textId="77777777" w:rsidTr="15E1FBAF">
        <w:tc>
          <w:tcPr>
            <w:tcW w:w="1462" w:type="dxa"/>
          </w:tcPr>
          <w:p w14:paraId="51D146AF" w14:textId="2E7E4515" w:rsidR="3808A22F" w:rsidRPr="00C82CA7" w:rsidRDefault="5F487A0F" w:rsidP="3808A22F">
            <w:pPr>
              <w:jc w:val="center"/>
            </w:pPr>
            <w:r w:rsidRPr="00C82CA7">
              <w:rPr>
                <w:rFonts w:ascii="Segoe UI" w:eastAsia="Segoe UI" w:hAnsi="Segoe UI" w:cs="Segoe UI"/>
                <w:sz w:val="21"/>
                <w:szCs w:val="21"/>
              </w:rPr>
              <w:t xml:space="preserve">3,840 </w:t>
            </w:r>
            <w:r w:rsidRPr="00C82CA7">
              <w:rPr>
                <w:rFonts w:ascii="Segoe UI" w:eastAsia="Segoe UI" w:hAnsi="Segoe UI" w:cs="Segoe UI"/>
                <w:sz w:val="18"/>
                <w:szCs w:val="18"/>
              </w:rPr>
              <w:t>(</w:t>
            </w:r>
            <w:r w:rsidR="6E15FB76" w:rsidRPr="00C82CA7">
              <w:rPr>
                <w:rFonts w:ascii="Segoe UI" w:eastAsia="Segoe UI" w:hAnsi="Segoe UI" w:cs="Segoe UI"/>
                <w:sz w:val="18"/>
                <w:szCs w:val="18"/>
              </w:rPr>
              <w:t>4</w:t>
            </w:r>
            <w:r w:rsidRPr="00C82CA7">
              <w:rPr>
                <w:rFonts w:ascii="Segoe UI" w:eastAsia="Segoe UI" w:hAnsi="Segoe UI" w:cs="Segoe UI"/>
                <w:sz w:val="18"/>
                <w:szCs w:val="18"/>
              </w:rPr>
              <w:t>)</w:t>
            </w:r>
          </w:p>
        </w:tc>
        <w:tc>
          <w:tcPr>
            <w:tcW w:w="1462" w:type="dxa"/>
          </w:tcPr>
          <w:p w14:paraId="6BE5B2AE" w14:textId="6C6B96F9" w:rsidR="3808A22F" w:rsidRPr="00C82CA7" w:rsidRDefault="5F487A0F" w:rsidP="3808A22F">
            <w:pPr>
              <w:jc w:val="center"/>
            </w:pPr>
            <w:r w:rsidRPr="00C82CA7">
              <w:rPr>
                <w:rFonts w:ascii="Segoe UI" w:eastAsia="Segoe UI" w:hAnsi="Segoe UI" w:cs="Segoe UI"/>
                <w:sz w:val="21"/>
                <w:szCs w:val="21"/>
              </w:rPr>
              <w:t>17,825</w:t>
            </w:r>
          </w:p>
        </w:tc>
        <w:tc>
          <w:tcPr>
            <w:tcW w:w="1185" w:type="dxa"/>
          </w:tcPr>
          <w:p w14:paraId="7EAF937B" w14:textId="1753D3E4" w:rsidR="3808A22F" w:rsidRPr="00C82CA7" w:rsidRDefault="5F487A0F" w:rsidP="3808A22F">
            <w:pPr>
              <w:jc w:val="center"/>
            </w:pPr>
            <w:r w:rsidRPr="00C82CA7">
              <w:rPr>
                <w:rFonts w:ascii="Segoe UI" w:eastAsia="Segoe UI" w:hAnsi="Segoe UI" w:cs="Segoe UI"/>
                <w:sz w:val="21"/>
                <w:szCs w:val="21"/>
              </w:rPr>
              <w:t>8,786</w:t>
            </w:r>
          </w:p>
        </w:tc>
        <w:tc>
          <w:tcPr>
            <w:tcW w:w="1342" w:type="dxa"/>
          </w:tcPr>
          <w:p w14:paraId="1D01D063" w14:textId="763947C1" w:rsidR="3808A22F" w:rsidRPr="00C82CA7" w:rsidRDefault="5F487A0F" w:rsidP="3808A22F">
            <w:pPr>
              <w:jc w:val="center"/>
            </w:pPr>
            <w:r w:rsidRPr="00C82CA7">
              <w:rPr>
                <w:rFonts w:ascii="Segoe UI" w:eastAsia="Segoe UI" w:hAnsi="Segoe UI" w:cs="Segoe UI"/>
                <w:sz w:val="21"/>
                <w:szCs w:val="21"/>
              </w:rPr>
              <w:t>9,039</w:t>
            </w:r>
          </w:p>
        </w:tc>
        <w:tc>
          <w:tcPr>
            <w:tcW w:w="1859" w:type="dxa"/>
          </w:tcPr>
          <w:p w14:paraId="1F6A8708" w14:textId="026DA2B5" w:rsidR="3808A22F" w:rsidRPr="00C82CA7" w:rsidRDefault="5F487A0F" w:rsidP="3808A22F">
            <w:pPr>
              <w:jc w:val="center"/>
            </w:pPr>
            <w:r w:rsidRPr="00C82CA7">
              <w:rPr>
                <w:rFonts w:ascii="Segoe UI" w:eastAsia="Segoe UI" w:hAnsi="Segoe UI" w:cs="Segoe UI"/>
                <w:sz w:val="21"/>
                <w:szCs w:val="21"/>
              </w:rPr>
              <w:t xml:space="preserve"> $     123,239.84 </w:t>
            </w:r>
          </w:p>
        </w:tc>
        <w:tc>
          <w:tcPr>
            <w:tcW w:w="1462" w:type="dxa"/>
          </w:tcPr>
          <w:p w14:paraId="4AFBCECF" w14:textId="0F3043FD" w:rsidR="3808A22F" w:rsidRPr="00C82CA7" w:rsidRDefault="5F487A0F">
            <w:r w:rsidRPr="00C82CA7">
              <w:rPr>
                <w:rFonts w:ascii="Calibri" w:eastAsia="Calibri" w:hAnsi="Calibri" w:cs="Calibri"/>
                <w:sz w:val="20"/>
                <w:szCs w:val="20"/>
              </w:rPr>
              <w:t>Voucher and hygiene kit in kind</w:t>
            </w:r>
          </w:p>
        </w:tc>
      </w:tr>
      <w:tr w:rsidR="3808A22F" w:rsidRPr="00C82CA7" w14:paraId="0FA59038" w14:textId="77777777" w:rsidTr="15E1FBAF">
        <w:tc>
          <w:tcPr>
            <w:tcW w:w="1462" w:type="dxa"/>
          </w:tcPr>
          <w:p w14:paraId="2FC3971C" w14:textId="5614863B" w:rsidR="3808A22F" w:rsidRPr="00C82CA7" w:rsidRDefault="5F487A0F" w:rsidP="3808A22F">
            <w:pPr>
              <w:jc w:val="center"/>
            </w:pPr>
            <w:r w:rsidRPr="00C82CA7">
              <w:rPr>
                <w:rFonts w:ascii="Segoe UI" w:eastAsia="Segoe UI" w:hAnsi="Segoe UI" w:cs="Segoe UI"/>
                <w:sz w:val="21"/>
                <w:szCs w:val="21"/>
              </w:rPr>
              <w:lastRenderedPageBreak/>
              <w:t xml:space="preserve">13,537 </w:t>
            </w:r>
            <w:r w:rsidRPr="00C82CA7">
              <w:rPr>
                <w:rFonts w:ascii="Segoe UI" w:eastAsia="Segoe UI" w:hAnsi="Segoe UI" w:cs="Segoe UI"/>
                <w:sz w:val="18"/>
                <w:szCs w:val="18"/>
              </w:rPr>
              <w:t>(</w:t>
            </w:r>
            <w:r w:rsidR="48BCC1D9" w:rsidRPr="00C82CA7">
              <w:rPr>
                <w:rFonts w:ascii="Segoe UI" w:eastAsia="Segoe UI" w:hAnsi="Segoe UI" w:cs="Segoe UI"/>
                <w:sz w:val="18"/>
                <w:szCs w:val="18"/>
              </w:rPr>
              <w:t>5</w:t>
            </w:r>
            <w:r w:rsidRPr="00C82CA7">
              <w:rPr>
                <w:rFonts w:ascii="Segoe UI" w:eastAsia="Segoe UI" w:hAnsi="Segoe UI" w:cs="Segoe UI"/>
                <w:sz w:val="18"/>
                <w:szCs w:val="18"/>
              </w:rPr>
              <w:t>)</w:t>
            </w:r>
          </w:p>
        </w:tc>
        <w:tc>
          <w:tcPr>
            <w:tcW w:w="1462" w:type="dxa"/>
          </w:tcPr>
          <w:p w14:paraId="1C086692" w14:textId="2B2BEAF8" w:rsidR="3808A22F" w:rsidRPr="00C82CA7" w:rsidRDefault="5F487A0F" w:rsidP="3808A22F">
            <w:pPr>
              <w:jc w:val="center"/>
            </w:pPr>
            <w:r w:rsidRPr="00C82CA7">
              <w:rPr>
                <w:rFonts w:ascii="Segoe UI" w:eastAsia="Segoe UI" w:hAnsi="Segoe UI" w:cs="Segoe UI"/>
                <w:sz w:val="21"/>
                <w:szCs w:val="21"/>
              </w:rPr>
              <w:t>59992</w:t>
            </w:r>
          </w:p>
        </w:tc>
        <w:tc>
          <w:tcPr>
            <w:tcW w:w="1185" w:type="dxa"/>
          </w:tcPr>
          <w:p w14:paraId="63ED96CF" w14:textId="012E1DDB" w:rsidR="3808A22F" w:rsidRPr="00C82CA7" w:rsidRDefault="5F487A0F" w:rsidP="3808A22F">
            <w:pPr>
              <w:jc w:val="center"/>
            </w:pPr>
            <w:r w:rsidRPr="00C82CA7">
              <w:rPr>
                <w:rFonts w:ascii="Segoe UI" w:eastAsia="Segoe UI" w:hAnsi="Segoe UI" w:cs="Segoe UI"/>
                <w:sz w:val="21"/>
                <w:szCs w:val="21"/>
              </w:rPr>
              <w:t>30601</w:t>
            </w:r>
          </w:p>
        </w:tc>
        <w:tc>
          <w:tcPr>
            <w:tcW w:w="1342" w:type="dxa"/>
          </w:tcPr>
          <w:p w14:paraId="2D907FFB" w14:textId="1B881FEF" w:rsidR="3808A22F" w:rsidRPr="00C82CA7" w:rsidRDefault="5F487A0F" w:rsidP="3808A22F">
            <w:pPr>
              <w:jc w:val="center"/>
            </w:pPr>
            <w:r w:rsidRPr="00C82CA7">
              <w:rPr>
                <w:rFonts w:ascii="Segoe UI" w:eastAsia="Segoe UI" w:hAnsi="Segoe UI" w:cs="Segoe UI"/>
                <w:sz w:val="21"/>
                <w:szCs w:val="21"/>
              </w:rPr>
              <w:t>29391</w:t>
            </w:r>
          </w:p>
        </w:tc>
        <w:tc>
          <w:tcPr>
            <w:tcW w:w="1859" w:type="dxa"/>
          </w:tcPr>
          <w:p w14:paraId="429093F5" w14:textId="4C2A410C" w:rsidR="3808A22F" w:rsidRPr="00C82CA7" w:rsidRDefault="5F487A0F" w:rsidP="3808A22F">
            <w:pPr>
              <w:jc w:val="center"/>
            </w:pPr>
            <w:r w:rsidRPr="00C82CA7">
              <w:rPr>
                <w:rFonts w:ascii="Segoe UI" w:eastAsia="Segoe UI" w:hAnsi="Segoe UI" w:cs="Segoe UI"/>
                <w:sz w:val="21"/>
                <w:szCs w:val="21"/>
              </w:rPr>
              <w:t xml:space="preserve"> $     357,983.89 </w:t>
            </w:r>
          </w:p>
        </w:tc>
        <w:tc>
          <w:tcPr>
            <w:tcW w:w="1462" w:type="dxa"/>
          </w:tcPr>
          <w:p w14:paraId="0DF62D5C" w14:textId="7F5738BD" w:rsidR="3808A22F" w:rsidRPr="00C82CA7" w:rsidRDefault="5F487A0F">
            <w:r w:rsidRPr="00C82CA7">
              <w:rPr>
                <w:rFonts w:ascii="Calibri" w:eastAsia="Calibri" w:hAnsi="Calibri" w:cs="Calibri"/>
                <w:sz w:val="20"/>
                <w:szCs w:val="20"/>
              </w:rPr>
              <w:t>Food Basket and hygiene kit</w:t>
            </w:r>
          </w:p>
        </w:tc>
      </w:tr>
    </w:tbl>
    <w:p w14:paraId="5CEBFFDE" w14:textId="485F421B" w:rsidR="3E386225" w:rsidRPr="00C82CA7" w:rsidRDefault="311A955C" w:rsidP="15E1FBAF">
      <w:pPr>
        <w:pStyle w:val="ListParagraph"/>
        <w:spacing w:line="257" w:lineRule="auto"/>
        <w:jc w:val="both"/>
        <w:rPr>
          <w:rFonts w:ascii="Segoe UI" w:eastAsia="Segoe UI" w:hAnsi="Segoe UI" w:cs="Segoe UI"/>
          <w:sz w:val="20"/>
          <w:szCs w:val="20"/>
        </w:rPr>
      </w:pPr>
      <w:r w:rsidRPr="39169F51">
        <w:rPr>
          <w:rFonts w:ascii="Segoe UI" w:eastAsia="Segoe UI" w:hAnsi="Segoe UI" w:cs="Segoe UI"/>
          <w:sz w:val="20"/>
          <w:szCs w:val="20"/>
        </w:rPr>
        <w:t xml:space="preserve">(3) </w:t>
      </w:r>
      <w:r w:rsidR="3E386225" w:rsidRPr="39169F51">
        <w:rPr>
          <w:rFonts w:ascii="Segoe UI" w:eastAsia="Segoe UI" w:hAnsi="Segoe UI" w:cs="Segoe UI"/>
          <w:sz w:val="20"/>
          <w:szCs w:val="20"/>
        </w:rPr>
        <w:t>Of 3,179 families that received Cash Transfer, 1,98</w:t>
      </w:r>
      <w:r w:rsidR="70D52F1F" w:rsidRPr="39169F51">
        <w:rPr>
          <w:rFonts w:ascii="Segoe UI" w:eastAsia="Segoe UI" w:hAnsi="Segoe UI" w:cs="Segoe UI"/>
          <w:sz w:val="20"/>
          <w:szCs w:val="20"/>
        </w:rPr>
        <w:t>2</w:t>
      </w:r>
      <w:r w:rsidR="3E386225" w:rsidRPr="39169F51">
        <w:rPr>
          <w:rFonts w:ascii="Segoe UI" w:eastAsia="Segoe UI" w:hAnsi="Segoe UI" w:cs="Segoe UI"/>
          <w:sz w:val="20"/>
          <w:szCs w:val="20"/>
        </w:rPr>
        <w:t xml:space="preserve"> correspond to a first delivery and 119</w:t>
      </w:r>
      <w:r w:rsidR="01CBFE77" w:rsidRPr="39169F51">
        <w:rPr>
          <w:rFonts w:ascii="Segoe UI" w:eastAsia="Segoe UI" w:hAnsi="Segoe UI" w:cs="Segoe UI"/>
          <w:sz w:val="20"/>
          <w:szCs w:val="20"/>
        </w:rPr>
        <w:t>7</w:t>
      </w:r>
      <w:r w:rsidR="3E386225" w:rsidRPr="39169F51">
        <w:rPr>
          <w:rFonts w:ascii="Segoe UI" w:eastAsia="Segoe UI" w:hAnsi="Segoe UI" w:cs="Segoe UI"/>
          <w:sz w:val="20"/>
          <w:szCs w:val="20"/>
        </w:rPr>
        <w:t xml:space="preserve"> families to a second delivery.</w:t>
      </w:r>
    </w:p>
    <w:p w14:paraId="164E9320" w14:textId="4113A8A4" w:rsidR="3E386225" w:rsidRPr="00C82CA7" w:rsidRDefault="17D597E4" w:rsidP="15E1FBAF">
      <w:pPr>
        <w:pStyle w:val="ListParagraph"/>
        <w:spacing w:line="257" w:lineRule="auto"/>
        <w:jc w:val="both"/>
        <w:rPr>
          <w:rFonts w:eastAsiaTheme="minorEastAsia"/>
          <w:sz w:val="20"/>
          <w:szCs w:val="20"/>
        </w:rPr>
      </w:pPr>
      <w:r w:rsidRPr="00C82CA7">
        <w:rPr>
          <w:rFonts w:ascii="Segoe UI" w:eastAsia="Segoe UI" w:hAnsi="Segoe UI" w:cs="Segoe UI"/>
          <w:sz w:val="20"/>
          <w:szCs w:val="20"/>
        </w:rPr>
        <w:t>(4)</w:t>
      </w:r>
      <w:r w:rsidR="6F948474" w:rsidRPr="00C82CA7">
        <w:rPr>
          <w:rFonts w:ascii="Segoe UI" w:eastAsia="Segoe UI" w:hAnsi="Segoe UI" w:cs="Segoe UI"/>
          <w:sz w:val="20"/>
          <w:szCs w:val="20"/>
        </w:rPr>
        <w:t xml:space="preserve"> </w:t>
      </w:r>
      <w:r w:rsidR="3E386225" w:rsidRPr="00C82CA7">
        <w:rPr>
          <w:rFonts w:ascii="Segoe UI" w:eastAsia="Segoe UI" w:hAnsi="Segoe UI" w:cs="Segoe UI"/>
          <w:sz w:val="20"/>
          <w:szCs w:val="20"/>
        </w:rPr>
        <w:t xml:space="preserve">Of 3,840 families that received </w:t>
      </w:r>
      <w:proofErr w:type="spellStart"/>
      <w:r w:rsidR="3E386225" w:rsidRPr="00C82CA7">
        <w:rPr>
          <w:rFonts w:ascii="Segoe UI" w:eastAsia="Segoe UI" w:hAnsi="Segoe UI" w:cs="Segoe UI"/>
          <w:sz w:val="20"/>
          <w:szCs w:val="20"/>
        </w:rPr>
        <w:t>Vauchers</w:t>
      </w:r>
      <w:proofErr w:type="spellEnd"/>
      <w:r w:rsidR="3E386225" w:rsidRPr="00C82CA7">
        <w:rPr>
          <w:rFonts w:ascii="Segoe UI" w:eastAsia="Segoe UI" w:hAnsi="Segoe UI" w:cs="Segoe UI"/>
          <w:sz w:val="20"/>
          <w:szCs w:val="20"/>
        </w:rPr>
        <w:t>, 2,697correspond to a first delivery and 1,143 families to a second delivery.</w:t>
      </w:r>
    </w:p>
    <w:p w14:paraId="7C8CAB6C" w14:textId="71B0FF6A" w:rsidR="3E386225" w:rsidRPr="00C82CA7" w:rsidRDefault="4BFD9D48" w:rsidP="7711FD78">
      <w:pPr>
        <w:pStyle w:val="ListParagraph"/>
        <w:spacing w:line="257" w:lineRule="auto"/>
        <w:jc w:val="both"/>
        <w:rPr>
          <w:rFonts w:eastAsiaTheme="minorEastAsia"/>
          <w:sz w:val="20"/>
          <w:szCs w:val="20"/>
        </w:rPr>
      </w:pPr>
      <w:r w:rsidRPr="7711FD78">
        <w:rPr>
          <w:rFonts w:ascii="Segoe UI" w:eastAsia="Segoe UI" w:hAnsi="Segoe UI" w:cs="Segoe UI"/>
          <w:sz w:val="20"/>
          <w:szCs w:val="20"/>
        </w:rPr>
        <w:t xml:space="preserve">(5) </w:t>
      </w:r>
      <w:r w:rsidR="3E386225" w:rsidRPr="7711FD78">
        <w:rPr>
          <w:rFonts w:ascii="Segoe UI" w:eastAsia="Segoe UI" w:hAnsi="Segoe UI" w:cs="Segoe UI"/>
          <w:sz w:val="20"/>
          <w:szCs w:val="20"/>
        </w:rPr>
        <w:t>Of 13,537 families that received Food Basket, 8,232 correspond to a first delivery and 5,305 families to a second delivery</w:t>
      </w:r>
      <w:r w:rsidR="3949504A" w:rsidRPr="7711FD78">
        <w:rPr>
          <w:rFonts w:ascii="Segoe UI" w:eastAsia="Segoe UI" w:hAnsi="Segoe UI" w:cs="Segoe UI"/>
          <w:sz w:val="20"/>
          <w:szCs w:val="20"/>
        </w:rPr>
        <w:t>.</w:t>
      </w:r>
    </w:p>
    <w:p w14:paraId="39572CFE" w14:textId="4603B253" w:rsidR="3E386225" w:rsidRPr="00F6435B" w:rsidRDefault="3E386225" w:rsidP="5F487A0F">
      <w:pPr>
        <w:pStyle w:val="ListParagraph"/>
        <w:spacing w:line="257" w:lineRule="auto"/>
        <w:jc w:val="both"/>
        <w:rPr>
          <w:rFonts w:eastAsiaTheme="minorEastAsia"/>
          <w:b/>
          <w:bCs/>
          <w:sz w:val="20"/>
          <w:szCs w:val="20"/>
        </w:rPr>
      </w:pPr>
      <w:r w:rsidRPr="00F6435B">
        <w:rPr>
          <w:rFonts w:ascii="Segoe UI" w:eastAsia="Segoe UI" w:hAnsi="Segoe UI" w:cs="Segoe UI"/>
          <w:b/>
          <w:bCs/>
          <w:sz w:val="20"/>
          <w:szCs w:val="20"/>
        </w:rPr>
        <w:t>TOTAL:  7,136 families (55%) support second delivery. 100% families with enrolled children support with at least one delivery: 12,911 families).</w:t>
      </w:r>
    </w:p>
    <w:p w14:paraId="227D91E4" w14:textId="4179FAAD" w:rsidR="3E386225" w:rsidRPr="00F6435B" w:rsidRDefault="7EDA3438" w:rsidP="39169F51">
      <w:pPr>
        <w:spacing w:line="257" w:lineRule="auto"/>
        <w:jc w:val="both"/>
        <w:rPr>
          <w:rFonts w:ascii="Segoe UI" w:eastAsia="Segoe UI" w:hAnsi="Segoe UI" w:cs="Segoe UI"/>
          <w:b/>
          <w:bCs/>
          <w:sz w:val="21"/>
          <w:szCs w:val="21"/>
        </w:rPr>
      </w:pPr>
      <w:r w:rsidRPr="00F6435B">
        <w:rPr>
          <w:rFonts w:ascii="Segoe UI" w:eastAsia="Segoe UI" w:hAnsi="Segoe UI" w:cs="Segoe UI"/>
          <w:b/>
          <w:bCs/>
          <w:i/>
          <w:iCs/>
          <w:sz w:val="21"/>
          <w:szCs w:val="21"/>
        </w:rPr>
        <w:t>CVA executed (December 1 –31, 2020).</w:t>
      </w:r>
      <w:r w:rsidRPr="00F6435B">
        <w:rPr>
          <w:rFonts w:ascii="Segoe UI" w:eastAsia="Segoe UI" w:hAnsi="Segoe UI" w:cs="Segoe UI"/>
          <w:i/>
          <w:iCs/>
          <w:sz w:val="21"/>
          <w:szCs w:val="21"/>
        </w:rPr>
        <w:t xml:space="preserve"> </w:t>
      </w:r>
      <w:r w:rsidRPr="00F6435B">
        <w:rPr>
          <w:rFonts w:ascii="Segoe UI" w:eastAsia="Segoe UI" w:hAnsi="Segoe UI" w:cs="Segoe UI"/>
          <w:sz w:val="21"/>
          <w:szCs w:val="21"/>
        </w:rPr>
        <w:t xml:space="preserve">Through Local Partners, CO continue the execution of the subsistence and hygiene support component (Result 1) of our Response Plan by delivering Cash transfers and voucher to 623 families (3,015 persons) with enrolled children from Francisco Morazán and: Total $ </w:t>
      </w:r>
      <w:r w:rsidRPr="00F6435B">
        <w:rPr>
          <w:rFonts w:ascii="Segoe UI" w:eastAsia="Segoe UI" w:hAnsi="Segoe UI" w:cs="Segoe UI"/>
          <w:b/>
          <w:bCs/>
          <w:sz w:val="21"/>
          <w:szCs w:val="21"/>
        </w:rPr>
        <w:t>12</w:t>
      </w:r>
      <w:r w:rsidR="051E45E3" w:rsidRPr="00F6435B">
        <w:rPr>
          <w:rFonts w:ascii="Segoe UI" w:eastAsia="Segoe UI" w:hAnsi="Segoe UI" w:cs="Segoe UI"/>
          <w:b/>
          <w:bCs/>
          <w:sz w:val="21"/>
          <w:szCs w:val="21"/>
        </w:rPr>
        <w:t>,</w:t>
      </w:r>
      <w:r w:rsidRPr="00F6435B">
        <w:rPr>
          <w:rFonts w:ascii="Segoe UI" w:eastAsia="Segoe UI" w:hAnsi="Segoe UI" w:cs="Segoe UI"/>
          <w:b/>
          <w:bCs/>
          <w:sz w:val="21"/>
          <w:szCs w:val="21"/>
        </w:rPr>
        <w:t>662.60</w:t>
      </w:r>
      <w:r w:rsidR="5A7D8ECF" w:rsidRPr="00F6435B">
        <w:rPr>
          <w:rFonts w:ascii="Segoe UI" w:eastAsia="Segoe UI" w:hAnsi="Segoe UI" w:cs="Segoe UI"/>
          <w:b/>
          <w:bCs/>
          <w:sz w:val="21"/>
          <w:szCs w:val="21"/>
        </w:rPr>
        <w:t>.</w:t>
      </w:r>
    </w:p>
    <w:tbl>
      <w:tblPr>
        <w:tblStyle w:val="TableGrid"/>
        <w:tblW w:w="0" w:type="auto"/>
        <w:tblLayout w:type="fixed"/>
        <w:tblLook w:val="04A0" w:firstRow="1" w:lastRow="0" w:firstColumn="1" w:lastColumn="0" w:noHBand="0" w:noVBand="1"/>
      </w:tblPr>
      <w:tblGrid>
        <w:gridCol w:w="4980"/>
      </w:tblGrid>
      <w:tr w:rsidR="00F6435B" w:rsidRPr="00F6435B" w14:paraId="2FA85988" w14:textId="77777777" w:rsidTr="1B4B0664">
        <w:tc>
          <w:tcPr>
            <w:tcW w:w="4980" w:type="dxa"/>
          </w:tcPr>
          <w:p w14:paraId="1BEA58B9" w14:textId="1F609F64" w:rsidR="39169F51" w:rsidRPr="00F6435B" w:rsidRDefault="39169F51" w:rsidP="39169F51">
            <w:pPr>
              <w:jc w:val="center"/>
              <w:rPr>
                <w:rFonts w:ascii="Segoe UI" w:eastAsia="Segoe UI" w:hAnsi="Segoe UI" w:cs="Segoe UI"/>
              </w:rPr>
            </w:pPr>
            <w:r w:rsidRPr="00F6435B">
              <w:rPr>
                <w:rFonts w:ascii="Segoe UI" w:eastAsia="Segoe UI" w:hAnsi="Segoe UI" w:cs="Segoe UI"/>
                <w:b/>
                <w:bCs/>
              </w:rPr>
              <w:t>December 2020:  Cash and Voucher only</w:t>
            </w:r>
            <w:r w:rsidRPr="00F6435B">
              <w:rPr>
                <w:rFonts w:ascii="Segoe UI" w:eastAsia="Segoe UI" w:hAnsi="Segoe UI" w:cs="Segoe UI"/>
              </w:rPr>
              <w:t xml:space="preserve"> </w:t>
            </w:r>
          </w:p>
        </w:tc>
      </w:tr>
      <w:tr w:rsidR="00F6435B" w:rsidRPr="00F6435B" w14:paraId="416B3182" w14:textId="77777777" w:rsidTr="1B4B0664">
        <w:tc>
          <w:tcPr>
            <w:tcW w:w="4980" w:type="dxa"/>
          </w:tcPr>
          <w:p w14:paraId="06ACC9DB" w14:textId="657DF72C" w:rsidR="39169F51" w:rsidRPr="00F6435B" w:rsidRDefault="39169F51" w:rsidP="39169F51">
            <w:pPr>
              <w:jc w:val="center"/>
              <w:rPr>
                <w:rFonts w:ascii="Segoe UI" w:eastAsia="Segoe UI" w:hAnsi="Segoe UI" w:cs="Segoe UI"/>
                <w:sz w:val="21"/>
                <w:szCs w:val="21"/>
              </w:rPr>
            </w:pPr>
            <w:r w:rsidRPr="00F6435B">
              <w:rPr>
                <w:rFonts w:ascii="Segoe UI" w:eastAsia="Segoe UI" w:hAnsi="Segoe UI" w:cs="Segoe UI"/>
                <w:b/>
                <w:bCs/>
                <w:sz w:val="21"/>
                <w:szCs w:val="21"/>
              </w:rPr>
              <w:t>Total families</w:t>
            </w:r>
            <w:r w:rsidRPr="00F6435B">
              <w:rPr>
                <w:rFonts w:ascii="Segoe UI" w:eastAsia="Segoe UI" w:hAnsi="Segoe UI" w:cs="Segoe UI"/>
                <w:sz w:val="21"/>
                <w:szCs w:val="21"/>
              </w:rPr>
              <w:t xml:space="preserve"> </w:t>
            </w:r>
          </w:p>
        </w:tc>
      </w:tr>
      <w:tr w:rsidR="00F6435B" w:rsidRPr="00F6435B" w14:paraId="76154F31" w14:textId="77777777" w:rsidTr="1B4B0664">
        <w:tc>
          <w:tcPr>
            <w:tcW w:w="4980" w:type="dxa"/>
          </w:tcPr>
          <w:p w14:paraId="0F3D7C48" w14:textId="63B272B8" w:rsidR="39169F51" w:rsidRPr="00F6435B" w:rsidRDefault="39169F51" w:rsidP="39169F51">
            <w:pPr>
              <w:jc w:val="center"/>
              <w:rPr>
                <w:rFonts w:ascii="Segoe UI" w:eastAsia="Segoe UI" w:hAnsi="Segoe UI" w:cs="Segoe UI"/>
                <w:sz w:val="21"/>
                <w:szCs w:val="21"/>
              </w:rPr>
            </w:pPr>
            <w:r w:rsidRPr="00F6435B">
              <w:rPr>
                <w:rFonts w:ascii="Segoe UI" w:eastAsia="Segoe UI" w:hAnsi="Segoe UI" w:cs="Segoe UI"/>
                <w:b/>
                <w:bCs/>
                <w:sz w:val="21"/>
                <w:szCs w:val="21"/>
              </w:rPr>
              <w:t>623</w:t>
            </w:r>
            <w:r w:rsidRPr="00F6435B">
              <w:rPr>
                <w:rFonts w:ascii="Segoe UI" w:eastAsia="Segoe UI" w:hAnsi="Segoe UI" w:cs="Segoe UI"/>
                <w:sz w:val="21"/>
                <w:szCs w:val="21"/>
              </w:rPr>
              <w:t xml:space="preserve"> </w:t>
            </w:r>
          </w:p>
        </w:tc>
      </w:tr>
      <w:tr w:rsidR="39169F51" w:rsidRPr="00F6435B" w14:paraId="142BEB47" w14:textId="77777777" w:rsidTr="1B4B0664">
        <w:tc>
          <w:tcPr>
            <w:tcW w:w="4980" w:type="dxa"/>
          </w:tcPr>
          <w:p w14:paraId="60D33674" w14:textId="76CAE3B5" w:rsidR="39169F51" w:rsidRPr="00F6435B" w:rsidRDefault="57BB7F8D" w:rsidP="39169F51">
            <w:pPr>
              <w:jc w:val="center"/>
              <w:rPr>
                <w:rFonts w:ascii="Segoe UI" w:eastAsia="Segoe UI" w:hAnsi="Segoe UI" w:cs="Segoe UI"/>
                <w:b/>
                <w:bCs/>
                <w:sz w:val="21"/>
                <w:szCs w:val="21"/>
              </w:rPr>
            </w:pPr>
            <w:r w:rsidRPr="00F6435B">
              <w:rPr>
                <w:rFonts w:ascii="Segoe UI" w:eastAsia="Segoe UI" w:hAnsi="Segoe UI" w:cs="Segoe UI"/>
                <w:b/>
                <w:bCs/>
                <w:sz w:val="21"/>
                <w:szCs w:val="21"/>
              </w:rPr>
              <w:t>$ 12</w:t>
            </w:r>
            <w:r w:rsidR="0CC2B8FA" w:rsidRPr="00F6435B">
              <w:rPr>
                <w:rFonts w:ascii="Segoe UI" w:eastAsia="Segoe UI" w:hAnsi="Segoe UI" w:cs="Segoe UI"/>
                <w:b/>
                <w:bCs/>
                <w:sz w:val="21"/>
                <w:szCs w:val="21"/>
              </w:rPr>
              <w:t>,</w:t>
            </w:r>
            <w:r w:rsidRPr="00F6435B">
              <w:rPr>
                <w:rFonts w:ascii="Segoe UI" w:eastAsia="Segoe UI" w:hAnsi="Segoe UI" w:cs="Segoe UI"/>
                <w:b/>
                <w:bCs/>
                <w:sz w:val="21"/>
                <w:szCs w:val="21"/>
              </w:rPr>
              <w:t>662.60</w:t>
            </w:r>
          </w:p>
        </w:tc>
      </w:tr>
    </w:tbl>
    <w:p w14:paraId="55F929A6" w14:textId="2969B576" w:rsidR="3E386225" w:rsidRPr="00F6435B" w:rsidRDefault="3E386225" w:rsidP="39169F51">
      <w:pPr>
        <w:spacing w:line="257" w:lineRule="auto"/>
        <w:jc w:val="both"/>
        <w:rPr>
          <w:rFonts w:ascii="Segoe UI" w:eastAsia="Segoe UI" w:hAnsi="Segoe UI" w:cs="Segoe UI"/>
          <w:b/>
          <w:bCs/>
          <w:sz w:val="21"/>
          <w:szCs w:val="21"/>
        </w:rPr>
      </w:pPr>
    </w:p>
    <w:tbl>
      <w:tblPr>
        <w:tblStyle w:val="TableGrid"/>
        <w:tblW w:w="0" w:type="auto"/>
        <w:tblLayout w:type="fixed"/>
        <w:tblLook w:val="04A0" w:firstRow="1" w:lastRow="0" w:firstColumn="1" w:lastColumn="0" w:noHBand="0" w:noVBand="1"/>
      </w:tblPr>
      <w:tblGrid>
        <w:gridCol w:w="1254"/>
        <w:gridCol w:w="1125"/>
        <w:gridCol w:w="930"/>
        <w:gridCol w:w="945"/>
        <w:gridCol w:w="1680"/>
        <w:gridCol w:w="1305"/>
        <w:gridCol w:w="1536"/>
      </w:tblGrid>
      <w:tr w:rsidR="00F6435B" w:rsidRPr="00F6435B" w14:paraId="368E035B" w14:textId="77777777" w:rsidTr="1B4B0664">
        <w:tc>
          <w:tcPr>
            <w:tcW w:w="8775" w:type="dxa"/>
            <w:gridSpan w:val="7"/>
          </w:tcPr>
          <w:p w14:paraId="2BBD5C38" w14:textId="2C318EAD" w:rsidR="39169F51" w:rsidRPr="00F6435B" w:rsidRDefault="57BB7F8D" w:rsidP="39169F51">
            <w:pPr>
              <w:jc w:val="center"/>
              <w:rPr>
                <w:rFonts w:ascii="Segoe UI" w:eastAsia="Segoe UI" w:hAnsi="Segoe UI" w:cs="Segoe UI"/>
              </w:rPr>
            </w:pPr>
            <w:r w:rsidRPr="00F6435B">
              <w:rPr>
                <w:rFonts w:ascii="Segoe UI" w:eastAsia="Segoe UI" w:hAnsi="Segoe UI" w:cs="Segoe UI"/>
                <w:b/>
                <w:bCs/>
                <w:i/>
                <w:iCs/>
              </w:rPr>
              <w:t>ACUMULATIVE APRIL 2020 TO D</w:t>
            </w:r>
            <w:r w:rsidR="316347E0" w:rsidRPr="00F6435B">
              <w:rPr>
                <w:rFonts w:ascii="Segoe UI" w:eastAsia="Segoe UI" w:hAnsi="Segoe UI" w:cs="Segoe UI"/>
                <w:b/>
                <w:bCs/>
                <w:i/>
                <w:iCs/>
              </w:rPr>
              <w:t>E</w:t>
            </w:r>
            <w:r w:rsidRPr="00F6435B">
              <w:rPr>
                <w:rFonts w:ascii="Segoe UI" w:eastAsia="Segoe UI" w:hAnsi="Segoe UI" w:cs="Segoe UI"/>
                <w:b/>
                <w:bCs/>
                <w:i/>
                <w:iCs/>
              </w:rPr>
              <w:t>CEMBER 2020</w:t>
            </w:r>
            <w:r w:rsidRPr="00F6435B">
              <w:rPr>
                <w:rFonts w:ascii="Segoe UI" w:eastAsia="Segoe UI" w:hAnsi="Segoe UI" w:cs="Segoe UI"/>
              </w:rPr>
              <w:t xml:space="preserve"> </w:t>
            </w:r>
          </w:p>
          <w:p w14:paraId="629D0F23" w14:textId="28DFF60A" w:rsidR="39169F51" w:rsidRPr="00F6435B" w:rsidRDefault="57BB7F8D" w:rsidP="39169F51">
            <w:pPr>
              <w:jc w:val="center"/>
              <w:rPr>
                <w:rFonts w:ascii="Segoe UI" w:eastAsia="Segoe UI" w:hAnsi="Segoe UI" w:cs="Segoe UI"/>
                <w:sz w:val="20"/>
                <w:szCs w:val="20"/>
              </w:rPr>
            </w:pPr>
            <w:r w:rsidRPr="00F6435B">
              <w:rPr>
                <w:rFonts w:ascii="Segoe UI" w:eastAsia="Segoe UI" w:hAnsi="Segoe UI" w:cs="Segoe UI"/>
                <w:b/>
                <w:bCs/>
                <w:i/>
                <w:iCs/>
              </w:rPr>
              <w:t>(only families first CVA)</w:t>
            </w:r>
            <w:r w:rsidRPr="00F6435B">
              <w:rPr>
                <w:rFonts w:ascii="Segoe UI" w:eastAsia="Segoe UI" w:hAnsi="Segoe UI" w:cs="Segoe UI"/>
              </w:rPr>
              <w:t xml:space="preserve"> </w:t>
            </w:r>
            <w:r w:rsidRPr="00F6435B">
              <w:rPr>
                <w:rFonts w:ascii="Segoe UI" w:eastAsia="Segoe UI" w:hAnsi="Segoe UI" w:cs="Segoe UI"/>
                <w:i/>
                <w:iCs/>
                <w:sz w:val="20"/>
                <w:szCs w:val="20"/>
              </w:rPr>
              <w:t xml:space="preserve"> </w:t>
            </w:r>
            <w:r w:rsidRPr="00F6435B">
              <w:rPr>
                <w:rFonts w:ascii="Segoe UI" w:eastAsia="Segoe UI" w:hAnsi="Segoe UI" w:cs="Segoe UI"/>
                <w:sz w:val="20"/>
                <w:szCs w:val="20"/>
              </w:rPr>
              <w:t xml:space="preserve"> </w:t>
            </w:r>
          </w:p>
        </w:tc>
      </w:tr>
      <w:tr w:rsidR="00F6435B" w:rsidRPr="00F6435B" w14:paraId="44D0E1B1" w14:textId="77777777" w:rsidTr="1B4B0664">
        <w:trPr>
          <w:trHeight w:val="300"/>
        </w:trPr>
        <w:tc>
          <w:tcPr>
            <w:tcW w:w="1254" w:type="dxa"/>
            <w:vMerge w:val="restart"/>
          </w:tcPr>
          <w:p w14:paraId="0EB431AE" w14:textId="4EE28F59" w:rsidR="39169F51" w:rsidRPr="00F6435B" w:rsidRDefault="39169F51" w:rsidP="39169F51">
            <w:pPr>
              <w:jc w:val="center"/>
              <w:rPr>
                <w:rFonts w:ascii="Calibri" w:eastAsia="Calibri" w:hAnsi="Calibri" w:cs="Calibri"/>
              </w:rPr>
            </w:pPr>
            <w:r w:rsidRPr="00F6435B">
              <w:rPr>
                <w:rFonts w:ascii="Calibri" w:eastAsia="Calibri" w:hAnsi="Calibri" w:cs="Calibri"/>
                <w:b/>
                <w:bCs/>
                <w:lang w:val="es-HN"/>
              </w:rPr>
              <w:t>Honduras</w:t>
            </w:r>
            <w:r w:rsidRPr="00F6435B">
              <w:rPr>
                <w:rFonts w:ascii="Calibri" w:eastAsia="Calibri" w:hAnsi="Calibri" w:cs="Calibri"/>
              </w:rPr>
              <w:t xml:space="preserve"> </w:t>
            </w:r>
          </w:p>
          <w:p w14:paraId="49DFA29E" w14:textId="1E339A42" w:rsidR="39169F51" w:rsidRPr="00F6435B" w:rsidRDefault="39169F51" w:rsidP="39169F51">
            <w:pPr>
              <w:rPr>
                <w:rFonts w:ascii="Calibri" w:eastAsia="Calibri" w:hAnsi="Calibri" w:cs="Calibri"/>
              </w:rPr>
            </w:pPr>
            <w:r w:rsidRPr="00F6435B">
              <w:rPr>
                <w:rFonts w:ascii="Calibri" w:eastAsia="Calibri" w:hAnsi="Calibri" w:cs="Calibri"/>
              </w:rPr>
              <w:t xml:space="preserve"> </w:t>
            </w:r>
          </w:p>
          <w:p w14:paraId="14383147" w14:textId="67F4530A" w:rsidR="39169F51" w:rsidRPr="00F6435B" w:rsidRDefault="39169F51" w:rsidP="39169F51">
            <w:pPr>
              <w:rPr>
                <w:rFonts w:ascii="Calibri" w:eastAsia="Calibri" w:hAnsi="Calibri" w:cs="Calibri"/>
              </w:rPr>
            </w:pPr>
            <w:r w:rsidRPr="00F6435B">
              <w:rPr>
                <w:rFonts w:ascii="Calibri" w:eastAsia="Calibri" w:hAnsi="Calibri" w:cs="Calibri"/>
              </w:rPr>
              <w:t xml:space="preserve"> </w:t>
            </w:r>
          </w:p>
        </w:tc>
        <w:tc>
          <w:tcPr>
            <w:tcW w:w="3000" w:type="dxa"/>
            <w:gridSpan w:val="3"/>
          </w:tcPr>
          <w:p w14:paraId="32E89A0E" w14:textId="1A026F49" w:rsidR="39169F51" w:rsidRPr="00F6435B" w:rsidRDefault="39169F51" w:rsidP="39169F51">
            <w:pPr>
              <w:jc w:val="center"/>
              <w:rPr>
                <w:rFonts w:ascii="Calibri" w:eastAsia="Calibri" w:hAnsi="Calibri" w:cs="Calibri"/>
              </w:rPr>
            </w:pPr>
            <w:proofErr w:type="spellStart"/>
            <w:r w:rsidRPr="00F6435B">
              <w:rPr>
                <w:rFonts w:ascii="Calibri" w:eastAsia="Calibri" w:hAnsi="Calibri" w:cs="Calibri"/>
                <w:b/>
                <w:bCs/>
                <w:lang w:val="es-HN"/>
              </w:rPr>
              <w:t>Families</w:t>
            </w:r>
            <w:proofErr w:type="spellEnd"/>
            <w:r w:rsidRPr="00F6435B">
              <w:rPr>
                <w:rFonts w:ascii="Calibri" w:eastAsia="Calibri" w:hAnsi="Calibri" w:cs="Calibri"/>
                <w:b/>
                <w:bCs/>
                <w:lang w:val="es-HN"/>
              </w:rPr>
              <w:t xml:space="preserve"> </w:t>
            </w:r>
            <w:proofErr w:type="spellStart"/>
            <w:r w:rsidRPr="00F6435B">
              <w:rPr>
                <w:rFonts w:ascii="Calibri" w:eastAsia="Calibri" w:hAnsi="Calibri" w:cs="Calibri"/>
                <w:b/>
                <w:bCs/>
                <w:lang w:val="es-HN"/>
              </w:rPr>
              <w:t>first</w:t>
            </w:r>
            <w:proofErr w:type="spellEnd"/>
            <w:r w:rsidRPr="00F6435B">
              <w:rPr>
                <w:rFonts w:ascii="Calibri" w:eastAsia="Calibri" w:hAnsi="Calibri" w:cs="Calibri"/>
                <w:b/>
                <w:bCs/>
                <w:lang w:val="es-HN"/>
              </w:rPr>
              <w:t xml:space="preserve"> CVA</w:t>
            </w:r>
            <w:r w:rsidRPr="00F6435B">
              <w:rPr>
                <w:rFonts w:ascii="Calibri" w:eastAsia="Calibri" w:hAnsi="Calibri" w:cs="Calibri"/>
              </w:rPr>
              <w:t xml:space="preserve"> </w:t>
            </w:r>
          </w:p>
        </w:tc>
        <w:tc>
          <w:tcPr>
            <w:tcW w:w="4521" w:type="dxa"/>
            <w:gridSpan w:val="3"/>
          </w:tcPr>
          <w:p w14:paraId="11CEB77A" w14:textId="1BB2C054" w:rsidR="39169F51" w:rsidRPr="00F6435B" w:rsidRDefault="39169F51" w:rsidP="39169F51">
            <w:pPr>
              <w:jc w:val="center"/>
              <w:rPr>
                <w:rFonts w:ascii="Calibri" w:eastAsia="Calibri" w:hAnsi="Calibri" w:cs="Calibri"/>
              </w:rPr>
            </w:pPr>
            <w:r w:rsidRPr="00F6435B">
              <w:rPr>
                <w:rFonts w:ascii="Calibri" w:eastAsia="Calibri" w:hAnsi="Calibri" w:cs="Calibri"/>
                <w:lang w:val="es-HN"/>
              </w:rPr>
              <w:t>US $</w:t>
            </w:r>
            <w:r w:rsidRPr="00F6435B">
              <w:rPr>
                <w:rFonts w:ascii="Calibri" w:eastAsia="Calibri" w:hAnsi="Calibri" w:cs="Calibri"/>
              </w:rPr>
              <w:t xml:space="preserve">  </w:t>
            </w:r>
          </w:p>
        </w:tc>
      </w:tr>
      <w:tr w:rsidR="00F6435B" w:rsidRPr="00F6435B" w14:paraId="0A1CF8F1" w14:textId="77777777" w:rsidTr="1B4B0664">
        <w:tc>
          <w:tcPr>
            <w:tcW w:w="1254" w:type="dxa"/>
            <w:vMerge/>
          </w:tcPr>
          <w:p w14:paraId="3D0CF3EF" w14:textId="77777777" w:rsidR="000F74C2" w:rsidRPr="00F6435B" w:rsidRDefault="000F74C2"/>
        </w:tc>
        <w:tc>
          <w:tcPr>
            <w:tcW w:w="1125" w:type="dxa"/>
          </w:tcPr>
          <w:p w14:paraId="7491C194" w14:textId="0FA225E0" w:rsidR="39169F51" w:rsidRPr="00F6435B" w:rsidRDefault="39169F51" w:rsidP="39169F51">
            <w:pPr>
              <w:jc w:val="center"/>
              <w:rPr>
                <w:rFonts w:ascii="Calibri" w:eastAsia="Calibri" w:hAnsi="Calibri" w:cs="Calibri"/>
              </w:rPr>
            </w:pPr>
            <w:proofErr w:type="spellStart"/>
            <w:r w:rsidRPr="00F6435B">
              <w:rPr>
                <w:rFonts w:ascii="Calibri" w:eastAsia="Calibri" w:hAnsi="Calibri" w:cs="Calibri"/>
                <w:lang w:val="es-HN"/>
              </w:rPr>
              <w:t>Previous</w:t>
            </w:r>
            <w:proofErr w:type="spellEnd"/>
            <w:r w:rsidRPr="00F6435B">
              <w:rPr>
                <w:rFonts w:ascii="Calibri" w:eastAsia="Calibri" w:hAnsi="Calibri" w:cs="Calibri"/>
              </w:rPr>
              <w:t xml:space="preserve"> </w:t>
            </w:r>
          </w:p>
        </w:tc>
        <w:tc>
          <w:tcPr>
            <w:tcW w:w="930" w:type="dxa"/>
          </w:tcPr>
          <w:p w14:paraId="20B7FD32" w14:textId="16A029CC" w:rsidR="39169F51" w:rsidRPr="00F6435B" w:rsidRDefault="39169F51" w:rsidP="39169F51">
            <w:pPr>
              <w:jc w:val="center"/>
              <w:rPr>
                <w:rFonts w:ascii="Calibri" w:eastAsia="Calibri" w:hAnsi="Calibri" w:cs="Calibri"/>
              </w:rPr>
            </w:pPr>
            <w:r w:rsidRPr="00F6435B">
              <w:rPr>
                <w:rFonts w:ascii="Calibri" w:eastAsia="Calibri" w:hAnsi="Calibri" w:cs="Calibri"/>
                <w:lang w:val="es-HN"/>
              </w:rPr>
              <w:t>News</w:t>
            </w:r>
            <w:r w:rsidRPr="00F6435B">
              <w:rPr>
                <w:rFonts w:ascii="Calibri" w:eastAsia="Calibri" w:hAnsi="Calibri" w:cs="Calibri"/>
              </w:rPr>
              <w:t xml:space="preserve"> </w:t>
            </w:r>
          </w:p>
        </w:tc>
        <w:tc>
          <w:tcPr>
            <w:tcW w:w="945" w:type="dxa"/>
          </w:tcPr>
          <w:p w14:paraId="5C207EC6" w14:textId="264DC40E" w:rsidR="39169F51" w:rsidRPr="00F6435B" w:rsidRDefault="39169F51" w:rsidP="39169F51">
            <w:pPr>
              <w:jc w:val="center"/>
              <w:rPr>
                <w:rFonts w:ascii="Calibri" w:eastAsia="Calibri" w:hAnsi="Calibri" w:cs="Calibri"/>
              </w:rPr>
            </w:pPr>
            <w:r w:rsidRPr="00F6435B">
              <w:rPr>
                <w:rFonts w:ascii="Calibri" w:eastAsia="Calibri" w:hAnsi="Calibri" w:cs="Calibri"/>
                <w:lang w:val="es-HN"/>
              </w:rPr>
              <w:t>Total</w:t>
            </w:r>
            <w:r w:rsidRPr="00F6435B">
              <w:rPr>
                <w:rFonts w:ascii="Calibri" w:eastAsia="Calibri" w:hAnsi="Calibri" w:cs="Calibri"/>
              </w:rPr>
              <w:t xml:space="preserve"> </w:t>
            </w:r>
          </w:p>
        </w:tc>
        <w:tc>
          <w:tcPr>
            <w:tcW w:w="1680" w:type="dxa"/>
          </w:tcPr>
          <w:p w14:paraId="04ECDCCA" w14:textId="482239AF" w:rsidR="39169F51" w:rsidRPr="00F6435B" w:rsidRDefault="39169F51" w:rsidP="39169F51">
            <w:pPr>
              <w:jc w:val="center"/>
              <w:rPr>
                <w:rFonts w:ascii="Calibri" w:eastAsia="Calibri" w:hAnsi="Calibri" w:cs="Calibri"/>
              </w:rPr>
            </w:pPr>
            <w:proofErr w:type="spellStart"/>
            <w:r w:rsidRPr="00F6435B">
              <w:rPr>
                <w:rFonts w:ascii="Calibri" w:eastAsia="Calibri" w:hAnsi="Calibri" w:cs="Calibri"/>
                <w:lang w:val="es-HN"/>
              </w:rPr>
              <w:t>Previous</w:t>
            </w:r>
            <w:proofErr w:type="spellEnd"/>
            <w:r w:rsidRPr="00F6435B">
              <w:rPr>
                <w:rFonts w:ascii="Calibri" w:eastAsia="Calibri" w:hAnsi="Calibri" w:cs="Calibri"/>
              </w:rPr>
              <w:t xml:space="preserve"> </w:t>
            </w:r>
          </w:p>
        </w:tc>
        <w:tc>
          <w:tcPr>
            <w:tcW w:w="1305" w:type="dxa"/>
          </w:tcPr>
          <w:p w14:paraId="11D0516B" w14:textId="7DB72317" w:rsidR="39169F51" w:rsidRPr="00F6435B" w:rsidRDefault="39169F51" w:rsidP="39169F51">
            <w:pPr>
              <w:jc w:val="center"/>
              <w:rPr>
                <w:rFonts w:ascii="Calibri" w:eastAsia="Calibri" w:hAnsi="Calibri" w:cs="Calibri"/>
              </w:rPr>
            </w:pPr>
            <w:r w:rsidRPr="00F6435B">
              <w:rPr>
                <w:rFonts w:ascii="Calibri" w:eastAsia="Calibri" w:hAnsi="Calibri" w:cs="Calibri"/>
                <w:lang w:val="es-HN"/>
              </w:rPr>
              <w:t>News</w:t>
            </w:r>
            <w:r w:rsidRPr="00F6435B">
              <w:rPr>
                <w:rFonts w:ascii="Calibri" w:eastAsia="Calibri" w:hAnsi="Calibri" w:cs="Calibri"/>
              </w:rPr>
              <w:t xml:space="preserve"> </w:t>
            </w:r>
          </w:p>
        </w:tc>
        <w:tc>
          <w:tcPr>
            <w:tcW w:w="1536" w:type="dxa"/>
          </w:tcPr>
          <w:p w14:paraId="68FDFBCC" w14:textId="05EDDDA2" w:rsidR="39169F51" w:rsidRPr="00F6435B" w:rsidRDefault="39169F51" w:rsidP="39169F51">
            <w:pPr>
              <w:jc w:val="center"/>
              <w:rPr>
                <w:rFonts w:ascii="Calibri" w:eastAsia="Calibri" w:hAnsi="Calibri" w:cs="Calibri"/>
              </w:rPr>
            </w:pPr>
            <w:r w:rsidRPr="00F6435B">
              <w:rPr>
                <w:rFonts w:ascii="Calibri" w:eastAsia="Calibri" w:hAnsi="Calibri" w:cs="Calibri"/>
                <w:lang w:val="es-HN"/>
              </w:rPr>
              <w:t>Total</w:t>
            </w:r>
            <w:r w:rsidRPr="00F6435B">
              <w:rPr>
                <w:rFonts w:ascii="Calibri" w:eastAsia="Calibri" w:hAnsi="Calibri" w:cs="Calibri"/>
              </w:rPr>
              <w:t xml:space="preserve"> </w:t>
            </w:r>
          </w:p>
        </w:tc>
      </w:tr>
      <w:tr w:rsidR="39169F51" w:rsidRPr="00F6435B" w14:paraId="4A577109" w14:textId="77777777" w:rsidTr="1B4B0664">
        <w:trPr>
          <w:trHeight w:val="360"/>
        </w:trPr>
        <w:tc>
          <w:tcPr>
            <w:tcW w:w="1254" w:type="dxa"/>
            <w:vMerge/>
          </w:tcPr>
          <w:p w14:paraId="44C1BA2A" w14:textId="77777777" w:rsidR="000F74C2" w:rsidRPr="00F6435B" w:rsidRDefault="000F74C2"/>
        </w:tc>
        <w:tc>
          <w:tcPr>
            <w:tcW w:w="1125" w:type="dxa"/>
          </w:tcPr>
          <w:p w14:paraId="34416019" w14:textId="364DCC68" w:rsidR="39169F51" w:rsidRPr="00F6435B" w:rsidRDefault="39169F51" w:rsidP="39169F51">
            <w:pPr>
              <w:jc w:val="center"/>
              <w:rPr>
                <w:rFonts w:ascii="Calibri" w:eastAsia="Calibri" w:hAnsi="Calibri" w:cs="Calibri"/>
              </w:rPr>
            </w:pPr>
            <w:r w:rsidRPr="00F6435B">
              <w:rPr>
                <w:rFonts w:ascii="Calibri" w:eastAsia="Calibri" w:hAnsi="Calibri" w:cs="Calibri"/>
              </w:rPr>
              <w:t xml:space="preserve">4,679 </w:t>
            </w:r>
          </w:p>
        </w:tc>
        <w:tc>
          <w:tcPr>
            <w:tcW w:w="930" w:type="dxa"/>
          </w:tcPr>
          <w:p w14:paraId="276E6A88" w14:textId="23AC2C22" w:rsidR="39169F51" w:rsidRPr="00F6435B" w:rsidRDefault="39169F51" w:rsidP="39169F51">
            <w:pPr>
              <w:jc w:val="center"/>
              <w:rPr>
                <w:rFonts w:ascii="Calibri" w:eastAsia="Calibri" w:hAnsi="Calibri" w:cs="Calibri"/>
              </w:rPr>
            </w:pPr>
            <w:r w:rsidRPr="00F6435B">
              <w:rPr>
                <w:rFonts w:ascii="Calibri" w:eastAsia="Calibri" w:hAnsi="Calibri" w:cs="Calibri"/>
              </w:rPr>
              <w:t xml:space="preserve">0 </w:t>
            </w:r>
          </w:p>
        </w:tc>
        <w:tc>
          <w:tcPr>
            <w:tcW w:w="945" w:type="dxa"/>
          </w:tcPr>
          <w:p w14:paraId="40B1436C" w14:textId="791A00AA" w:rsidR="39169F51" w:rsidRPr="00F6435B" w:rsidRDefault="39169F51" w:rsidP="39169F51">
            <w:pPr>
              <w:jc w:val="center"/>
              <w:rPr>
                <w:rFonts w:ascii="Calibri" w:eastAsia="Calibri" w:hAnsi="Calibri" w:cs="Calibri"/>
              </w:rPr>
            </w:pPr>
            <w:r w:rsidRPr="00F6435B">
              <w:rPr>
                <w:rFonts w:ascii="Calibri" w:eastAsia="Calibri" w:hAnsi="Calibri" w:cs="Calibri"/>
              </w:rPr>
              <w:t xml:space="preserve">4,679 </w:t>
            </w:r>
          </w:p>
        </w:tc>
        <w:tc>
          <w:tcPr>
            <w:tcW w:w="1680" w:type="dxa"/>
          </w:tcPr>
          <w:p w14:paraId="295D3836" w14:textId="0A82854F" w:rsidR="39169F51" w:rsidRPr="00F6435B" w:rsidRDefault="39169F51" w:rsidP="39169F51">
            <w:pPr>
              <w:jc w:val="center"/>
              <w:rPr>
                <w:rFonts w:ascii="Calibri" w:eastAsia="Calibri" w:hAnsi="Calibri" w:cs="Calibri"/>
              </w:rPr>
            </w:pPr>
            <w:r w:rsidRPr="00F6435B">
              <w:rPr>
                <w:rFonts w:ascii="Calibri" w:eastAsia="Calibri" w:hAnsi="Calibri" w:cs="Calibri"/>
              </w:rPr>
              <w:t xml:space="preserve">  $ 161,654.47 </w:t>
            </w:r>
          </w:p>
        </w:tc>
        <w:tc>
          <w:tcPr>
            <w:tcW w:w="1305" w:type="dxa"/>
          </w:tcPr>
          <w:p w14:paraId="7BCCA1CC" w14:textId="04AACE16" w:rsidR="39169F51" w:rsidRPr="00F6435B" w:rsidRDefault="39169F51" w:rsidP="39169F51">
            <w:pPr>
              <w:jc w:val="center"/>
              <w:rPr>
                <w:rFonts w:ascii="Segoe UI" w:eastAsia="Segoe UI" w:hAnsi="Segoe UI" w:cs="Segoe UI"/>
                <w:sz w:val="21"/>
                <w:szCs w:val="21"/>
              </w:rPr>
            </w:pPr>
            <w:r w:rsidRPr="00F6435B">
              <w:rPr>
                <w:rFonts w:ascii="Segoe UI" w:eastAsia="Segoe UI" w:hAnsi="Segoe UI" w:cs="Segoe UI"/>
                <w:sz w:val="21"/>
                <w:szCs w:val="21"/>
              </w:rPr>
              <w:t xml:space="preserve">$ 0 </w:t>
            </w:r>
          </w:p>
        </w:tc>
        <w:tc>
          <w:tcPr>
            <w:tcW w:w="1536" w:type="dxa"/>
          </w:tcPr>
          <w:p w14:paraId="61BDC4F0" w14:textId="43401CD9" w:rsidR="39169F51" w:rsidRPr="00F6435B" w:rsidRDefault="39169F51" w:rsidP="39169F51">
            <w:pPr>
              <w:jc w:val="right"/>
              <w:rPr>
                <w:rFonts w:ascii="Calibri" w:eastAsia="Calibri" w:hAnsi="Calibri" w:cs="Calibri"/>
              </w:rPr>
            </w:pPr>
            <w:r w:rsidRPr="00F6435B">
              <w:rPr>
                <w:rFonts w:ascii="Calibri" w:eastAsia="Calibri" w:hAnsi="Calibri" w:cs="Calibri"/>
              </w:rPr>
              <w:t xml:space="preserve"> $ 161,654.47</w:t>
            </w:r>
          </w:p>
        </w:tc>
      </w:tr>
    </w:tbl>
    <w:p w14:paraId="14369F62" w14:textId="54CF78CD" w:rsidR="3E386225" w:rsidRPr="00F6435B" w:rsidRDefault="3E386225" w:rsidP="39169F51">
      <w:pPr>
        <w:spacing w:line="257" w:lineRule="auto"/>
        <w:jc w:val="both"/>
        <w:rPr>
          <w:rFonts w:ascii="Segoe UI" w:eastAsia="Segoe UI" w:hAnsi="Segoe UI" w:cs="Segoe UI"/>
          <w:b/>
          <w:bCs/>
          <w:sz w:val="21"/>
          <w:szCs w:val="21"/>
        </w:rPr>
      </w:pPr>
    </w:p>
    <w:tbl>
      <w:tblPr>
        <w:tblStyle w:val="TableGrid"/>
        <w:tblW w:w="0" w:type="auto"/>
        <w:tblLayout w:type="fixed"/>
        <w:tblLook w:val="04A0" w:firstRow="1" w:lastRow="0" w:firstColumn="1" w:lastColumn="0" w:noHBand="0" w:noVBand="1"/>
      </w:tblPr>
      <w:tblGrid>
        <w:gridCol w:w="1254"/>
        <w:gridCol w:w="1110"/>
        <w:gridCol w:w="960"/>
        <w:gridCol w:w="960"/>
        <w:gridCol w:w="1410"/>
        <w:gridCol w:w="1620"/>
        <w:gridCol w:w="1461"/>
      </w:tblGrid>
      <w:tr w:rsidR="00F6435B" w:rsidRPr="00F6435B" w14:paraId="5D467149" w14:textId="77777777" w:rsidTr="1B4B0664">
        <w:tc>
          <w:tcPr>
            <w:tcW w:w="8775" w:type="dxa"/>
            <w:gridSpan w:val="7"/>
          </w:tcPr>
          <w:p w14:paraId="450DC821" w14:textId="2A09557D" w:rsidR="39169F51" w:rsidRPr="00F6435B" w:rsidRDefault="57BB7F8D" w:rsidP="39169F51">
            <w:pPr>
              <w:jc w:val="center"/>
              <w:rPr>
                <w:rFonts w:ascii="Segoe UI" w:eastAsia="Segoe UI" w:hAnsi="Segoe UI" w:cs="Segoe UI"/>
              </w:rPr>
            </w:pPr>
            <w:r w:rsidRPr="00F6435B">
              <w:rPr>
                <w:rFonts w:ascii="Segoe UI" w:eastAsia="Segoe UI" w:hAnsi="Segoe UI" w:cs="Segoe UI"/>
                <w:b/>
                <w:bCs/>
                <w:i/>
                <w:iCs/>
              </w:rPr>
              <w:t>ACUMULATIVE APRIL 2020 TO D</w:t>
            </w:r>
            <w:r w:rsidR="63B772DD" w:rsidRPr="00F6435B">
              <w:rPr>
                <w:rFonts w:ascii="Segoe UI" w:eastAsia="Segoe UI" w:hAnsi="Segoe UI" w:cs="Segoe UI"/>
                <w:b/>
                <w:bCs/>
                <w:i/>
                <w:iCs/>
              </w:rPr>
              <w:t>E</w:t>
            </w:r>
            <w:r w:rsidRPr="00F6435B">
              <w:rPr>
                <w:rFonts w:ascii="Segoe UI" w:eastAsia="Segoe UI" w:hAnsi="Segoe UI" w:cs="Segoe UI"/>
                <w:b/>
                <w:bCs/>
                <w:i/>
                <w:iCs/>
              </w:rPr>
              <w:t>CEMBER 2020</w:t>
            </w:r>
            <w:r w:rsidRPr="00F6435B">
              <w:rPr>
                <w:rFonts w:ascii="Segoe UI" w:eastAsia="Segoe UI" w:hAnsi="Segoe UI" w:cs="Segoe UI"/>
              </w:rPr>
              <w:t xml:space="preserve"> </w:t>
            </w:r>
          </w:p>
          <w:p w14:paraId="308E25EE" w14:textId="291218E1" w:rsidR="39169F51" w:rsidRPr="00F6435B" w:rsidRDefault="57BB7F8D" w:rsidP="39169F51">
            <w:pPr>
              <w:jc w:val="center"/>
              <w:rPr>
                <w:rFonts w:ascii="Calibri" w:eastAsia="Calibri" w:hAnsi="Calibri" w:cs="Calibri"/>
              </w:rPr>
            </w:pPr>
            <w:r w:rsidRPr="00F6435B">
              <w:rPr>
                <w:rFonts w:ascii="Segoe UI" w:eastAsia="Segoe UI" w:hAnsi="Segoe UI" w:cs="Segoe UI"/>
                <w:b/>
                <w:bCs/>
                <w:i/>
                <w:iCs/>
              </w:rPr>
              <w:t>(families first and second CVA)</w:t>
            </w:r>
            <w:r w:rsidRPr="00F6435B">
              <w:rPr>
                <w:rFonts w:ascii="Segoe UI" w:eastAsia="Segoe UI" w:hAnsi="Segoe UI" w:cs="Segoe UI"/>
              </w:rPr>
              <w:t xml:space="preserve"> </w:t>
            </w:r>
            <w:r w:rsidRPr="00F6435B">
              <w:rPr>
                <w:rFonts w:ascii="Calibri" w:eastAsia="Calibri" w:hAnsi="Calibri" w:cs="Calibri"/>
                <w:b/>
                <w:bCs/>
              </w:rPr>
              <w:t xml:space="preserve"> </w:t>
            </w:r>
            <w:r w:rsidRPr="00F6435B">
              <w:rPr>
                <w:rFonts w:ascii="Calibri" w:eastAsia="Calibri" w:hAnsi="Calibri" w:cs="Calibri"/>
              </w:rPr>
              <w:t xml:space="preserve"> </w:t>
            </w:r>
          </w:p>
        </w:tc>
      </w:tr>
      <w:tr w:rsidR="00F6435B" w:rsidRPr="00F6435B" w14:paraId="6F02B12E" w14:textId="77777777" w:rsidTr="1B4B0664">
        <w:tc>
          <w:tcPr>
            <w:tcW w:w="1254" w:type="dxa"/>
          </w:tcPr>
          <w:p w14:paraId="1B13AA27" w14:textId="006127E4" w:rsidR="39169F51" w:rsidRPr="00F6435B" w:rsidRDefault="39169F51" w:rsidP="39169F51">
            <w:pPr>
              <w:jc w:val="center"/>
              <w:rPr>
                <w:rFonts w:ascii="Calibri" w:eastAsia="Calibri" w:hAnsi="Calibri" w:cs="Calibri"/>
              </w:rPr>
            </w:pPr>
            <w:r w:rsidRPr="00F6435B">
              <w:rPr>
                <w:rFonts w:ascii="Calibri" w:eastAsia="Calibri" w:hAnsi="Calibri" w:cs="Calibri"/>
                <w:b/>
                <w:bCs/>
              </w:rPr>
              <w:t>Honduras</w:t>
            </w:r>
            <w:r w:rsidRPr="00F6435B">
              <w:rPr>
                <w:rFonts w:ascii="Calibri" w:eastAsia="Calibri" w:hAnsi="Calibri" w:cs="Calibri"/>
              </w:rPr>
              <w:t xml:space="preserve"> </w:t>
            </w:r>
          </w:p>
        </w:tc>
        <w:tc>
          <w:tcPr>
            <w:tcW w:w="3030" w:type="dxa"/>
            <w:gridSpan w:val="3"/>
          </w:tcPr>
          <w:p w14:paraId="2B56A419" w14:textId="48AF3E8D" w:rsidR="39169F51" w:rsidRPr="00F6435B" w:rsidRDefault="39169F51" w:rsidP="39169F51">
            <w:pPr>
              <w:jc w:val="center"/>
              <w:rPr>
                <w:rFonts w:ascii="Calibri" w:eastAsia="Calibri" w:hAnsi="Calibri" w:cs="Calibri"/>
              </w:rPr>
            </w:pPr>
            <w:r w:rsidRPr="00F6435B">
              <w:rPr>
                <w:rFonts w:ascii="Calibri" w:eastAsia="Calibri" w:hAnsi="Calibri" w:cs="Calibri"/>
              </w:rPr>
              <w:t xml:space="preserve">Families First and second CVA </w:t>
            </w:r>
          </w:p>
        </w:tc>
        <w:tc>
          <w:tcPr>
            <w:tcW w:w="4491" w:type="dxa"/>
            <w:gridSpan w:val="3"/>
          </w:tcPr>
          <w:p w14:paraId="32FA5101" w14:textId="6BF5C8CA" w:rsidR="39169F51" w:rsidRPr="00F6435B" w:rsidRDefault="39169F51" w:rsidP="39169F51">
            <w:pPr>
              <w:jc w:val="center"/>
              <w:rPr>
                <w:rFonts w:ascii="Calibri" w:eastAsia="Calibri" w:hAnsi="Calibri" w:cs="Calibri"/>
              </w:rPr>
            </w:pPr>
            <w:r w:rsidRPr="00F6435B">
              <w:rPr>
                <w:rFonts w:ascii="Calibri" w:eastAsia="Calibri" w:hAnsi="Calibri" w:cs="Calibri"/>
              </w:rPr>
              <w:t xml:space="preserve">US $ </w:t>
            </w:r>
          </w:p>
        </w:tc>
      </w:tr>
      <w:tr w:rsidR="00F6435B" w:rsidRPr="00F6435B" w14:paraId="488AFAF6" w14:textId="77777777" w:rsidTr="1B4B0664">
        <w:tc>
          <w:tcPr>
            <w:tcW w:w="1254" w:type="dxa"/>
          </w:tcPr>
          <w:p w14:paraId="79BFEC5B" w14:textId="772CBCD2" w:rsidR="39169F51" w:rsidRPr="00F6435B" w:rsidRDefault="39169F51" w:rsidP="39169F51">
            <w:pPr>
              <w:rPr>
                <w:rFonts w:ascii="Calibri" w:eastAsia="Calibri" w:hAnsi="Calibri" w:cs="Calibri"/>
              </w:rPr>
            </w:pPr>
            <w:r w:rsidRPr="00F6435B">
              <w:rPr>
                <w:rFonts w:ascii="Calibri" w:eastAsia="Calibri" w:hAnsi="Calibri" w:cs="Calibri"/>
              </w:rPr>
              <w:t xml:space="preserve"> </w:t>
            </w:r>
          </w:p>
        </w:tc>
        <w:tc>
          <w:tcPr>
            <w:tcW w:w="1110" w:type="dxa"/>
          </w:tcPr>
          <w:p w14:paraId="26EE27BA" w14:textId="503E3110" w:rsidR="39169F51" w:rsidRPr="00F6435B" w:rsidRDefault="39169F51" w:rsidP="39169F51">
            <w:pPr>
              <w:jc w:val="center"/>
              <w:rPr>
                <w:rFonts w:ascii="Calibri" w:eastAsia="Calibri" w:hAnsi="Calibri" w:cs="Calibri"/>
              </w:rPr>
            </w:pPr>
            <w:proofErr w:type="spellStart"/>
            <w:r w:rsidRPr="00F6435B">
              <w:rPr>
                <w:rFonts w:ascii="Calibri" w:eastAsia="Calibri" w:hAnsi="Calibri" w:cs="Calibri"/>
                <w:lang w:val="es-HN"/>
              </w:rPr>
              <w:t>Previous</w:t>
            </w:r>
            <w:proofErr w:type="spellEnd"/>
            <w:r w:rsidRPr="00F6435B">
              <w:rPr>
                <w:rFonts w:ascii="Calibri" w:eastAsia="Calibri" w:hAnsi="Calibri" w:cs="Calibri"/>
              </w:rPr>
              <w:t xml:space="preserve"> </w:t>
            </w:r>
          </w:p>
        </w:tc>
        <w:tc>
          <w:tcPr>
            <w:tcW w:w="960" w:type="dxa"/>
          </w:tcPr>
          <w:p w14:paraId="6F91489D" w14:textId="71121949" w:rsidR="39169F51" w:rsidRPr="00F6435B" w:rsidRDefault="39169F51" w:rsidP="39169F51">
            <w:pPr>
              <w:jc w:val="center"/>
              <w:rPr>
                <w:rFonts w:ascii="Calibri" w:eastAsia="Calibri" w:hAnsi="Calibri" w:cs="Calibri"/>
              </w:rPr>
            </w:pPr>
            <w:r w:rsidRPr="00F6435B">
              <w:rPr>
                <w:rFonts w:ascii="Calibri" w:eastAsia="Calibri" w:hAnsi="Calibri" w:cs="Calibri"/>
                <w:lang w:val="es-HN"/>
              </w:rPr>
              <w:t xml:space="preserve">New </w:t>
            </w:r>
            <w:r w:rsidRPr="00F6435B">
              <w:rPr>
                <w:rFonts w:ascii="Calibri" w:eastAsia="Calibri" w:hAnsi="Calibri" w:cs="Calibri"/>
              </w:rPr>
              <w:t xml:space="preserve"> </w:t>
            </w:r>
          </w:p>
        </w:tc>
        <w:tc>
          <w:tcPr>
            <w:tcW w:w="960" w:type="dxa"/>
          </w:tcPr>
          <w:p w14:paraId="038B23D2" w14:textId="3A305FBA" w:rsidR="39169F51" w:rsidRPr="00F6435B" w:rsidRDefault="39169F51" w:rsidP="39169F51">
            <w:pPr>
              <w:jc w:val="center"/>
              <w:rPr>
                <w:rFonts w:ascii="Calibri" w:eastAsia="Calibri" w:hAnsi="Calibri" w:cs="Calibri"/>
              </w:rPr>
            </w:pPr>
            <w:r w:rsidRPr="00F6435B">
              <w:rPr>
                <w:rFonts w:ascii="Calibri" w:eastAsia="Calibri" w:hAnsi="Calibri" w:cs="Calibri"/>
                <w:lang w:val="es-HN"/>
              </w:rPr>
              <w:t>Total</w:t>
            </w:r>
            <w:r w:rsidRPr="00F6435B">
              <w:rPr>
                <w:rFonts w:ascii="Calibri" w:eastAsia="Calibri" w:hAnsi="Calibri" w:cs="Calibri"/>
              </w:rPr>
              <w:t xml:space="preserve"> </w:t>
            </w:r>
          </w:p>
        </w:tc>
        <w:tc>
          <w:tcPr>
            <w:tcW w:w="1410" w:type="dxa"/>
          </w:tcPr>
          <w:p w14:paraId="5A6CD1EF" w14:textId="5A897C2D" w:rsidR="39169F51" w:rsidRPr="00F6435B" w:rsidRDefault="39169F51" w:rsidP="39169F51">
            <w:pPr>
              <w:jc w:val="center"/>
              <w:rPr>
                <w:rFonts w:ascii="Calibri" w:eastAsia="Calibri" w:hAnsi="Calibri" w:cs="Calibri"/>
              </w:rPr>
            </w:pPr>
            <w:proofErr w:type="spellStart"/>
            <w:r w:rsidRPr="00F6435B">
              <w:rPr>
                <w:rFonts w:ascii="Calibri" w:eastAsia="Calibri" w:hAnsi="Calibri" w:cs="Calibri"/>
                <w:lang w:val="es-HN"/>
              </w:rPr>
              <w:t>Previous</w:t>
            </w:r>
            <w:proofErr w:type="spellEnd"/>
            <w:r w:rsidRPr="00F6435B">
              <w:rPr>
                <w:rFonts w:ascii="Calibri" w:eastAsia="Calibri" w:hAnsi="Calibri" w:cs="Calibri"/>
              </w:rPr>
              <w:t xml:space="preserve"> </w:t>
            </w:r>
          </w:p>
        </w:tc>
        <w:tc>
          <w:tcPr>
            <w:tcW w:w="1620" w:type="dxa"/>
          </w:tcPr>
          <w:p w14:paraId="630545B6" w14:textId="365F6766" w:rsidR="39169F51" w:rsidRPr="00F6435B" w:rsidRDefault="39169F51" w:rsidP="39169F51">
            <w:pPr>
              <w:jc w:val="center"/>
              <w:rPr>
                <w:rFonts w:ascii="Calibri" w:eastAsia="Calibri" w:hAnsi="Calibri" w:cs="Calibri"/>
              </w:rPr>
            </w:pPr>
            <w:r w:rsidRPr="00F6435B">
              <w:rPr>
                <w:rFonts w:ascii="Calibri" w:eastAsia="Calibri" w:hAnsi="Calibri" w:cs="Calibri"/>
                <w:lang w:val="es-HN"/>
              </w:rPr>
              <w:t>New</w:t>
            </w:r>
            <w:r w:rsidRPr="00F6435B">
              <w:rPr>
                <w:rFonts w:ascii="Calibri" w:eastAsia="Calibri" w:hAnsi="Calibri" w:cs="Calibri"/>
              </w:rPr>
              <w:t xml:space="preserve"> </w:t>
            </w:r>
          </w:p>
        </w:tc>
        <w:tc>
          <w:tcPr>
            <w:tcW w:w="1461" w:type="dxa"/>
          </w:tcPr>
          <w:p w14:paraId="79579627" w14:textId="483C2E09" w:rsidR="39169F51" w:rsidRPr="00F6435B" w:rsidRDefault="39169F51" w:rsidP="39169F51">
            <w:pPr>
              <w:jc w:val="center"/>
              <w:rPr>
                <w:rFonts w:ascii="Calibri" w:eastAsia="Calibri" w:hAnsi="Calibri" w:cs="Calibri"/>
              </w:rPr>
            </w:pPr>
            <w:r w:rsidRPr="00F6435B">
              <w:rPr>
                <w:rFonts w:ascii="Calibri" w:eastAsia="Calibri" w:hAnsi="Calibri" w:cs="Calibri"/>
                <w:lang w:val="es-HN"/>
              </w:rPr>
              <w:t>Total</w:t>
            </w:r>
            <w:r w:rsidRPr="00F6435B">
              <w:rPr>
                <w:rFonts w:ascii="Calibri" w:eastAsia="Calibri" w:hAnsi="Calibri" w:cs="Calibri"/>
              </w:rPr>
              <w:t xml:space="preserve"> </w:t>
            </w:r>
          </w:p>
        </w:tc>
      </w:tr>
      <w:tr w:rsidR="00F6435B" w:rsidRPr="00F6435B" w14:paraId="1EC20873" w14:textId="77777777" w:rsidTr="1B4B0664">
        <w:tc>
          <w:tcPr>
            <w:tcW w:w="1254" w:type="dxa"/>
          </w:tcPr>
          <w:p w14:paraId="2FD3DA29" w14:textId="75989F8C" w:rsidR="39169F51" w:rsidRPr="00F6435B" w:rsidRDefault="39169F51" w:rsidP="39169F51">
            <w:pPr>
              <w:rPr>
                <w:rFonts w:ascii="Calibri" w:eastAsia="Calibri" w:hAnsi="Calibri" w:cs="Calibri"/>
              </w:rPr>
            </w:pPr>
            <w:r w:rsidRPr="00F6435B">
              <w:rPr>
                <w:rFonts w:ascii="Calibri" w:eastAsia="Calibri" w:hAnsi="Calibri" w:cs="Calibri"/>
              </w:rPr>
              <w:t xml:space="preserve">First </w:t>
            </w:r>
          </w:p>
        </w:tc>
        <w:tc>
          <w:tcPr>
            <w:tcW w:w="1110" w:type="dxa"/>
          </w:tcPr>
          <w:p w14:paraId="3F69E4B3" w14:textId="7492F562" w:rsidR="39169F51" w:rsidRPr="00F6435B" w:rsidRDefault="39169F51" w:rsidP="39169F51">
            <w:pPr>
              <w:jc w:val="center"/>
              <w:rPr>
                <w:rFonts w:ascii="Calibri" w:eastAsia="Calibri" w:hAnsi="Calibri" w:cs="Calibri"/>
              </w:rPr>
            </w:pPr>
            <w:r w:rsidRPr="00F6435B">
              <w:rPr>
                <w:rFonts w:ascii="Calibri" w:eastAsia="Calibri" w:hAnsi="Calibri" w:cs="Calibri"/>
              </w:rPr>
              <w:t>4,679</w:t>
            </w:r>
          </w:p>
        </w:tc>
        <w:tc>
          <w:tcPr>
            <w:tcW w:w="960" w:type="dxa"/>
          </w:tcPr>
          <w:p w14:paraId="3A4870DC" w14:textId="5219A16B" w:rsidR="39169F51" w:rsidRPr="00F6435B" w:rsidRDefault="39169F51" w:rsidP="39169F51">
            <w:pPr>
              <w:jc w:val="center"/>
              <w:rPr>
                <w:rFonts w:ascii="Calibri" w:eastAsia="Calibri" w:hAnsi="Calibri" w:cs="Calibri"/>
              </w:rPr>
            </w:pPr>
            <w:r w:rsidRPr="00F6435B">
              <w:rPr>
                <w:rFonts w:ascii="Calibri" w:eastAsia="Calibri" w:hAnsi="Calibri" w:cs="Calibri"/>
              </w:rPr>
              <w:t>0</w:t>
            </w:r>
          </w:p>
        </w:tc>
        <w:tc>
          <w:tcPr>
            <w:tcW w:w="960" w:type="dxa"/>
          </w:tcPr>
          <w:p w14:paraId="407D08BA" w14:textId="6EB27726" w:rsidR="39169F51" w:rsidRPr="00F6435B" w:rsidRDefault="39169F51" w:rsidP="39169F51">
            <w:pPr>
              <w:jc w:val="center"/>
              <w:rPr>
                <w:rFonts w:ascii="Calibri" w:eastAsia="Calibri" w:hAnsi="Calibri" w:cs="Calibri"/>
              </w:rPr>
            </w:pPr>
            <w:r w:rsidRPr="00F6435B">
              <w:rPr>
                <w:rFonts w:ascii="Calibri" w:eastAsia="Calibri" w:hAnsi="Calibri" w:cs="Calibri"/>
              </w:rPr>
              <w:t>4,679</w:t>
            </w:r>
          </w:p>
        </w:tc>
        <w:tc>
          <w:tcPr>
            <w:tcW w:w="1410" w:type="dxa"/>
          </w:tcPr>
          <w:p w14:paraId="3475DA5F" w14:textId="3A7A0D6B" w:rsidR="39169F51" w:rsidRPr="00F6435B" w:rsidRDefault="39169F51" w:rsidP="39169F51">
            <w:pPr>
              <w:jc w:val="center"/>
              <w:rPr>
                <w:rFonts w:ascii="Calibri" w:eastAsia="Calibri" w:hAnsi="Calibri" w:cs="Calibri"/>
              </w:rPr>
            </w:pPr>
            <w:r w:rsidRPr="00F6435B">
              <w:rPr>
                <w:rFonts w:ascii="Calibri" w:eastAsia="Calibri" w:hAnsi="Calibri" w:cs="Calibri"/>
              </w:rPr>
              <w:t>$161,654.47</w:t>
            </w:r>
          </w:p>
        </w:tc>
        <w:tc>
          <w:tcPr>
            <w:tcW w:w="1620" w:type="dxa"/>
          </w:tcPr>
          <w:p w14:paraId="22C4D280" w14:textId="3AE632EE" w:rsidR="39169F51" w:rsidRPr="00F6435B" w:rsidRDefault="39169F51" w:rsidP="39169F51">
            <w:pPr>
              <w:jc w:val="center"/>
              <w:rPr>
                <w:rFonts w:ascii="Calibri" w:eastAsia="Calibri" w:hAnsi="Calibri" w:cs="Calibri"/>
              </w:rPr>
            </w:pPr>
            <w:r w:rsidRPr="00F6435B">
              <w:rPr>
                <w:rFonts w:ascii="Calibri" w:eastAsia="Calibri" w:hAnsi="Calibri" w:cs="Calibri"/>
              </w:rPr>
              <w:t>$-</w:t>
            </w:r>
          </w:p>
        </w:tc>
        <w:tc>
          <w:tcPr>
            <w:tcW w:w="1461" w:type="dxa"/>
          </w:tcPr>
          <w:p w14:paraId="0E042CFA" w14:textId="74591C83" w:rsidR="39169F51" w:rsidRPr="00F6435B" w:rsidRDefault="39169F51" w:rsidP="39169F51">
            <w:pPr>
              <w:jc w:val="center"/>
              <w:rPr>
                <w:rFonts w:ascii="Calibri" w:eastAsia="Calibri" w:hAnsi="Calibri" w:cs="Calibri"/>
              </w:rPr>
            </w:pPr>
            <w:r w:rsidRPr="00F6435B">
              <w:rPr>
                <w:rFonts w:ascii="Calibri" w:eastAsia="Calibri" w:hAnsi="Calibri" w:cs="Calibri"/>
              </w:rPr>
              <w:t>$161,654.47</w:t>
            </w:r>
          </w:p>
        </w:tc>
      </w:tr>
      <w:tr w:rsidR="00F6435B" w:rsidRPr="00F6435B" w14:paraId="7374E24A" w14:textId="77777777" w:rsidTr="1B4B0664">
        <w:tc>
          <w:tcPr>
            <w:tcW w:w="1254" w:type="dxa"/>
          </w:tcPr>
          <w:p w14:paraId="21996A5E" w14:textId="6CBBCFA1" w:rsidR="39169F51" w:rsidRPr="00F6435B" w:rsidRDefault="39169F51" w:rsidP="39169F51">
            <w:pPr>
              <w:rPr>
                <w:rFonts w:ascii="Calibri" w:eastAsia="Calibri" w:hAnsi="Calibri" w:cs="Calibri"/>
              </w:rPr>
            </w:pPr>
            <w:r w:rsidRPr="00F6435B">
              <w:rPr>
                <w:rFonts w:ascii="Calibri" w:eastAsia="Calibri" w:hAnsi="Calibri" w:cs="Calibri"/>
              </w:rPr>
              <w:t xml:space="preserve">Second </w:t>
            </w:r>
          </w:p>
        </w:tc>
        <w:tc>
          <w:tcPr>
            <w:tcW w:w="1110" w:type="dxa"/>
          </w:tcPr>
          <w:p w14:paraId="3261FA4B" w14:textId="264D8C1B" w:rsidR="39169F51" w:rsidRPr="00F6435B" w:rsidRDefault="39169F51" w:rsidP="39169F51">
            <w:pPr>
              <w:jc w:val="center"/>
              <w:rPr>
                <w:rFonts w:ascii="Calibri" w:eastAsia="Calibri" w:hAnsi="Calibri" w:cs="Calibri"/>
              </w:rPr>
            </w:pPr>
            <w:r w:rsidRPr="00F6435B">
              <w:rPr>
                <w:rFonts w:ascii="Calibri" w:eastAsia="Calibri" w:hAnsi="Calibri" w:cs="Calibri"/>
              </w:rPr>
              <w:t>2,340</w:t>
            </w:r>
          </w:p>
        </w:tc>
        <w:tc>
          <w:tcPr>
            <w:tcW w:w="960" w:type="dxa"/>
          </w:tcPr>
          <w:p w14:paraId="283A8158" w14:textId="4864D0FC" w:rsidR="39169F51" w:rsidRPr="00F6435B" w:rsidRDefault="39169F51" w:rsidP="39169F51">
            <w:pPr>
              <w:jc w:val="center"/>
              <w:rPr>
                <w:rFonts w:ascii="Calibri" w:eastAsia="Calibri" w:hAnsi="Calibri" w:cs="Calibri"/>
              </w:rPr>
            </w:pPr>
            <w:r w:rsidRPr="00F6435B">
              <w:rPr>
                <w:rFonts w:ascii="Calibri" w:eastAsia="Calibri" w:hAnsi="Calibri" w:cs="Calibri"/>
              </w:rPr>
              <w:t>623</w:t>
            </w:r>
          </w:p>
        </w:tc>
        <w:tc>
          <w:tcPr>
            <w:tcW w:w="960" w:type="dxa"/>
          </w:tcPr>
          <w:p w14:paraId="482B6E08" w14:textId="656F3BDE" w:rsidR="39169F51" w:rsidRPr="00F6435B" w:rsidRDefault="39169F51" w:rsidP="39169F51">
            <w:pPr>
              <w:jc w:val="center"/>
              <w:rPr>
                <w:rFonts w:ascii="Calibri" w:eastAsia="Calibri" w:hAnsi="Calibri" w:cs="Calibri"/>
              </w:rPr>
            </w:pPr>
            <w:r w:rsidRPr="00F6435B">
              <w:rPr>
                <w:rFonts w:ascii="Calibri" w:eastAsia="Calibri" w:hAnsi="Calibri" w:cs="Calibri"/>
              </w:rPr>
              <w:t>2,963</w:t>
            </w:r>
          </w:p>
        </w:tc>
        <w:tc>
          <w:tcPr>
            <w:tcW w:w="1410" w:type="dxa"/>
          </w:tcPr>
          <w:p w14:paraId="7D40C12B" w14:textId="2D082445" w:rsidR="39169F51" w:rsidRPr="00F6435B" w:rsidRDefault="39169F51" w:rsidP="39169F51">
            <w:pPr>
              <w:jc w:val="center"/>
              <w:rPr>
                <w:rFonts w:ascii="Calibri" w:eastAsia="Calibri" w:hAnsi="Calibri" w:cs="Calibri"/>
              </w:rPr>
            </w:pPr>
            <w:r w:rsidRPr="00F6435B">
              <w:rPr>
                <w:rFonts w:ascii="Calibri" w:eastAsia="Calibri" w:hAnsi="Calibri" w:cs="Calibri"/>
              </w:rPr>
              <w:t>$47,560.97</w:t>
            </w:r>
          </w:p>
        </w:tc>
        <w:tc>
          <w:tcPr>
            <w:tcW w:w="1620" w:type="dxa"/>
          </w:tcPr>
          <w:p w14:paraId="281E1AFF" w14:textId="161F7E3F" w:rsidR="39169F51" w:rsidRPr="00F6435B" w:rsidRDefault="39169F51" w:rsidP="39169F51">
            <w:pPr>
              <w:jc w:val="center"/>
              <w:rPr>
                <w:rFonts w:ascii="Calibri" w:eastAsia="Calibri" w:hAnsi="Calibri" w:cs="Calibri"/>
              </w:rPr>
            </w:pPr>
            <w:r w:rsidRPr="00F6435B">
              <w:rPr>
                <w:rFonts w:ascii="Calibri" w:eastAsia="Calibri" w:hAnsi="Calibri" w:cs="Calibri"/>
              </w:rPr>
              <w:t>$12,662.60</w:t>
            </w:r>
          </w:p>
        </w:tc>
        <w:tc>
          <w:tcPr>
            <w:tcW w:w="1461" w:type="dxa"/>
          </w:tcPr>
          <w:p w14:paraId="29D548FE" w14:textId="6C826FB0" w:rsidR="39169F51" w:rsidRPr="00F6435B" w:rsidRDefault="39169F51" w:rsidP="39169F51">
            <w:pPr>
              <w:jc w:val="center"/>
              <w:rPr>
                <w:rFonts w:ascii="Calibri" w:eastAsia="Calibri" w:hAnsi="Calibri" w:cs="Calibri"/>
              </w:rPr>
            </w:pPr>
            <w:r w:rsidRPr="00F6435B">
              <w:rPr>
                <w:rFonts w:ascii="Calibri" w:eastAsia="Calibri" w:hAnsi="Calibri" w:cs="Calibri"/>
              </w:rPr>
              <w:t>$60,223.57</w:t>
            </w:r>
          </w:p>
        </w:tc>
      </w:tr>
      <w:tr w:rsidR="00F6435B" w:rsidRPr="00F6435B" w14:paraId="159934F1" w14:textId="77777777" w:rsidTr="1B4B0664">
        <w:tc>
          <w:tcPr>
            <w:tcW w:w="1254" w:type="dxa"/>
          </w:tcPr>
          <w:p w14:paraId="5181F913" w14:textId="0BA9028E" w:rsidR="39169F51" w:rsidRPr="00F6435B" w:rsidRDefault="39169F51" w:rsidP="39169F51">
            <w:pPr>
              <w:rPr>
                <w:rFonts w:ascii="Calibri" w:eastAsia="Calibri" w:hAnsi="Calibri" w:cs="Calibri"/>
              </w:rPr>
            </w:pPr>
            <w:r w:rsidRPr="00F6435B">
              <w:rPr>
                <w:rFonts w:ascii="Calibri" w:eastAsia="Calibri" w:hAnsi="Calibri" w:cs="Calibri"/>
                <w:b/>
                <w:bCs/>
              </w:rPr>
              <w:t>Total</w:t>
            </w:r>
            <w:r w:rsidRPr="00F6435B">
              <w:rPr>
                <w:rFonts w:ascii="Calibri" w:eastAsia="Calibri" w:hAnsi="Calibri" w:cs="Calibri"/>
              </w:rPr>
              <w:t xml:space="preserve"> </w:t>
            </w:r>
          </w:p>
        </w:tc>
        <w:tc>
          <w:tcPr>
            <w:tcW w:w="1110" w:type="dxa"/>
          </w:tcPr>
          <w:p w14:paraId="6EECEB50" w14:textId="02E833EA" w:rsidR="39169F51" w:rsidRPr="00F6435B" w:rsidRDefault="39169F51" w:rsidP="39169F51">
            <w:pPr>
              <w:jc w:val="center"/>
              <w:rPr>
                <w:rFonts w:ascii="Calibri" w:eastAsia="Calibri" w:hAnsi="Calibri" w:cs="Calibri"/>
              </w:rPr>
            </w:pPr>
            <w:r w:rsidRPr="00F6435B">
              <w:rPr>
                <w:rFonts w:ascii="Calibri" w:eastAsia="Calibri" w:hAnsi="Calibri" w:cs="Calibri"/>
              </w:rPr>
              <w:t>7,019</w:t>
            </w:r>
          </w:p>
        </w:tc>
        <w:tc>
          <w:tcPr>
            <w:tcW w:w="960" w:type="dxa"/>
          </w:tcPr>
          <w:p w14:paraId="0BB5EDD4" w14:textId="04978740" w:rsidR="39169F51" w:rsidRPr="00F6435B" w:rsidRDefault="39169F51" w:rsidP="39169F51">
            <w:pPr>
              <w:jc w:val="center"/>
              <w:rPr>
                <w:rFonts w:ascii="Calibri" w:eastAsia="Calibri" w:hAnsi="Calibri" w:cs="Calibri"/>
              </w:rPr>
            </w:pPr>
            <w:r w:rsidRPr="00F6435B">
              <w:rPr>
                <w:rFonts w:ascii="Calibri" w:eastAsia="Calibri" w:hAnsi="Calibri" w:cs="Calibri"/>
              </w:rPr>
              <w:t>623</w:t>
            </w:r>
          </w:p>
        </w:tc>
        <w:tc>
          <w:tcPr>
            <w:tcW w:w="960" w:type="dxa"/>
          </w:tcPr>
          <w:p w14:paraId="5E11483F" w14:textId="252C3C65" w:rsidR="39169F51" w:rsidRPr="00F6435B" w:rsidRDefault="39169F51" w:rsidP="39169F51">
            <w:pPr>
              <w:jc w:val="center"/>
              <w:rPr>
                <w:rFonts w:ascii="Calibri" w:eastAsia="Calibri" w:hAnsi="Calibri" w:cs="Calibri"/>
              </w:rPr>
            </w:pPr>
            <w:r w:rsidRPr="00F6435B">
              <w:rPr>
                <w:rFonts w:ascii="Calibri" w:eastAsia="Calibri" w:hAnsi="Calibri" w:cs="Calibri"/>
              </w:rPr>
              <w:t>7,642</w:t>
            </w:r>
          </w:p>
        </w:tc>
        <w:tc>
          <w:tcPr>
            <w:tcW w:w="1410" w:type="dxa"/>
          </w:tcPr>
          <w:p w14:paraId="50FCAADC" w14:textId="5CA9DDB3" w:rsidR="39169F51" w:rsidRPr="00F6435B" w:rsidRDefault="39169F51" w:rsidP="39169F51">
            <w:pPr>
              <w:jc w:val="center"/>
              <w:rPr>
                <w:rFonts w:ascii="Calibri" w:eastAsia="Calibri" w:hAnsi="Calibri" w:cs="Calibri"/>
              </w:rPr>
            </w:pPr>
            <w:r w:rsidRPr="00F6435B">
              <w:rPr>
                <w:rFonts w:ascii="Calibri" w:eastAsia="Calibri" w:hAnsi="Calibri" w:cs="Calibri"/>
              </w:rPr>
              <w:t>$209,215.44</w:t>
            </w:r>
          </w:p>
        </w:tc>
        <w:tc>
          <w:tcPr>
            <w:tcW w:w="1620" w:type="dxa"/>
          </w:tcPr>
          <w:p w14:paraId="6759DA04" w14:textId="56563184" w:rsidR="39169F51" w:rsidRPr="00F6435B" w:rsidRDefault="39169F51" w:rsidP="39169F51">
            <w:pPr>
              <w:jc w:val="center"/>
              <w:rPr>
                <w:rFonts w:ascii="Calibri" w:eastAsia="Calibri" w:hAnsi="Calibri" w:cs="Calibri"/>
              </w:rPr>
            </w:pPr>
            <w:r w:rsidRPr="00F6435B">
              <w:rPr>
                <w:rFonts w:ascii="Calibri" w:eastAsia="Calibri" w:hAnsi="Calibri" w:cs="Calibri"/>
              </w:rPr>
              <w:t>$12,662.60</w:t>
            </w:r>
          </w:p>
        </w:tc>
        <w:tc>
          <w:tcPr>
            <w:tcW w:w="1461" w:type="dxa"/>
          </w:tcPr>
          <w:p w14:paraId="574C454D" w14:textId="66F7156A" w:rsidR="39169F51" w:rsidRPr="00F6435B" w:rsidRDefault="39169F51" w:rsidP="39169F51">
            <w:pPr>
              <w:jc w:val="center"/>
              <w:rPr>
                <w:rFonts w:ascii="Calibri" w:eastAsia="Calibri" w:hAnsi="Calibri" w:cs="Calibri"/>
              </w:rPr>
            </w:pPr>
            <w:r w:rsidRPr="00F6435B">
              <w:rPr>
                <w:rFonts w:ascii="Calibri" w:eastAsia="Calibri" w:hAnsi="Calibri" w:cs="Calibri"/>
              </w:rPr>
              <w:t>$221,878.04</w:t>
            </w:r>
          </w:p>
        </w:tc>
      </w:tr>
    </w:tbl>
    <w:p w14:paraId="2BB4B0FC" w14:textId="08095704" w:rsidR="3E386225" w:rsidRPr="00F6435B" w:rsidRDefault="1F8EF1FE" w:rsidP="39169F51">
      <w:pPr>
        <w:spacing w:line="257" w:lineRule="auto"/>
        <w:jc w:val="both"/>
        <w:rPr>
          <w:rFonts w:ascii="Segoe UI" w:eastAsia="Segoe UI" w:hAnsi="Segoe UI" w:cs="Segoe UI"/>
          <w:sz w:val="18"/>
          <w:szCs w:val="18"/>
        </w:rPr>
      </w:pPr>
      <w:r w:rsidRPr="00F6435B">
        <w:rPr>
          <w:rFonts w:ascii="Segoe UI" w:eastAsia="Segoe UI" w:hAnsi="Segoe UI" w:cs="Segoe UI"/>
          <w:sz w:val="18"/>
          <w:szCs w:val="18"/>
        </w:rPr>
        <w:t>**</w:t>
      </w:r>
      <w:r w:rsidRPr="00F6435B">
        <w:rPr>
          <w:rFonts w:ascii="Segoe UI" w:eastAsia="Segoe UI" w:hAnsi="Segoe UI" w:cs="Segoe UI"/>
          <w:i/>
          <w:iCs/>
          <w:sz w:val="18"/>
          <w:szCs w:val="18"/>
        </w:rPr>
        <w:t>*Source:  SIMA Platform, December 08, 2020</w:t>
      </w:r>
      <w:r w:rsidRPr="00F6435B">
        <w:rPr>
          <w:rFonts w:ascii="Segoe UI" w:eastAsia="Segoe UI" w:hAnsi="Segoe UI" w:cs="Segoe UI"/>
          <w:sz w:val="18"/>
          <w:szCs w:val="18"/>
        </w:rPr>
        <w:t xml:space="preserve">; M&amp;E CVA Country Office.  </w:t>
      </w:r>
    </w:p>
    <w:p w14:paraId="7D1C9E8D" w14:textId="3FA56413" w:rsidR="3E386225" w:rsidRPr="00F6435B" w:rsidRDefault="1F8EF1FE" w:rsidP="39169F51">
      <w:pPr>
        <w:spacing w:line="257" w:lineRule="auto"/>
        <w:jc w:val="both"/>
        <w:rPr>
          <w:rFonts w:ascii="Calibri" w:eastAsia="Calibri" w:hAnsi="Calibri" w:cs="Calibri"/>
          <w:sz w:val="18"/>
          <w:szCs w:val="18"/>
        </w:rPr>
      </w:pPr>
      <w:r w:rsidRPr="00F6435B">
        <w:rPr>
          <w:rFonts w:ascii="Calibri" w:eastAsia="Calibri" w:hAnsi="Calibri" w:cs="Calibri"/>
          <w:sz w:val="18"/>
          <w:szCs w:val="18"/>
        </w:rPr>
        <w:t>*Only Cash and Voucher (without in kind hygiene kits)</w:t>
      </w:r>
    </w:p>
    <w:tbl>
      <w:tblPr>
        <w:tblStyle w:val="TableGrid"/>
        <w:tblW w:w="0" w:type="auto"/>
        <w:tblLayout w:type="fixed"/>
        <w:tblLook w:val="04A0" w:firstRow="1" w:lastRow="0" w:firstColumn="1" w:lastColumn="0" w:noHBand="0" w:noVBand="1"/>
      </w:tblPr>
      <w:tblGrid>
        <w:gridCol w:w="1005"/>
        <w:gridCol w:w="1005"/>
        <w:gridCol w:w="900"/>
        <w:gridCol w:w="810"/>
        <w:gridCol w:w="1470"/>
        <w:gridCol w:w="1395"/>
        <w:gridCol w:w="1440"/>
        <w:gridCol w:w="750"/>
      </w:tblGrid>
      <w:tr w:rsidR="00F6435B" w:rsidRPr="00F6435B" w14:paraId="640890CD" w14:textId="77777777" w:rsidTr="1B4B0664">
        <w:tc>
          <w:tcPr>
            <w:tcW w:w="8775" w:type="dxa"/>
            <w:gridSpan w:val="8"/>
          </w:tcPr>
          <w:p w14:paraId="180497E0" w14:textId="668CB280" w:rsidR="39169F51" w:rsidRPr="00F6435B" w:rsidRDefault="57BB7F8D" w:rsidP="39169F51">
            <w:pPr>
              <w:jc w:val="center"/>
              <w:rPr>
                <w:rFonts w:ascii="Segoe UI" w:eastAsia="Segoe UI" w:hAnsi="Segoe UI" w:cs="Segoe UI"/>
                <w:sz w:val="28"/>
                <w:szCs w:val="28"/>
              </w:rPr>
            </w:pPr>
            <w:r w:rsidRPr="00F6435B">
              <w:rPr>
                <w:rFonts w:ascii="Segoe UI" w:eastAsia="Segoe UI" w:hAnsi="Segoe UI" w:cs="Segoe UI"/>
                <w:b/>
                <w:bCs/>
                <w:sz w:val="24"/>
                <w:szCs w:val="24"/>
              </w:rPr>
              <w:t>December 2020: Total families and Mechanisms</w:t>
            </w:r>
            <w:r w:rsidRPr="00F6435B">
              <w:rPr>
                <w:rFonts w:ascii="Segoe UI" w:eastAsia="Segoe UI" w:hAnsi="Segoe UI" w:cs="Segoe UI"/>
                <w:sz w:val="28"/>
                <w:szCs w:val="28"/>
              </w:rPr>
              <w:t xml:space="preserve"> </w:t>
            </w:r>
          </w:p>
        </w:tc>
      </w:tr>
      <w:tr w:rsidR="00F6435B" w:rsidRPr="00F6435B" w14:paraId="3DB34D04" w14:textId="77777777" w:rsidTr="1B4B0664">
        <w:tc>
          <w:tcPr>
            <w:tcW w:w="3720" w:type="dxa"/>
            <w:gridSpan w:val="4"/>
          </w:tcPr>
          <w:p w14:paraId="0B826264" w14:textId="46BE590E" w:rsidR="39169F51" w:rsidRPr="00F6435B" w:rsidRDefault="39169F51" w:rsidP="39169F51">
            <w:pPr>
              <w:jc w:val="center"/>
              <w:rPr>
                <w:rFonts w:ascii="Calibri" w:eastAsia="Calibri" w:hAnsi="Calibri" w:cs="Calibri"/>
              </w:rPr>
            </w:pPr>
            <w:r w:rsidRPr="00F6435B">
              <w:rPr>
                <w:rFonts w:ascii="Calibri" w:eastAsia="Calibri" w:hAnsi="Calibri" w:cs="Calibri"/>
                <w:b/>
                <w:bCs/>
              </w:rPr>
              <w:t>Beneficiaries</w:t>
            </w:r>
            <w:r w:rsidRPr="00F6435B">
              <w:rPr>
                <w:rFonts w:ascii="Calibri" w:eastAsia="Calibri" w:hAnsi="Calibri" w:cs="Calibri"/>
              </w:rPr>
              <w:t xml:space="preserve"> </w:t>
            </w:r>
          </w:p>
        </w:tc>
        <w:tc>
          <w:tcPr>
            <w:tcW w:w="1470" w:type="dxa"/>
            <w:vMerge w:val="restart"/>
          </w:tcPr>
          <w:p w14:paraId="682E44C6" w14:textId="06B47406" w:rsidR="39169F51" w:rsidRPr="00F6435B" w:rsidRDefault="39169F51" w:rsidP="39169F51">
            <w:pPr>
              <w:jc w:val="center"/>
              <w:rPr>
                <w:rFonts w:ascii="Calibri" w:eastAsia="Calibri" w:hAnsi="Calibri" w:cs="Calibri"/>
              </w:rPr>
            </w:pPr>
            <w:r w:rsidRPr="00F6435B">
              <w:rPr>
                <w:rFonts w:ascii="Calibri" w:eastAsia="Calibri" w:hAnsi="Calibri" w:cs="Calibri"/>
                <w:b/>
                <w:bCs/>
              </w:rPr>
              <w:t>Amount transferred (US$)</w:t>
            </w:r>
            <w:r w:rsidRPr="00F6435B">
              <w:rPr>
                <w:rFonts w:ascii="Calibri" w:eastAsia="Calibri" w:hAnsi="Calibri" w:cs="Calibri"/>
              </w:rPr>
              <w:t xml:space="preserve"> </w:t>
            </w:r>
          </w:p>
          <w:p w14:paraId="11A1BC78" w14:textId="42B49A75" w:rsidR="39169F51" w:rsidRPr="00F6435B" w:rsidRDefault="39169F51" w:rsidP="39169F51">
            <w:pPr>
              <w:rPr>
                <w:rFonts w:ascii="Calibri" w:eastAsia="Calibri" w:hAnsi="Calibri" w:cs="Calibri"/>
              </w:rPr>
            </w:pPr>
            <w:r w:rsidRPr="00F6435B">
              <w:rPr>
                <w:rFonts w:ascii="Calibri" w:eastAsia="Calibri" w:hAnsi="Calibri" w:cs="Calibri"/>
              </w:rPr>
              <w:t xml:space="preserve"> </w:t>
            </w:r>
          </w:p>
        </w:tc>
        <w:tc>
          <w:tcPr>
            <w:tcW w:w="1395" w:type="dxa"/>
            <w:vMerge w:val="restart"/>
          </w:tcPr>
          <w:p w14:paraId="7B8CB22E" w14:textId="42608771" w:rsidR="39169F51" w:rsidRPr="00F6435B" w:rsidRDefault="39169F51" w:rsidP="39169F51">
            <w:pPr>
              <w:jc w:val="center"/>
              <w:rPr>
                <w:rFonts w:ascii="Calibri" w:eastAsia="Calibri" w:hAnsi="Calibri" w:cs="Calibri"/>
              </w:rPr>
            </w:pPr>
            <w:r w:rsidRPr="00F6435B">
              <w:rPr>
                <w:rFonts w:ascii="Calibri" w:eastAsia="Calibri" w:hAnsi="Calibri" w:cs="Calibri"/>
                <w:b/>
                <w:bCs/>
              </w:rPr>
              <w:t>Amount transferred (</w:t>
            </w:r>
            <w:proofErr w:type="spellStart"/>
            <w:r w:rsidRPr="00F6435B">
              <w:rPr>
                <w:rFonts w:ascii="Calibri" w:eastAsia="Calibri" w:hAnsi="Calibri" w:cs="Calibri"/>
                <w:b/>
                <w:bCs/>
              </w:rPr>
              <w:t>Lps</w:t>
            </w:r>
            <w:proofErr w:type="spellEnd"/>
            <w:r w:rsidRPr="00F6435B">
              <w:rPr>
                <w:rFonts w:ascii="Calibri" w:eastAsia="Calibri" w:hAnsi="Calibri" w:cs="Calibri"/>
                <w:b/>
                <w:bCs/>
              </w:rPr>
              <w:t>.)</w:t>
            </w:r>
            <w:r w:rsidRPr="00F6435B">
              <w:rPr>
                <w:rFonts w:ascii="Calibri" w:eastAsia="Calibri" w:hAnsi="Calibri" w:cs="Calibri"/>
              </w:rPr>
              <w:t xml:space="preserve"> </w:t>
            </w:r>
          </w:p>
        </w:tc>
        <w:tc>
          <w:tcPr>
            <w:tcW w:w="1440" w:type="dxa"/>
            <w:vMerge w:val="restart"/>
          </w:tcPr>
          <w:p w14:paraId="26BDD608" w14:textId="3F7CDCD5" w:rsidR="39169F51" w:rsidRPr="00F6435B" w:rsidRDefault="39169F51" w:rsidP="39169F51">
            <w:pPr>
              <w:jc w:val="center"/>
              <w:rPr>
                <w:rFonts w:ascii="Calibri" w:eastAsia="Calibri" w:hAnsi="Calibri" w:cs="Calibri"/>
              </w:rPr>
            </w:pPr>
            <w:r w:rsidRPr="00F6435B">
              <w:rPr>
                <w:rFonts w:ascii="Calibri" w:eastAsia="Calibri" w:hAnsi="Calibri" w:cs="Calibri"/>
                <w:b/>
                <w:bCs/>
              </w:rPr>
              <w:t>Transfer mechanism</w:t>
            </w:r>
            <w:r w:rsidRPr="00F6435B">
              <w:rPr>
                <w:rFonts w:ascii="Calibri" w:eastAsia="Calibri" w:hAnsi="Calibri" w:cs="Calibri"/>
              </w:rPr>
              <w:t xml:space="preserve"> </w:t>
            </w:r>
          </w:p>
        </w:tc>
        <w:tc>
          <w:tcPr>
            <w:tcW w:w="750" w:type="dxa"/>
            <w:vMerge w:val="restart"/>
          </w:tcPr>
          <w:p w14:paraId="438C4A08" w14:textId="48B43E2E" w:rsidR="39169F51" w:rsidRPr="00F6435B" w:rsidRDefault="39169F51" w:rsidP="39169F51">
            <w:pPr>
              <w:jc w:val="center"/>
              <w:rPr>
                <w:rFonts w:ascii="Calibri" w:eastAsia="Calibri" w:hAnsi="Calibri" w:cs="Calibri"/>
              </w:rPr>
            </w:pPr>
            <w:r w:rsidRPr="00F6435B">
              <w:rPr>
                <w:rFonts w:ascii="Calibri" w:eastAsia="Calibri" w:hAnsi="Calibri" w:cs="Calibri"/>
                <w:b/>
                <w:bCs/>
              </w:rPr>
              <w:t>%</w:t>
            </w:r>
            <w:r w:rsidRPr="00F6435B">
              <w:rPr>
                <w:rFonts w:ascii="Calibri" w:eastAsia="Calibri" w:hAnsi="Calibri" w:cs="Calibri"/>
              </w:rPr>
              <w:t xml:space="preserve"> </w:t>
            </w:r>
          </w:p>
        </w:tc>
      </w:tr>
      <w:tr w:rsidR="00F6435B" w:rsidRPr="00F6435B" w14:paraId="0F113EAE" w14:textId="77777777" w:rsidTr="1B4B0664">
        <w:tc>
          <w:tcPr>
            <w:tcW w:w="1005" w:type="dxa"/>
            <w:vMerge w:val="restart"/>
          </w:tcPr>
          <w:p w14:paraId="41CA34AC" w14:textId="29735962" w:rsidR="39169F51" w:rsidRPr="00F6435B" w:rsidRDefault="39169F51" w:rsidP="39169F51">
            <w:pPr>
              <w:jc w:val="center"/>
              <w:rPr>
                <w:rFonts w:ascii="Calibri" w:eastAsia="Calibri" w:hAnsi="Calibri" w:cs="Calibri"/>
              </w:rPr>
            </w:pPr>
            <w:r w:rsidRPr="00F6435B">
              <w:rPr>
                <w:rFonts w:ascii="Calibri" w:eastAsia="Calibri" w:hAnsi="Calibri" w:cs="Calibri"/>
                <w:b/>
                <w:bCs/>
                <w:i/>
                <w:iCs/>
              </w:rPr>
              <w:t xml:space="preserve"> </w:t>
            </w:r>
            <w:r w:rsidRPr="00F6435B">
              <w:rPr>
                <w:rFonts w:ascii="Calibri" w:eastAsia="Calibri" w:hAnsi="Calibri" w:cs="Calibri"/>
              </w:rPr>
              <w:t xml:space="preserve"> </w:t>
            </w:r>
          </w:p>
          <w:p w14:paraId="5FE4CB4B" w14:textId="30F0ABAE" w:rsidR="39169F51" w:rsidRPr="00F6435B" w:rsidRDefault="39169F51" w:rsidP="39169F51">
            <w:pPr>
              <w:jc w:val="center"/>
              <w:rPr>
                <w:rFonts w:ascii="Calibri" w:eastAsia="Calibri" w:hAnsi="Calibri" w:cs="Calibri"/>
              </w:rPr>
            </w:pPr>
            <w:r w:rsidRPr="00F6435B">
              <w:rPr>
                <w:rFonts w:ascii="Calibri" w:eastAsia="Calibri" w:hAnsi="Calibri" w:cs="Calibri"/>
                <w:b/>
                <w:bCs/>
              </w:rPr>
              <w:t>Total families</w:t>
            </w:r>
            <w:r w:rsidRPr="00F6435B">
              <w:rPr>
                <w:rFonts w:ascii="Calibri" w:eastAsia="Calibri" w:hAnsi="Calibri" w:cs="Calibri"/>
              </w:rPr>
              <w:t xml:space="preserve"> </w:t>
            </w:r>
          </w:p>
          <w:p w14:paraId="116FCCB4" w14:textId="243A518D" w:rsidR="39169F51" w:rsidRPr="00F6435B" w:rsidRDefault="39169F51" w:rsidP="39169F51">
            <w:pPr>
              <w:rPr>
                <w:rFonts w:ascii="Calibri" w:eastAsia="Calibri" w:hAnsi="Calibri" w:cs="Calibri"/>
              </w:rPr>
            </w:pPr>
            <w:r w:rsidRPr="00F6435B">
              <w:rPr>
                <w:rFonts w:ascii="Calibri" w:eastAsia="Calibri" w:hAnsi="Calibri" w:cs="Calibri"/>
              </w:rPr>
              <w:t xml:space="preserve"> </w:t>
            </w:r>
          </w:p>
        </w:tc>
        <w:tc>
          <w:tcPr>
            <w:tcW w:w="1005" w:type="dxa"/>
            <w:vMerge w:val="restart"/>
          </w:tcPr>
          <w:p w14:paraId="5974BF8F" w14:textId="37761DDD" w:rsidR="39169F51" w:rsidRPr="00F6435B" w:rsidRDefault="39169F51" w:rsidP="39169F51">
            <w:pPr>
              <w:jc w:val="center"/>
              <w:rPr>
                <w:rFonts w:ascii="Calibri" w:eastAsia="Calibri" w:hAnsi="Calibri" w:cs="Calibri"/>
              </w:rPr>
            </w:pPr>
            <w:r w:rsidRPr="00F6435B">
              <w:rPr>
                <w:rFonts w:ascii="Calibri" w:eastAsia="Calibri" w:hAnsi="Calibri" w:cs="Calibri"/>
                <w:b/>
                <w:bCs/>
                <w:i/>
                <w:iCs/>
              </w:rPr>
              <w:t xml:space="preserve"> </w:t>
            </w:r>
            <w:r w:rsidRPr="00F6435B">
              <w:rPr>
                <w:rFonts w:ascii="Calibri" w:eastAsia="Calibri" w:hAnsi="Calibri" w:cs="Calibri"/>
              </w:rPr>
              <w:t xml:space="preserve"> </w:t>
            </w:r>
          </w:p>
          <w:p w14:paraId="198E774F" w14:textId="0BCD0897" w:rsidR="39169F51" w:rsidRPr="00F6435B" w:rsidRDefault="39169F51" w:rsidP="39169F51">
            <w:pPr>
              <w:jc w:val="center"/>
              <w:rPr>
                <w:rFonts w:ascii="Calibri" w:eastAsia="Calibri" w:hAnsi="Calibri" w:cs="Calibri"/>
              </w:rPr>
            </w:pPr>
            <w:r w:rsidRPr="00F6435B">
              <w:rPr>
                <w:rFonts w:ascii="Calibri" w:eastAsia="Calibri" w:hAnsi="Calibri" w:cs="Calibri"/>
                <w:b/>
                <w:bCs/>
              </w:rPr>
              <w:t>Total persons</w:t>
            </w:r>
            <w:r w:rsidRPr="00F6435B">
              <w:rPr>
                <w:rFonts w:ascii="Calibri" w:eastAsia="Calibri" w:hAnsi="Calibri" w:cs="Calibri"/>
              </w:rPr>
              <w:t xml:space="preserve"> </w:t>
            </w:r>
          </w:p>
          <w:p w14:paraId="4F115053" w14:textId="11E0BB77" w:rsidR="39169F51" w:rsidRPr="00F6435B" w:rsidRDefault="39169F51" w:rsidP="39169F51">
            <w:pPr>
              <w:rPr>
                <w:rFonts w:ascii="Calibri" w:eastAsia="Calibri" w:hAnsi="Calibri" w:cs="Calibri"/>
              </w:rPr>
            </w:pPr>
            <w:r w:rsidRPr="00F6435B">
              <w:rPr>
                <w:rFonts w:ascii="Calibri" w:eastAsia="Calibri" w:hAnsi="Calibri" w:cs="Calibri"/>
              </w:rPr>
              <w:t xml:space="preserve"> </w:t>
            </w:r>
          </w:p>
        </w:tc>
        <w:tc>
          <w:tcPr>
            <w:tcW w:w="1710" w:type="dxa"/>
            <w:gridSpan w:val="2"/>
          </w:tcPr>
          <w:p w14:paraId="62989B87" w14:textId="104D8431" w:rsidR="39169F51" w:rsidRPr="00F6435B" w:rsidRDefault="39169F51" w:rsidP="39169F51">
            <w:pPr>
              <w:jc w:val="center"/>
              <w:rPr>
                <w:rFonts w:ascii="Calibri" w:eastAsia="Calibri" w:hAnsi="Calibri" w:cs="Calibri"/>
              </w:rPr>
            </w:pPr>
            <w:r w:rsidRPr="00F6435B">
              <w:rPr>
                <w:rFonts w:ascii="Calibri" w:eastAsia="Calibri" w:hAnsi="Calibri" w:cs="Calibri"/>
                <w:b/>
                <w:bCs/>
              </w:rPr>
              <w:t>Gender (if available)</w:t>
            </w:r>
            <w:r w:rsidRPr="00F6435B">
              <w:rPr>
                <w:rFonts w:ascii="Calibri" w:eastAsia="Calibri" w:hAnsi="Calibri" w:cs="Calibri"/>
              </w:rPr>
              <w:t xml:space="preserve"> </w:t>
            </w:r>
          </w:p>
        </w:tc>
        <w:tc>
          <w:tcPr>
            <w:tcW w:w="1470" w:type="dxa"/>
            <w:vMerge/>
          </w:tcPr>
          <w:p w14:paraId="70E0FE3F" w14:textId="77777777" w:rsidR="000F74C2" w:rsidRPr="00F6435B" w:rsidRDefault="000F74C2"/>
        </w:tc>
        <w:tc>
          <w:tcPr>
            <w:tcW w:w="1395" w:type="dxa"/>
            <w:vMerge/>
          </w:tcPr>
          <w:p w14:paraId="7019863B" w14:textId="77777777" w:rsidR="000F74C2" w:rsidRPr="00F6435B" w:rsidRDefault="000F74C2"/>
        </w:tc>
        <w:tc>
          <w:tcPr>
            <w:tcW w:w="1440" w:type="dxa"/>
            <w:vMerge/>
          </w:tcPr>
          <w:p w14:paraId="7ADFA904" w14:textId="77777777" w:rsidR="000F74C2" w:rsidRPr="00F6435B" w:rsidRDefault="000F74C2"/>
        </w:tc>
        <w:tc>
          <w:tcPr>
            <w:tcW w:w="750" w:type="dxa"/>
            <w:vMerge/>
          </w:tcPr>
          <w:p w14:paraId="7AC8F8D2" w14:textId="77777777" w:rsidR="000F74C2" w:rsidRPr="00F6435B" w:rsidRDefault="000F74C2"/>
        </w:tc>
      </w:tr>
      <w:tr w:rsidR="00F6435B" w:rsidRPr="00F6435B" w14:paraId="23866523" w14:textId="77777777" w:rsidTr="1B4B0664">
        <w:tc>
          <w:tcPr>
            <w:tcW w:w="1005" w:type="dxa"/>
            <w:vMerge/>
          </w:tcPr>
          <w:p w14:paraId="5CE060DC" w14:textId="77777777" w:rsidR="000F74C2" w:rsidRPr="00F6435B" w:rsidRDefault="000F74C2"/>
        </w:tc>
        <w:tc>
          <w:tcPr>
            <w:tcW w:w="1005" w:type="dxa"/>
            <w:vMerge/>
          </w:tcPr>
          <w:p w14:paraId="6C14AFE1" w14:textId="77777777" w:rsidR="000F74C2" w:rsidRPr="00F6435B" w:rsidRDefault="000F74C2"/>
        </w:tc>
        <w:tc>
          <w:tcPr>
            <w:tcW w:w="900" w:type="dxa"/>
          </w:tcPr>
          <w:p w14:paraId="5A9A394D" w14:textId="5A373F6E" w:rsidR="39169F51" w:rsidRPr="00F6435B" w:rsidRDefault="39169F51" w:rsidP="39169F51">
            <w:pPr>
              <w:jc w:val="center"/>
              <w:rPr>
                <w:rFonts w:ascii="Calibri" w:eastAsia="Calibri" w:hAnsi="Calibri" w:cs="Calibri"/>
              </w:rPr>
            </w:pPr>
            <w:r w:rsidRPr="00F6435B">
              <w:rPr>
                <w:rFonts w:ascii="Calibri" w:eastAsia="Calibri" w:hAnsi="Calibri" w:cs="Calibri"/>
                <w:b/>
                <w:bCs/>
              </w:rPr>
              <w:t>Female</w:t>
            </w:r>
            <w:r w:rsidRPr="00F6435B">
              <w:rPr>
                <w:rFonts w:ascii="Calibri" w:eastAsia="Calibri" w:hAnsi="Calibri" w:cs="Calibri"/>
              </w:rPr>
              <w:t xml:space="preserve"> </w:t>
            </w:r>
          </w:p>
        </w:tc>
        <w:tc>
          <w:tcPr>
            <w:tcW w:w="810" w:type="dxa"/>
          </w:tcPr>
          <w:p w14:paraId="58548AAD" w14:textId="7536A039" w:rsidR="39169F51" w:rsidRPr="00F6435B" w:rsidRDefault="39169F51" w:rsidP="39169F51">
            <w:pPr>
              <w:jc w:val="center"/>
              <w:rPr>
                <w:rFonts w:ascii="Calibri" w:eastAsia="Calibri" w:hAnsi="Calibri" w:cs="Calibri"/>
              </w:rPr>
            </w:pPr>
            <w:r w:rsidRPr="00F6435B">
              <w:rPr>
                <w:rFonts w:ascii="Calibri" w:eastAsia="Calibri" w:hAnsi="Calibri" w:cs="Calibri"/>
                <w:b/>
                <w:bCs/>
              </w:rPr>
              <w:t>Male</w:t>
            </w:r>
            <w:r w:rsidRPr="00F6435B">
              <w:rPr>
                <w:rFonts w:ascii="Calibri" w:eastAsia="Calibri" w:hAnsi="Calibri" w:cs="Calibri"/>
              </w:rPr>
              <w:t xml:space="preserve"> </w:t>
            </w:r>
          </w:p>
        </w:tc>
        <w:tc>
          <w:tcPr>
            <w:tcW w:w="1470" w:type="dxa"/>
            <w:vMerge/>
          </w:tcPr>
          <w:p w14:paraId="6681F44C" w14:textId="77777777" w:rsidR="000F74C2" w:rsidRPr="00F6435B" w:rsidRDefault="000F74C2"/>
        </w:tc>
        <w:tc>
          <w:tcPr>
            <w:tcW w:w="1395" w:type="dxa"/>
            <w:vMerge/>
          </w:tcPr>
          <w:p w14:paraId="3DA12BBC" w14:textId="77777777" w:rsidR="000F74C2" w:rsidRPr="00F6435B" w:rsidRDefault="000F74C2"/>
        </w:tc>
        <w:tc>
          <w:tcPr>
            <w:tcW w:w="1440" w:type="dxa"/>
            <w:vMerge/>
          </w:tcPr>
          <w:p w14:paraId="65526C39" w14:textId="77777777" w:rsidR="000F74C2" w:rsidRPr="00F6435B" w:rsidRDefault="000F74C2"/>
        </w:tc>
        <w:tc>
          <w:tcPr>
            <w:tcW w:w="750" w:type="dxa"/>
            <w:vMerge/>
          </w:tcPr>
          <w:p w14:paraId="6CC65796" w14:textId="77777777" w:rsidR="000F74C2" w:rsidRPr="00F6435B" w:rsidRDefault="000F74C2"/>
        </w:tc>
      </w:tr>
      <w:tr w:rsidR="00F6435B" w:rsidRPr="00F6435B" w14:paraId="2453D212" w14:textId="77777777" w:rsidTr="1B4B0664">
        <w:tc>
          <w:tcPr>
            <w:tcW w:w="1005" w:type="dxa"/>
          </w:tcPr>
          <w:p w14:paraId="5E45FAE0" w14:textId="17C903C9" w:rsidR="39169F51" w:rsidRPr="00F6435B" w:rsidRDefault="39169F51" w:rsidP="39169F51">
            <w:pPr>
              <w:spacing w:line="257" w:lineRule="auto"/>
              <w:jc w:val="center"/>
              <w:rPr>
                <w:rFonts w:ascii="Calibri" w:eastAsia="Calibri" w:hAnsi="Calibri" w:cs="Calibri"/>
                <w:b/>
                <w:bCs/>
                <w:lang w:val="es-HN"/>
              </w:rPr>
            </w:pPr>
            <w:r w:rsidRPr="00F6435B">
              <w:rPr>
                <w:rFonts w:ascii="Calibri" w:eastAsia="Calibri" w:hAnsi="Calibri" w:cs="Calibri"/>
                <w:b/>
                <w:bCs/>
                <w:lang w:val="es-HN"/>
              </w:rPr>
              <w:t>623</w:t>
            </w:r>
          </w:p>
        </w:tc>
        <w:tc>
          <w:tcPr>
            <w:tcW w:w="1005" w:type="dxa"/>
          </w:tcPr>
          <w:p w14:paraId="000664EE" w14:textId="18A85770" w:rsidR="39169F51" w:rsidRPr="00F6435B" w:rsidRDefault="39169F51" w:rsidP="39169F51">
            <w:pPr>
              <w:spacing w:line="257" w:lineRule="auto"/>
              <w:jc w:val="center"/>
              <w:rPr>
                <w:rFonts w:ascii="Calibri" w:eastAsia="Calibri" w:hAnsi="Calibri" w:cs="Calibri"/>
                <w:b/>
                <w:bCs/>
                <w:lang w:val="es-HN"/>
              </w:rPr>
            </w:pPr>
            <w:r w:rsidRPr="00F6435B">
              <w:rPr>
                <w:rFonts w:ascii="Calibri" w:eastAsia="Calibri" w:hAnsi="Calibri" w:cs="Calibri"/>
                <w:b/>
                <w:bCs/>
                <w:lang w:val="es-HN"/>
              </w:rPr>
              <w:t>3,015</w:t>
            </w:r>
          </w:p>
        </w:tc>
        <w:tc>
          <w:tcPr>
            <w:tcW w:w="900" w:type="dxa"/>
          </w:tcPr>
          <w:p w14:paraId="33A0AB9E" w14:textId="07979A62" w:rsidR="39169F51" w:rsidRPr="00F6435B" w:rsidRDefault="39169F51" w:rsidP="39169F51">
            <w:pPr>
              <w:spacing w:line="257" w:lineRule="auto"/>
              <w:jc w:val="center"/>
              <w:rPr>
                <w:rFonts w:ascii="Calibri" w:eastAsia="Calibri" w:hAnsi="Calibri" w:cs="Calibri"/>
                <w:b/>
                <w:bCs/>
                <w:lang w:val="es-HN"/>
              </w:rPr>
            </w:pPr>
            <w:r w:rsidRPr="00F6435B">
              <w:rPr>
                <w:rFonts w:ascii="Calibri" w:eastAsia="Calibri" w:hAnsi="Calibri" w:cs="Calibri"/>
                <w:b/>
                <w:bCs/>
                <w:lang w:val="es-HN"/>
              </w:rPr>
              <w:t>1,562</w:t>
            </w:r>
          </w:p>
        </w:tc>
        <w:tc>
          <w:tcPr>
            <w:tcW w:w="810" w:type="dxa"/>
          </w:tcPr>
          <w:p w14:paraId="265F2BEB" w14:textId="1A873561" w:rsidR="39169F51" w:rsidRPr="00F6435B" w:rsidRDefault="39169F51" w:rsidP="39169F51">
            <w:pPr>
              <w:spacing w:line="257" w:lineRule="auto"/>
              <w:jc w:val="center"/>
              <w:rPr>
                <w:rFonts w:ascii="Calibri" w:eastAsia="Calibri" w:hAnsi="Calibri" w:cs="Calibri"/>
                <w:b/>
                <w:bCs/>
                <w:lang w:val="es-HN"/>
              </w:rPr>
            </w:pPr>
            <w:r w:rsidRPr="00F6435B">
              <w:rPr>
                <w:rFonts w:ascii="Calibri" w:eastAsia="Calibri" w:hAnsi="Calibri" w:cs="Calibri"/>
                <w:b/>
                <w:bCs/>
                <w:lang w:val="es-HN"/>
              </w:rPr>
              <w:t>1,453</w:t>
            </w:r>
          </w:p>
        </w:tc>
        <w:tc>
          <w:tcPr>
            <w:tcW w:w="1470" w:type="dxa"/>
          </w:tcPr>
          <w:p w14:paraId="41534042" w14:textId="756F9F13" w:rsidR="6F5E0231" w:rsidRPr="00F6435B" w:rsidRDefault="6F5E0231" w:rsidP="39169F51">
            <w:pPr>
              <w:spacing w:line="257" w:lineRule="auto"/>
              <w:jc w:val="center"/>
              <w:rPr>
                <w:rFonts w:ascii="Calibri" w:eastAsia="Calibri" w:hAnsi="Calibri" w:cs="Calibri"/>
                <w:b/>
                <w:bCs/>
                <w:lang w:val="es-HN"/>
              </w:rPr>
            </w:pPr>
            <w:r w:rsidRPr="00F6435B">
              <w:rPr>
                <w:rFonts w:ascii="Calibri" w:eastAsia="Calibri" w:hAnsi="Calibri" w:cs="Calibri"/>
                <w:b/>
                <w:bCs/>
                <w:lang w:val="es-HN"/>
              </w:rPr>
              <w:t xml:space="preserve">$ </w:t>
            </w:r>
            <w:r w:rsidR="39169F51" w:rsidRPr="00F6435B">
              <w:rPr>
                <w:rFonts w:ascii="Calibri" w:eastAsia="Calibri" w:hAnsi="Calibri" w:cs="Calibri"/>
                <w:b/>
                <w:bCs/>
                <w:lang w:val="es-HN"/>
              </w:rPr>
              <w:t>12,662.60</w:t>
            </w:r>
          </w:p>
        </w:tc>
        <w:tc>
          <w:tcPr>
            <w:tcW w:w="1395" w:type="dxa"/>
          </w:tcPr>
          <w:p w14:paraId="75C1E582" w14:textId="0499BB8A" w:rsidR="347CD27D" w:rsidRPr="00F6435B" w:rsidRDefault="347CD27D" w:rsidP="39169F51">
            <w:pPr>
              <w:spacing w:line="257" w:lineRule="auto"/>
              <w:jc w:val="center"/>
              <w:rPr>
                <w:rFonts w:ascii="Calibri" w:eastAsia="Calibri" w:hAnsi="Calibri" w:cs="Calibri"/>
                <w:b/>
                <w:bCs/>
                <w:lang w:val="es-HN"/>
              </w:rPr>
            </w:pPr>
            <w:r w:rsidRPr="00F6435B">
              <w:rPr>
                <w:rFonts w:ascii="Calibri" w:eastAsia="Calibri" w:hAnsi="Calibri" w:cs="Calibri"/>
                <w:b/>
                <w:bCs/>
                <w:lang w:val="es-HN"/>
              </w:rPr>
              <w:t>L311,500.00</w:t>
            </w:r>
          </w:p>
        </w:tc>
        <w:tc>
          <w:tcPr>
            <w:tcW w:w="1440" w:type="dxa"/>
            <w:vMerge/>
          </w:tcPr>
          <w:p w14:paraId="47341619" w14:textId="77777777" w:rsidR="000F74C2" w:rsidRPr="00F6435B" w:rsidRDefault="000F74C2"/>
        </w:tc>
        <w:tc>
          <w:tcPr>
            <w:tcW w:w="750" w:type="dxa"/>
            <w:vMerge/>
          </w:tcPr>
          <w:p w14:paraId="1F9FE498" w14:textId="77777777" w:rsidR="000F74C2" w:rsidRPr="00F6435B" w:rsidRDefault="000F74C2"/>
        </w:tc>
      </w:tr>
      <w:tr w:rsidR="00F6435B" w:rsidRPr="00F6435B" w14:paraId="4EDC2A92" w14:textId="77777777" w:rsidTr="1B4B0664">
        <w:tc>
          <w:tcPr>
            <w:tcW w:w="8775" w:type="dxa"/>
            <w:gridSpan w:val="8"/>
          </w:tcPr>
          <w:p w14:paraId="7632FB5D" w14:textId="6BDD8BFA" w:rsidR="39169F51" w:rsidRPr="00F6435B" w:rsidRDefault="39169F51" w:rsidP="39169F51">
            <w:pPr>
              <w:jc w:val="center"/>
              <w:rPr>
                <w:rFonts w:ascii="Calibri" w:eastAsia="Calibri" w:hAnsi="Calibri" w:cs="Calibri"/>
                <w:b/>
                <w:bCs/>
              </w:rPr>
            </w:pPr>
            <w:r w:rsidRPr="00F6435B">
              <w:rPr>
                <w:rFonts w:ascii="Calibri" w:eastAsia="Calibri" w:hAnsi="Calibri" w:cs="Calibri"/>
                <w:b/>
                <w:bCs/>
              </w:rPr>
              <w:t>Detail</w:t>
            </w:r>
          </w:p>
        </w:tc>
      </w:tr>
      <w:tr w:rsidR="00F6435B" w:rsidRPr="00F6435B" w14:paraId="1ED0FCE9" w14:textId="77777777" w:rsidTr="1B4B0664">
        <w:tc>
          <w:tcPr>
            <w:tcW w:w="1005" w:type="dxa"/>
          </w:tcPr>
          <w:p w14:paraId="2DCB3B60" w14:textId="6D21DBD2" w:rsidR="39169F51" w:rsidRPr="00F6435B" w:rsidRDefault="39169F51" w:rsidP="39169F51">
            <w:pPr>
              <w:jc w:val="center"/>
              <w:rPr>
                <w:rFonts w:ascii="Calibri" w:eastAsia="Calibri" w:hAnsi="Calibri" w:cs="Calibri"/>
              </w:rPr>
            </w:pPr>
            <w:r w:rsidRPr="00F6435B">
              <w:rPr>
                <w:rFonts w:ascii="Calibri" w:eastAsia="Calibri" w:hAnsi="Calibri" w:cs="Calibri"/>
              </w:rPr>
              <w:t>(1) 335</w:t>
            </w:r>
          </w:p>
        </w:tc>
        <w:tc>
          <w:tcPr>
            <w:tcW w:w="1005" w:type="dxa"/>
          </w:tcPr>
          <w:p w14:paraId="10399158" w14:textId="1706F32D" w:rsidR="39169F51" w:rsidRPr="00F6435B" w:rsidRDefault="39169F51" w:rsidP="39169F51">
            <w:pPr>
              <w:spacing w:line="257" w:lineRule="auto"/>
              <w:jc w:val="center"/>
              <w:rPr>
                <w:rFonts w:ascii="Segoe UI" w:eastAsia="Segoe UI" w:hAnsi="Segoe UI" w:cs="Segoe UI"/>
                <w:sz w:val="21"/>
                <w:szCs w:val="21"/>
                <w:lang w:val="es-HN"/>
              </w:rPr>
            </w:pPr>
            <w:r w:rsidRPr="00F6435B">
              <w:rPr>
                <w:rFonts w:ascii="Segoe UI" w:eastAsia="Segoe UI" w:hAnsi="Segoe UI" w:cs="Segoe UI"/>
                <w:sz w:val="21"/>
                <w:szCs w:val="21"/>
                <w:lang w:val="es-HN"/>
              </w:rPr>
              <w:t>1694</w:t>
            </w:r>
          </w:p>
        </w:tc>
        <w:tc>
          <w:tcPr>
            <w:tcW w:w="900" w:type="dxa"/>
          </w:tcPr>
          <w:p w14:paraId="498D8B93" w14:textId="619BDAAB" w:rsidR="39169F51" w:rsidRPr="00F6435B" w:rsidRDefault="39169F51" w:rsidP="39169F51">
            <w:pPr>
              <w:spacing w:line="257" w:lineRule="auto"/>
              <w:jc w:val="center"/>
              <w:rPr>
                <w:rFonts w:ascii="Segoe UI" w:eastAsia="Segoe UI" w:hAnsi="Segoe UI" w:cs="Segoe UI"/>
                <w:sz w:val="21"/>
                <w:szCs w:val="21"/>
                <w:lang w:val="es-HN"/>
              </w:rPr>
            </w:pPr>
            <w:r w:rsidRPr="00F6435B">
              <w:rPr>
                <w:rFonts w:ascii="Segoe UI" w:eastAsia="Segoe UI" w:hAnsi="Segoe UI" w:cs="Segoe UI"/>
                <w:sz w:val="21"/>
                <w:szCs w:val="21"/>
                <w:lang w:val="es-HN"/>
              </w:rPr>
              <w:t>874</w:t>
            </w:r>
          </w:p>
        </w:tc>
        <w:tc>
          <w:tcPr>
            <w:tcW w:w="810" w:type="dxa"/>
          </w:tcPr>
          <w:p w14:paraId="7024AE9E" w14:textId="407032C1" w:rsidR="39169F51" w:rsidRPr="00F6435B" w:rsidRDefault="39169F51" w:rsidP="39169F51">
            <w:pPr>
              <w:spacing w:line="257" w:lineRule="auto"/>
              <w:jc w:val="center"/>
              <w:rPr>
                <w:rFonts w:ascii="Segoe UI" w:eastAsia="Segoe UI" w:hAnsi="Segoe UI" w:cs="Segoe UI"/>
                <w:sz w:val="21"/>
                <w:szCs w:val="21"/>
                <w:lang w:val="es-HN"/>
              </w:rPr>
            </w:pPr>
            <w:r w:rsidRPr="00F6435B">
              <w:rPr>
                <w:rFonts w:ascii="Segoe UI" w:eastAsia="Segoe UI" w:hAnsi="Segoe UI" w:cs="Segoe UI"/>
                <w:sz w:val="21"/>
                <w:szCs w:val="21"/>
                <w:lang w:val="es-HN"/>
              </w:rPr>
              <w:t>820</w:t>
            </w:r>
          </w:p>
        </w:tc>
        <w:tc>
          <w:tcPr>
            <w:tcW w:w="1470" w:type="dxa"/>
          </w:tcPr>
          <w:p w14:paraId="33DE1B6D" w14:textId="620C8CCE" w:rsidR="39169F51" w:rsidRPr="00F6435B" w:rsidRDefault="39169F51" w:rsidP="39169F51">
            <w:pPr>
              <w:spacing w:line="257" w:lineRule="auto"/>
              <w:jc w:val="center"/>
              <w:rPr>
                <w:rFonts w:ascii="Segoe UI" w:eastAsia="Segoe UI" w:hAnsi="Segoe UI" w:cs="Segoe UI"/>
                <w:sz w:val="21"/>
                <w:szCs w:val="21"/>
                <w:lang w:val="es-HN"/>
              </w:rPr>
            </w:pPr>
            <w:r w:rsidRPr="00F6435B">
              <w:rPr>
                <w:rFonts w:ascii="Segoe UI" w:eastAsia="Segoe UI" w:hAnsi="Segoe UI" w:cs="Segoe UI"/>
                <w:sz w:val="21"/>
                <w:szCs w:val="21"/>
                <w:lang w:val="es-HN"/>
              </w:rPr>
              <w:t>$     6,808.94</w:t>
            </w:r>
          </w:p>
        </w:tc>
        <w:tc>
          <w:tcPr>
            <w:tcW w:w="1395" w:type="dxa"/>
          </w:tcPr>
          <w:p w14:paraId="5CC2CA92" w14:textId="0605FD4D" w:rsidR="39169F51" w:rsidRPr="00F6435B" w:rsidRDefault="39169F51" w:rsidP="39169F51">
            <w:pPr>
              <w:spacing w:line="257" w:lineRule="auto"/>
              <w:jc w:val="center"/>
              <w:rPr>
                <w:rFonts w:ascii="Segoe UI" w:eastAsia="Segoe UI" w:hAnsi="Segoe UI" w:cs="Segoe UI"/>
                <w:sz w:val="21"/>
                <w:szCs w:val="21"/>
                <w:lang w:val="es-HN"/>
              </w:rPr>
            </w:pPr>
            <w:r w:rsidRPr="00F6435B">
              <w:rPr>
                <w:rFonts w:ascii="Segoe UI" w:eastAsia="Segoe UI" w:hAnsi="Segoe UI" w:cs="Segoe UI"/>
                <w:sz w:val="21"/>
                <w:szCs w:val="21"/>
                <w:lang w:val="es-HN"/>
              </w:rPr>
              <w:t>L167,500.00</w:t>
            </w:r>
          </w:p>
        </w:tc>
        <w:tc>
          <w:tcPr>
            <w:tcW w:w="1440" w:type="dxa"/>
          </w:tcPr>
          <w:p w14:paraId="422C7AA4" w14:textId="7ADFDC1C" w:rsidR="39169F51" w:rsidRPr="00F6435B" w:rsidRDefault="39169F51" w:rsidP="39169F51">
            <w:pPr>
              <w:jc w:val="center"/>
              <w:rPr>
                <w:rFonts w:ascii="Calibri" w:eastAsia="Calibri" w:hAnsi="Calibri" w:cs="Calibri"/>
              </w:rPr>
            </w:pPr>
            <w:r w:rsidRPr="00F6435B">
              <w:rPr>
                <w:rFonts w:ascii="Calibri" w:eastAsia="Calibri" w:hAnsi="Calibri" w:cs="Calibri"/>
              </w:rPr>
              <w:t>Cash</w:t>
            </w:r>
          </w:p>
          <w:p w14:paraId="3691FDF2" w14:textId="361577F3" w:rsidR="39169F51" w:rsidRPr="00F6435B" w:rsidRDefault="39169F51" w:rsidP="39169F51">
            <w:pPr>
              <w:jc w:val="center"/>
              <w:rPr>
                <w:rFonts w:ascii="Calibri" w:eastAsia="Calibri" w:hAnsi="Calibri" w:cs="Calibri"/>
              </w:rPr>
            </w:pPr>
            <w:r w:rsidRPr="00F6435B">
              <w:rPr>
                <w:rFonts w:ascii="Calibri" w:eastAsia="Calibri" w:hAnsi="Calibri" w:cs="Calibri"/>
              </w:rPr>
              <w:t>transfer</w:t>
            </w:r>
          </w:p>
        </w:tc>
        <w:tc>
          <w:tcPr>
            <w:tcW w:w="750" w:type="dxa"/>
          </w:tcPr>
          <w:p w14:paraId="36D75B19" w14:textId="1684DA02" w:rsidR="39169F51" w:rsidRPr="00F6435B" w:rsidRDefault="39169F51" w:rsidP="39169F51">
            <w:pPr>
              <w:jc w:val="center"/>
              <w:rPr>
                <w:rFonts w:ascii="Segoe UI" w:eastAsia="Segoe UI" w:hAnsi="Segoe UI" w:cs="Segoe UI"/>
                <w:sz w:val="21"/>
                <w:szCs w:val="21"/>
              </w:rPr>
            </w:pPr>
            <w:r w:rsidRPr="00F6435B">
              <w:rPr>
                <w:rFonts w:ascii="Segoe UI" w:eastAsia="Segoe UI" w:hAnsi="Segoe UI" w:cs="Segoe UI"/>
                <w:sz w:val="21"/>
                <w:szCs w:val="21"/>
              </w:rPr>
              <w:t>54%</w:t>
            </w:r>
          </w:p>
        </w:tc>
      </w:tr>
      <w:tr w:rsidR="00F6435B" w:rsidRPr="00F6435B" w14:paraId="714B3042" w14:textId="77777777" w:rsidTr="1B4B0664">
        <w:tc>
          <w:tcPr>
            <w:tcW w:w="1005" w:type="dxa"/>
          </w:tcPr>
          <w:p w14:paraId="6E81317A" w14:textId="37FE3217" w:rsidR="39169F51" w:rsidRPr="00F6435B" w:rsidRDefault="39169F51" w:rsidP="39169F51">
            <w:pPr>
              <w:jc w:val="center"/>
              <w:rPr>
                <w:rFonts w:ascii="Calibri" w:eastAsia="Calibri" w:hAnsi="Calibri" w:cs="Calibri"/>
              </w:rPr>
            </w:pPr>
            <w:r w:rsidRPr="00F6435B">
              <w:rPr>
                <w:rFonts w:ascii="Calibri" w:eastAsia="Calibri" w:hAnsi="Calibri" w:cs="Calibri"/>
              </w:rPr>
              <w:lastRenderedPageBreak/>
              <w:t>(2) 288</w:t>
            </w:r>
          </w:p>
        </w:tc>
        <w:tc>
          <w:tcPr>
            <w:tcW w:w="1005" w:type="dxa"/>
          </w:tcPr>
          <w:p w14:paraId="10248112" w14:textId="29EAD228" w:rsidR="39169F51" w:rsidRPr="00F6435B" w:rsidRDefault="39169F51" w:rsidP="39169F51">
            <w:pPr>
              <w:spacing w:line="257" w:lineRule="auto"/>
              <w:jc w:val="center"/>
              <w:rPr>
                <w:rFonts w:ascii="Segoe UI" w:eastAsia="Segoe UI" w:hAnsi="Segoe UI" w:cs="Segoe UI"/>
                <w:sz w:val="21"/>
                <w:szCs w:val="21"/>
                <w:lang w:val="es-HN"/>
              </w:rPr>
            </w:pPr>
            <w:r w:rsidRPr="00F6435B">
              <w:rPr>
                <w:rFonts w:ascii="Segoe UI" w:eastAsia="Segoe UI" w:hAnsi="Segoe UI" w:cs="Segoe UI"/>
                <w:sz w:val="21"/>
                <w:szCs w:val="21"/>
                <w:lang w:val="es-HN"/>
              </w:rPr>
              <w:t>1321</w:t>
            </w:r>
          </w:p>
        </w:tc>
        <w:tc>
          <w:tcPr>
            <w:tcW w:w="900" w:type="dxa"/>
          </w:tcPr>
          <w:p w14:paraId="5B558666" w14:textId="0CB79E5A" w:rsidR="39169F51" w:rsidRPr="00F6435B" w:rsidRDefault="39169F51" w:rsidP="39169F51">
            <w:pPr>
              <w:spacing w:line="257" w:lineRule="auto"/>
              <w:jc w:val="center"/>
              <w:rPr>
                <w:rFonts w:ascii="Segoe UI" w:eastAsia="Segoe UI" w:hAnsi="Segoe UI" w:cs="Segoe UI"/>
                <w:sz w:val="21"/>
                <w:szCs w:val="21"/>
                <w:lang w:val="es-HN"/>
              </w:rPr>
            </w:pPr>
            <w:r w:rsidRPr="00F6435B">
              <w:rPr>
                <w:rFonts w:ascii="Segoe UI" w:eastAsia="Segoe UI" w:hAnsi="Segoe UI" w:cs="Segoe UI"/>
                <w:sz w:val="21"/>
                <w:szCs w:val="21"/>
                <w:lang w:val="es-HN"/>
              </w:rPr>
              <w:t>688</w:t>
            </w:r>
          </w:p>
        </w:tc>
        <w:tc>
          <w:tcPr>
            <w:tcW w:w="810" w:type="dxa"/>
          </w:tcPr>
          <w:p w14:paraId="7CB3B643" w14:textId="40A1134B" w:rsidR="39169F51" w:rsidRPr="00F6435B" w:rsidRDefault="39169F51" w:rsidP="39169F51">
            <w:pPr>
              <w:spacing w:line="257" w:lineRule="auto"/>
              <w:jc w:val="center"/>
              <w:rPr>
                <w:rFonts w:ascii="Segoe UI" w:eastAsia="Segoe UI" w:hAnsi="Segoe UI" w:cs="Segoe UI"/>
                <w:sz w:val="21"/>
                <w:szCs w:val="21"/>
                <w:lang w:val="es-HN"/>
              </w:rPr>
            </w:pPr>
            <w:r w:rsidRPr="00F6435B">
              <w:rPr>
                <w:rFonts w:ascii="Segoe UI" w:eastAsia="Segoe UI" w:hAnsi="Segoe UI" w:cs="Segoe UI"/>
                <w:sz w:val="21"/>
                <w:szCs w:val="21"/>
                <w:lang w:val="es-HN"/>
              </w:rPr>
              <w:t>633</w:t>
            </w:r>
          </w:p>
        </w:tc>
        <w:tc>
          <w:tcPr>
            <w:tcW w:w="1470" w:type="dxa"/>
          </w:tcPr>
          <w:p w14:paraId="31A2B520" w14:textId="1B6CBCB6" w:rsidR="39169F51" w:rsidRPr="00F6435B" w:rsidRDefault="39169F51" w:rsidP="39169F51">
            <w:pPr>
              <w:spacing w:line="257" w:lineRule="auto"/>
              <w:jc w:val="center"/>
              <w:rPr>
                <w:rFonts w:ascii="Segoe UI" w:eastAsia="Segoe UI" w:hAnsi="Segoe UI" w:cs="Segoe UI"/>
                <w:sz w:val="21"/>
                <w:szCs w:val="21"/>
                <w:lang w:val="es-HN"/>
              </w:rPr>
            </w:pPr>
            <w:r w:rsidRPr="00F6435B">
              <w:rPr>
                <w:rFonts w:ascii="Segoe UI" w:eastAsia="Segoe UI" w:hAnsi="Segoe UI" w:cs="Segoe UI"/>
                <w:sz w:val="21"/>
                <w:szCs w:val="21"/>
                <w:lang w:val="es-HN"/>
              </w:rPr>
              <w:t>$     5,853.66</w:t>
            </w:r>
          </w:p>
        </w:tc>
        <w:tc>
          <w:tcPr>
            <w:tcW w:w="1395" w:type="dxa"/>
          </w:tcPr>
          <w:p w14:paraId="23537DEB" w14:textId="25D89642" w:rsidR="39169F51" w:rsidRPr="00F6435B" w:rsidRDefault="39169F51" w:rsidP="39169F51">
            <w:pPr>
              <w:spacing w:line="257" w:lineRule="auto"/>
              <w:jc w:val="center"/>
              <w:rPr>
                <w:rFonts w:ascii="Segoe UI" w:eastAsia="Segoe UI" w:hAnsi="Segoe UI" w:cs="Segoe UI"/>
                <w:sz w:val="21"/>
                <w:szCs w:val="21"/>
                <w:lang w:val="es-HN"/>
              </w:rPr>
            </w:pPr>
            <w:r w:rsidRPr="00F6435B">
              <w:rPr>
                <w:rFonts w:ascii="Segoe UI" w:eastAsia="Segoe UI" w:hAnsi="Segoe UI" w:cs="Segoe UI"/>
                <w:sz w:val="21"/>
                <w:szCs w:val="21"/>
                <w:lang w:val="es-HN"/>
              </w:rPr>
              <w:t>L144,000.00</w:t>
            </w:r>
          </w:p>
        </w:tc>
        <w:tc>
          <w:tcPr>
            <w:tcW w:w="1440" w:type="dxa"/>
          </w:tcPr>
          <w:p w14:paraId="057D7030" w14:textId="2C05AD4C" w:rsidR="39169F51" w:rsidRPr="00F6435B" w:rsidRDefault="39169F51" w:rsidP="39169F51">
            <w:pPr>
              <w:jc w:val="center"/>
              <w:rPr>
                <w:rFonts w:ascii="Calibri" w:eastAsia="Calibri" w:hAnsi="Calibri" w:cs="Calibri"/>
              </w:rPr>
            </w:pPr>
            <w:r w:rsidRPr="00F6435B">
              <w:rPr>
                <w:rFonts w:ascii="Calibri" w:eastAsia="Calibri" w:hAnsi="Calibri" w:cs="Calibri"/>
              </w:rPr>
              <w:t>Voucher integral support</w:t>
            </w:r>
          </w:p>
        </w:tc>
        <w:tc>
          <w:tcPr>
            <w:tcW w:w="750" w:type="dxa"/>
          </w:tcPr>
          <w:p w14:paraId="3BA52BC6" w14:textId="3D614C37" w:rsidR="39169F51" w:rsidRPr="00F6435B" w:rsidRDefault="39169F51" w:rsidP="39169F51">
            <w:pPr>
              <w:jc w:val="center"/>
              <w:rPr>
                <w:rFonts w:ascii="Segoe UI" w:eastAsia="Segoe UI" w:hAnsi="Segoe UI" w:cs="Segoe UI"/>
                <w:sz w:val="21"/>
                <w:szCs w:val="21"/>
              </w:rPr>
            </w:pPr>
            <w:r w:rsidRPr="00F6435B">
              <w:rPr>
                <w:rFonts w:ascii="Segoe UI" w:eastAsia="Segoe UI" w:hAnsi="Segoe UI" w:cs="Segoe UI"/>
                <w:sz w:val="21"/>
                <w:szCs w:val="21"/>
              </w:rPr>
              <w:t>46%</w:t>
            </w:r>
          </w:p>
        </w:tc>
      </w:tr>
    </w:tbl>
    <w:p w14:paraId="0177FB73" w14:textId="7851E24A" w:rsidR="3E386225" w:rsidRPr="00F6435B" w:rsidRDefault="402E464B" w:rsidP="39169F51">
      <w:pPr>
        <w:spacing w:line="257" w:lineRule="auto"/>
        <w:jc w:val="both"/>
        <w:rPr>
          <w:rFonts w:ascii="Segoe UI" w:eastAsia="Segoe UI" w:hAnsi="Segoe UI" w:cs="Segoe UI"/>
          <w:sz w:val="18"/>
          <w:szCs w:val="18"/>
        </w:rPr>
      </w:pPr>
      <w:r w:rsidRPr="00F6435B">
        <w:rPr>
          <w:rFonts w:ascii="Segoe UI" w:eastAsia="Segoe UI" w:hAnsi="Segoe UI" w:cs="Segoe UI"/>
          <w:i/>
          <w:iCs/>
          <w:sz w:val="18"/>
          <w:szCs w:val="18"/>
        </w:rPr>
        <w:t>*Source:  SIMA Platform, December 09, 2020</w:t>
      </w:r>
      <w:r w:rsidRPr="00F6435B">
        <w:rPr>
          <w:rFonts w:ascii="Segoe UI" w:eastAsia="Segoe UI" w:hAnsi="Segoe UI" w:cs="Segoe UI"/>
          <w:sz w:val="18"/>
          <w:szCs w:val="18"/>
        </w:rPr>
        <w:t xml:space="preserve"> </w:t>
      </w:r>
    </w:p>
    <w:p w14:paraId="316D4E70" w14:textId="2838CD0A" w:rsidR="3E386225" w:rsidRPr="00F6435B" w:rsidRDefault="402E464B" w:rsidP="39169F51">
      <w:pPr>
        <w:spacing w:line="257" w:lineRule="auto"/>
        <w:ind w:left="708"/>
        <w:jc w:val="both"/>
        <w:rPr>
          <w:rFonts w:ascii="Arial" w:eastAsia="Arial" w:hAnsi="Arial" w:cs="Arial"/>
          <w:sz w:val="20"/>
          <w:szCs w:val="20"/>
        </w:rPr>
      </w:pPr>
      <w:r w:rsidRPr="00F6435B">
        <w:rPr>
          <w:rFonts w:ascii="Arial" w:eastAsia="Arial" w:hAnsi="Arial" w:cs="Arial"/>
          <w:i/>
          <w:iCs/>
          <w:sz w:val="20"/>
          <w:szCs w:val="20"/>
        </w:rPr>
        <w:t xml:space="preserve"> (1) </w:t>
      </w:r>
      <w:r w:rsidRPr="00F6435B">
        <w:rPr>
          <w:rFonts w:ascii="Arial" w:eastAsia="Arial" w:hAnsi="Arial" w:cs="Arial"/>
          <w:sz w:val="20"/>
          <w:szCs w:val="20"/>
        </w:rPr>
        <w:t>The 335 families who received means of subsistence through the Cash transfer mechanism by correspondence to a second installment.</w:t>
      </w:r>
    </w:p>
    <w:p w14:paraId="277BBD42" w14:textId="4E1D4585" w:rsidR="3E386225" w:rsidRPr="00F6435B" w:rsidRDefault="402E464B" w:rsidP="39169F51">
      <w:pPr>
        <w:spacing w:line="257" w:lineRule="auto"/>
        <w:ind w:left="708"/>
        <w:jc w:val="both"/>
        <w:rPr>
          <w:rFonts w:ascii="Arial" w:eastAsia="Arial" w:hAnsi="Arial" w:cs="Arial"/>
          <w:sz w:val="20"/>
          <w:szCs w:val="20"/>
        </w:rPr>
      </w:pPr>
      <w:r w:rsidRPr="00F6435B">
        <w:rPr>
          <w:rFonts w:ascii="Arial" w:eastAsia="Arial" w:hAnsi="Arial" w:cs="Arial"/>
          <w:sz w:val="20"/>
          <w:szCs w:val="20"/>
        </w:rPr>
        <w:t>(2) The 288 families that received means of subsistence through the Voucher mechanism correspond to a second installment.</w:t>
      </w:r>
    </w:p>
    <w:p w14:paraId="52C8CCD4" w14:textId="787B925B" w:rsidR="1B4B0664" w:rsidRPr="00F6435B" w:rsidRDefault="1B4B0664" w:rsidP="1B4B0664">
      <w:pPr>
        <w:spacing w:line="257" w:lineRule="auto"/>
        <w:jc w:val="center"/>
        <w:rPr>
          <w:rFonts w:ascii="Calibri" w:eastAsia="Calibri" w:hAnsi="Calibri" w:cs="Calibri"/>
          <w:b/>
          <w:bCs/>
          <w:sz w:val="28"/>
          <w:szCs w:val="28"/>
        </w:rPr>
      </w:pPr>
    </w:p>
    <w:p w14:paraId="577149DE" w14:textId="454FBC76" w:rsidR="3E386225" w:rsidRPr="00F6435B" w:rsidRDefault="402E464B" w:rsidP="39169F51">
      <w:pPr>
        <w:spacing w:line="257" w:lineRule="auto"/>
        <w:jc w:val="center"/>
        <w:rPr>
          <w:rFonts w:ascii="Calibri" w:eastAsia="Calibri" w:hAnsi="Calibri" w:cs="Calibri"/>
          <w:sz w:val="28"/>
          <w:szCs w:val="28"/>
        </w:rPr>
      </w:pPr>
      <w:proofErr w:type="spellStart"/>
      <w:r w:rsidRPr="00F6435B">
        <w:rPr>
          <w:rFonts w:ascii="Calibri" w:eastAsia="Calibri" w:hAnsi="Calibri" w:cs="Calibri"/>
          <w:b/>
          <w:bCs/>
          <w:sz w:val="28"/>
          <w:szCs w:val="28"/>
        </w:rPr>
        <w:t>Acumulative</w:t>
      </w:r>
      <w:proofErr w:type="spellEnd"/>
      <w:r w:rsidRPr="00F6435B">
        <w:rPr>
          <w:rFonts w:ascii="Calibri" w:eastAsia="Calibri" w:hAnsi="Calibri" w:cs="Calibri"/>
          <w:b/>
          <w:bCs/>
          <w:sz w:val="28"/>
          <w:szCs w:val="28"/>
        </w:rPr>
        <w:t xml:space="preserve"> April – December 2020   / All mechanisms</w:t>
      </w:r>
      <w:r w:rsidRPr="00F6435B">
        <w:rPr>
          <w:rFonts w:ascii="Calibri" w:eastAsia="Calibri" w:hAnsi="Calibri" w:cs="Calibri"/>
          <w:sz w:val="28"/>
          <w:szCs w:val="28"/>
        </w:rPr>
        <w:t xml:space="preserve"> </w:t>
      </w:r>
    </w:p>
    <w:tbl>
      <w:tblPr>
        <w:tblStyle w:val="TableGrid"/>
        <w:tblW w:w="0" w:type="auto"/>
        <w:tblLayout w:type="fixed"/>
        <w:tblLook w:val="04A0" w:firstRow="1" w:lastRow="0" w:firstColumn="1" w:lastColumn="0" w:noHBand="0" w:noVBand="1"/>
      </w:tblPr>
      <w:tblGrid>
        <w:gridCol w:w="1185"/>
        <w:gridCol w:w="1065"/>
        <w:gridCol w:w="1050"/>
        <w:gridCol w:w="1230"/>
        <w:gridCol w:w="2295"/>
        <w:gridCol w:w="1950"/>
      </w:tblGrid>
      <w:tr w:rsidR="00F6435B" w:rsidRPr="00F6435B" w14:paraId="3CE1C367" w14:textId="77777777" w:rsidTr="39169F51">
        <w:tc>
          <w:tcPr>
            <w:tcW w:w="4530" w:type="dxa"/>
            <w:gridSpan w:val="4"/>
          </w:tcPr>
          <w:p w14:paraId="4A0162E8" w14:textId="6119A57D" w:rsidR="39169F51" w:rsidRPr="00F6435B" w:rsidRDefault="39169F51" w:rsidP="39169F51">
            <w:pPr>
              <w:jc w:val="center"/>
              <w:rPr>
                <w:rFonts w:ascii="Calibri" w:eastAsia="Calibri" w:hAnsi="Calibri" w:cs="Calibri"/>
                <w:sz w:val="20"/>
                <w:szCs w:val="20"/>
              </w:rPr>
            </w:pPr>
            <w:proofErr w:type="spellStart"/>
            <w:r w:rsidRPr="00F6435B">
              <w:rPr>
                <w:rFonts w:ascii="Calibri" w:eastAsia="Calibri" w:hAnsi="Calibri" w:cs="Calibri"/>
                <w:b/>
                <w:bCs/>
                <w:sz w:val="20"/>
                <w:szCs w:val="20"/>
                <w:lang w:val="es-HN"/>
              </w:rPr>
              <w:t>Beneficiaries</w:t>
            </w:r>
            <w:proofErr w:type="spellEnd"/>
            <w:r w:rsidRPr="00F6435B">
              <w:rPr>
                <w:rFonts w:ascii="Calibri" w:eastAsia="Calibri" w:hAnsi="Calibri" w:cs="Calibri"/>
                <w:sz w:val="20"/>
                <w:szCs w:val="20"/>
              </w:rPr>
              <w:t xml:space="preserve"> </w:t>
            </w:r>
          </w:p>
        </w:tc>
        <w:tc>
          <w:tcPr>
            <w:tcW w:w="2295" w:type="dxa"/>
            <w:vMerge w:val="restart"/>
          </w:tcPr>
          <w:p w14:paraId="18A4DD8E" w14:textId="71A88369" w:rsidR="39169F51" w:rsidRPr="00F6435B" w:rsidRDefault="39169F51" w:rsidP="39169F51">
            <w:pPr>
              <w:jc w:val="center"/>
              <w:rPr>
                <w:rFonts w:ascii="Calibri" w:eastAsia="Calibri" w:hAnsi="Calibri" w:cs="Calibri"/>
                <w:sz w:val="20"/>
                <w:szCs w:val="20"/>
              </w:rPr>
            </w:pPr>
            <w:proofErr w:type="spellStart"/>
            <w:r w:rsidRPr="00F6435B">
              <w:rPr>
                <w:rFonts w:ascii="Calibri" w:eastAsia="Calibri" w:hAnsi="Calibri" w:cs="Calibri"/>
                <w:b/>
                <w:bCs/>
                <w:sz w:val="20"/>
                <w:szCs w:val="20"/>
                <w:lang w:val="es-HN"/>
              </w:rPr>
              <w:t>Amount</w:t>
            </w:r>
            <w:proofErr w:type="spellEnd"/>
            <w:r w:rsidRPr="00F6435B">
              <w:rPr>
                <w:rFonts w:ascii="Calibri" w:eastAsia="Calibri" w:hAnsi="Calibri" w:cs="Calibri"/>
                <w:b/>
                <w:bCs/>
                <w:sz w:val="20"/>
                <w:szCs w:val="20"/>
                <w:lang w:val="es-HN"/>
              </w:rPr>
              <w:t xml:space="preserve"> </w:t>
            </w:r>
            <w:proofErr w:type="spellStart"/>
            <w:r w:rsidRPr="00F6435B">
              <w:rPr>
                <w:rFonts w:ascii="Calibri" w:eastAsia="Calibri" w:hAnsi="Calibri" w:cs="Calibri"/>
                <w:b/>
                <w:bCs/>
                <w:sz w:val="20"/>
                <w:szCs w:val="20"/>
                <w:lang w:val="es-HN"/>
              </w:rPr>
              <w:t>transferred</w:t>
            </w:r>
            <w:proofErr w:type="spellEnd"/>
            <w:r w:rsidRPr="00F6435B">
              <w:rPr>
                <w:rFonts w:ascii="Calibri" w:eastAsia="Calibri" w:hAnsi="Calibri" w:cs="Calibri"/>
                <w:b/>
                <w:bCs/>
                <w:sz w:val="20"/>
                <w:szCs w:val="20"/>
                <w:lang w:val="es-HN"/>
              </w:rPr>
              <w:t xml:space="preserve"> (US$)</w:t>
            </w:r>
            <w:r w:rsidRPr="00F6435B">
              <w:rPr>
                <w:rFonts w:ascii="Calibri" w:eastAsia="Calibri" w:hAnsi="Calibri" w:cs="Calibri"/>
                <w:sz w:val="20"/>
                <w:szCs w:val="20"/>
              </w:rPr>
              <w:t xml:space="preserve"> </w:t>
            </w:r>
          </w:p>
          <w:p w14:paraId="3C102972" w14:textId="5943667E" w:rsidR="39169F51" w:rsidRPr="00F6435B" w:rsidRDefault="39169F51" w:rsidP="39169F51">
            <w:pPr>
              <w:rPr>
                <w:rFonts w:ascii="Calibri" w:eastAsia="Calibri" w:hAnsi="Calibri" w:cs="Calibri"/>
                <w:sz w:val="20"/>
                <w:szCs w:val="20"/>
              </w:rPr>
            </w:pPr>
            <w:r w:rsidRPr="00F6435B">
              <w:rPr>
                <w:rFonts w:ascii="Calibri" w:eastAsia="Calibri" w:hAnsi="Calibri" w:cs="Calibri"/>
                <w:b/>
                <w:bCs/>
                <w:sz w:val="20"/>
                <w:szCs w:val="20"/>
                <w:lang w:val="es-HN"/>
              </w:rPr>
              <w:t xml:space="preserve"> </w:t>
            </w:r>
            <w:r w:rsidRPr="00F6435B">
              <w:rPr>
                <w:rFonts w:ascii="Calibri" w:eastAsia="Calibri" w:hAnsi="Calibri" w:cs="Calibri"/>
                <w:sz w:val="20"/>
                <w:szCs w:val="20"/>
              </w:rPr>
              <w:t xml:space="preserve"> </w:t>
            </w:r>
          </w:p>
        </w:tc>
        <w:tc>
          <w:tcPr>
            <w:tcW w:w="1950" w:type="dxa"/>
            <w:vMerge w:val="restart"/>
          </w:tcPr>
          <w:p w14:paraId="4C4C3A42" w14:textId="7A470B60" w:rsidR="39169F51" w:rsidRPr="00F6435B" w:rsidRDefault="39169F51" w:rsidP="39169F51">
            <w:pPr>
              <w:rPr>
                <w:rFonts w:ascii="Calibri" w:eastAsia="Calibri" w:hAnsi="Calibri" w:cs="Calibri"/>
                <w:sz w:val="20"/>
                <w:szCs w:val="20"/>
              </w:rPr>
            </w:pPr>
            <w:r w:rsidRPr="00F6435B">
              <w:rPr>
                <w:rFonts w:ascii="Calibri" w:eastAsia="Calibri" w:hAnsi="Calibri" w:cs="Calibri"/>
                <w:b/>
                <w:bCs/>
                <w:sz w:val="20"/>
                <w:szCs w:val="20"/>
                <w:lang w:val="es-HN"/>
              </w:rPr>
              <w:t xml:space="preserve">Transfer </w:t>
            </w:r>
            <w:proofErr w:type="spellStart"/>
            <w:r w:rsidRPr="00F6435B">
              <w:rPr>
                <w:rFonts w:ascii="Calibri" w:eastAsia="Calibri" w:hAnsi="Calibri" w:cs="Calibri"/>
                <w:b/>
                <w:bCs/>
                <w:sz w:val="20"/>
                <w:szCs w:val="20"/>
                <w:lang w:val="es-HN"/>
              </w:rPr>
              <w:t>mechanism</w:t>
            </w:r>
            <w:proofErr w:type="spellEnd"/>
            <w:r w:rsidRPr="00F6435B">
              <w:rPr>
                <w:rFonts w:ascii="Calibri" w:eastAsia="Calibri" w:hAnsi="Calibri" w:cs="Calibri"/>
                <w:sz w:val="20"/>
                <w:szCs w:val="20"/>
              </w:rPr>
              <w:t xml:space="preserve"> </w:t>
            </w:r>
          </w:p>
          <w:p w14:paraId="48EF3C95" w14:textId="0788C4A1" w:rsidR="39169F51" w:rsidRPr="00F6435B" w:rsidRDefault="39169F51" w:rsidP="39169F51">
            <w:pPr>
              <w:rPr>
                <w:rFonts w:ascii="Calibri" w:eastAsia="Calibri" w:hAnsi="Calibri" w:cs="Calibri"/>
              </w:rPr>
            </w:pPr>
            <w:r w:rsidRPr="00F6435B">
              <w:rPr>
                <w:rFonts w:ascii="Calibri" w:eastAsia="Calibri" w:hAnsi="Calibri" w:cs="Calibri"/>
              </w:rPr>
              <w:t xml:space="preserve">  </w:t>
            </w:r>
          </w:p>
        </w:tc>
      </w:tr>
      <w:tr w:rsidR="00F6435B" w:rsidRPr="00F6435B" w14:paraId="1DD3EDC9" w14:textId="77777777" w:rsidTr="39169F51">
        <w:tc>
          <w:tcPr>
            <w:tcW w:w="1185" w:type="dxa"/>
            <w:vMerge w:val="restart"/>
          </w:tcPr>
          <w:p w14:paraId="651C98F8" w14:textId="68D2C4D4" w:rsidR="39169F51" w:rsidRPr="00F6435B" w:rsidRDefault="39169F51" w:rsidP="39169F51">
            <w:pPr>
              <w:jc w:val="center"/>
              <w:rPr>
                <w:rFonts w:ascii="Calibri" w:eastAsia="Calibri" w:hAnsi="Calibri" w:cs="Calibri"/>
                <w:sz w:val="20"/>
                <w:szCs w:val="20"/>
              </w:rPr>
            </w:pPr>
            <w:r w:rsidRPr="00F6435B">
              <w:rPr>
                <w:rFonts w:ascii="Calibri" w:eastAsia="Calibri" w:hAnsi="Calibri" w:cs="Calibri"/>
                <w:b/>
                <w:bCs/>
                <w:i/>
                <w:iCs/>
                <w:sz w:val="20"/>
                <w:szCs w:val="20"/>
              </w:rPr>
              <w:t>Total families</w:t>
            </w:r>
            <w:r w:rsidRPr="00F6435B">
              <w:rPr>
                <w:rFonts w:ascii="Calibri" w:eastAsia="Calibri" w:hAnsi="Calibri" w:cs="Calibri"/>
                <w:sz w:val="20"/>
                <w:szCs w:val="20"/>
              </w:rPr>
              <w:t xml:space="preserve"> </w:t>
            </w:r>
          </w:p>
        </w:tc>
        <w:tc>
          <w:tcPr>
            <w:tcW w:w="1065" w:type="dxa"/>
            <w:vMerge w:val="restart"/>
          </w:tcPr>
          <w:p w14:paraId="31783DD8" w14:textId="54CB5D2F" w:rsidR="39169F51" w:rsidRPr="00F6435B" w:rsidRDefault="39169F51" w:rsidP="39169F51">
            <w:pPr>
              <w:jc w:val="center"/>
              <w:rPr>
                <w:rFonts w:ascii="Calibri" w:eastAsia="Calibri" w:hAnsi="Calibri" w:cs="Calibri"/>
                <w:sz w:val="20"/>
                <w:szCs w:val="20"/>
              </w:rPr>
            </w:pPr>
            <w:r w:rsidRPr="00F6435B">
              <w:rPr>
                <w:rFonts w:ascii="Calibri" w:eastAsia="Calibri" w:hAnsi="Calibri" w:cs="Calibri"/>
                <w:b/>
                <w:bCs/>
                <w:i/>
                <w:iCs/>
                <w:sz w:val="20"/>
                <w:szCs w:val="20"/>
              </w:rPr>
              <w:t>Total persons</w:t>
            </w:r>
            <w:r w:rsidRPr="00F6435B">
              <w:rPr>
                <w:rFonts w:ascii="Calibri" w:eastAsia="Calibri" w:hAnsi="Calibri" w:cs="Calibri"/>
                <w:sz w:val="20"/>
                <w:szCs w:val="20"/>
              </w:rPr>
              <w:t xml:space="preserve"> </w:t>
            </w:r>
          </w:p>
        </w:tc>
        <w:tc>
          <w:tcPr>
            <w:tcW w:w="2280" w:type="dxa"/>
            <w:gridSpan w:val="2"/>
          </w:tcPr>
          <w:p w14:paraId="10E3D1DB" w14:textId="4A42736F" w:rsidR="39169F51" w:rsidRPr="00F6435B" w:rsidRDefault="39169F51" w:rsidP="39169F51">
            <w:pPr>
              <w:jc w:val="center"/>
              <w:rPr>
                <w:rFonts w:ascii="Calibri" w:eastAsia="Calibri" w:hAnsi="Calibri" w:cs="Calibri"/>
                <w:sz w:val="20"/>
                <w:szCs w:val="20"/>
              </w:rPr>
            </w:pPr>
            <w:r w:rsidRPr="00F6435B">
              <w:rPr>
                <w:rFonts w:ascii="Calibri" w:eastAsia="Calibri" w:hAnsi="Calibri" w:cs="Calibri"/>
                <w:b/>
                <w:bCs/>
                <w:i/>
                <w:iCs/>
                <w:sz w:val="20"/>
                <w:szCs w:val="20"/>
              </w:rPr>
              <w:t>Gender (if available)</w:t>
            </w:r>
            <w:r w:rsidRPr="00F6435B">
              <w:rPr>
                <w:rFonts w:ascii="Calibri" w:eastAsia="Calibri" w:hAnsi="Calibri" w:cs="Calibri"/>
                <w:sz w:val="20"/>
                <w:szCs w:val="20"/>
              </w:rPr>
              <w:t xml:space="preserve"> </w:t>
            </w:r>
          </w:p>
        </w:tc>
        <w:tc>
          <w:tcPr>
            <w:tcW w:w="2295" w:type="dxa"/>
            <w:vMerge/>
          </w:tcPr>
          <w:p w14:paraId="72D52E3B" w14:textId="77777777" w:rsidR="000F74C2" w:rsidRPr="00F6435B" w:rsidRDefault="000F74C2"/>
        </w:tc>
        <w:tc>
          <w:tcPr>
            <w:tcW w:w="1950" w:type="dxa"/>
            <w:vMerge/>
          </w:tcPr>
          <w:p w14:paraId="72051576" w14:textId="77777777" w:rsidR="000F74C2" w:rsidRPr="00F6435B" w:rsidRDefault="000F74C2"/>
        </w:tc>
      </w:tr>
      <w:tr w:rsidR="00F6435B" w:rsidRPr="00F6435B" w14:paraId="7EE752BF" w14:textId="77777777" w:rsidTr="39169F51">
        <w:tc>
          <w:tcPr>
            <w:tcW w:w="1185" w:type="dxa"/>
            <w:vMerge/>
          </w:tcPr>
          <w:p w14:paraId="4A2E815F" w14:textId="77777777" w:rsidR="000F74C2" w:rsidRPr="00F6435B" w:rsidRDefault="000F74C2"/>
        </w:tc>
        <w:tc>
          <w:tcPr>
            <w:tcW w:w="1065" w:type="dxa"/>
            <w:vMerge/>
          </w:tcPr>
          <w:p w14:paraId="7C8FF9BA" w14:textId="77777777" w:rsidR="000F74C2" w:rsidRPr="00F6435B" w:rsidRDefault="000F74C2"/>
        </w:tc>
        <w:tc>
          <w:tcPr>
            <w:tcW w:w="1050" w:type="dxa"/>
          </w:tcPr>
          <w:p w14:paraId="42C0342D" w14:textId="6C38AF6A" w:rsidR="39169F51" w:rsidRPr="00F6435B" w:rsidRDefault="39169F51" w:rsidP="39169F51">
            <w:pPr>
              <w:jc w:val="center"/>
              <w:rPr>
                <w:rFonts w:ascii="Calibri" w:eastAsia="Calibri" w:hAnsi="Calibri" w:cs="Calibri"/>
                <w:sz w:val="20"/>
                <w:szCs w:val="20"/>
              </w:rPr>
            </w:pPr>
            <w:r w:rsidRPr="00F6435B">
              <w:rPr>
                <w:rFonts w:ascii="Calibri" w:eastAsia="Calibri" w:hAnsi="Calibri" w:cs="Calibri"/>
                <w:b/>
                <w:bCs/>
                <w:sz w:val="20"/>
                <w:szCs w:val="20"/>
              </w:rPr>
              <w:t>Female</w:t>
            </w:r>
            <w:r w:rsidRPr="00F6435B">
              <w:rPr>
                <w:rFonts w:ascii="Calibri" w:eastAsia="Calibri" w:hAnsi="Calibri" w:cs="Calibri"/>
                <w:sz w:val="20"/>
                <w:szCs w:val="20"/>
              </w:rPr>
              <w:t xml:space="preserve"> </w:t>
            </w:r>
          </w:p>
        </w:tc>
        <w:tc>
          <w:tcPr>
            <w:tcW w:w="1230" w:type="dxa"/>
          </w:tcPr>
          <w:p w14:paraId="217F9178" w14:textId="494DF6D6" w:rsidR="39169F51" w:rsidRPr="00F6435B" w:rsidRDefault="39169F51" w:rsidP="39169F51">
            <w:pPr>
              <w:jc w:val="center"/>
              <w:rPr>
                <w:rFonts w:ascii="Calibri" w:eastAsia="Calibri" w:hAnsi="Calibri" w:cs="Calibri"/>
                <w:sz w:val="20"/>
                <w:szCs w:val="20"/>
              </w:rPr>
            </w:pPr>
            <w:r w:rsidRPr="00F6435B">
              <w:rPr>
                <w:rFonts w:ascii="Calibri" w:eastAsia="Calibri" w:hAnsi="Calibri" w:cs="Calibri"/>
                <w:b/>
                <w:bCs/>
                <w:sz w:val="20"/>
                <w:szCs w:val="20"/>
              </w:rPr>
              <w:t>Male</w:t>
            </w:r>
            <w:r w:rsidRPr="00F6435B">
              <w:rPr>
                <w:rFonts w:ascii="Calibri" w:eastAsia="Calibri" w:hAnsi="Calibri" w:cs="Calibri"/>
                <w:sz w:val="20"/>
                <w:szCs w:val="20"/>
              </w:rPr>
              <w:t xml:space="preserve"> </w:t>
            </w:r>
          </w:p>
        </w:tc>
        <w:tc>
          <w:tcPr>
            <w:tcW w:w="2295" w:type="dxa"/>
            <w:vMerge/>
          </w:tcPr>
          <w:p w14:paraId="28E6D285" w14:textId="77777777" w:rsidR="000F74C2" w:rsidRPr="00F6435B" w:rsidRDefault="000F74C2"/>
        </w:tc>
        <w:tc>
          <w:tcPr>
            <w:tcW w:w="1950" w:type="dxa"/>
            <w:vMerge/>
          </w:tcPr>
          <w:p w14:paraId="4D0D25AD" w14:textId="77777777" w:rsidR="000F74C2" w:rsidRPr="00F6435B" w:rsidRDefault="000F74C2"/>
        </w:tc>
      </w:tr>
      <w:tr w:rsidR="00F6435B" w:rsidRPr="00F6435B" w14:paraId="23A2DA81" w14:textId="77777777" w:rsidTr="39169F51">
        <w:tc>
          <w:tcPr>
            <w:tcW w:w="1185" w:type="dxa"/>
          </w:tcPr>
          <w:p w14:paraId="30A8B2E5" w14:textId="216B6889" w:rsidR="39169F51" w:rsidRPr="00F6435B" w:rsidRDefault="39169F51" w:rsidP="39169F51">
            <w:pPr>
              <w:spacing w:line="257" w:lineRule="auto"/>
              <w:jc w:val="center"/>
              <w:rPr>
                <w:rFonts w:ascii="Segoe UI" w:eastAsia="Segoe UI" w:hAnsi="Segoe UI" w:cs="Segoe UI"/>
                <w:b/>
                <w:bCs/>
                <w:sz w:val="21"/>
                <w:szCs w:val="21"/>
                <w:lang w:val="es-HN"/>
              </w:rPr>
            </w:pPr>
            <w:r w:rsidRPr="00F6435B">
              <w:rPr>
                <w:rFonts w:ascii="Segoe UI" w:eastAsia="Segoe UI" w:hAnsi="Segoe UI" w:cs="Segoe UI"/>
                <w:b/>
                <w:bCs/>
                <w:sz w:val="21"/>
                <w:szCs w:val="21"/>
                <w:lang w:val="es-HN"/>
              </w:rPr>
              <w:t>21,179</w:t>
            </w:r>
          </w:p>
        </w:tc>
        <w:tc>
          <w:tcPr>
            <w:tcW w:w="1065" w:type="dxa"/>
          </w:tcPr>
          <w:p w14:paraId="1A8C5099" w14:textId="2941B9F0" w:rsidR="39169F51" w:rsidRPr="00F6435B" w:rsidRDefault="39169F51" w:rsidP="39169F51">
            <w:pPr>
              <w:spacing w:line="257" w:lineRule="auto"/>
              <w:jc w:val="center"/>
              <w:rPr>
                <w:rFonts w:ascii="Segoe UI" w:eastAsia="Segoe UI" w:hAnsi="Segoe UI" w:cs="Segoe UI"/>
                <w:b/>
                <w:bCs/>
                <w:sz w:val="21"/>
                <w:szCs w:val="21"/>
                <w:lang w:val="es-HN"/>
              </w:rPr>
            </w:pPr>
            <w:r w:rsidRPr="00F6435B">
              <w:rPr>
                <w:rFonts w:ascii="Segoe UI" w:eastAsia="Segoe UI" w:hAnsi="Segoe UI" w:cs="Segoe UI"/>
                <w:b/>
                <w:bCs/>
                <w:sz w:val="21"/>
                <w:szCs w:val="21"/>
                <w:lang w:val="es-HN"/>
              </w:rPr>
              <w:t>96,738</w:t>
            </w:r>
          </w:p>
        </w:tc>
        <w:tc>
          <w:tcPr>
            <w:tcW w:w="1050" w:type="dxa"/>
          </w:tcPr>
          <w:p w14:paraId="4730E3E0" w14:textId="6EDE5106" w:rsidR="39169F51" w:rsidRPr="00F6435B" w:rsidRDefault="39169F51" w:rsidP="39169F51">
            <w:pPr>
              <w:spacing w:line="257" w:lineRule="auto"/>
              <w:jc w:val="center"/>
              <w:rPr>
                <w:rFonts w:ascii="Segoe UI" w:eastAsia="Segoe UI" w:hAnsi="Segoe UI" w:cs="Segoe UI"/>
                <w:b/>
                <w:bCs/>
                <w:sz w:val="21"/>
                <w:szCs w:val="21"/>
                <w:lang w:val="es-HN"/>
              </w:rPr>
            </w:pPr>
            <w:r w:rsidRPr="00F6435B">
              <w:rPr>
                <w:rFonts w:ascii="Segoe UI" w:eastAsia="Segoe UI" w:hAnsi="Segoe UI" w:cs="Segoe UI"/>
                <w:b/>
                <w:bCs/>
                <w:sz w:val="21"/>
                <w:szCs w:val="21"/>
                <w:lang w:val="es-HN"/>
              </w:rPr>
              <w:t>49,200</w:t>
            </w:r>
          </w:p>
        </w:tc>
        <w:tc>
          <w:tcPr>
            <w:tcW w:w="1230" w:type="dxa"/>
          </w:tcPr>
          <w:p w14:paraId="5CE2A17B" w14:textId="1DE168BC" w:rsidR="39169F51" w:rsidRPr="00F6435B" w:rsidRDefault="39169F51" w:rsidP="39169F51">
            <w:pPr>
              <w:spacing w:line="257" w:lineRule="auto"/>
              <w:jc w:val="center"/>
              <w:rPr>
                <w:rFonts w:ascii="Segoe UI" w:eastAsia="Segoe UI" w:hAnsi="Segoe UI" w:cs="Segoe UI"/>
                <w:b/>
                <w:bCs/>
                <w:sz w:val="21"/>
                <w:szCs w:val="21"/>
                <w:lang w:val="es-HN"/>
              </w:rPr>
            </w:pPr>
            <w:r w:rsidRPr="00F6435B">
              <w:rPr>
                <w:rFonts w:ascii="Segoe UI" w:eastAsia="Segoe UI" w:hAnsi="Segoe UI" w:cs="Segoe UI"/>
                <w:b/>
                <w:bCs/>
                <w:sz w:val="21"/>
                <w:szCs w:val="21"/>
                <w:lang w:val="es-HN"/>
              </w:rPr>
              <w:t>47,538</w:t>
            </w:r>
          </w:p>
        </w:tc>
        <w:tc>
          <w:tcPr>
            <w:tcW w:w="2295" w:type="dxa"/>
          </w:tcPr>
          <w:p w14:paraId="3B1B05C5" w14:textId="68809BDA" w:rsidR="39169F51" w:rsidRPr="00F6435B" w:rsidRDefault="39169F51" w:rsidP="39169F51">
            <w:pPr>
              <w:spacing w:line="257" w:lineRule="auto"/>
              <w:jc w:val="center"/>
              <w:rPr>
                <w:rFonts w:ascii="Segoe UI" w:eastAsia="Segoe UI" w:hAnsi="Segoe UI" w:cs="Segoe UI"/>
                <w:b/>
                <w:bCs/>
                <w:sz w:val="21"/>
                <w:szCs w:val="21"/>
                <w:lang w:val="es-HN"/>
              </w:rPr>
            </w:pPr>
            <w:r w:rsidRPr="00F6435B">
              <w:rPr>
                <w:rFonts w:ascii="Segoe UI" w:eastAsia="Segoe UI" w:hAnsi="Segoe UI" w:cs="Segoe UI"/>
                <w:b/>
                <w:bCs/>
                <w:sz w:val="21"/>
                <w:szCs w:val="21"/>
                <w:lang w:val="es-HN"/>
              </w:rPr>
              <w:t xml:space="preserve"> $     597,704.62 </w:t>
            </w:r>
          </w:p>
        </w:tc>
        <w:tc>
          <w:tcPr>
            <w:tcW w:w="1950" w:type="dxa"/>
          </w:tcPr>
          <w:p w14:paraId="18220613" w14:textId="1073F812" w:rsidR="39169F51" w:rsidRPr="00F6435B" w:rsidRDefault="39169F51" w:rsidP="39169F51">
            <w:pPr>
              <w:jc w:val="center"/>
              <w:rPr>
                <w:rFonts w:ascii="Calibri" w:eastAsia="Calibri" w:hAnsi="Calibri" w:cs="Calibri"/>
              </w:rPr>
            </w:pPr>
            <w:r w:rsidRPr="00F6435B">
              <w:rPr>
                <w:rFonts w:ascii="Calibri" w:eastAsia="Calibri" w:hAnsi="Calibri" w:cs="Calibri"/>
              </w:rPr>
              <w:t xml:space="preserve">  </w:t>
            </w:r>
          </w:p>
        </w:tc>
      </w:tr>
      <w:tr w:rsidR="00F6435B" w:rsidRPr="00F6435B" w14:paraId="56508016" w14:textId="77777777" w:rsidTr="39169F51">
        <w:tc>
          <w:tcPr>
            <w:tcW w:w="8775" w:type="dxa"/>
            <w:gridSpan w:val="6"/>
          </w:tcPr>
          <w:p w14:paraId="43EB1588" w14:textId="04B2D503" w:rsidR="39169F51" w:rsidRPr="00F6435B" w:rsidRDefault="39169F51" w:rsidP="39169F51">
            <w:pPr>
              <w:jc w:val="center"/>
              <w:rPr>
                <w:rFonts w:ascii="Calibri" w:eastAsia="Calibri" w:hAnsi="Calibri" w:cs="Calibri"/>
                <w:sz w:val="21"/>
                <w:szCs w:val="21"/>
              </w:rPr>
            </w:pPr>
            <w:r w:rsidRPr="00F6435B">
              <w:rPr>
                <w:rFonts w:ascii="Calibri" w:eastAsia="Calibri" w:hAnsi="Calibri" w:cs="Calibri"/>
                <w:b/>
                <w:bCs/>
                <w:sz w:val="21"/>
                <w:szCs w:val="21"/>
              </w:rPr>
              <w:t>Detail</w:t>
            </w:r>
            <w:r w:rsidRPr="00F6435B">
              <w:rPr>
                <w:rFonts w:ascii="Calibri" w:eastAsia="Calibri" w:hAnsi="Calibri" w:cs="Calibri"/>
                <w:sz w:val="21"/>
                <w:szCs w:val="21"/>
              </w:rPr>
              <w:t xml:space="preserve"> </w:t>
            </w:r>
          </w:p>
        </w:tc>
      </w:tr>
      <w:tr w:rsidR="00F6435B" w:rsidRPr="00F6435B" w14:paraId="45949C61" w14:textId="77777777" w:rsidTr="39169F51">
        <w:tc>
          <w:tcPr>
            <w:tcW w:w="1185" w:type="dxa"/>
          </w:tcPr>
          <w:p w14:paraId="6D7E3FC7" w14:textId="7754B05A" w:rsidR="39169F51" w:rsidRPr="00F6435B" w:rsidRDefault="39169F51" w:rsidP="39169F51">
            <w:pPr>
              <w:jc w:val="center"/>
              <w:rPr>
                <w:rFonts w:ascii="Segoe UI" w:eastAsia="Segoe UI" w:hAnsi="Segoe UI" w:cs="Segoe UI"/>
                <w:sz w:val="18"/>
                <w:szCs w:val="18"/>
              </w:rPr>
            </w:pPr>
            <w:r w:rsidRPr="00F6435B">
              <w:rPr>
                <w:rFonts w:ascii="Segoe UI" w:eastAsia="Segoe UI" w:hAnsi="Segoe UI" w:cs="Segoe UI"/>
                <w:sz w:val="21"/>
                <w:szCs w:val="21"/>
              </w:rPr>
              <w:t xml:space="preserve">3,514 </w:t>
            </w:r>
            <w:r w:rsidRPr="00F6435B">
              <w:rPr>
                <w:rFonts w:ascii="Segoe UI" w:eastAsia="Segoe UI" w:hAnsi="Segoe UI" w:cs="Segoe UI"/>
                <w:sz w:val="18"/>
                <w:szCs w:val="18"/>
              </w:rPr>
              <w:t xml:space="preserve">(3) </w:t>
            </w:r>
          </w:p>
        </w:tc>
        <w:tc>
          <w:tcPr>
            <w:tcW w:w="1065" w:type="dxa"/>
          </w:tcPr>
          <w:p w14:paraId="5DCCBB1F" w14:textId="10E5A188" w:rsidR="39169F51" w:rsidRPr="00F6435B" w:rsidRDefault="39169F51" w:rsidP="39169F51">
            <w:pPr>
              <w:spacing w:line="257" w:lineRule="auto"/>
              <w:jc w:val="center"/>
              <w:rPr>
                <w:rFonts w:ascii="Segoe UI" w:eastAsia="Segoe UI" w:hAnsi="Segoe UI" w:cs="Segoe UI"/>
                <w:sz w:val="21"/>
                <w:szCs w:val="21"/>
                <w:lang w:val="es-HN"/>
              </w:rPr>
            </w:pPr>
            <w:r w:rsidRPr="00F6435B">
              <w:rPr>
                <w:rFonts w:ascii="Segoe UI" w:eastAsia="Segoe UI" w:hAnsi="Segoe UI" w:cs="Segoe UI"/>
                <w:sz w:val="21"/>
                <w:szCs w:val="21"/>
                <w:lang w:val="es-HN"/>
              </w:rPr>
              <w:t>17,600</w:t>
            </w:r>
          </w:p>
        </w:tc>
        <w:tc>
          <w:tcPr>
            <w:tcW w:w="1050" w:type="dxa"/>
          </w:tcPr>
          <w:p w14:paraId="16ABC516" w14:textId="087F9A9A" w:rsidR="39169F51" w:rsidRPr="00F6435B" w:rsidRDefault="39169F51" w:rsidP="39169F51">
            <w:pPr>
              <w:spacing w:line="257" w:lineRule="auto"/>
              <w:jc w:val="center"/>
              <w:rPr>
                <w:rFonts w:ascii="Segoe UI" w:eastAsia="Segoe UI" w:hAnsi="Segoe UI" w:cs="Segoe UI"/>
                <w:sz w:val="21"/>
                <w:szCs w:val="21"/>
                <w:lang w:val="es-HN"/>
              </w:rPr>
            </w:pPr>
            <w:r w:rsidRPr="00F6435B">
              <w:rPr>
                <w:rFonts w:ascii="Segoe UI" w:eastAsia="Segoe UI" w:hAnsi="Segoe UI" w:cs="Segoe UI"/>
                <w:sz w:val="21"/>
                <w:szCs w:val="21"/>
                <w:lang w:val="es-HN"/>
              </w:rPr>
              <w:t>9,125</w:t>
            </w:r>
          </w:p>
        </w:tc>
        <w:tc>
          <w:tcPr>
            <w:tcW w:w="1230" w:type="dxa"/>
          </w:tcPr>
          <w:p w14:paraId="38877290" w14:textId="1FB50A55" w:rsidR="39169F51" w:rsidRPr="00F6435B" w:rsidRDefault="39169F51" w:rsidP="39169F51">
            <w:pPr>
              <w:spacing w:line="257" w:lineRule="auto"/>
              <w:jc w:val="center"/>
              <w:rPr>
                <w:rFonts w:ascii="Segoe UI" w:eastAsia="Segoe UI" w:hAnsi="Segoe UI" w:cs="Segoe UI"/>
                <w:sz w:val="21"/>
                <w:szCs w:val="21"/>
                <w:lang w:val="es-HN"/>
              </w:rPr>
            </w:pPr>
            <w:r w:rsidRPr="00F6435B">
              <w:rPr>
                <w:rFonts w:ascii="Segoe UI" w:eastAsia="Segoe UI" w:hAnsi="Segoe UI" w:cs="Segoe UI"/>
                <w:sz w:val="21"/>
                <w:szCs w:val="21"/>
                <w:lang w:val="es-HN"/>
              </w:rPr>
              <w:t>8,475</w:t>
            </w:r>
          </w:p>
        </w:tc>
        <w:tc>
          <w:tcPr>
            <w:tcW w:w="2295" w:type="dxa"/>
          </w:tcPr>
          <w:p w14:paraId="6933EFC4" w14:textId="431A34EE" w:rsidR="39169F51" w:rsidRPr="00F6435B" w:rsidRDefault="39169F51" w:rsidP="39169F51">
            <w:pPr>
              <w:spacing w:line="257" w:lineRule="auto"/>
              <w:jc w:val="center"/>
              <w:rPr>
                <w:rFonts w:ascii="Segoe UI" w:eastAsia="Segoe UI" w:hAnsi="Segoe UI" w:cs="Segoe UI"/>
                <w:sz w:val="21"/>
                <w:szCs w:val="21"/>
                <w:lang w:val="es-HN"/>
              </w:rPr>
            </w:pPr>
            <w:r w:rsidRPr="00F6435B">
              <w:rPr>
                <w:rFonts w:ascii="Segoe UI" w:eastAsia="Segoe UI" w:hAnsi="Segoe UI" w:cs="Segoe UI"/>
                <w:sz w:val="21"/>
                <w:szCs w:val="21"/>
                <w:lang w:val="es-HN"/>
              </w:rPr>
              <w:t xml:space="preserve"> $     110,627.24 </w:t>
            </w:r>
          </w:p>
        </w:tc>
        <w:tc>
          <w:tcPr>
            <w:tcW w:w="1950" w:type="dxa"/>
          </w:tcPr>
          <w:p w14:paraId="03B49E11" w14:textId="59324E27" w:rsidR="39169F51" w:rsidRPr="00F6435B" w:rsidRDefault="39169F51" w:rsidP="39169F51">
            <w:pPr>
              <w:rPr>
                <w:rFonts w:ascii="Calibri" w:eastAsia="Calibri" w:hAnsi="Calibri" w:cs="Calibri"/>
                <w:sz w:val="20"/>
                <w:szCs w:val="20"/>
              </w:rPr>
            </w:pPr>
            <w:r w:rsidRPr="00F6435B">
              <w:rPr>
                <w:rFonts w:ascii="Calibri" w:eastAsia="Calibri" w:hAnsi="Calibri" w:cs="Calibri"/>
                <w:sz w:val="20"/>
                <w:szCs w:val="20"/>
              </w:rPr>
              <w:t xml:space="preserve">Cash and hygiene kit in kind </w:t>
            </w:r>
          </w:p>
        </w:tc>
      </w:tr>
      <w:tr w:rsidR="00F6435B" w:rsidRPr="00F6435B" w14:paraId="6AFA9DF2" w14:textId="77777777" w:rsidTr="39169F51">
        <w:tc>
          <w:tcPr>
            <w:tcW w:w="1185" w:type="dxa"/>
          </w:tcPr>
          <w:p w14:paraId="7097E116" w14:textId="5CB7ACF2" w:rsidR="39169F51" w:rsidRPr="00F6435B" w:rsidRDefault="39169F51" w:rsidP="39169F51">
            <w:pPr>
              <w:jc w:val="center"/>
              <w:rPr>
                <w:rFonts w:ascii="Segoe UI" w:eastAsia="Segoe UI" w:hAnsi="Segoe UI" w:cs="Segoe UI"/>
                <w:sz w:val="18"/>
                <w:szCs w:val="18"/>
              </w:rPr>
            </w:pPr>
            <w:r w:rsidRPr="00F6435B">
              <w:rPr>
                <w:rFonts w:ascii="Segoe UI" w:eastAsia="Segoe UI" w:hAnsi="Segoe UI" w:cs="Segoe UI"/>
                <w:sz w:val="21"/>
                <w:szCs w:val="21"/>
              </w:rPr>
              <w:t xml:space="preserve">4,128 </w:t>
            </w:r>
            <w:r w:rsidRPr="00F6435B">
              <w:rPr>
                <w:rFonts w:ascii="Segoe UI" w:eastAsia="Segoe UI" w:hAnsi="Segoe UI" w:cs="Segoe UI"/>
                <w:sz w:val="18"/>
                <w:szCs w:val="18"/>
              </w:rPr>
              <w:t xml:space="preserve">(4) </w:t>
            </w:r>
          </w:p>
        </w:tc>
        <w:tc>
          <w:tcPr>
            <w:tcW w:w="1065" w:type="dxa"/>
          </w:tcPr>
          <w:p w14:paraId="1AF7F3C1" w14:textId="42A8BE17" w:rsidR="39169F51" w:rsidRPr="00F6435B" w:rsidRDefault="39169F51" w:rsidP="39169F51">
            <w:pPr>
              <w:spacing w:line="257" w:lineRule="auto"/>
              <w:jc w:val="center"/>
              <w:rPr>
                <w:rFonts w:ascii="Segoe UI" w:eastAsia="Segoe UI" w:hAnsi="Segoe UI" w:cs="Segoe UI"/>
                <w:sz w:val="21"/>
                <w:szCs w:val="21"/>
                <w:lang w:val="es-HN"/>
              </w:rPr>
            </w:pPr>
            <w:r w:rsidRPr="00F6435B">
              <w:rPr>
                <w:rFonts w:ascii="Segoe UI" w:eastAsia="Segoe UI" w:hAnsi="Segoe UI" w:cs="Segoe UI"/>
                <w:sz w:val="21"/>
                <w:szCs w:val="21"/>
                <w:lang w:val="es-HN"/>
              </w:rPr>
              <w:t>19,146</w:t>
            </w:r>
          </w:p>
        </w:tc>
        <w:tc>
          <w:tcPr>
            <w:tcW w:w="1050" w:type="dxa"/>
          </w:tcPr>
          <w:p w14:paraId="6D769543" w14:textId="5D88D548" w:rsidR="39169F51" w:rsidRPr="00F6435B" w:rsidRDefault="39169F51" w:rsidP="39169F51">
            <w:pPr>
              <w:spacing w:line="257" w:lineRule="auto"/>
              <w:jc w:val="center"/>
              <w:rPr>
                <w:rFonts w:ascii="Segoe UI" w:eastAsia="Segoe UI" w:hAnsi="Segoe UI" w:cs="Segoe UI"/>
                <w:sz w:val="21"/>
                <w:szCs w:val="21"/>
                <w:lang w:val="es-HN"/>
              </w:rPr>
            </w:pPr>
            <w:r w:rsidRPr="00F6435B">
              <w:rPr>
                <w:rFonts w:ascii="Segoe UI" w:eastAsia="Segoe UI" w:hAnsi="Segoe UI" w:cs="Segoe UI"/>
                <w:sz w:val="21"/>
                <w:szCs w:val="21"/>
                <w:lang w:val="es-HN"/>
              </w:rPr>
              <w:t>9,474</w:t>
            </w:r>
          </w:p>
        </w:tc>
        <w:tc>
          <w:tcPr>
            <w:tcW w:w="1230" w:type="dxa"/>
          </w:tcPr>
          <w:p w14:paraId="0292919D" w14:textId="105E257F" w:rsidR="39169F51" w:rsidRPr="00F6435B" w:rsidRDefault="39169F51" w:rsidP="39169F51">
            <w:pPr>
              <w:spacing w:line="257" w:lineRule="auto"/>
              <w:jc w:val="center"/>
              <w:rPr>
                <w:rFonts w:ascii="Segoe UI" w:eastAsia="Segoe UI" w:hAnsi="Segoe UI" w:cs="Segoe UI"/>
                <w:sz w:val="21"/>
                <w:szCs w:val="21"/>
                <w:lang w:val="es-HN"/>
              </w:rPr>
            </w:pPr>
            <w:r w:rsidRPr="00F6435B">
              <w:rPr>
                <w:rFonts w:ascii="Segoe UI" w:eastAsia="Segoe UI" w:hAnsi="Segoe UI" w:cs="Segoe UI"/>
                <w:sz w:val="21"/>
                <w:szCs w:val="21"/>
                <w:lang w:val="es-HN"/>
              </w:rPr>
              <w:t>9,672</w:t>
            </w:r>
          </w:p>
        </w:tc>
        <w:tc>
          <w:tcPr>
            <w:tcW w:w="2295" w:type="dxa"/>
          </w:tcPr>
          <w:p w14:paraId="5ECF6AFF" w14:textId="7E9E56A3" w:rsidR="39169F51" w:rsidRPr="00F6435B" w:rsidRDefault="39169F51" w:rsidP="39169F51">
            <w:pPr>
              <w:spacing w:line="257" w:lineRule="auto"/>
              <w:jc w:val="center"/>
              <w:rPr>
                <w:rFonts w:ascii="Segoe UI" w:eastAsia="Segoe UI" w:hAnsi="Segoe UI" w:cs="Segoe UI"/>
                <w:sz w:val="21"/>
                <w:szCs w:val="21"/>
                <w:lang w:val="es-HN"/>
              </w:rPr>
            </w:pPr>
            <w:r w:rsidRPr="00F6435B">
              <w:rPr>
                <w:rFonts w:ascii="Segoe UI" w:eastAsia="Segoe UI" w:hAnsi="Segoe UI" w:cs="Segoe UI"/>
                <w:sz w:val="21"/>
                <w:szCs w:val="21"/>
                <w:lang w:val="es-HN"/>
              </w:rPr>
              <w:t xml:space="preserve"> $     129,093.50 </w:t>
            </w:r>
          </w:p>
        </w:tc>
        <w:tc>
          <w:tcPr>
            <w:tcW w:w="1950" w:type="dxa"/>
          </w:tcPr>
          <w:p w14:paraId="098AB4F5" w14:textId="68A08299" w:rsidR="39169F51" w:rsidRPr="00F6435B" w:rsidRDefault="39169F51" w:rsidP="39169F51">
            <w:pPr>
              <w:rPr>
                <w:rFonts w:ascii="Calibri" w:eastAsia="Calibri" w:hAnsi="Calibri" w:cs="Calibri"/>
                <w:sz w:val="20"/>
                <w:szCs w:val="20"/>
              </w:rPr>
            </w:pPr>
            <w:r w:rsidRPr="00F6435B">
              <w:rPr>
                <w:rFonts w:ascii="Calibri" w:eastAsia="Calibri" w:hAnsi="Calibri" w:cs="Calibri"/>
                <w:sz w:val="20"/>
                <w:szCs w:val="20"/>
              </w:rPr>
              <w:t xml:space="preserve">Voucher and hygiene kit in kind </w:t>
            </w:r>
          </w:p>
        </w:tc>
      </w:tr>
      <w:tr w:rsidR="00F6435B" w:rsidRPr="00F6435B" w14:paraId="392C5E2D" w14:textId="77777777" w:rsidTr="39169F51">
        <w:tc>
          <w:tcPr>
            <w:tcW w:w="1185" w:type="dxa"/>
          </w:tcPr>
          <w:p w14:paraId="1B491E70" w14:textId="3DD0CE34" w:rsidR="39169F51" w:rsidRPr="00F6435B" w:rsidRDefault="39169F51" w:rsidP="39169F51">
            <w:pPr>
              <w:jc w:val="center"/>
              <w:rPr>
                <w:rFonts w:ascii="Segoe UI" w:eastAsia="Segoe UI" w:hAnsi="Segoe UI" w:cs="Segoe UI"/>
                <w:sz w:val="18"/>
                <w:szCs w:val="18"/>
              </w:rPr>
            </w:pPr>
            <w:r w:rsidRPr="00F6435B">
              <w:rPr>
                <w:rFonts w:ascii="Segoe UI" w:eastAsia="Segoe UI" w:hAnsi="Segoe UI" w:cs="Segoe UI"/>
                <w:sz w:val="21"/>
                <w:szCs w:val="21"/>
              </w:rPr>
              <w:t xml:space="preserve">13,537 </w:t>
            </w:r>
            <w:r w:rsidRPr="00F6435B">
              <w:rPr>
                <w:rFonts w:ascii="Segoe UI" w:eastAsia="Segoe UI" w:hAnsi="Segoe UI" w:cs="Segoe UI"/>
                <w:sz w:val="18"/>
                <w:szCs w:val="18"/>
              </w:rPr>
              <w:t xml:space="preserve">(5) </w:t>
            </w:r>
          </w:p>
        </w:tc>
        <w:tc>
          <w:tcPr>
            <w:tcW w:w="1065" w:type="dxa"/>
          </w:tcPr>
          <w:p w14:paraId="04B2A0F3" w14:textId="2985EAE7" w:rsidR="39169F51" w:rsidRPr="00F6435B" w:rsidRDefault="39169F51" w:rsidP="39169F51">
            <w:pPr>
              <w:jc w:val="center"/>
              <w:rPr>
                <w:rFonts w:ascii="Segoe UI" w:eastAsia="Segoe UI" w:hAnsi="Segoe UI" w:cs="Segoe UI"/>
                <w:sz w:val="21"/>
                <w:szCs w:val="21"/>
              </w:rPr>
            </w:pPr>
            <w:r w:rsidRPr="00F6435B">
              <w:rPr>
                <w:rFonts w:ascii="Segoe UI" w:eastAsia="Segoe UI" w:hAnsi="Segoe UI" w:cs="Segoe UI"/>
                <w:sz w:val="21"/>
                <w:szCs w:val="21"/>
              </w:rPr>
              <w:t xml:space="preserve">59992 </w:t>
            </w:r>
          </w:p>
        </w:tc>
        <w:tc>
          <w:tcPr>
            <w:tcW w:w="1050" w:type="dxa"/>
          </w:tcPr>
          <w:p w14:paraId="432681CA" w14:textId="2D82A5C5" w:rsidR="39169F51" w:rsidRPr="00F6435B" w:rsidRDefault="39169F51" w:rsidP="39169F51">
            <w:pPr>
              <w:jc w:val="center"/>
              <w:rPr>
                <w:rFonts w:ascii="Segoe UI" w:eastAsia="Segoe UI" w:hAnsi="Segoe UI" w:cs="Segoe UI"/>
                <w:sz w:val="21"/>
                <w:szCs w:val="21"/>
              </w:rPr>
            </w:pPr>
            <w:r w:rsidRPr="00F6435B">
              <w:rPr>
                <w:rFonts w:ascii="Segoe UI" w:eastAsia="Segoe UI" w:hAnsi="Segoe UI" w:cs="Segoe UI"/>
                <w:sz w:val="21"/>
                <w:szCs w:val="21"/>
              </w:rPr>
              <w:t xml:space="preserve">30601 </w:t>
            </w:r>
          </w:p>
        </w:tc>
        <w:tc>
          <w:tcPr>
            <w:tcW w:w="1230" w:type="dxa"/>
          </w:tcPr>
          <w:p w14:paraId="34ABAF40" w14:textId="6995D081" w:rsidR="39169F51" w:rsidRPr="00F6435B" w:rsidRDefault="39169F51" w:rsidP="39169F51">
            <w:pPr>
              <w:jc w:val="center"/>
              <w:rPr>
                <w:rFonts w:ascii="Segoe UI" w:eastAsia="Segoe UI" w:hAnsi="Segoe UI" w:cs="Segoe UI"/>
                <w:sz w:val="21"/>
                <w:szCs w:val="21"/>
              </w:rPr>
            </w:pPr>
            <w:r w:rsidRPr="00F6435B">
              <w:rPr>
                <w:rFonts w:ascii="Segoe UI" w:eastAsia="Segoe UI" w:hAnsi="Segoe UI" w:cs="Segoe UI"/>
                <w:sz w:val="21"/>
                <w:szCs w:val="21"/>
              </w:rPr>
              <w:t xml:space="preserve">29391 </w:t>
            </w:r>
          </w:p>
        </w:tc>
        <w:tc>
          <w:tcPr>
            <w:tcW w:w="2295" w:type="dxa"/>
          </w:tcPr>
          <w:p w14:paraId="36731DD6" w14:textId="491C4473" w:rsidR="39169F51" w:rsidRPr="00F6435B" w:rsidRDefault="39169F51" w:rsidP="39169F51">
            <w:pPr>
              <w:jc w:val="center"/>
              <w:rPr>
                <w:rFonts w:ascii="Segoe UI" w:eastAsia="Segoe UI" w:hAnsi="Segoe UI" w:cs="Segoe UI"/>
                <w:sz w:val="21"/>
                <w:szCs w:val="21"/>
              </w:rPr>
            </w:pPr>
            <w:r w:rsidRPr="00F6435B">
              <w:rPr>
                <w:rFonts w:ascii="Segoe UI" w:eastAsia="Segoe UI" w:hAnsi="Segoe UI" w:cs="Segoe UI"/>
                <w:sz w:val="21"/>
                <w:szCs w:val="21"/>
              </w:rPr>
              <w:t xml:space="preserve"> $     357,983.89  </w:t>
            </w:r>
          </w:p>
        </w:tc>
        <w:tc>
          <w:tcPr>
            <w:tcW w:w="1950" w:type="dxa"/>
          </w:tcPr>
          <w:p w14:paraId="388F532E" w14:textId="6B95AD98" w:rsidR="39169F51" w:rsidRPr="00F6435B" w:rsidRDefault="39169F51" w:rsidP="39169F51">
            <w:pPr>
              <w:rPr>
                <w:rFonts w:ascii="Calibri" w:eastAsia="Calibri" w:hAnsi="Calibri" w:cs="Calibri"/>
                <w:sz w:val="20"/>
                <w:szCs w:val="20"/>
              </w:rPr>
            </w:pPr>
            <w:r w:rsidRPr="00F6435B">
              <w:rPr>
                <w:rFonts w:ascii="Calibri" w:eastAsia="Calibri" w:hAnsi="Calibri" w:cs="Calibri"/>
                <w:sz w:val="20"/>
                <w:szCs w:val="20"/>
              </w:rPr>
              <w:t>Food Basket and hygiene kit</w:t>
            </w:r>
          </w:p>
        </w:tc>
      </w:tr>
    </w:tbl>
    <w:p w14:paraId="1E28D75C" w14:textId="33783F50" w:rsidR="3E386225" w:rsidRPr="00F6435B" w:rsidRDefault="199E54A2" w:rsidP="39169F51">
      <w:pPr>
        <w:spacing w:line="257" w:lineRule="auto"/>
        <w:ind w:left="708"/>
        <w:jc w:val="both"/>
        <w:rPr>
          <w:rFonts w:ascii="Segoe UI" w:eastAsia="Segoe UI" w:hAnsi="Segoe UI" w:cs="Segoe UI"/>
          <w:sz w:val="20"/>
          <w:szCs w:val="20"/>
        </w:rPr>
      </w:pPr>
      <w:r w:rsidRPr="00F6435B">
        <w:rPr>
          <w:rFonts w:ascii="Segoe UI" w:eastAsia="Segoe UI" w:hAnsi="Segoe UI" w:cs="Segoe UI"/>
          <w:sz w:val="20"/>
          <w:szCs w:val="20"/>
        </w:rPr>
        <w:t xml:space="preserve">(3) Of 3,179 families that received Cash Transfer, 1,982 correspond to a first delivery and 1,532 families to a second delivery. </w:t>
      </w:r>
    </w:p>
    <w:p w14:paraId="2FD65E27" w14:textId="0A949420" w:rsidR="3E386225" w:rsidRPr="00F6435B" w:rsidRDefault="199E54A2" w:rsidP="39169F51">
      <w:pPr>
        <w:spacing w:line="257" w:lineRule="auto"/>
        <w:ind w:left="708"/>
        <w:jc w:val="both"/>
        <w:rPr>
          <w:rFonts w:ascii="Segoe UI" w:eastAsia="Segoe UI" w:hAnsi="Segoe UI" w:cs="Segoe UI"/>
          <w:sz w:val="20"/>
          <w:szCs w:val="20"/>
        </w:rPr>
      </w:pPr>
      <w:r w:rsidRPr="00F6435B">
        <w:rPr>
          <w:rFonts w:ascii="Segoe UI" w:eastAsia="Segoe UI" w:hAnsi="Segoe UI" w:cs="Segoe UI"/>
          <w:sz w:val="20"/>
          <w:szCs w:val="20"/>
        </w:rPr>
        <w:t xml:space="preserve">(4) Of 3,840 families that received </w:t>
      </w:r>
      <w:proofErr w:type="spellStart"/>
      <w:r w:rsidRPr="00F6435B">
        <w:rPr>
          <w:rFonts w:ascii="Segoe UI" w:eastAsia="Segoe UI" w:hAnsi="Segoe UI" w:cs="Segoe UI"/>
          <w:sz w:val="20"/>
          <w:szCs w:val="20"/>
        </w:rPr>
        <w:t>Vauchers</w:t>
      </w:r>
      <w:proofErr w:type="spellEnd"/>
      <w:r w:rsidRPr="00F6435B">
        <w:rPr>
          <w:rFonts w:ascii="Segoe UI" w:eastAsia="Segoe UI" w:hAnsi="Segoe UI" w:cs="Segoe UI"/>
          <w:sz w:val="20"/>
          <w:szCs w:val="20"/>
        </w:rPr>
        <w:t xml:space="preserve">, 2,697correspond to a first delivery and 1,431 families to a second delivery. </w:t>
      </w:r>
    </w:p>
    <w:p w14:paraId="517F98D8" w14:textId="030799B8" w:rsidR="3E386225" w:rsidRPr="00F6435B" w:rsidRDefault="199E54A2" w:rsidP="39169F51">
      <w:pPr>
        <w:spacing w:line="257" w:lineRule="auto"/>
        <w:ind w:left="708"/>
        <w:jc w:val="both"/>
        <w:rPr>
          <w:rFonts w:ascii="Segoe UI" w:eastAsia="Segoe UI" w:hAnsi="Segoe UI" w:cs="Segoe UI"/>
          <w:sz w:val="20"/>
          <w:szCs w:val="20"/>
        </w:rPr>
      </w:pPr>
      <w:r w:rsidRPr="00F6435B">
        <w:rPr>
          <w:rFonts w:ascii="Segoe UI" w:eastAsia="Segoe UI" w:hAnsi="Segoe UI" w:cs="Segoe UI"/>
          <w:sz w:val="20"/>
          <w:szCs w:val="20"/>
        </w:rPr>
        <w:t xml:space="preserve">(5) Of 13,537 families that received Food Basket, 8,232 correspond to a first delivery and 5,305 families to a second delivery. </w:t>
      </w:r>
    </w:p>
    <w:p w14:paraId="40FD84F3" w14:textId="501DE5F5" w:rsidR="3E386225" w:rsidRPr="00F6435B" w:rsidRDefault="199E54A2" w:rsidP="39169F51">
      <w:pPr>
        <w:spacing w:line="257" w:lineRule="auto"/>
        <w:ind w:left="708"/>
        <w:jc w:val="both"/>
        <w:rPr>
          <w:rFonts w:ascii="Segoe UI" w:eastAsia="Segoe UI" w:hAnsi="Segoe UI" w:cs="Segoe UI"/>
          <w:b/>
          <w:bCs/>
          <w:sz w:val="20"/>
          <w:szCs w:val="20"/>
        </w:rPr>
      </w:pPr>
      <w:r w:rsidRPr="00F6435B">
        <w:rPr>
          <w:rFonts w:ascii="Segoe UI" w:eastAsia="Segoe UI" w:hAnsi="Segoe UI" w:cs="Segoe UI"/>
          <w:b/>
          <w:bCs/>
          <w:sz w:val="20"/>
          <w:szCs w:val="20"/>
        </w:rPr>
        <w:t>TOTAL:  8,268 families (64%) support second delivery. 100% families with enrolled children support with at least one delivery: 12,911 families).</w:t>
      </w:r>
    </w:p>
    <w:p w14:paraId="1CC64116" w14:textId="2F5CF9F7" w:rsidR="521DDF59" w:rsidRPr="00FE689A" w:rsidRDefault="521DDF59" w:rsidP="1B4B0664">
      <w:pPr>
        <w:spacing w:line="257" w:lineRule="auto"/>
        <w:jc w:val="both"/>
        <w:rPr>
          <w:rFonts w:ascii="Segoe UI" w:eastAsia="Segoe UI" w:hAnsi="Segoe UI" w:cs="Segoe UI"/>
          <w:b/>
          <w:bCs/>
          <w:i/>
          <w:iCs/>
          <w:sz w:val="20"/>
          <w:szCs w:val="20"/>
          <w:lang w:val="en"/>
        </w:rPr>
      </w:pPr>
      <w:r w:rsidRPr="00F6435B">
        <w:rPr>
          <w:rFonts w:ascii="Segoe UI" w:eastAsia="Segoe UI" w:hAnsi="Segoe UI" w:cs="Segoe UI"/>
          <w:b/>
          <w:bCs/>
          <w:i/>
          <w:iCs/>
          <w:sz w:val="20"/>
          <w:szCs w:val="20"/>
          <w:lang w:val="en"/>
        </w:rPr>
        <w:t xml:space="preserve">The funds allocated to CVA in the area of ​​the Santa Bárbara department for the months of November and December were directed to support the emergency response caused by the </w:t>
      </w:r>
      <w:r w:rsidR="4B679E2B" w:rsidRPr="00FE689A">
        <w:rPr>
          <w:rFonts w:ascii="Segoe UI" w:eastAsia="Segoe UI" w:hAnsi="Segoe UI" w:cs="Segoe UI"/>
          <w:b/>
          <w:bCs/>
          <w:i/>
          <w:iCs/>
          <w:sz w:val="20"/>
          <w:szCs w:val="20"/>
          <w:lang w:val="en"/>
        </w:rPr>
        <w:t xml:space="preserve">tropical </w:t>
      </w:r>
      <w:r w:rsidRPr="00FE689A">
        <w:rPr>
          <w:rFonts w:ascii="Segoe UI" w:eastAsia="Segoe UI" w:hAnsi="Segoe UI" w:cs="Segoe UI"/>
          <w:b/>
          <w:bCs/>
          <w:i/>
          <w:iCs/>
          <w:sz w:val="20"/>
          <w:szCs w:val="20"/>
          <w:lang w:val="en"/>
        </w:rPr>
        <w:t>storms ETA and IOTA.</w:t>
      </w:r>
    </w:p>
    <w:p w14:paraId="680E900B" w14:textId="7CB43D05" w:rsidR="3A17B48C" w:rsidRPr="00FE689A" w:rsidRDefault="3A17B48C" w:rsidP="64006322">
      <w:pPr>
        <w:spacing w:line="257" w:lineRule="auto"/>
        <w:jc w:val="both"/>
        <w:rPr>
          <w:rFonts w:ascii="Segoe UI" w:eastAsia="Segoe UI" w:hAnsi="Segoe UI" w:cs="Segoe UI"/>
          <w:b/>
          <w:bCs/>
          <w:i/>
          <w:iCs/>
          <w:sz w:val="20"/>
          <w:szCs w:val="20"/>
          <w:lang w:val="en"/>
        </w:rPr>
      </w:pPr>
      <w:r w:rsidRPr="00FE689A">
        <w:rPr>
          <w:rFonts w:ascii="Segoe UI" w:eastAsia="Segoe UI" w:hAnsi="Segoe UI" w:cs="Segoe UI"/>
          <w:b/>
          <w:bCs/>
          <w:i/>
          <w:iCs/>
          <w:sz w:val="20"/>
          <w:szCs w:val="20"/>
          <w:lang w:val="en"/>
        </w:rPr>
        <w:t>The support programmed according to the POA FY21 of the local partners, for means of subsistence ended in December 2020.</w:t>
      </w:r>
    </w:p>
    <w:p w14:paraId="6AEDF8F6" w14:textId="1501C664" w:rsidR="1B4B0664" w:rsidRPr="00FE689A" w:rsidRDefault="1B4B0664" w:rsidP="1E3AA949">
      <w:pPr>
        <w:spacing w:line="257" w:lineRule="auto"/>
        <w:jc w:val="both"/>
        <w:rPr>
          <w:rFonts w:ascii="Segoe UI" w:eastAsia="Segoe UI" w:hAnsi="Segoe UI" w:cs="Segoe UI"/>
          <w:b/>
          <w:i/>
          <w:sz w:val="20"/>
          <w:szCs w:val="20"/>
          <w:lang w:val="en"/>
        </w:rPr>
      </w:pPr>
    </w:p>
    <w:p w14:paraId="48F4A467" w14:textId="036C10BA" w:rsidR="006F7405" w:rsidRPr="00F6435B" w:rsidRDefault="006F7405" w:rsidP="03FB367E">
      <w:pPr>
        <w:spacing w:line="240" w:lineRule="auto"/>
        <w:rPr>
          <w:b/>
          <w:bCs/>
        </w:rPr>
      </w:pPr>
      <w:r w:rsidRPr="00F6435B">
        <w:rPr>
          <w:b/>
          <w:bCs/>
        </w:rPr>
        <w:t xml:space="preserve">3.b.2.2.  </w:t>
      </w:r>
      <w:r w:rsidRPr="00F6435B">
        <w:rPr>
          <w:i/>
          <w:iCs/>
        </w:rPr>
        <w:t xml:space="preserve">Bags of food for families </w:t>
      </w:r>
    </w:p>
    <w:p w14:paraId="6C53D65C" w14:textId="77777777" w:rsidR="006F7405" w:rsidRPr="00F6435B" w:rsidRDefault="006F7405" w:rsidP="19F861DB">
      <w:pPr>
        <w:spacing w:after="0" w:line="240" w:lineRule="auto"/>
        <w:jc w:val="both"/>
      </w:pPr>
      <w:r w:rsidRPr="00F6435B">
        <w:t xml:space="preserve">The 30 of April we sign the new grant entitled “Support to the implementation of the work plan of the Strategy </w:t>
      </w:r>
      <w:proofErr w:type="spellStart"/>
      <w:r w:rsidRPr="00F6435B">
        <w:t>Criando</w:t>
      </w:r>
      <w:proofErr w:type="spellEnd"/>
      <w:r w:rsidRPr="00F6435B">
        <w:t xml:space="preserve"> con Amor with emphasis on Covid-19 for early childhood " with an amount of $752,442, in which for the coming months we will support vulnerable families with children under 6 years old in the departments of Santa Bárbara, La Paz, </w:t>
      </w:r>
      <w:proofErr w:type="spellStart"/>
      <w:r w:rsidRPr="00F6435B">
        <w:t>Intibuca</w:t>
      </w:r>
      <w:proofErr w:type="spellEnd"/>
      <w:r w:rsidRPr="00F6435B">
        <w:t xml:space="preserve">, Lempira, Ocotepeque, Copán affected by the emergency with a bag of food for children between the ages of 2-6 years. We will deliver 5,758 bags consisting of cereal and milk for children that have low weight and are in AIN-C Program. </w:t>
      </w:r>
    </w:p>
    <w:p w14:paraId="67538A8B" w14:textId="77777777" w:rsidR="006F7405" w:rsidRPr="00F6435B" w:rsidRDefault="006F7405" w:rsidP="19F861DB">
      <w:pPr>
        <w:spacing w:after="0" w:line="240" w:lineRule="auto"/>
        <w:jc w:val="both"/>
        <w:rPr>
          <w:rFonts w:ascii="Calibri" w:eastAsia="Calibri" w:hAnsi="Calibri" w:cs="Calibri"/>
        </w:rPr>
      </w:pPr>
    </w:p>
    <w:p w14:paraId="7E33D52D" w14:textId="404ED0D0" w:rsidR="2B18C0A6" w:rsidRDefault="6AB28216" w:rsidP="6B3FE798">
      <w:pPr>
        <w:jc w:val="both"/>
        <w:rPr>
          <w:rFonts w:ascii="Calibri" w:eastAsia="Calibri" w:hAnsi="Calibri" w:cs="Calibri"/>
        </w:rPr>
      </w:pPr>
      <w:r w:rsidRPr="00F6435B">
        <w:rPr>
          <w:rFonts w:ascii="Calibri" w:eastAsia="Calibri" w:hAnsi="Calibri" w:cs="Calibri"/>
        </w:rPr>
        <w:t xml:space="preserve">On </w:t>
      </w:r>
      <w:r w:rsidR="074C88DE" w:rsidRPr="00F6435B">
        <w:rPr>
          <w:rFonts w:ascii="Calibri" w:eastAsia="Calibri" w:hAnsi="Calibri" w:cs="Calibri"/>
        </w:rPr>
        <w:t>June</w:t>
      </w:r>
      <w:r w:rsidR="4678AA84" w:rsidRPr="00F6435B">
        <w:rPr>
          <w:rFonts w:ascii="Calibri" w:eastAsia="Calibri" w:hAnsi="Calibri" w:cs="Calibri"/>
        </w:rPr>
        <w:t xml:space="preserve"> 9</w:t>
      </w:r>
      <w:r w:rsidR="074C88DE" w:rsidRPr="00F6435B">
        <w:rPr>
          <w:rFonts w:ascii="Calibri" w:eastAsia="Calibri" w:hAnsi="Calibri" w:cs="Calibri"/>
        </w:rPr>
        <w:t xml:space="preserve"> we sign a new </w:t>
      </w:r>
      <w:r w:rsidR="0C9F776F" w:rsidRPr="00F6435B">
        <w:rPr>
          <w:rFonts w:ascii="Calibri" w:eastAsia="Calibri" w:hAnsi="Calibri" w:cs="Calibri"/>
        </w:rPr>
        <w:t xml:space="preserve">workplan with </w:t>
      </w:r>
      <w:r w:rsidR="006F7405" w:rsidRPr="00F6435B">
        <w:rPr>
          <w:rFonts w:ascii="Calibri" w:eastAsia="Calibri" w:hAnsi="Calibri" w:cs="Calibri"/>
        </w:rPr>
        <w:t xml:space="preserve">UNICEF </w:t>
      </w:r>
      <w:r w:rsidR="006F7405" w:rsidRPr="1B4B0664">
        <w:rPr>
          <w:rFonts w:ascii="Calibri" w:eastAsia="Calibri" w:hAnsi="Calibri" w:cs="Calibri"/>
        </w:rPr>
        <w:t xml:space="preserve">to the ongoing grant “Strengthening the methodology for the progressive eradication of physical punishment” (Job Code 3-0380D) which consisted of redirecting all </w:t>
      </w:r>
      <w:r w:rsidR="7BF2FD0D" w:rsidRPr="1B4B0664">
        <w:rPr>
          <w:rFonts w:ascii="Calibri" w:eastAsia="Calibri" w:hAnsi="Calibri" w:cs="Calibri"/>
        </w:rPr>
        <w:t xml:space="preserve">remaining </w:t>
      </w:r>
      <w:r w:rsidR="006F7405" w:rsidRPr="1B4B0664">
        <w:rPr>
          <w:rFonts w:ascii="Calibri" w:eastAsia="Calibri" w:hAnsi="Calibri" w:cs="Calibri"/>
        </w:rPr>
        <w:t xml:space="preserve">activities and </w:t>
      </w:r>
      <w:r w:rsidR="04DAF5B4" w:rsidRPr="1B4B0664">
        <w:rPr>
          <w:rFonts w:ascii="Calibri" w:eastAsia="Calibri" w:hAnsi="Calibri" w:cs="Calibri"/>
        </w:rPr>
        <w:t xml:space="preserve">the </w:t>
      </w:r>
      <w:r w:rsidR="006F7405" w:rsidRPr="1B4B0664">
        <w:rPr>
          <w:rFonts w:ascii="Calibri" w:eastAsia="Calibri" w:hAnsi="Calibri" w:cs="Calibri"/>
        </w:rPr>
        <w:t>amount of $91,678 to</w:t>
      </w:r>
      <w:r w:rsidR="50B3FB2F" w:rsidRPr="1B4B0664">
        <w:rPr>
          <w:rFonts w:ascii="Calibri" w:eastAsia="Calibri" w:hAnsi="Calibri" w:cs="Calibri"/>
        </w:rPr>
        <w:t xml:space="preserve"> the </w:t>
      </w:r>
      <w:r w:rsidR="2AEDC725" w:rsidRPr="1B4B0664">
        <w:rPr>
          <w:rFonts w:ascii="Calibri" w:eastAsia="Calibri" w:hAnsi="Calibri" w:cs="Calibri"/>
        </w:rPr>
        <w:t xml:space="preserve">COVID 19 </w:t>
      </w:r>
      <w:proofErr w:type="spellStart"/>
      <w:r w:rsidR="2AEDC725" w:rsidRPr="1B4B0664">
        <w:rPr>
          <w:rFonts w:ascii="Calibri" w:eastAsia="Calibri" w:hAnsi="Calibri" w:cs="Calibri"/>
        </w:rPr>
        <w:t>Pandemia</w:t>
      </w:r>
      <w:proofErr w:type="spellEnd"/>
      <w:r w:rsidR="2AEDC725" w:rsidRPr="1B4B0664">
        <w:rPr>
          <w:rFonts w:ascii="Calibri" w:eastAsia="Calibri" w:hAnsi="Calibri" w:cs="Calibri"/>
        </w:rPr>
        <w:t xml:space="preserve"> E</w:t>
      </w:r>
      <w:r w:rsidR="50B3FB2F" w:rsidRPr="1B4B0664">
        <w:rPr>
          <w:rFonts w:ascii="Calibri" w:eastAsia="Calibri" w:hAnsi="Calibri" w:cs="Calibri"/>
        </w:rPr>
        <w:t xml:space="preserve">mergency </w:t>
      </w:r>
      <w:r w:rsidR="54F99471" w:rsidRPr="1B4B0664">
        <w:rPr>
          <w:rFonts w:ascii="Calibri" w:eastAsia="Calibri" w:hAnsi="Calibri" w:cs="Calibri"/>
        </w:rPr>
        <w:t>R</w:t>
      </w:r>
      <w:r w:rsidR="50B3FB2F" w:rsidRPr="1B4B0664">
        <w:rPr>
          <w:rFonts w:ascii="Calibri" w:eastAsia="Calibri" w:hAnsi="Calibri" w:cs="Calibri"/>
        </w:rPr>
        <w:t>esponse in which consists</w:t>
      </w:r>
      <w:r w:rsidR="006F7405" w:rsidRPr="1B4B0664">
        <w:rPr>
          <w:rFonts w:ascii="Calibri" w:eastAsia="Calibri" w:hAnsi="Calibri" w:cs="Calibri"/>
        </w:rPr>
        <w:t xml:space="preserve"> </w:t>
      </w:r>
      <w:r w:rsidR="1C90C32B" w:rsidRPr="1B4B0664">
        <w:rPr>
          <w:rFonts w:ascii="Calibri" w:eastAsia="Calibri" w:hAnsi="Calibri" w:cs="Calibri"/>
        </w:rPr>
        <w:t>of 1,517 f</w:t>
      </w:r>
      <w:r w:rsidR="7DCAE4A8" w:rsidRPr="1B4B0664">
        <w:rPr>
          <w:rFonts w:ascii="Calibri" w:eastAsia="Calibri" w:hAnsi="Calibri" w:cs="Calibri"/>
        </w:rPr>
        <w:t>amilies with children under 6 years old</w:t>
      </w:r>
      <w:r w:rsidR="34171710" w:rsidRPr="1B4B0664">
        <w:rPr>
          <w:rFonts w:ascii="Calibri" w:eastAsia="Calibri" w:hAnsi="Calibri" w:cs="Calibri"/>
        </w:rPr>
        <w:t xml:space="preserve"> of Santa Bárbara and Copán Departments </w:t>
      </w:r>
      <w:r w:rsidR="7DCAE4A8" w:rsidRPr="1B4B0664">
        <w:rPr>
          <w:rFonts w:ascii="Calibri" w:eastAsia="Calibri" w:hAnsi="Calibri" w:cs="Calibri"/>
        </w:rPr>
        <w:t xml:space="preserve">supported in their access to subsistence products to ensure their nutrition. </w:t>
      </w:r>
    </w:p>
    <w:p w14:paraId="2D29BCB8" w14:textId="64137354" w:rsidR="6A221889" w:rsidRDefault="6A221889" w:rsidP="4F39F547">
      <w:pPr>
        <w:jc w:val="both"/>
      </w:pPr>
      <w:r w:rsidRPr="7711FD78">
        <w:rPr>
          <w:rFonts w:ascii="Calibri" w:eastAsia="Calibri" w:hAnsi="Calibri" w:cs="Calibri"/>
        </w:rPr>
        <w:t xml:space="preserve">This week we were able to deliver 360 </w:t>
      </w:r>
      <w:r w:rsidR="48A1ABDA" w:rsidRPr="7711FD78">
        <w:rPr>
          <w:rFonts w:ascii="Calibri" w:eastAsia="Calibri" w:hAnsi="Calibri" w:cs="Calibri"/>
        </w:rPr>
        <w:t xml:space="preserve">Food Basket </w:t>
      </w:r>
      <w:r w:rsidRPr="7711FD78">
        <w:rPr>
          <w:rFonts w:ascii="Calibri" w:eastAsia="Calibri" w:hAnsi="Calibri" w:cs="Calibri"/>
        </w:rPr>
        <w:t>to families with children under 6 years</w:t>
      </w:r>
      <w:r w:rsidR="28CDD63D" w:rsidRPr="7711FD78">
        <w:rPr>
          <w:rFonts w:ascii="Calibri" w:eastAsia="Calibri" w:hAnsi="Calibri" w:cs="Calibri"/>
        </w:rPr>
        <w:t xml:space="preserve"> old in the department of Santa Barbara</w:t>
      </w:r>
      <w:r w:rsidRPr="7711FD78">
        <w:rPr>
          <w:rFonts w:ascii="Calibri" w:eastAsia="Calibri" w:hAnsi="Calibri" w:cs="Calibri"/>
        </w:rPr>
        <w:t xml:space="preserve"> to the project “</w:t>
      </w:r>
      <w:r>
        <w:t xml:space="preserve">Support to the implementation of the work plan of the Strategy </w:t>
      </w:r>
      <w:proofErr w:type="spellStart"/>
      <w:r>
        <w:t>Criando</w:t>
      </w:r>
      <w:proofErr w:type="spellEnd"/>
      <w:r>
        <w:t xml:space="preserve"> con Amor with emphasis on Covid-19 for early childhood "</w:t>
      </w:r>
      <w:r w:rsidR="08780F01">
        <w:t>.</w:t>
      </w:r>
    </w:p>
    <w:p w14:paraId="3EAB0AFA" w14:textId="77777777" w:rsidR="006F7405" w:rsidRDefault="006F7405" w:rsidP="19F861DB">
      <w:pPr>
        <w:spacing w:after="0" w:line="240" w:lineRule="auto"/>
        <w:jc w:val="both"/>
        <w:rPr>
          <w:rFonts w:ascii="Calibri" w:eastAsia="Calibri" w:hAnsi="Calibri" w:cs="Calibri"/>
        </w:rPr>
      </w:pPr>
      <w:r w:rsidRPr="0622D7C8">
        <w:rPr>
          <w:rFonts w:ascii="Calibri" w:eastAsia="Calibri" w:hAnsi="Calibri" w:cs="Calibri"/>
        </w:rPr>
        <w:t xml:space="preserve"> </w:t>
      </w:r>
    </w:p>
    <w:p w14:paraId="42D0ED6A" w14:textId="77777777" w:rsidR="006F7405" w:rsidRDefault="006F7405" w:rsidP="19F861DB">
      <w:pPr>
        <w:spacing w:line="240" w:lineRule="auto"/>
        <w:ind w:left="720"/>
        <w:rPr>
          <w:b/>
          <w:bCs/>
        </w:rPr>
      </w:pPr>
      <w:r w:rsidRPr="00D34995">
        <w:rPr>
          <w:noProof/>
        </w:rPr>
        <mc:AlternateContent>
          <mc:Choice Requires="wps">
            <w:drawing>
              <wp:anchor distT="45720" distB="45720" distL="114300" distR="114300" simplePos="0" relativeHeight="251658242" behindDoc="0" locked="0" layoutInCell="1" allowOverlap="1" wp14:anchorId="14A8DA2A" wp14:editId="46596B29">
                <wp:simplePos x="0" y="0"/>
                <wp:positionH relativeFrom="margin">
                  <wp:align>left</wp:align>
                </wp:positionH>
                <wp:positionV relativeFrom="paragraph">
                  <wp:posOffset>222250</wp:posOffset>
                </wp:positionV>
                <wp:extent cx="6372225" cy="1394460"/>
                <wp:effectExtent l="0" t="0" r="28575" b="15240"/>
                <wp:wrapSquare wrapText="bothSides"/>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72225" cy="1394460"/>
                        </a:xfrm>
                        <a:prstGeom prst="rect">
                          <a:avLst/>
                        </a:prstGeom>
                        <a:solidFill>
                          <a:srgbClr val="FFFFFF"/>
                        </a:solidFill>
                        <a:ln w="9525">
                          <a:solidFill>
                            <a:srgbClr val="000000"/>
                          </a:solidFill>
                          <a:miter lim="800000"/>
                          <a:headEnd/>
                          <a:tailEnd/>
                        </a:ln>
                      </wps:spPr>
                      <wps:txbx>
                        <w:txbxContent>
                          <w:p w14:paraId="5C622643" w14:textId="77777777" w:rsidR="000B34E8" w:rsidRDefault="000B34E8" w:rsidP="006F7405">
                            <w:pPr>
                              <w:autoSpaceDE w:val="0"/>
                              <w:autoSpaceDN w:val="0"/>
                              <w:adjustRightInd w:val="0"/>
                              <w:spacing w:after="0" w:line="240" w:lineRule="auto"/>
                              <w:rPr>
                                <w:rFonts w:ascii="Montserrat-Bold" w:hAnsi="Montserrat-Bold" w:cs="Montserrat-Bold"/>
                                <w:b/>
                                <w:bCs/>
                                <w:sz w:val="20"/>
                                <w:szCs w:val="20"/>
                              </w:rPr>
                            </w:pPr>
                            <w:r>
                              <w:rPr>
                                <w:rFonts w:ascii="Montserrat-Bold" w:hAnsi="Montserrat-Bold" w:cs="Montserrat-Bold"/>
                                <w:b/>
                                <w:bCs/>
                                <w:sz w:val="20"/>
                                <w:szCs w:val="20"/>
                              </w:rPr>
                              <w:t>ChildFund’s Global Response Plan</w:t>
                            </w:r>
                          </w:p>
                          <w:p w14:paraId="3C62CDE7" w14:textId="77777777" w:rsidR="000B34E8" w:rsidRDefault="000B34E8" w:rsidP="006F7405">
                            <w:pPr>
                              <w:autoSpaceDE w:val="0"/>
                              <w:autoSpaceDN w:val="0"/>
                              <w:adjustRightInd w:val="0"/>
                              <w:spacing w:after="0" w:line="240" w:lineRule="auto"/>
                            </w:pPr>
                            <w:r>
                              <w:rPr>
                                <w:rFonts w:ascii="Montserrat-Regular" w:hAnsi="Montserrat-Regular" w:cs="Montserrat-Regular"/>
                                <w:sz w:val="20"/>
                                <w:szCs w:val="20"/>
                              </w:rPr>
                              <w:t>We are supporting community-based child protection systems that identify, respond to and refer cases of abuse, neglect, violence or exploitation. We are also providing virtual, online psychological first aid and counseling, and supporting temporary shelters for children who live on the street, providing hygiene supplies, food and other basics. We are also arranging safe and appropriate care for children who are separated from their caregivers due to treatment or prevention measures.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A8DA2A" id="Text Box 3" o:spid="_x0000_s1028" type="#_x0000_t202" style="position:absolute;left:0;text-align:left;margin-left:0;margin-top:17.5pt;width:501.75pt;height:109.8pt;z-index:25165824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">
                <v:textbox>
                  <w:txbxContent>
                    <w:p w14:paraId="5C622643" w14:textId="77777777" w:rsidR="000B34E8" w:rsidRDefault="000B34E8" w:rsidP="006F7405">
                      <w:pPr>
                        <w:autoSpaceDE w:val="0"/>
                        <w:autoSpaceDN w:val="0"/>
                        <w:adjustRightInd w:val="0"/>
                        <w:spacing w:after="0" w:line="240" w:lineRule="auto"/>
                        <w:rPr>
                          <w:rFonts w:ascii="Montserrat-Bold" w:hAnsi="Montserrat-Bold" w:cs="Montserrat-Bold"/>
                          <w:b/>
                          <w:bCs/>
                          <w:sz w:val="20"/>
                          <w:szCs w:val="20"/>
                        </w:rPr>
                      </w:pPr>
                      <w:r>
                        <w:rPr>
                          <w:rFonts w:ascii="Montserrat-Bold" w:hAnsi="Montserrat-Bold" w:cs="Montserrat-Bold"/>
                          <w:b/>
                          <w:bCs/>
                          <w:sz w:val="20"/>
                          <w:szCs w:val="20"/>
                        </w:rPr>
                        <w:t>ChildFund’s Global Response Plan</w:t>
                      </w:r>
                    </w:p>
                    <w:p w14:paraId="3C62CDE7" w14:textId="77777777" w:rsidR="000B34E8" w:rsidRDefault="000B34E8" w:rsidP="006F7405">
                      <w:pPr>
                        <w:autoSpaceDE w:val="0"/>
                        <w:autoSpaceDN w:val="0"/>
                        <w:adjustRightInd w:val="0"/>
                        <w:spacing w:after="0" w:line="240" w:lineRule="auto"/>
                      </w:pPr>
                      <w:r>
                        <w:rPr>
                          <w:rFonts w:ascii="Montserrat-Regular" w:hAnsi="Montserrat-Regular" w:cs="Montserrat-Regular"/>
                          <w:sz w:val="20"/>
                          <w:szCs w:val="20"/>
                        </w:rPr>
                        <w:t>We are supporting community-based child protection systems that identify, respond to and refer cases of abuse, neglect, violence or exploitation. We are also providing virtual, online psychological first aid and counseling, and supporting temporary shelters for children who live on the street, providing hygiene supplies, food and other basics. We are also arranging safe and appropriate care for children who are separated from their caregivers due to treatment or prevention measures.</w:t>
                      </w:r>
                    </w:p>
                  </w:txbxContent>
                </v:textbox>
                <w10:wrap type="square" anchorx="margin"/>
              </v:shape>
            </w:pict>
          </mc:Fallback>
        </mc:AlternateContent>
      </w:r>
      <w:r w:rsidRPr="19F861DB">
        <w:rPr>
          <w:b/>
          <w:bCs/>
        </w:rPr>
        <w:t>3.b.3. Keep children safe from Violence: physically and emotionally</w:t>
      </w:r>
    </w:p>
    <w:p w14:paraId="6430D81E" w14:textId="77777777" w:rsidR="006F7405" w:rsidRDefault="006F7405" w:rsidP="19F861DB">
      <w:pPr>
        <w:rPr>
          <w:rFonts w:ascii="Calibri" w:eastAsia="Calibri" w:hAnsi="Calibri" w:cs="Calibri"/>
        </w:rPr>
      </w:pPr>
      <w:r w:rsidRPr="0622D7C8">
        <w:rPr>
          <w:rFonts w:ascii="Calibri" w:eastAsia="Calibri" w:hAnsi="Calibri" w:cs="Calibri"/>
        </w:rPr>
        <w:t>The development of the response of the emergency plan that is was made between Honduras and Guatemala was completed, this plan completes actions for the implementation of cash transfer and communication actions focusing messages to maintain measures to prevent contagion and protect violence against children, young people and adolescents. Enhancing messages that will instruct and guide mothers and caregivers in the important work of protecting CYA. Messages have also been defined with the context of communities in mind, the current situation of the crisis and specific products have been specialized for young people and adolescents with whom self-care must be worked on to reduce the risk of contagion.</w:t>
      </w:r>
    </w:p>
    <w:p w14:paraId="40DFE438" w14:textId="77777777" w:rsidR="006F7405" w:rsidRDefault="006F7405" w:rsidP="19F861DB">
      <w:pPr>
        <w:rPr>
          <w:rFonts w:ascii="Calibri" w:eastAsia="Calibri" w:hAnsi="Calibri" w:cs="Calibri"/>
        </w:rPr>
      </w:pPr>
      <w:r w:rsidRPr="6B3FE798">
        <w:rPr>
          <w:rFonts w:ascii="Calibri" w:eastAsia="Calibri" w:hAnsi="Calibri" w:cs="Calibri"/>
        </w:rPr>
        <w:t xml:space="preserve">The communication plan will be executed on social media, </w:t>
      </w:r>
      <w:proofErr w:type="spellStart"/>
      <w:r w:rsidRPr="6B3FE798">
        <w:rPr>
          <w:rFonts w:ascii="Calibri" w:eastAsia="Calibri" w:hAnsi="Calibri" w:cs="Calibri"/>
        </w:rPr>
        <w:t>wsp</w:t>
      </w:r>
      <w:proofErr w:type="spellEnd"/>
      <w:r w:rsidRPr="6B3FE798">
        <w:rPr>
          <w:rFonts w:ascii="Calibri" w:eastAsia="Calibri" w:hAnsi="Calibri" w:cs="Calibri"/>
        </w:rPr>
        <w:t xml:space="preserve">, print media and radio. In </w:t>
      </w:r>
      <w:proofErr w:type="spellStart"/>
      <w:r w:rsidRPr="6B3FE798">
        <w:rPr>
          <w:rFonts w:ascii="Calibri" w:eastAsia="Calibri" w:hAnsi="Calibri" w:cs="Calibri"/>
        </w:rPr>
        <w:t>ChildFund's</w:t>
      </w:r>
      <w:proofErr w:type="spellEnd"/>
      <w:r w:rsidRPr="6B3FE798">
        <w:rPr>
          <w:rFonts w:ascii="Calibri" w:eastAsia="Calibri" w:hAnsi="Calibri" w:cs="Calibri"/>
        </w:rPr>
        <w:t xml:space="preserve"> action communities in Honduras, radio remains the most widely disseminated medium and accessed by our target population. Thanks to this plan, both the beneficiary families and the communities where we have actions will be reached. </w:t>
      </w:r>
    </w:p>
    <w:p w14:paraId="684312B5" w14:textId="77777777" w:rsidR="006F7405" w:rsidRDefault="006F7405" w:rsidP="19F861DB">
      <w:pPr>
        <w:rPr>
          <w:rFonts w:ascii="Calibri" w:eastAsia="Calibri" w:hAnsi="Calibri" w:cs="Calibri"/>
        </w:rPr>
      </w:pPr>
      <w:r w:rsidRPr="6B3FE798">
        <w:rPr>
          <w:rFonts w:ascii="Calibri" w:eastAsia="Calibri" w:hAnsi="Calibri" w:cs="Calibri"/>
        </w:rPr>
        <w:t>In progress of this plan, a letter of message was already developed to mothers, fathers, caregivers because it is of great interest and fundamental that even in times of crisis and emergency continue to care for and protect CYA.</w:t>
      </w:r>
    </w:p>
    <w:p w14:paraId="703185D7" w14:textId="77777777" w:rsidR="006F7405" w:rsidRDefault="006F7405" w:rsidP="19F861DB">
      <w:pPr>
        <w:rPr>
          <w:rFonts w:ascii="Calibri" w:eastAsia="Calibri" w:hAnsi="Calibri" w:cs="Calibri"/>
        </w:rPr>
      </w:pPr>
      <w:r w:rsidRPr="6B3FE798">
        <w:rPr>
          <w:rFonts w:ascii="Calibri" w:eastAsia="Calibri" w:hAnsi="Calibri" w:cs="Calibri"/>
        </w:rPr>
        <w:t xml:space="preserve">We have developed a booklet for mothers, fathers and caregivers, and inside its content it can be found very important messages to take care of children’s health, and to take other measures at home for the security of children inside their home during quarantine. This booklet was printed and it´s being delivered since </w:t>
      </w:r>
      <w:proofErr w:type="spellStart"/>
      <w:r w:rsidRPr="6B3FE798">
        <w:rPr>
          <w:rFonts w:ascii="Calibri" w:eastAsia="Calibri" w:hAnsi="Calibri" w:cs="Calibri"/>
        </w:rPr>
        <w:t>april</w:t>
      </w:r>
      <w:proofErr w:type="spellEnd"/>
      <w:r w:rsidRPr="6B3FE798">
        <w:rPr>
          <w:rFonts w:ascii="Calibri" w:eastAsia="Calibri" w:hAnsi="Calibri" w:cs="Calibri"/>
        </w:rPr>
        <w:t xml:space="preserve"> 27 in the most vulnerable alongside with subsistence support. It will be used by parents, since in these moments of emergency it requires not to forget about CAY in all their pursuits and concerns. This material is easy to read, with illustrations, short phrases, adapted language to the region and with necessary information.</w:t>
      </w:r>
    </w:p>
    <w:p w14:paraId="36E86C03" w14:textId="77777777" w:rsidR="006F7405" w:rsidRDefault="006F7405" w:rsidP="19F861DB">
      <w:pPr>
        <w:rPr>
          <w:lang w:val="en"/>
        </w:rPr>
      </w:pPr>
      <w:r w:rsidRPr="6B3FE798">
        <w:rPr>
          <w:lang w:val="en"/>
        </w:rPr>
        <w:t>We have provided guidance to the local partners to elaborate brochures that will help to educate on what violence is, types and signs of violence. These brochures are being delivered to the families in all the communities.</w:t>
      </w:r>
    </w:p>
    <w:p w14:paraId="0D847FF1" w14:textId="77777777" w:rsidR="006F7405" w:rsidRDefault="006F7405" w:rsidP="19F861DB">
      <w:pPr>
        <w:spacing w:line="240" w:lineRule="auto"/>
        <w:jc w:val="both"/>
        <w:rPr>
          <w:lang w:val="en"/>
        </w:rPr>
      </w:pPr>
      <w:r w:rsidRPr="6B3FE798">
        <w:rPr>
          <w:lang w:val="en"/>
        </w:rPr>
        <w:lastRenderedPageBreak/>
        <w:t>A roadmap for referral of cases of violation was prepared. This roadmap will be used by the community and the community protection mechanisms.</w:t>
      </w:r>
    </w:p>
    <w:p w14:paraId="2F2CF3A7" w14:textId="77777777" w:rsidR="006F7405" w:rsidRDefault="006F7405" w:rsidP="19F861DB">
      <w:pPr>
        <w:spacing w:line="240" w:lineRule="auto"/>
        <w:jc w:val="both"/>
        <w:rPr>
          <w:lang w:val="en"/>
        </w:rPr>
      </w:pPr>
      <w:r w:rsidRPr="6B3FE798">
        <w:rPr>
          <w:lang w:val="en"/>
        </w:rPr>
        <w:t xml:space="preserve">Members of the 17 Community mechanisms of protection, local partners, and the technical team have been involved in activities of distribution of personal hygiene, personal care and livelihood kits. They have been performing the following activities. </w:t>
      </w:r>
    </w:p>
    <w:p w14:paraId="6A8C22DC" w14:textId="77777777" w:rsidR="006F7405" w:rsidRDefault="006F7405" w:rsidP="008105EB">
      <w:pPr>
        <w:pStyle w:val="ListParagraph"/>
        <w:numPr>
          <w:ilvl w:val="0"/>
          <w:numId w:val="16"/>
        </w:numPr>
        <w:spacing w:line="240" w:lineRule="auto"/>
        <w:jc w:val="both"/>
        <w:rPr>
          <w:rFonts w:eastAsiaTheme="minorEastAsia"/>
          <w:color w:val="000000" w:themeColor="text1"/>
          <w:lang w:val="en"/>
        </w:rPr>
      </w:pPr>
      <w:r w:rsidRPr="6B3FE798">
        <w:rPr>
          <w:rFonts w:eastAsiaTheme="minorEastAsia"/>
          <w:lang w:val="en"/>
        </w:rPr>
        <w:t>Call for families benefited.</w:t>
      </w:r>
    </w:p>
    <w:p w14:paraId="1D223FEB" w14:textId="77777777" w:rsidR="006F7405" w:rsidRDefault="006F7405" w:rsidP="008105EB">
      <w:pPr>
        <w:pStyle w:val="ListParagraph"/>
        <w:numPr>
          <w:ilvl w:val="0"/>
          <w:numId w:val="16"/>
        </w:numPr>
        <w:spacing w:line="240" w:lineRule="auto"/>
        <w:jc w:val="both"/>
        <w:rPr>
          <w:color w:val="000000" w:themeColor="text1"/>
          <w:lang w:val="en"/>
        </w:rPr>
      </w:pPr>
      <w:r w:rsidRPr="6B3FE798">
        <w:rPr>
          <w:rFonts w:eastAsiaTheme="minorEastAsia"/>
          <w:lang w:val="en"/>
        </w:rPr>
        <w:t>Application of antibacterial gel.</w:t>
      </w:r>
    </w:p>
    <w:p w14:paraId="45FAE6B9" w14:textId="77777777" w:rsidR="006F7405" w:rsidRDefault="006F7405" w:rsidP="008105EB">
      <w:pPr>
        <w:pStyle w:val="ListParagraph"/>
        <w:numPr>
          <w:ilvl w:val="0"/>
          <w:numId w:val="16"/>
        </w:numPr>
        <w:spacing w:line="240" w:lineRule="auto"/>
        <w:jc w:val="both"/>
        <w:rPr>
          <w:color w:val="000000" w:themeColor="text1"/>
          <w:lang w:val="en"/>
        </w:rPr>
      </w:pPr>
      <w:r w:rsidRPr="6B3FE798">
        <w:rPr>
          <w:rFonts w:eastAsiaTheme="minorEastAsia"/>
          <w:lang w:val="en"/>
        </w:rPr>
        <w:t>Order families and take a distance of 1.5 meters between each of them.</w:t>
      </w:r>
    </w:p>
    <w:p w14:paraId="45722491" w14:textId="77777777" w:rsidR="006F7405" w:rsidRDefault="006F7405" w:rsidP="008105EB">
      <w:pPr>
        <w:pStyle w:val="ListParagraph"/>
        <w:numPr>
          <w:ilvl w:val="0"/>
          <w:numId w:val="16"/>
        </w:numPr>
        <w:spacing w:line="240" w:lineRule="auto"/>
        <w:jc w:val="both"/>
        <w:rPr>
          <w:color w:val="000000" w:themeColor="text1"/>
          <w:lang w:val="en"/>
        </w:rPr>
      </w:pPr>
      <w:r w:rsidRPr="6B3FE798">
        <w:rPr>
          <w:rFonts w:eastAsiaTheme="minorEastAsia"/>
          <w:lang w:val="en"/>
        </w:rPr>
        <w:t>Distribution of information as a protection measure against COVID 19</w:t>
      </w:r>
    </w:p>
    <w:p w14:paraId="46F1B4F4" w14:textId="77777777" w:rsidR="006F7405" w:rsidRDefault="006F7405" w:rsidP="19F861DB">
      <w:pPr>
        <w:spacing w:line="240" w:lineRule="auto"/>
        <w:jc w:val="both"/>
        <w:rPr>
          <w:rFonts w:eastAsiaTheme="minorEastAsia"/>
          <w:lang w:val="en"/>
        </w:rPr>
      </w:pPr>
      <w:r w:rsidRPr="6B3FE798">
        <w:rPr>
          <w:rFonts w:eastAsiaTheme="minorEastAsia"/>
          <w:lang w:val="en"/>
        </w:rPr>
        <w:t xml:space="preserve">Municipal protection councils have guidelines for developing resilience actions and encouraging them to activate the local economy through the local economic development unit of the municipalities. </w:t>
      </w:r>
    </w:p>
    <w:p w14:paraId="41B7CC28" w14:textId="20117DDE" w:rsidR="006F7405" w:rsidRDefault="006F7405" w:rsidP="19F861DB">
      <w:pPr>
        <w:spacing w:line="240" w:lineRule="auto"/>
        <w:jc w:val="both"/>
        <w:rPr>
          <w:rFonts w:ascii="Calibri" w:eastAsia="Calibri" w:hAnsi="Calibri" w:cs="Calibri"/>
        </w:rPr>
      </w:pPr>
      <w:r w:rsidRPr="6B3FE798">
        <w:t>On May 18</w:t>
      </w:r>
      <w:r w:rsidRPr="6B3FE798">
        <w:rPr>
          <w:rFonts w:ascii="Calibri" w:eastAsia="Calibri" w:hAnsi="Calibri" w:cs="Calibri"/>
        </w:rPr>
        <w:t>, UNICEF requested ChildFund to make changes to the ongoing grant “Strengthening the methodology for the progressive eradication of physical punishment” (Job Code 3-0380D) in which consisted of redirecting all activities and remaining amount of $91,678  to new activities  being one of them: 2. Delivering a booklet (4 sides) to 1,500 families in the department of Santa Bárbara and Copan containing key messages related to the contents covered by the Methodology, and follow-up cellular phone  text messages. These materials will be developed and designed by the UNICEF and ChildFund International technical team.</w:t>
      </w:r>
    </w:p>
    <w:p w14:paraId="6018FCC6" w14:textId="71EF1513" w:rsidR="62D3E4A1" w:rsidRDefault="5DF670C0" w:rsidP="6B3FE798">
      <w:pPr>
        <w:spacing w:line="240" w:lineRule="auto"/>
        <w:jc w:val="both"/>
        <w:rPr>
          <w:rFonts w:ascii="Calibri" w:eastAsia="Calibri" w:hAnsi="Calibri" w:cs="Calibri"/>
        </w:rPr>
      </w:pPr>
      <w:r w:rsidRPr="71AFC9DA">
        <w:rPr>
          <w:rFonts w:ascii="Calibri" w:eastAsia="Calibri" w:hAnsi="Calibri" w:cs="Calibri"/>
        </w:rPr>
        <w:t xml:space="preserve">On June </w:t>
      </w:r>
      <w:r w:rsidR="62D3E4A1" w:rsidRPr="71AFC9DA">
        <w:rPr>
          <w:rFonts w:ascii="Calibri" w:eastAsia="Calibri" w:hAnsi="Calibri" w:cs="Calibri"/>
        </w:rPr>
        <w:t xml:space="preserve">09 we sign a new workplan with UNICEF  to the ongoing grant “Strengthening the methodology for the progressive eradication of physical punishment” (Job Code 3-0380D)  which consisted of redirecting all remaining activities and the amount of $91,678  to the </w:t>
      </w:r>
      <w:r w:rsidR="5358D856" w:rsidRPr="71AFC9DA">
        <w:rPr>
          <w:rFonts w:ascii="Calibri" w:eastAsia="Calibri" w:hAnsi="Calibri" w:cs="Calibri"/>
        </w:rPr>
        <w:t xml:space="preserve">COVID 19 </w:t>
      </w:r>
      <w:proofErr w:type="spellStart"/>
      <w:r w:rsidR="461E2294" w:rsidRPr="71AFC9DA">
        <w:rPr>
          <w:rFonts w:ascii="Calibri" w:eastAsia="Calibri" w:hAnsi="Calibri" w:cs="Calibri"/>
        </w:rPr>
        <w:t>Pandemia</w:t>
      </w:r>
      <w:proofErr w:type="spellEnd"/>
      <w:r w:rsidR="62D3E4A1" w:rsidRPr="71AFC9DA">
        <w:rPr>
          <w:rFonts w:ascii="Calibri" w:eastAsia="Calibri" w:hAnsi="Calibri" w:cs="Calibri"/>
        </w:rPr>
        <w:t xml:space="preserve"> </w:t>
      </w:r>
      <w:r w:rsidR="3F38CB01" w:rsidRPr="71AFC9DA">
        <w:rPr>
          <w:rFonts w:ascii="Calibri" w:eastAsia="Calibri" w:hAnsi="Calibri" w:cs="Calibri"/>
        </w:rPr>
        <w:t>E</w:t>
      </w:r>
      <w:r w:rsidR="62D3E4A1" w:rsidRPr="71AFC9DA">
        <w:rPr>
          <w:rFonts w:ascii="Calibri" w:eastAsia="Calibri" w:hAnsi="Calibri" w:cs="Calibri"/>
        </w:rPr>
        <w:t xml:space="preserve">mergency </w:t>
      </w:r>
      <w:r w:rsidR="18E0178B" w:rsidRPr="71AFC9DA">
        <w:rPr>
          <w:rFonts w:ascii="Calibri" w:eastAsia="Calibri" w:hAnsi="Calibri" w:cs="Calibri"/>
        </w:rPr>
        <w:t>R</w:t>
      </w:r>
      <w:r w:rsidR="62D3E4A1" w:rsidRPr="71AFC9DA">
        <w:rPr>
          <w:rFonts w:ascii="Calibri" w:eastAsia="Calibri" w:hAnsi="Calibri" w:cs="Calibri"/>
        </w:rPr>
        <w:t xml:space="preserve">esponse in which consist of </w:t>
      </w:r>
      <w:r w:rsidR="2A113FFE" w:rsidRPr="71AFC9DA">
        <w:rPr>
          <w:rFonts w:ascii="Calibri" w:eastAsia="Calibri" w:hAnsi="Calibri" w:cs="Calibri"/>
        </w:rPr>
        <w:t>d</w:t>
      </w:r>
      <w:r w:rsidR="62D3E4A1" w:rsidRPr="71AFC9DA">
        <w:rPr>
          <w:rFonts w:ascii="Calibri" w:eastAsia="Calibri" w:hAnsi="Calibri" w:cs="Calibri"/>
        </w:rPr>
        <w:t>elivering a booklet (4 sides) to 1,517 families in the department</w:t>
      </w:r>
      <w:r w:rsidR="7A9B97C9" w:rsidRPr="71AFC9DA">
        <w:rPr>
          <w:rFonts w:ascii="Calibri" w:eastAsia="Calibri" w:hAnsi="Calibri" w:cs="Calibri"/>
        </w:rPr>
        <w:t>s</w:t>
      </w:r>
      <w:r w:rsidR="62D3E4A1" w:rsidRPr="71AFC9DA">
        <w:rPr>
          <w:rFonts w:ascii="Calibri" w:eastAsia="Calibri" w:hAnsi="Calibri" w:cs="Calibri"/>
        </w:rPr>
        <w:t xml:space="preserve"> of Santa Bárbara and Copan containing key messages related to the contents covered by the Methodology</w:t>
      </w:r>
      <w:r w:rsidR="11521110" w:rsidRPr="71AFC9DA">
        <w:rPr>
          <w:rFonts w:ascii="Calibri" w:eastAsia="Calibri" w:hAnsi="Calibri" w:cs="Calibri"/>
        </w:rPr>
        <w:t xml:space="preserve"> for the progressive eradication of physical punishment</w:t>
      </w:r>
      <w:r w:rsidR="62D3E4A1" w:rsidRPr="71AFC9DA">
        <w:rPr>
          <w:rFonts w:ascii="Calibri" w:eastAsia="Calibri" w:hAnsi="Calibri" w:cs="Calibri"/>
        </w:rPr>
        <w:t>, and follow-up cellular phone text messages. These materials will be developed and designed by the UNICEF and ChildFund International technical team.</w:t>
      </w:r>
    </w:p>
    <w:p w14:paraId="3AED55BD" w14:textId="3F6B038B" w:rsidR="25782FAE" w:rsidRDefault="25782FAE" w:rsidP="6E24E74C">
      <w:pPr>
        <w:jc w:val="both"/>
        <w:rPr>
          <w:rFonts w:ascii="Calibri" w:eastAsia="Calibri" w:hAnsi="Calibri" w:cs="Calibri"/>
        </w:rPr>
      </w:pPr>
      <w:r w:rsidRPr="1B4B0664">
        <w:rPr>
          <w:rFonts w:ascii="Calibri" w:eastAsia="Calibri" w:hAnsi="Calibri" w:cs="Calibri"/>
        </w:rPr>
        <w:t xml:space="preserve">The community protection mechanisms continue to actively supporting the giving of cash,  </w:t>
      </w:r>
      <w:proofErr w:type="spellStart"/>
      <w:r w:rsidRPr="1B4B0664">
        <w:rPr>
          <w:rFonts w:ascii="Calibri" w:eastAsia="Calibri" w:hAnsi="Calibri" w:cs="Calibri"/>
        </w:rPr>
        <w:t>vouhers</w:t>
      </w:r>
      <w:proofErr w:type="spellEnd"/>
      <w:r w:rsidRPr="1B4B0664">
        <w:rPr>
          <w:rFonts w:ascii="Calibri" w:eastAsia="Calibri" w:hAnsi="Calibri" w:cs="Calibri"/>
        </w:rPr>
        <w:t>, grocery and hygiene kits, ensuring and verifying that each beneficiary keeps the biosecurity orders and measures.</w:t>
      </w:r>
    </w:p>
    <w:p w14:paraId="6B7ADC0E" w14:textId="7412E6C8" w:rsidR="1BBAC409" w:rsidRDefault="25782FAE" w:rsidP="53B9CE42">
      <w:pPr>
        <w:jc w:val="both"/>
        <w:rPr>
          <w:rFonts w:ascii="Calibri" w:eastAsia="Calibri" w:hAnsi="Calibri" w:cs="Calibri"/>
        </w:rPr>
      </w:pPr>
      <w:r w:rsidRPr="1B4B0664">
        <w:rPr>
          <w:rFonts w:ascii="Calibri" w:eastAsia="Calibri" w:hAnsi="Calibri" w:cs="Calibri"/>
        </w:rPr>
        <w:t>Developing the topics of children rights infringement with community leaders  and monitoring the action plan of the communities through the use of virtual platforms, strengthening</w:t>
      </w:r>
      <w:r w:rsidR="2DF5CF6C" w:rsidRPr="1B4B0664">
        <w:rPr>
          <w:rFonts w:ascii="Calibri" w:eastAsia="Calibri" w:hAnsi="Calibri" w:cs="Calibri"/>
        </w:rPr>
        <w:t xml:space="preserve"> </w:t>
      </w:r>
      <w:r w:rsidRPr="1B4B0664">
        <w:rPr>
          <w:rFonts w:ascii="Calibri" w:eastAsia="Calibri" w:hAnsi="Calibri" w:cs="Calibri"/>
        </w:rPr>
        <w:t>the  knowledge of Community Protection Measures during the COVID-10 emergency.</w:t>
      </w:r>
    </w:p>
    <w:p w14:paraId="438C76D5" w14:textId="6991D339" w:rsidR="71AFC9DA" w:rsidRPr="00A64BEC" w:rsidRDefault="61B6D17F" w:rsidP="53B9CE42">
      <w:pPr>
        <w:spacing w:line="240" w:lineRule="auto"/>
        <w:jc w:val="both"/>
        <w:rPr>
          <w:rFonts w:ascii="Calibri" w:eastAsia="Calibri" w:hAnsi="Calibri" w:cs="Calibri"/>
        </w:rPr>
      </w:pPr>
      <w:r w:rsidRPr="1B4B0664">
        <w:rPr>
          <w:rFonts w:ascii="Calibri" w:eastAsia="Calibri" w:hAnsi="Calibri" w:cs="Calibri"/>
        </w:rPr>
        <w:t>During the month of August virtual sessions have been carried out in order to strengthen CBCPM where the needs that prevent abuse, negligence, exploitation and violence were analyzed and prioritized, letting them know the derivation route for cases of rights infringement with the tracing report format articulated with municipal councils, DINAF and justice operators.</w:t>
      </w:r>
    </w:p>
    <w:p w14:paraId="54229167" w14:textId="1CC442AC" w:rsidR="71AFC9DA" w:rsidRPr="00A64BEC" w:rsidRDefault="61B6D17F" w:rsidP="53B9CE42">
      <w:pPr>
        <w:spacing w:line="257" w:lineRule="auto"/>
        <w:jc w:val="both"/>
        <w:rPr>
          <w:rFonts w:ascii="Calibri" w:eastAsia="Calibri" w:hAnsi="Calibri" w:cs="Calibri"/>
        </w:rPr>
      </w:pPr>
      <w:r w:rsidRPr="53B9CE42">
        <w:rPr>
          <w:rFonts w:ascii="Calibri" w:eastAsia="Calibri" w:hAnsi="Calibri" w:cs="Calibri"/>
        </w:rPr>
        <w:t>Municipal councils of rights guaranteeing participated in the conference on rights infringement through the Childhood Code and promotion of the derivation route of cases and its linkage to the justice operators and DINAF.</w:t>
      </w:r>
    </w:p>
    <w:p w14:paraId="5B3EE580" w14:textId="617C69C9" w:rsidR="71AFC9DA" w:rsidRPr="00A64BEC" w:rsidRDefault="61B6D17F" w:rsidP="53B9CE42">
      <w:pPr>
        <w:spacing w:line="257" w:lineRule="auto"/>
        <w:jc w:val="both"/>
        <w:rPr>
          <w:rFonts w:ascii="Calibri" w:eastAsia="Calibri" w:hAnsi="Calibri" w:cs="Calibri"/>
        </w:rPr>
      </w:pPr>
      <w:r w:rsidRPr="53B9CE42">
        <w:rPr>
          <w:rFonts w:ascii="Calibri" w:eastAsia="Calibri" w:hAnsi="Calibri" w:cs="Calibri"/>
        </w:rPr>
        <w:t>Activities were carried out through the different social networks to send key messages addressed to caretakers and families on how to deal with the stress, child protection, with messages that contribute to the prevention, protection and self-care of teenagers and young adults and infographics on: how to keep a good emotional health, how to help our children to express their emotions on how child abuse is manifested.</w:t>
      </w:r>
    </w:p>
    <w:p w14:paraId="2FF6BF9F" w14:textId="6E644ADC" w:rsidR="71AFC9DA" w:rsidRPr="00A64BEC" w:rsidRDefault="61B6D17F" w:rsidP="53B9CE42">
      <w:pPr>
        <w:spacing w:line="257" w:lineRule="auto"/>
        <w:jc w:val="both"/>
        <w:rPr>
          <w:rFonts w:ascii="Calibri" w:eastAsia="Calibri" w:hAnsi="Calibri" w:cs="Calibri"/>
        </w:rPr>
      </w:pPr>
      <w:r w:rsidRPr="53B9CE42">
        <w:rPr>
          <w:rFonts w:ascii="Calibri" w:eastAsia="Calibri" w:hAnsi="Calibri" w:cs="Calibri"/>
        </w:rPr>
        <w:lastRenderedPageBreak/>
        <w:t>Example of the local partner CASM of messages and infographics</w:t>
      </w:r>
    </w:p>
    <w:p w14:paraId="05A37DAB" w14:textId="1E694A10" w:rsidR="71AFC9DA" w:rsidRDefault="00751B2F" w:rsidP="6E24E74C">
      <w:pPr>
        <w:spacing w:line="257" w:lineRule="auto"/>
        <w:jc w:val="both"/>
        <w:rPr>
          <w:rFonts w:ascii="Calibri" w:eastAsia="Calibri" w:hAnsi="Calibri" w:cs="Calibri"/>
          <w:color w:val="4472C4" w:themeColor="accent1"/>
        </w:rPr>
      </w:pPr>
      <w:hyperlink r:id="rId15">
        <w:r w:rsidR="61B6D17F" w:rsidRPr="6E24E74C">
          <w:rPr>
            <w:rFonts w:ascii="Calibri" w:eastAsia="Calibri" w:hAnsi="Calibri" w:cs="Calibri"/>
            <w:color w:val="4472C4" w:themeColor="accent1"/>
          </w:rPr>
          <w:t>https://drive.google.com/file/d/1ap1miMA36dyKn5vOyAvFiYR4P1Aibclw/view?usp=sharing</w:t>
        </w:r>
      </w:hyperlink>
    </w:p>
    <w:p w14:paraId="2004B284" w14:textId="294C0916" w:rsidR="22E8233C" w:rsidRPr="00FE689A" w:rsidRDefault="7E024B95" w:rsidP="42DF9E9E">
      <w:pPr>
        <w:spacing w:line="257" w:lineRule="auto"/>
        <w:jc w:val="both"/>
      </w:pPr>
      <w:r w:rsidRPr="00FE689A">
        <w:t>In March 2021, 7 local partners and the specialist in protection and security were trained in Psychological F</w:t>
      </w:r>
      <w:r w:rsidR="0D057DF0" w:rsidRPr="00FE689A">
        <w:t>i</w:t>
      </w:r>
      <w:r w:rsidRPr="00FE689A">
        <w:t>rst Aid, for a better support in the</w:t>
      </w:r>
      <w:r w:rsidR="67626621" w:rsidRPr="00FE689A">
        <w:t xml:space="preserve"> emergency response plan</w:t>
      </w:r>
      <w:r w:rsidR="22E8233C" w:rsidRPr="00FE689A">
        <w:t>.</w:t>
      </w:r>
    </w:p>
    <w:p w14:paraId="64C1009B" w14:textId="662E0384" w:rsidR="22E8233C" w:rsidRPr="00FE689A" w:rsidRDefault="22E8233C" w:rsidP="74293D6D">
      <w:pPr>
        <w:spacing w:line="257" w:lineRule="auto"/>
        <w:jc w:val="both"/>
      </w:pPr>
      <w:r w:rsidRPr="00FE689A">
        <w:t xml:space="preserve">In order to continue the strengthening of community protection mechanisms </w:t>
      </w:r>
      <w:r w:rsidR="4D3DC6A6" w:rsidRPr="00FE689A">
        <w:t>its</w:t>
      </w:r>
      <w:r w:rsidRPr="00FE689A">
        <w:t xml:space="preserve"> members are being train</w:t>
      </w:r>
      <w:r w:rsidR="57937D3B" w:rsidRPr="00FE689A">
        <w:t>ed since March in 7 modules with protection topics.</w:t>
      </w:r>
    </w:p>
    <w:p w14:paraId="5ED151B4" w14:textId="4E52367F" w:rsidR="001604CB" w:rsidRPr="001604CB" w:rsidRDefault="61C7DF36" w:rsidP="001604CB">
      <w:pPr>
        <w:spacing w:line="257" w:lineRule="auto"/>
        <w:jc w:val="both"/>
      </w:pPr>
      <w:r w:rsidRPr="00FE689A">
        <w:t xml:space="preserve">Coordination of the campaign “Take some time for good </w:t>
      </w:r>
      <w:r w:rsidR="0720A4BD" w:rsidRPr="00FE689A">
        <w:t>treatment</w:t>
      </w:r>
      <w:r w:rsidRPr="00FE689A">
        <w:t>”</w:t>
      </w:r>
      <w:r w:rsidR="77D8F5E5" w:rsidRPr="00FE689A">
        <w:t xml:space="preserve"> through different communication media</w:t>
      </w:r>
      <w:r w:rsidR="743D3A4F" w:rsidRPr="00FE689A">
        <w:t>,</w:t>
      </w:r>
      <w:r w:rsidR="77D8F5E5" w:rsidRPr="00FE689A">
        <w:t xml:space="preserve"> </w:t>
      </w:r>
      <w:r w:rsidR="01B0BB34" w:rsidRPr="00FE689A">
        <w:t>in cooperation</w:t>
      </w:r>
      <w:r w:rsidRPr="00FE689A">
        <w:t xml:space="preserve"> with</w:t>
      </w:r>
      <w:r w:rsidR="30192BEB" w:rsidRPr="00FE689A">
        <w:t xml:space="preserve"> the Ministry of Education and </w:t>
      </w:r>
      <w:r w:rsidR="0B0086B9" w:rsidRPr="00FE689A">
        <w:t xml:space="preserve">the Organization of </w:t>
      </w:r>
      <w:proofErr w:type="spellStart"/>
      <w:r w:rsidR="0B0086B9" w:rsidRPr="00FE689A">
        <w:t>Iberoamerican</w:t>
      </w:r>
      <w:proofErr w:type="spellEnd"/>
      <w:r w:rsidR="0B0086B9" w:rsidRPr="00FE689A">
        <w:t xml:space="preserve"> States for Science and Culture (OEI).</w:t>
      </w:r>
    </w:p>
    <w:p w14:paraId="368E0B64" w14:textId="18680D6D" w:rsidR="1A63AB16" w:rsidRDefault="03A5ADC5" w:rsidP="1A63AB16">
      <w:pPr>
        <w:spacing w:line="257" w:lineRule="auto"/>
        <w:jc w:val="both"/>
        <w:rPr>
          <w:color w:val="FF0000"/>
        </w:rPr>
      </w:pPr>
      <w:r w:rsidRPr="24294464">
        <w:rPr>
          <w:color w:val="FF0000"/>
        </w:rPr>
        <w:t>During th</w:t>
      </w:r>
      <w:r w:rsidR="6C4B9DF1" w:rsidRPr="24294464">
        <w:rPr>
          <w:color w:val="FF0000"/>
        </w:rPr>
        <w:t>e</w:t>
      </w:r>
      <w:r w:rsidRPr="24294464">
        <w:rPr>
          <w:color w:val="FF0000"/>
        </w:rPr>
        <w:t xml:space="preserve"> month of </w:t>
      </w:r>
      <w:r w:rsidR="3A9A521B" w:rsidRPr="24294464">
        <w:rPr>
          <w:color w:val="FF0000"/>
        </w:rPr>
        <w:t>March, along with the Ministry of Education and UNICEF</w:t>
      </w:r>
      <w:r w:rsidR="7DD930B3" w:rsidRPr="24294464">
        <w:rPr>
          <w:color w:val="FF0000"/>
        </w:rPr>
        <w:t>,</w:t>
      </w:r>
      <w:r w:rsidR="3A9A521B" w:rsidRPr="24294464">
        <w:rPr>
          <w:color w:val="FF0000"/>
        </w:rPr>
        <w:t xml:space="preserve"> </w:t>
      </w:r>
      <w:r w:rsidR="6C72B0E6" w:rsidRPr="24294464">
        <w:rPr>
          <w:color w:val="FF0000"/>
        </w:rPr>
        <w:t xml:space="preserve">as part of the </w:t>
      </w:r>
      <w:r w:rsidR="3A9A521B" w:rsidRPr="24294464">
        <w:rPr>
          <w:color w:val="FF0000"/>
        </w:rPr>
        <w:t>emergency response w</w:t>
      </w:r>
      <w:r w:rsidR="5976B1CE" w:rsidRPr="24294464">
        <w:rPr>
          <w:color w:val="FF0000"/>
        </w:rPr>
        <w:t>e</w:t>
      </w:r>
      <w:r w:rsidR="3A9A521B" w:rsidRPr="24294464">
        <w:rPr>
          <w:color w:val="FF0000"/>
        </w:rPr>
        <w:t xml:space="preserve"> started with the implementation of child-friendly spaces</w:t>
      </w:r>
      <w:r w:rsidR="524C8445" w:rsidRPr="24294464">
        <w:rPr>
          <w:color w:val="FF0000"/>
        </w:rPr>
        <w:t xml:space="preserve"> in the departments of Francisco Morazán, Cortés, Santa Bárbara, Lempira, Atlántida and Yoro. </w:t>
      </w:r>
      <w:r w:rsidR="3B01815C" w:rsidRPr="24294464">
        <w:rPr>
          <w:color w:val="FF0000"/>
        </w:rPr>
        <w:t>Until now, meetings with the Ministry’s staff have been carried out in order to let them know about the project. The diagnosis of the communit</w:t>
      </w:r>
      <w:r w:rsidR="29F9ADE2" w:rsidRPr="24294464">
        <w:rPr>
          <w:color w:val="FF0000"/>
        </w:rPr>
        <w:t>ies’ needs is being carried out as well</w:t>
      </w:r>
      <w:r w:rsidR="7B20DF05" w:rsidRPr="24294464">
        <w:rPr>
          <w:color w:val="FF0000"/>
        </w:rPr>
        <w:t>, and</w:t>
      </w:r>
      <w:r w:rsidR="29F9ADE2" w:rsidRPr="24294464">
        <w:rPr>
          <w:color w:val="FF0000"/>
        </w:rPr>
        <w:t xml:space="preserve"> the selection </w:t>
      </w:r>
      <w:r w:rsidR="1BF9EEBB" w:rsidRPr="24294464">
        <w:rPr>
          <w:color w:val="FF0000"/>
        </w:rPr>
        <w:t xml:space="preserve">of the </w:t>
      </w:r>
      <w:r w:rsidR="29F9ADE2" w:rsidRPr="24294464">
        <w:rPr>
          <w:color w:val="FF0000"/>
        </w:rPr>
        <w:t>volunteers who will be in charge of child-friendly spaces</w:t>
      </w:r>
      <w:r w:rsidR="69EF2AC5" w:rsidRPr="24294464">
        <w:rPr>
          <w:color w:val="FF0000"/>
        </w:rPr>
        <w:t>.</w:t>
      </w:r>
    </w:p>
    <w:p w14:paraId="3CD4A7D7" w14:textId="6F5A669A" w:rsidR="006F7405" w:rsidRPr="00C50BE7" w:rsidRDefault="006F7405" w:rsidP="7711FD78">
      <w:pPr>
        <w:spacing w:line="257" w:lineRule="auto"/>
        <w:jc w:val="both"/>
        <w:rPr>
          <w:b/>
          <w:bCs/>
        </w:rPr>
      </w:pPr>
      <w:r w:rsidRPr="00D34995">
        <w:rPr>
          <w:noProof/>
        </w:rPr>
        <mc:AlternateContent>
          <mc:Choice Requires="wps">
            <w:drawing>
              <wp:anchor distT="45720" distB="45720" distL="114300" distR="114300" simplePos="0" relativeHeight="251658243" behindDoc="0" locked="0" layoutInCell="1" allowOverlap="1" wp14:anchorId="4BCF5C61" wp14:editId="752A4513">
                <wp:simplePos x="0" y="0"/>
                <wp:positionH relativeFrom="margin">
                  <wp:posOffset>-28575</wp:posOffset>
                </wp:positionH>
                <wp:positionV relativeFrom="paragraph">
                  <wp:posOffset>294005</wp:posOffset>
                </wp:positionV>
                <wp:extent cx="6372225" cy="853440"/>
                <wp:effectExtent l="0" t="0" r="28575" b="22860"/>
                <wp:wrapSquare wrapText="bothSides"/>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72225" cy="853440"/>
                        </a:xfrm>
                        <a:prstGeom prst="rect">
                          <a:avLst/>
                        </a:prstGeom>
                        <a:solidFill>
                          <a:srgbClr val="FFFFFF"/>
                        </a:solidFill>
                        <a:ln w="9525">
                          <a:solidFill>
                            <a:srgbClr val="000000"/>
                          </a:solidFill>
                          <a:miter lim="800000"/>
                          <a:headEnd/>
                          <a:tailEnd/>
                        </a:ln>
                      </wps:spPr>
                      <wps:txbx>
                        <w:txbxContent>
                          <w:p w14:paraId="3581F088" w14:textId="77777777" w:rsidR="000B34E8" w:rsidRDefault="000B34E8" w:rsidP="006F7405">
                            <w:pPr>
                              <w:autoSpaceDE w:val="0"/>
                              <w:autoSpaceDN w:val="0"/>
                              <w:adjustRightInd w:val="0"/>
                              <w:spacing w:after="0" w:line="240" w:lineRule="auto"/>
                              <w:rPr>
                                <w:rFonts w:ascii="Montserrat-Bold" w:hAnsi="Montserrat-Bold" w:cs="Montserrat-Bold"/>
                                <w:b/>
                                <w:bCs/>
                                <w:sz w:val="20"/>
                                <w:szCs w:val="20"/>
                              </w:rPr>
                            </w:pPr>
                            <w:r>
                              <w:rPr>
                                <w:rFonts w:ascii="Montserrat-Bold" w:hAnsi="Montserrat-Bold" w:cs="Montserrat-Bold"/>
                                <w:b/>
                                <w:bCs/>
                                <w:sz w:val="20"/>
                                <w:szCs w:val="20"/>
                              </w:rPr>
                              <w:t>ChildFund’s Global Response Plan</w:t>
                            </w:r>
                          </w:p>
                          <w:p w14:paraId="54F57489" w14:textId="77777777" w:rsidR="000B34E8" w:rsidRDefault="000B34E8" w:rsidP="006F7405">
                            <w:pPr>
                              <w:autoSpaceDE w:val="0"/>
                              <w:autoSpaceDN w:val="0"/>
                              <w:adjustRightInd w:val="0"/>
                              <w:spacing w:after="0" w:line="240" w:lineRule="auto"/>
                            </w:pPr>
                            <w:r>
                              <w:rPr>
                                <w:rFonts w:ascii="Montserrat-Regular" w:hAnsi="Montserrat-Regular" w:cs="Montserrat-Regular"/>
                                <w:sz w:val="20"/>
                                <w:szCs w:val="20"/>
                              </w:rPr>
                              <w:t>While schools remain closed, we are supporting children’s learning through activities and tutoring sessions online or by radio. For students without reliable internet access, we are distributing home learning kits with materials and guides for their use.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CF5C61" id="Text Box 4" o:spid="_x0000_s1029" type="#_x0000_t202" style="position:absolute;left:0;text-align:left;margin-left:-2.25pt;margin-top:23.15pt;width:501.75pt;height:67.2pt;z-index:251658243;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">
                <v:textbox>
                  <w:txbxContent>
                    <w:p w14:paraId="3581F088" w14:textId="77777777" w:rsidR="000B34E8" w:rsidRDefault="000B34E8" w:rsidP="006F7405">
                      <w:pPr>
                        <w:autoSpaceDE w:val="0"/>
                        <w:autoSpaceDN w:val="0"/>
                        <w:adjustRightInd w:val="0"/>
                        <w:spacing w:after="0" w:line="240" w:lineRule="auto"/>
                        <w:rPr>
                          <w:rFonts w:ascii="Montserrat-Bold" w:hAnsi="Montserrat-Bold" w:cs="Montserrat-Bold"/>
                          <w:b/>
                          <w:bCs/>
                          <w:sz w:val="20"/>
                          <w:szCs w:val="20"/>
                        </w:rPr>
                      </w:pPr>
                      <w:r>
                        <w:rPr>
                          <w:rFonts w:ascii="Montserrat-Bold" w:hAnsi="Montserrat-Bold" w:cs="Montserrat-Bold"/>
                          <w:b/>
                          <w:bCs/>
                          <w:sz w:val="20"/>
                          <w:szCs w:val="20"/>
                        </w:rPr>
                        <w:t>ChildFund’s Global Response Plan</w:t>
                      </w:r>
                    </w:p>
                    <w:p w14:paraId="54F57489" w14:textId="77777777" w:rsidR="000B34E8" w:rsidRDefault="000B34E8" w:rsidP="006F7405">
                      <w:pPr>
                        <w:autoSpaceDE w:val="0"/>
                        <w:autoSpaceDN w:val="0"/>
                        <w:adjustRightInd w:val="0"/>
                        <w:spacing w:after="0" w:line="240" w:lineRule="auto"/>
                      </w:pPr>
                      <w:r>
                        <w:rPr>
                          <w:rFonts w:ascii="Montserrat-Regular" w:hAnsi="Montserrat-Regular" w:cs="Montserrat-Regular"/>
                          <w:sz w:val="20"/>
                          <w:szCs w:val="20"/>
                        </w:rPr>
                        <w:t>While schools remain closed, we are supporting children’s learning through activities and tutoring sessions online or by radio. For students without reliable internet access, we are distributing home learning kits with materials and guides for their use.</w:t>
                      </w:r>
                    </w:p>
                  </w:txbxContent>
                </v:textbox>
                <w10:wrap type="square" anchorx="margin"/>
              </v:shape>
            </w:pict>
          </mc:Fallback>
        </mc:AlternateContent>
      </w:r>
      <w:r w:rsidRPr="19F861DB">
        <w:rPr>
          <w:b/>
          <w:bCs/>
        </w:rPr>
        <w:t>3.b.4. Help children continue to do their job: Learning</w:t>
      </w:r>
    </w:p>
    <w:p w14:paraId="4537A5B7" w14:textId="77777777" w:rsidR="006F7405" w:rsidRDefault="006F7405" w:rsidP="19F861DB">
      <w:pPr>
        <w:spacing w:after="0" w:line="240" w:lineRule="auto"/>
        <w:jc w:val="both"/>
      </w:pPr>
      <w:r w:rsidRPr="77D21308">
        <w:t xml:space="preserve">The 30 of April we sign the new grant entitled “Support to the implementation of the work plan of the Strategy </w:t>
      </w:r>
      <w:proofErr w:type="spellStart"/>
      <w:r w:rsidRPr="77D21308">
        <w:t>Criando</w:t>
      </w:r>
      <w:proofErr w:type="spellEnd"/>
      <w:r w:rsidRPr="77D21308">
        <w:t xml:space="preserve"> con Amor with emphasis on Covid-19 for early childhood " with an amount of $752,442, in which for the coming months we will support vulnerable families with children under 6 years old in the departments of Santa Bárbara, La Paz, </w:t>
      </w:r>
      <w:proofErr w:type="spellStart"/>
      <w:r w:rsidRPr="77D21308">
        <w:t>Intibuca</w:t>
      </w:r>
      <w:proofErr w:type="spellEnd"/>
      <w:r w:rsidRPr="77D21308">
        <w:t>, Lempira, Ocotepeque, Copán.</w:t>
      </w:r>
      <w:r w:rsidRPr="77D21308">
        <w:rPr>
          <w:rFonts w:ascii="Calibri" w:eastAsia="Calibri" w:hAnsi="Calibri" w:cs="Calibri"/>
        </w:rPr>
        <w:t xml:space="preserve"> Children under the age of 6 their development could be affected by the emergency crisis of covid-19 for this reason is important to continue actions for the integral development of children particularly on children with disability, neurological risk and/or development below the curve. As an  emergency response we will deliver them </w:t>
      </w:r>
      <w:r w:rsidRPr="77D21308">
        <w:t xml:space="preserve">3,000 early stimulation sets with their respective booklet for they can continue their learning. </w:t>
      </w:r>
    </w:p>
    <w:p w14:paraId="1BBFC214" w14:textId="67F8212C" w:rsidR="164D55B7" w:rsidRDefault="164D55B7" w:rsidP="6B3FE798">
      <w:pPr>
        <w:spacing w:after="0" w:line="240" w:lineRule="auto"/>
        <w:jc w:val="both"/>
      </w:pPr>
    </w:p>
    <w:p w14:paraId="005358E3" w14:textId="1881C520" w:rsidR="2A1B7D9B" w:rsidRDefault="39BAF262" w:rsidP="6B3FE798">
      <w:pPr>
        <w:spacing w:after="0" w:line="240" w:lineRule="auto"/>
        <w:jc w:val="both"/>
      </w:pPr>
      <w:r w:rsidRPr="4F39F547">
        <w:t xml:space="preserve">On June </w:t>
      </w:r>
      <w:r w:rsidR="2A1B7D9B" w:rsidRPr="4F39F547">
        <w:t xml:space="preserve">16 we sent a proposal to TIGO </w:t>
      </w:r>
      <w:r w:rsidR="733028C5" w:rsidRPr="4F39F547">
        <w:t>en</w:t>
      </w:r>
      <w:r w:rsidR="2A1B7D9B" w:rsidRPr="4F39F547">
        <w:t>title</w:t>
      </w:r>
      <w:r w:rsidR="0F02966D" w:rsidRPr="4F39F547">
        <w:t xml:space="preserve">d </w:t>
      </w:r>
      <w:r w:rsidR="0F02966D" w:rsidRPr="4F39F547">
        <w:rPr>
          <w:b/>
          <w:bCs/>
        </w:rPr>
        <w:t xml:space="preserve">“Learning and entrepreneurship with the </w:t>
      </w:r>
      <w:proofErr w:type="spellStart"/>
      <w:r w:rsidR="0F02966D" w:rsidRPr="4F39F547">
        <w:rPr>
          <w:b/>
          <w:bCs/>
        </w:rPr>
        <w:t>cybermobile</w:t>
      </w:r>
      <w:proofErr w:type="spellEnd"/>
      <w:r w:rsidR="0F02966D" w:rsidRPr="4F39F547">
        <w:rPr>
          <w:b/>
          <w:bCs/>
        </w:rPr>
        <w:t xml:space="preserve">” </w:t>
      </w:r>
      <w:r w:rsidR="0F02966D" w:rsidRPr="4F39F547">
        <w:t>with the objective to support our youth in developing technological skills for entrepreneurship and digital self-learning</w:t>
      </w:r>
      <w:r w:rsidR="5C48E10E" w:rsidRPr="4F39F547">
        <w:t xml:space="preserve"> through the pandemic crisis</w:t>
      </w:r>
      <w:r w:rsidR="5DDDBEE2" w:rsidRPr="4F39F547">
        <w:t xml:space="preserve">. </w:t>
      </w:r>
    </w:p>
    <w:p w14:paraId="6AF8F818" w14:textId="1B0BE706" w:rsidR="4F39F547" w:rsidRDefault="4F39F547" w:rsidP="4F39F547">
      <w:pPr>
        <w:spacing w:after="0" w:line="240" w:lineRule="auto"/>
        <w:jc w:val="both"/>
      </w:pPr>
    </w:p>
    <w:p w14:paraId="4EDBD885" w14:textId="05F62CDE" w:rsidR="43D80723" w:rsidRDefault="23B8E68D" w:rsidP="77D21308">
      <w:pPr>
        <w:jc w:val="both"/>
        <w:rPr>
          <w:rFonts w:ascii="Calibri" w:eastAsia="Calibri" w:hAnsi="Calibri" w:cs="Calibri"/>
        </w:rPr>
      </w:pPr>
      <w:r w:rsidRPr="77D21308">
        <w:t xml:space="preserve">On  July </w:t>
      </w:r>
      <w:r w:rsidR="43D80723" w:rsidRPr="77D21308">
        <w:t>31</w:t>
      </w:r>
      <w:r w:rsidR="58004E9C" w:rsidRPr="77D21308">
        <w:t>st</w:t>
      </w:r>
      <w:r w:rsidR="43D80723" w:rsidRPr="77D21308">
        <w:t xml:space="preserve"> we presented a proposal to Tinker Foundation entitled </w:t>
      </w:r>
      <w:r w:rsidR="5F75DE6D" w:rsidRPr="77D21308">
        <w:rPr>
          <w:b/>
          <w:bCs/>
        </w:rPr>
        <w:t>“</w:t>
      </w:r>
      <w:r w:rsidR="5F75DE6D" w:rsidRPr="77D21308">
        <w:rPr>
          <w:rFonts w:ascii="Calibri" w:eastAsia="Calibri" w:hAnsi="Calibri" w:cs="Calibri"/>
          <w:b/>
          <w:bCs/>
        </w:rPr>
        <w:t xml:space="preserve">Support for children from urban and rural communities in Honduras with virtual tutorials including a focus on protection to improve learning in </w:t>
      </w:r>
      <w:r w:rsidR="6C581574" w:rsidRPr="77D21308">
        <w:rPr>
          <w:rFonts w:ascii="Calibri" w:eastAsia="Calibri" w:hAnsi="Calibri" w:cs="Calibri"/>
          <w:b/>
          <w:bCs/>
        </w:rPr>
        <w:t>M</w:t>
      </w:r>
      <w:r w:rsidR="5F75DE6D" w:rsidRPr="77D21308">
        <w:rPr>
          <w:rFonts w:ascii="Calibri" w:eastAsia="Calibri" w:hAnsi="Calibri" w:cs="Calibri"/>
          <w:b/>
          <w:bCs/>
        </w:rPr>
        <w:t xml:space="preserve">athematics and Spanish during the COVID-19 </w:t>
      </w:r>
      <w:r w:rsidR="7B19A80D" w:rsidRPr="77D21308">
        <w:rPr>
          <w:rFonts w:ascii="Calibri" w:eastAsia="Calibri" w:hAnsi="Calibri" w:cs="Calibri"/>
          <w:b/>
          <w:bCs/>
        </w:rPr>
        <w:t>P</w:t>
      </w:r>
      <w:r w:rsidR="5F75DE6D" w:rsidRPr="77D21308">
        <w:rPr>
          <w:rFonts w:ascii="Calibri" w:eastAsia="Calibri" w:hAnsi="Calibri" w:cs="Calibri"/>
          <w:b/>
          <w:bCs/>
        </w:rPr>
        <w:t xml:space="preserve">andemic” </w:t>
      </w:r>
      <w:r w:rsidR="5F75DE6D" w:rsidRPr="77D21308">
        <w:rPr>
          <w:rFonts w:ascii="Calibri" w:eastAsia="Calibri" w:hAnsi="Calibri" w:cs="Calibri"/>
        </w:rPr>
        <w:t xml:space="preserve">the main objective is to </w:t>
      </w:r>
      <w:r w:rsidR="5C1929BE" w:rsidRPr="77D21308">
        <w:rPr>
          <w:rFonts w:ascii="Calibri" w:eastAsia="Calibri" w:hAnsi="Calibri" w:cs="Calibri"/>
        </w:rPr>
        <w:t>“</w:t>
      </w:r>
      <w:r w:rsidR="2B724F50" w:rsidRPr="77D21308">
        <w:rPr>
          <w:rFonts w:ascii="Calibri" w:eastAsia="Calibri" w:hAnsi="Calibri" w:cs="Calibri"/>
        </w:rPr>
        <w:t xml:space="preserve">Strengthen essential competencies in </w:t>
      </w:r>
      <w:r w:rsidR="7C6273BE" w:rsidRPr="77D21308">
        <w:rPr>
          <w:rFonts w:ascii="Calibri" w:eastAsia="Calibri" w:hAnsi="Calibri" w:cs="Calibri"/>
        </w:rPr>
        <w:t>M</w:t>
      </w:r>
      <w:r w:rsidR="2B724F50" w:rsidRPr="77D21308">
        <w:rPr>
          <w:rFonts w:ascii="Calibri" w:eastAsia="Calibri" w:hAnsi="Calibri" w:cs="Calibri"/>
        </w:rPr>
        <w:t>athematics and Spanish for children with a strong probability of grade failure using alternative means to formal education and help prevent different forms of violence which may occur in the home</w:t>
      </w:r>
      <w:r w:rsidR="2D6B53E0" w:rsidRPr="77D21308">
        <w:rPr>
          <w:rFonts w:ascii="Calibri" w:eastAsia="Calibri" w:hAnsi="Calibri" w:cs="Calibri"/>
        </w:rPr>
        <w:t>”</w:t>
      </w:r>
      <w:r w:rsidR="2B724F50" w:rsidRPr="77D21308">
        <w:rPr>
          <w:rFonts w:ascii="Calibri" w:eastAsia="Calibri" w:hAnsi="Calibri" w:cs="Calibri"/>
        </w:rPr>
        <w:t>.</w:t>
      </w:r>
      <w:r w:rsidR="69E4F668" w:rsidRPr="77D21308">
        <w:rPr>
          <w:rFonts w:ascii="Calibri" w:eastAsia="Calibri" w:hAnsi="Calibri" w:cs="Calibri"/>
        </w:rPr>
        <w:t xml:space="preserve"> We are planning to reach 3,000 chi</w:t>
      </w:r>
      <w:r w:rsidR="00EF6D28" w:rsidRPr="77D21308">
        <w:rPr>
          <w:rFonts w:ascii="Calibri" w:eastAsia="Calibri" w:hAnsi="Calibri" w:cs="Calibri"/>
        </w:rPr>
        <w:t>l</w:t>
      </w:r>
      <w:r w:rsidR="69E4F668" w:rsidRPr="77D21308">
        <w:rPr>
          <w:rFonts w:ascii="Calibri" w:eastAsia="Calibri" w:hAnsi="Calibri" w:cs="Calibri"/>
        </w:rPr>
        <w:t>dren for the urban and rural communities from the</w:t>
      </w:r>
      <w:r w:rsidR="52507489" w:rsidRPr="77D21308">
        <w:rPr>
          <w:rFonts w:ascii="Calibri" w:eastAsia="Calibri" w:hAnsi="Calibri" w:cs="Calibri"/>
        </w:rPr>
        <w:t xml:space="preserve"> departments of Francisco Morazán, </w:t>
      </w:r>
      <w:r w:rsidR="62A62827" w:rsidRPr="77D21308">
        <w:rPr>
          <w:rFonts w:ascii="Calibri" w:eastAsia="Calibri" w:hAnsi="Calibri" w:cs="Calibri"/>
        </w:rPr>
        <w:t xml:space="preserve">Cortés and Santa Bárbara. </w:t>
      </w:r>
    </w:p>
    <w:p w14:paraId="7E6056C6" w14:textId="77777777" w:rsidR="006F7405" w:rsidRDefault="006F7405" w:rsidP="19F861DB">
      <w:pPr>
        <w:spacing w:after="0" w:line="240" w:lineRule="auto"/>
        <w:jc w:val="both"/>
      </w:pPr>
    </w:p>
    <w:p w14:paraId="50EDDD79" w14:textId="77777777" w:rsidR="006F7405" w:rsidRDefault="006F7405" w:rsidP="19F861DB">
      <w:pPr>
        <w:spacing w:line="240" w:lineRule="auto"/>
        <w:ind w:left="720"/>
        <w:rPr>
          <w:b/>
          <w:bCs/>
        </w:rPr>
      </w:pPr>
      <w:r w:rsidRPr="6B3FE798">
        <w:rPr>
          <w:b/>
          <w:bCs/>
        </w:rPr>
        <w:t>3.b.5. Other responses</w:t>
      </w:r>
    </w:p>
    <w:p w14:paraId="505638F5" w14:textId="43212983" w:rsidR="006F7405" w:rsidRDefault="006F7405" w:rsidP="19F861DB">
      <w:pPr>
        <w:spacing w:after="0" w:line="240" w:lineRule="auto"/>
        <w:jc w:val="both"/>
      </w:pPr>
      <w:r w:rsidRPr="005AA23B">
        <w:lastRenderedPageBreak/>
        <w:t xml:space="preserve">The 30 of April we sign the new grant entitled “Support to the implementation of the work plan of the Strategy </w:t>
      </w:r>
      <w:proofErr w:type="spellStart"/>
      <w:r w:rsidRPr="005AA23B">
        <w:t>Criando</w:t>
      </w:r>
      <w:proofErr w:type="spellEnd"/>
      <w:r w:rsidRPr="005AA23B">
        <w:t xml:space="preserve"> con Amor with emphasis on Covid-19 for early childhood " with an amount of $752,442, in which for the coming months we will support pregnant women and newborns in the departments of Santa Bárbara, La Paz, </w:t>
      </w:r>
      <w:r w:rsidR="3399EE8C" w:rsidRPr="005AA23B">
        <w:t>Intibucá</w:t>
      </w:r>
      <w:r w:rsidRPr="005AA23B">
        <w:t>, Lempira, Ocotepeque, Copán with a diaper bag. We will deliver 2,716 diaper bags containing necessary supplies for a proper health care to newborns under this emergency.</w:t>
      </w:r>
    </w:p>
    <w:p w14:paraId="16D3EC38" w14:textId="77777777" w:rsidR="006F7405" w:rsidRDefault="006F7405" w:rsidP="19F861DB">
      <w:pPr>
        <w:spacing w:after="0" w:line="240" w:lineRule="auto"/>
        <w:jc w:val="both"/>
        <w:rPr>
          <w:rFonts w:ascii="Calibri" w:eastAsia="Calibri" w:hAnsi="Calibri" w:cs="Calibri"/>
        </w:rPr>
      </w:pPr>
    </w:p>
    <w:p w14:paraId="5B19D252" w14:textId="77777777" w:rsidR="006F7405" w:rsidRPr="007A5BE0" w:rsidRDefault="006F7405" w:rsidP="19F861DB">
      <w:pPr>
        <w:spacing w:line="240" w:lineRule="auto"/>
        <w:ind w:left="720"/>
        <w:rPr>
          <w:b/>
          <w:bCs/>
          <w:u w:val="single"/>
        </w:rPr>
      </w:pPr>
      <w:r w:rsidRPr="6B3FE798">
        <w:rPr>
          <w:b/>
          <w:bCs/>
          <w:u w:val="single"/>
        </w:rPr>
        <w:t>Below Sections for Internal Use Only</w:t>
      </w:r>
    </w:p>
    <w:p w14:paraId="08A6738D" w14:textId="77777777" w:rsidR="006F7405" w:rsidRPr="000208CE" w:rsidRDefault="006F7405" w:rsidP="19F861DB">
      <w:pPr>
        <w:spacing w:line="240" w:lineRule="auto"/>
        <w:rPr>
          <w:u w:val="single"/>
        </w:rPr>
      </w:pPr>
      <w:r w:rsidRPr="6B3FE798">
        <w:rPr>
          <w:u w:val="single"/>
        </w:rPr>
        <w:t>Part 4</w:t>
      </w:r>
      <w:r w:rsidRPr="000208CE">
        <w:rPr>
          <w:u w:val="single"/>
        </w:rPr>
        <w:t>: Office and Staff Status</w:t>
      </w:r>
    </w:p>
    <w:tbl>
      <w:tblPr>
        <w:tblStyle w:val="TableGrid"/>
        <w:tblW w:w="0" w:type="auto"/>
        <w:tblLook w:val="04A0" w:firstRow="1" w:lastRow="0" w:firstColumn="1" w:lastColumn="0" w:noHBand="0" w:noVBand="1"/>
      </w:tblPr>
      <w:tblGrid>
        <w:gridCol w:w="1817"/>
        <w:gridCol w:w="1527"/>
        <w:gridCol w:w="1293"/>
        <w:gridCol w:w="1473"/>
        <w:gridCol w:w="1473"/>
        <w:gridCol w:w="1196"/>
      </w:tblGrid>
      <w:tr w:rsidR="000208CE" w:rsidRPr="00FE689A" w14:paraId="7352E7C3" w14:textId="77777777" w:rsidTr="529582BE">
        <w:tc>
          <w:tcPr>
            <w:tcW w:w="1891" w:type="dxa"/>
            <w:vMerge w:val="restart"/>
          </w:tcPr>
          <w:p w14:paraId="74ABA0F1" w14:textId="77777777" w:rsidR="006F7405" w:rsidRPr="00FE689A" w:rsidRDefault="006F7405" w:rsidP="4C7900D7">
            <w:r w:rsidRPr="00FE689A">
              <w:t>Office Status (Open/Closed)</w:t>
            </w:r>
          </w:p>
        </w:tc>
        <w:tc>
          <w:tcPr>
            <w:tcW w:w="7459" w:type="dxa"/>
            <w:gridSpan w:val="5"/>
          </w:tcPr>
          <w:p w14:paraId="02ACA6EC" w14:textId="57A5E074" w:rsidR="006F7405" w:rsidRPr="00FE689A" w:rsidRDefault="006F7405" w:rsidP="47A6245B">
            <w:r w:rsidRPr="00FE689A">
              <w:t>Number of Staff:</w:t>
            </w:r>
            <w:r w:rsidR="70F5CF44" w:rsidRPr="00FE689A">
              <w:t xml:space="preserve"> OP </w:t>
            </w:r>
            <w:r w:rsidR="280ECD92" w:rsidRPr="00FE689A">
              <w:t>1</w:t>
            </w:r>
            <w:r w:rsidR="62418F0B" w:rsidRPr="00FE689A">
              <w:t>5</w:t>
            </w:r>
            <w:r w:rsidR="6725971E" w:rsidRPr="00FE689A">
              <w:t>;</w:t>
            </w:r>
            <w:r w:rsidR="66243637" w:rsidRPr="00FE689A">
              <w:t xml:space="preserve"> </w:t>
            </w:r>
            <w:r w:rsidR="0DCD12C7" w:rsidRPr="00FE689A">
              <w:t xml:space="preserve">GSS: </w:t>
            </w:r>
            <w:r w:rsidR="24DF81A2" w:rsidRPr="00FE689A">
              <w:t>3</w:t>
            </w:r>
            <w:r w:rsidR="08E46FE6" w:rsidRPr="00FE689A">
              <w:t xml:space="preserve">; </w:t>
            </w:r>
            <w:r w:rsidR="0DCD12C7" w:rsidRPr="00FE689A">
              <w:t xml:space="preserve"> </w:t>
            </w:r>
            <w:proofErr w:type="spellStart"/>
            <w:r w:rsidR="0DCD12C7" w:rsidRPr="00FE689A">
              <w:t>Descentralizado</w:t>
            </w:r>
            <w:proofErr w:type="spellEnd"/>
            <w:r w:rsidR="0DCD12C7" w:rsidRPr="00FE689A">
              <w:t xml:space="preserve"> </w:t>
            </w:r>
            <w:r w:rsidR="4C802DEA" w:rsidRPr="00FE689A">
              <w:t>Project</w:t>
            </w:r>
            <w:r w:rsidR="197BDC2E" w:rsidRPr="00FE689A">
              <w:t xml:space="preserve">: </w:t>
            </w:r>
            <w:r w:rsidR="48497B89" w:rsidRPr="00FE689A">
              <w:t>1</w:t>
            </w:r>
            <w:r w:rsidR="3B48BBA4" w:rsidRPr="00FE689A">
              <w:t>8</w:t>
            </w:r>
            <w:r w:rsidR="7DEED054" w:rsidRPr="00FE689A">
              <w:t>;</w:t>
            </w:r>
          </w:p>
          <w:p w14:paraId="774A2AA5" w14:textId="512DB0B5" w:rsidR="006F7405" w:rsidRPr="00FE689A" w:rsidRDefault="197BDC2E" w:rsidP="47A6245B">
            <w:r>
              <w:t>CONFIO Pro</w:t>
            </w:r>
            <w:r w:rsidR="354515A8">
              <w:t>j</w:t>
            </w:r>
            <w:r>
              <w:t xml:space="preserve">ect: </w:t>
            </w:r>
            <w:r w:rsidR="1A4D2FF5">
              <w:t>6</w:t>
            </w:r>
            <w:r w:rsidR="6973EB6E">
              <w:t>;</w:t>
            </w:r>
            <w:r>
              <w:t xml:space="preserve"> </w:t>
            </w:r>
            <w:r w:rsidRPr="529582BE">
              <w:rPr>
                <w:highlight w:val="red"/>
              </w:rPr>
              <w:t>P&amp;G Pro</w:t>
            </w:r>
            <w:r w:rsidR="29A07FF3" w:rsidRPr="529582BE">
              <w:rPr>
                <w:highlight w:val="red"/>
              </w:rPr>
              <w:t>j</w:t>
            </w:r>
            <w:r w:rsidRPr="529582BE">
              <w:rPr>
                <w:highlight w:val="red"/>
              </w:rPr>
              <w:t>ect :</w:t>
            </w:r>
            <w:r w:rsidR="5D0AF417" w:rsidRPr="529582BE">
              <w:rPr>
                <w:highlight w:val="red"/>
              </w:rPr>
              <w:t>1</w:t>
            </w:r>
            <w:r w:rsidR="368F79AA" w:rsidRPr="529582BE">
              <w:rPr>
                <w:highlight w:val="red"/>
              </w:rPr>
              <w:t>;</w:t>
            </w:r>
            <w:r>
              <w:t xml:space="preserve"> </w:t>
            </w:r>
            <w:r w:rsidR="0AD9BDAB">
              <w:t xml:space="preserve">RISP: </w:t>
            </w:r>
            <w:r w:rsidR="290502B4">
              <w:t>52</w:t>
            </w:r>
            <w:r w:rsidR="367BC82A">
              <w:t xml:space="preserve"> Protected Passages: 2</w:t>
            </w:r>
            <w:r w:rsidR="5BCC417F">
              <w:t xml:space="preserve"> </w:t>
            </w:r>
            <w:r w:rsidR="5BCC417F" w:rsidRPr="529582BE">
              <w:rPr>
                <w:highlight w:val="red"/>
              </w:rPr>
              <w:t>CCA: 37</w:t>
            </w:r>
          </w:p>
        </w:tc>
      </w:tr>
      <w:tr w:rsidR="000208CE" w:rsidRPr="00FE689A" w14:paraId="6DE18F7D" w14:textId="77777777" w:rsidTr="529582BE">
        <w:tc>
          <w:tcPr>
            <w:tcW w:w="1891" w:type="dxa"/>
            <w:vMerge/>
          </w:tcPr>
          <w:p w14:paraId="4E920C5D" w14:textId="77777777" w:rsidR="006F7405" w:rsidRPr="00FE689A" w:rsidRDefault="006F7405" w:rsidP="0020781D">
            <w:pPr>
              <w:rPr>
                <w:rFonts w:cstheme="minorHAnsi"/>
              </w:rPr>
            </w:pPr>
          </w:p>
        </w:tc>
        <w:tc>
          <w:tcPr>
            <w:tcW w:w="1620" w:type="dxa"/>
          </w:tcPr>
          <w:p w14:paraId="53F1349C" w14:textId="77777777" w:rsidR="006F7405" w:rsidRPr="00FE689A" w:rsidRDefault="006F7405" w:rsidP="4C7900D7">
            <w:r w:rsidRPr="00FE689A">
              <w:t>Diagnosed with COVID19</w:t>
            </w:r>
          </w:p>
        </w:tc>
        <w:tc>
          <w:tcPr>
            <w:tcW w:w="1361" w:type="dxa"/>
          </w:tcPr>
          <w:p w14:paraId="677C22EE" w14:textId="77777777" w:rsidR="006F7405" w:rsidRPr="00FE689A" w:rsidRDefault="006F7405" w:rsidP="4C7900D7">
            <w:r w:rsidRPr="00FE689A">
              <w:t>Diseased from COVID19</w:t>
            </w:r>
          </w:p>
        </w:tc>
        <w:tc>
          <w:tcPr>
            <w:tcW w:w="1597" w:type="dxa"/>
          </w:tcPr>
          <w:p w14:paraId="2054F1A2" w14:textId="77777777" w:rsidR="006F7405" w:rsidRPr="00FE689A" w:rsidRDefault="006F7405" w:rsidP="4C7900D7">
            <w:r w:rsidRPr="00FE689A">
              <w:t>Working from Office</w:t>
            </w:r>
          </w:p>
        </w:tc>
        <w:tc>
          <w:tcPr>
            <w:tcW w:w="1597" w:type="dxa"/>
          </w:tcPr>
          <w:p w14:paraId="75C6A047" w14:textId="77777777" w:rsidR="006F7405" w:rsidRPr="00FE689A" w:rsidRDefault="006F7405" w:rsidP="4C7900D7">
            <w:r w:rsidRPr="00FE689A">
              <w:t>Working from Home</w:t>
            </w:r>
          </w:p>
        </w:tc>
        <w:tc>
          <w:tcPr>
            <w:tcW w:w="1284" w:type="dxa"/>
          </w:tcPr>
          <w:p w14:paraId="5FFFA81F" w14:textId="77777777" w:rsidR="006F7405" w:rsidRPr="00FE689A" w:rsidRDefault="006F7405" w:rsidP="4C7900D7">
            <w:r w:rsidRPr="00FE689A">
              <w:t>On Special Leave</w:t>
            </w:r>
          </w:p>
        </w:tc>
      </w:tr>
      <w:tr w:rsidR="006F7405" w:rsidRPr="000208CE" w14:paraId="4F0A1CEE" w14:textId="77777777" w:rsidTr="529582BE">
        <w:tc>
          <w:tcPr>
            <w:tcW w:w="1891" w:type="dxa"/>
          </w:tcPr>
          <w:p w14:paraId="014AB3A3" w14:textId="77777777" w:rsidR="006F7405" w:rsidRPr="00FE689A" w:rsidRDefault="006F7405" w:rsidP="4C7900D7">
            <w:pPr>
              <w:rPr>
                <w:b/>
                <w:bCs/>
              </w:rPr>
            </w:pPr>
            <w:r w:rsidRPr="00FE689A">
              <w:rPr>
                <w:b/>
                <w:bCs/>
              </w:rPr>
              <w:t>Closed</w:t>
            </w:r>
          </w:p>
        </w:tc>
        <w:tc>
          <w:tcPr>
            <w:tcW w:w="1620" w:type="dxa"/>
          </w:tcPr>
          <w:p w14:paraId="29DA2632" w14:textId="7329E9A6" w:rsidR="006F7405" w:rsidRPr="00FE689A" w:rsidRDefault="7441410E" w:rsidP="529582BE">
            <w:pPr>
              <w:spacing w:line="259" w:lineRule="auto"/>
              <w:rPr>
                <w:b/>
                <w:bCs/>
                <w:highlight w:val="red"/>
                <w:u w:val="single"/>
              </w:rPr>
            </w:pPr>
            <w:r w:rsidRPr="529582BE">
              <w:rPr>
                <w:b/>
                <w:bCs/>
                <w:highlight w:val="red"/>
                <w:u w:val="single"/>
              </w:rPr>
              <w:t>1</w:t>
            </w:r>
          </w:p>
        </w:tc>
        <w:tc>
          <w:tcPr>
            <w:tcW w:w="1361" w:type="dxa"/>
          </w:tcPr>
          <w:p w14:paraId="30F80590" w14:textId="29DB4698" w:rsidR="006F7405" w:rsidRPr="00FE689A" w:rsidRDefault="0F072036" w:rsidP="4C7900D7">
            <w:pPr>
              <w:rPr>
                <w:b/>
                <w:bCs/>
                <w:u w:val="single"/>
              </w:rPr>
            </w:pPr>
            <w:r w:rsidRPr="00FE689A">
              <w:rPr>
                <w:b/>
                <w:bCs/>
                <w:u w:val="single"/>
              </w:rPr>
              <w:t>0</w:t>
            </w:r>
          </w:p>
        </w:tc>
        <w:tc>
          <w:tcPr>
            <w:tcW w:w="1597" w:type="dxa"/>
          </w:tcPr>
          <w:p w14:paraId="35FA2989" w14:textId="01CA418B" w:rsidR="006F7405" w:rsidRPr="00FE689A" w:rsidRDefault="0F4B0D4D" w:rsidP="4C7900D7">
            <w:pPr>
              <w:rPr>
                <w:b/>
                <w:bCs/>
                <w:u w:val="single"/>
              </w:rPr>
            </w:pPr>
            <w:r w:rsidRPr="00FE689A">
              <w:rPr>
                <w:b/>
                <w:bCs/>
                <w:u w:val="single"/>
              </w:rPr>
              <w:t>0</w:t>
            </w:r>
          </w:p>
        </w:tc>
        <w:tc>
          <w:tcPr>
            <w:tcW w:w="1597" w:type="dxa"/>
          </w:tcPr>
          <w:p w14:paraId="59184226" w14:textId="1EB4A551" w:rsidR="006F7405" w:rsidRPr="00FE689A" w:rsidRDefault="1EDC82FA" w:rsidP="4C7900D7">
            <w:pPr>
              <w:rPr>
                <w:b/>
                <w:bCs/>
                <w:u w:val="single"/>
              </w:rPr>
            </w:pPr>
            <w:r w:rsidRPr="00FE689A">
              <w:rPr>
                <w:b/>
                <w:bCs/>
                <w:u w:val="single"/>
              </w:rPr>
              <w:t>29</w:t>
            </w:r>
          </w:p>
        </w:tc>
        <w:tc>
          <w:tcPr>
            <w:tcW w:w="1284" w:type="dxa"/>
          </w:tcPr>
          <w:p w14:paraId="12AE9801" w14:textId="77777777" w:rsidR="006F7405" w:rsidRPr="000208CE" w:rsidRDefault="006F7405" w:rsidP="4C7900D7">
            <w:pPr>
              <w:rPr>
                <w:u w:val="single"/>
              </w:rPr>
            </w:pPr>
            <w:r w:rsidRPr="00FE689A">
              <w:rPr>
                <w:b/>
                <w:bCs/>
                <w:u w:val="single"/>
              </w:rPr>
              <w:t>0</w:t>
            </w:r>
          </w:p>
        </w:tc>
      </w:tr>
    </w:tbl>
    <w:p w14:paraId="5204A3A3" w14:textId="2ACACF63" w:rsidR="006F7405" w:rsidRPr="000208CE" w:rsidRDefault="006F7405" w:rsidP="006F7405">
      <w:pPr>
        <w:rPr>
          <w:rFonts w:ascii="Calibri" w:eastAsia="Calibri" w:hAnsi="Calibri" w:cs="Calibri"/>
        </w:rPr>
      </w:pPr>
    </w:p>
    <w:p w14:paraId="669F6A35" w14:textId="6765E7EB" w:rsidR="5A553986" w:rsidRPr="000208CE" w:rsidRDefault="5A553986" w:rsidP="0E4C0EF2">
      <w:pPr>
        <w:spacing w:line="240" w:lineRule="auto"/>
        <w:rPr>
          <w:rFonts w:ascii="Calibri" w:eastAsia="Calibri" w:hAnsi="Calibri" w:cs="Calibri"/>
        </w:rPr>
      </w:pPr>
      <w:r w:rsidRPr="000208CE">
        <w:rPr>
          <w:rFonts w:ascii="Calibri" w:eastAsia="Calibri" w:hAnsi="Calibri" w:cs="Calibri"/>
        </w:rPr>
        <w:t>*others may be combining work from home and on the field due to Grant</w:t>
      </w:r>
      <w:r w:rsidR="6FCC06D9" w:rsidRPr="000208CE">
        <w:rPr>
          <w:rFonts w:ascii="Calibri" w:eastAsia="Calibri" w:hAnsi="Calibri" w:cs="Calibri"/>
        </w:rPr>
        <w:t>s</w:t>
      </w:r>
    </w:p>
    <w:p w14:paraId="17068181" w14:textId="1CDE0875" w:rsidR="006F7405" w:rsidRPr="000208CE" w:rsidRDefault="4672BA0D" w:rsidP="4C7900D7">
      <w:pPr>
        <w:spacing w:line="240" w:lineRule="auto"/>
        <w:rPr>
          <w:rFonts w:ascii="Calibri" w:eastAsia="Calibri" w:hAnsi="Calibri" w:cs="Calibri"/>
        </w:rPr>
      </w:pPr>
      <w:r w:rsidRPr="000208CE">
        <w:rPr>
          <w:rFonts w:ascii="Calibri" w:eastAsia="Calibri" w:hAnsi="Calibri" w:cs="Calibri"/>
        </w:rPr>
        <w:t>On September and October</w:t>
      </w:r>
      <w:r w:rsidR="006F7405" w:rsidRPr="000208CE">
        <w:rPr>
          <w:rFonts w:ascii="Calibri" w:eastAsia="Calibri" w:hAnsi="Calibri" w:cs="Calibri"/>
        </w:rPr>
        <w:t xml:space="preserve"> new collaborators entered the new project </w:t>
      </w:r>
      <w:r w:rsidR="56EAE9FD" w:rsidRPr="000208CE">
        <w:rPr>
          <w:rFonts w:ascii="Calibri" w:eastAsia="Calibri" w:hAnsi="Calibri" w:cs="Calibri"/>
        </w:rPr>
        <w:t>R</w:t>
      </w:r>
      <w:r w:rsidR="0A068588" w:rsidRPr="000208CE">
        <w:rPr>
          <w:rFonts w:ascii="Calibri" w:eastAsia="Calibri" w:hAnsi="Calibri" w:cs="Calibri"/>
        </w:rPr>
        <w:t>ISP</w:t>
      </w:r>
      <w:r w:rsidR="006F7405" w:rsidRPr="000208CE">
        <w:rPr>
          <w:rFonts w:ascii="Calibri" w:eastAsia="Calibri" w:hAnsi="Calibri" w:cs="Calibri"/>
        </w:rPr>
        <w:t xml:space="preserve">, financed with </w:t>
      </w:r>
      <w:r w:rsidR="488B0FD2" w:rsidRPr="000208CE">
        <w:rPr>
          <w:rFonts w:ascii="Calibri" w:eastAsia="Calibri" w:hAnsi="Calibri" w:cs="Calibri"/>
        </w:rPr>
        <w:t xml:space="preserve">BID </w:t>
      </w:r>
      <w:r w:rsidR="006F7405" w:rsidRPr="000208CE">
        <w:rPr>
          <w:rFonts w:ascii="Calibri" w:eastAsia="Calibri" w:hAnsi="Calibri" w:cs="Calibri"/>
        </w:rPr>
        <w:t>funds</w:t>
      </w:r>
      <w:r w:rsidR="488B0FD2" w:rsidRPr="000208CE">
        <w:rPr>
          <w:rFonts w:ascii="Calibri" w:eastAsia="Calibri" w:hAnsi="Calibri" w:cs="Calibri"/>
        </w:rPr>
        <w:t xml:space="preserve">. </w:t>
      </w:r>
    </w:p>
    <w:p w14:paraId="01090B48" w14:textId="77777777" w:rsidR="006F7405" w:rsidRPr="000208CE" w:rsidRDefault="006F7405" w:rsidP="006F7405">
      <w:pPr>
        <w:spacing w:line="240" w:lineRule="auto"/>
      </w:pPr>
      <w:r w:rsidRPr="000208CE">
        <w:t xml:space="preserve">Notes: </w:t>
      </w:r>
    </w:p>
    <w:p w14:paraId="53026CF9" w14:textId="77777777" w:rsidR="006F7405" w:rsidRPr="000208CE" w:rsidRDefault="006F7405" w:rsidP="008105EB">
      <w:pPr>
        <w:pStyle w:val="ListParagraph"/>
        <w:numPr>
          <w:ilvl w:val="0"/>
          <w:numId w:val="30"/>
        </w:numPr>
        <w:spacing w:line="240" w:lineRule="auto"/>
      </w:pPr>
      <w:r w:rsidRPr="000208CE">
        <w:t>Any cases of staff diseased need to be reported immediately to RD and GHR.</w:t>
      </w:r>
    </w:p>
    <w:p w14:paraId="1F1B5F8E" w14:textId="77777777" w:rsidR="006F7405" w:rsidRPr="000208CE" w:rsidRDefault="006F7405" w:rsidP="008105EB">
      <w:pPr>
        <w:pStyle w:val="ListParagraph"/>
        <w:numPr>
          <w:ilvl w:val="0"/>
          <w:numId w:val="30"/>
        </w:numPr>
        <w:spacing w:line="240" w:lineRule="auto"/>
      </w:pPr>
      <w:r w:rsidRPr="000208CE">
        <w:t xml:space="preserve">Special leave as per </w:t>
      </w:r>
      <w:hyperlink r:id="rId16">
        <w:r w:rsidRPr="000208CE">
          <w:rPr>
            <w:rStyle w:val="Hyperlink"/>
            <w:color w:val="auto"/>
          </w:rPr>
          <w:t>COVID19 Administrative Guidelines</w:t>
        </w:r>
      </w:hyperlink>
      <w:r w:rsidRPr="000208CE">
        <w:t>.</w:t>
      </w:r>
    </w:p>
    <w:p w14:paraId="45746146" w14:textId="413250BD" w:rsidR="006F7405" w:rsidRPr="0007080F" w:rsidRDefault="006F7405" w:rsidP="2ADF68E5">
      <w:pPr>
        <w:spacing w:line="240" w:lineRule="auto"/>
      </w:pPr>
      <w:r w:rsidRPr="2ADF68E5">
        <w:t xml:space="preserve">Number of staff/partner organization staff completed WHO COVID online training </w:t>
      </w:r>
      <w:hyperlink r:id="rId17">
        <w:r w:rsidRPr="2ADF68E5">
          <w:rPr>
            <w:rStyle w:val="Hyperlink"/>
            <w:rFonts w:ascii="Calibri" w:hAnsi="Calibri" w:cs="Calibri"/>
            <w:lang w:val="en"/>
          </w:rPr>
          <w:t>https://www.who.int/emergencies/diseases/novel-coronavirus-2019/training/online-training</w:t>
        </w:r>
        <w:r w:rsidRPr="2ADF68E5">
          <w:rPr>
            <w:rStyle w:val="Hyperlink"/>
            <w:rFonts w:ascii="Calibri" w:hAnsi="Calibri" w:cs="Calibri"/>
            <w:color w:val="1C1E21"/>
            <w:lang w:val="en"/>
          </w:rPr>
          <w:t>. </w:t>
        </w:r>
      </w:hyperlink>
    </w:p>
    <w:p w14:paraId="042141EA" w14:textId="53FDD7C9" w:rsidR="006F7405" w:rsidRPr="0007080F" w:rsidRDefault="274708D2" w:rsidP="006F7405">
      <w:pPr>
        <w:spacing w:line="240" w:lineRule="auto"/>
      </w:pPr>
      <w:r w:rsidRPr="115B63C2">
        <w:rPr>
          <w:rFonts w:ascii="Calibri" w:eastAsia="Calibri" w:hAnsi="Calibri" w:cs="Calibri"/>
          <w:lang w:val="es-HN"/>
        </w:rPr>
        <w:t>Hondura</w:t>
      </w:r>
      <w:r w:rsidR="25CB8187" w:rsidRPr="115B63C2">
        <w:rPr>
          <w:rFonts w:ascii="Calibri" w:eastAsia="Calibri" w:hAnsi="Calibri" w:cs="Calibri"/>
          <w:lang w:val="es-HN"/>
        </w:rPr>
        <w:t>s</w:t>
      </w:r>
      <w:r w:rsidRPr="115B63C2">
        <w:rPr>
          <w:rFonts w:ascii="Calibri" w:eastAsia="Calibri" w:hAnsi="Calibri" w:cs="Calibri"/>
          <w:lang w:val="es-HN"/>
        </w:rPr>
        <w:t xml:space="preserve"> staff training</w:t>
      </w:r>
    </w:p>
    <w:p w14:paraId="76A9C0CB" w14:textId="2CD39474" w:rsidR="006F7405" w:rsidRPr="0007080F" w:rsidRDefault="274708D2" w:rsidP="008105EB">
      <w:pPr>
        <w:pStyle w:val="ListParagraph"/>
        <w:numPr>
          <w:ilvl w:val="0"/>
          <w:numId w:val="43"/>
        </w:numPr>
        <w:spacing w:line="240" w:lineRule="auto"/>
        <w:rPr>
          <w:rFonts w:eastAsiaTheme="minorEastAsia"/>
          <w:lang w:val="es-HN"/>
        </w:rPr>
      </w:pPr>
      <w:proofErr w:type="spellStart"/>
      <w:r w:rsidRPr="77D777F0">
        <w:rPr>
          <w:rFonts w:ascii="Calibri" w:eastAsia="Calibri" w:hAnsi="Calibri" w:cs="Calibri"/>
          <w:lang w:val="es-HN"/>
        </w:rPr>
        <w:t>Leadership</w:t>
      </w:r>
      <w:proofErr w:type="spellEnd"/>
      <w:r w:rsidRPr="77D777F0">
        <w:rPr>
          <w:rFonts w:ascii="Calibri" w:eastAsia="Calibri" w:hAnsi="Calibri" w:cs="Calibri"/>
          <w:lang w:val="es-HN"/>
        </w:rPr>
        <w:t xml:space="preserve"> in times </w:t>
      </w:r>
      <w:proofErr w:type="spellStart"/>
      <w:r w:rsidRPr="77D777F0">
        <w:rPr>
          <w:rFonts w:ascii="Calibri" w:eastAsia="Calibri" w:hAnsi="Calibri" w:cs="Calibri"/>
          <w:lang w:val="es-HN"/>
        </w:rPr>
        <w:t>of</w:t>
      </w:r>
      <w:proofErr w:type="spellEnd"/>
      <w:r w:rsidRPr="77D777F0">
        <w:rPr>
          <w:rFonts w:ascii="Calibri" w:eastAsia="Calibri" w:hAnsi="Calibri" w:cs="Calibri"/>
          <w:lang w:val="es-HN"/>
        </w:rPr>
        <w:t xml:space="preserve"> </w:t>
      </w:r>
      <w:proofErr w:type="spellStart"/>
      <w:r w:rsidRPr="77D777F0">
        <w:rPr>
          <w:rFonts w:ascii="Calibri" w:eastAsia="Calibri" w:hAnsi="Calibri" w:cs="Calibri"/>
          <w:lang w:val="es-HN"/>
        </w:rPr>
        <w:t>change</w:t>
      </w:r>
      <w:proofErr w:type="spellEnd"/>
    </w:p>
    <w:p w14:paraId="4385AF5E" w14:textId="648FA17B" w:rsidR="006F7405" w:rsidRPr="0007080F" w:rsidRDefault="16983D26" w:rsidP="008105EB">
      <w:pPr>
        <w:pStyle w:val="ListParagraph"/>
        <w:numPr>
          <w:ilvl w:val="0"/>
          <w:numId w:val="43"/>
        </w:numPr>
        <w:spacing w:line="240" w:lineRule="auto"/>
        <w:rPr>
          <w:rFonts w:eastAsiaTheme="minorEastAsia"/>
          <w:color w:val="201F1E"/>
          <w:lang w:val="es-HN"/>
        </w:rPr>
      </w:pPr>
      <w:r w:rsidRPr="77D777F0">
        <w:rPr>
          <w:rFonts w:ascii="Calibri" w:eastAsia="Calibri" w:hAnsi="Calibri" w:cs="Calibri"/>
          <w:color w:val="201F1E"/>
          <w:lang w:val="es-HN"/>
        </w:rPr>
        <w:t xml:space="preserve">La Comunicación en tiempos de coronavirus. Universidad Andina Simón </w:t>
      </w:r>
      <w:proofErr w:type="spellStart"/>
      <w:r w:rsidRPr="77D777F0">
        <w:rPr>
          <w:rFonts w:ascii="Calibri" w:eastAsia="Calibri" w:hAnsi="Calibri" w:cs="Calibri"/>
          <w:color w:val="201F1E"/>
          <w:lang w:val="es-HN"/>
        </w:rPr>
        <w:t>Bolivar</w:t>
      </w:r>
      <w:proofErr w:type="spellEnd"/>
    </w:p>
    <w:p w14:paraId="0440422A" w14:textId="5E1F3063" w:rsidR="006F7405" w:rsidRPr="00534E85" w:rsidRDefault="16983D26" w:rsidP="008105EB">
      <w:pPr>
        <w:pStyle w:val="ListParagraph"/>
        <w:numPr>
          <w:ilvl w:val="0"/>
          <w:numId w:val="43"/>
        </w:numPr>
        <w:spacing w:line="240" w:lineRule="auto"/>
        <w:rPr>
          <w:rFonts w:eastAsiaTheme="minorEastAsia"/>
          <w:color w:val="201F1E"/>
          <w:lang w:val="es-HN"/>
        </w:rPr>
      </w:pPr>
      <w:r w:rsidRPr="77D777F0">
        <w:rPr>
          <w:rFonts w:ascii="Calibri" w:eastAsia="Calibri" w:hAnsi="Calibri" w:cs="Calibri"/>
          <w:color w:val="201F1E"/>
          <w:lang w:val="es-HN"/>
        </w:rPr>
        <w:t>Tendencias post pandemia en el mundo de las ONG</w:t>
      </w:r>
    </w:p>
    <w:p w14:paraId="7DEB8D16" w14:textId="5B33F403" w:rsidR="006F7405" w:rsidRPr="00534E85" w:rsidRDefault="16983D26" w:rsidP="008105EB">
      <w:pPr>
        <w:pStyle w:val="ListParagraph"/>
        <w:numPr>
          <w:ilvl w:val="0"/>
          <w:numId w:val="43"/>
        </w:numPr>
        <w:spacing w:line="240" w:lineRule="auto"/>
        <w:rPr>
          <w:rFonts w:eastAsiaTheme="minorEastAsia"/>
          <w:color w:val="201F1E"/>
          <w:lang w:val="es-HN"/>
        </w:rPr>
      </w:pPr>
      <w:r w:rsidRPr="77D777F0">
        <w:rPr>
          <w:rFonts w:ascii="Calibri" w:eastAsia="Calibri" w:hAnsi="Calibri" w:cs="Calibri"/>
          <w:color w:val="201F1E"/>
          <w:lang w:val="es-HN"/>
        </w:rPr>
        <w:t>Aceleración de la transformación digital en el contexto de coronavirus</w:t>
      </w:r>
    </w:p>
    <w:p w14:paraId="464A2058" w14:textId="6C81F46C" w:rsidR="006F7405" w:rsidRPr="00534E85" w:rsidRDefault="6D56340F" w:rsidP="008105EB">
      <w:pPr>
        <w:pStyle w:val="ListParagraph"/>
        <w:numPr>
          <w:ilvl w:val="0"/>
          <w:numId w:val="43"/>
        </w:numPr>
        <w:spacing w:line="240" w:lineRule="auto"/>
        <w:rPr>
          <w:rFonts w:eastAsiaTheme="minorEastAsia"/>
          <w:color w:val="201F1E"/>
          <w:lang w:val="es-HN"/>
        </w:rPr>
      </w:pPr>
      <w:r w:rsidRPr="59337478">
        <w:rPr>
          <w:rFonts w:ascii="Calibri" w:eastAsia="Calibri" w:hAnsi="Calibri" w:cs="Calibri"/>
          <w:color w:val="201F1E"/>
          <w:lang w:val="es-HN"/>
        </w:rPr>
        <w:t>P</w:t>
      </w:r>
      <w:r w:rsidR="16983D26" w:rsidRPr="59337478">
        <w:rPr>
          <w:rFonts w:ascii="Calibri" w:eastAsia="Calibri" w:hAnsi="Calibri" w:cs="Calibri"/>
          <w:color w:val="201F1E"/>
          <w:lang w:val="es-HN"/>
        </w:rPr>
        <w:t>eriodismo de soluciones en tiempos de pandemia</w:t>
      </w:r>
    </w:p>
    <w:p w14:paraId="08888C9A" w14:textId="77777777" w:rsidR="006F7405" w:rsidRPr="0007080F" w:rsidRDefault="006F7405" w:rsidP="006F7405">
      <w:pPr>
        <w:spacing w:line="240" w:lineRule="auto"/>
        <w:rPr>
          <w:rFonts w:cstheme="minorHAnsi"/>
          <w:u w:val="single"/>
        </w:rPr>
      </w:pPr>
      <w:r>
        <w:rPr>
          <w:rFonts w:cstheme="minorHAnsi"/>
          <w:u w:val="single"/>
        </w:rPr>
        <w:t>Part 5 Human Resources</w:t>
      </w:r>
    </w:p>
    <w:p w14:paraId="2C3756F3" w14:textId="62FD78B3" w:rsidR="006F7405" w:rsidRPr="0051254A" w:rsidRDefault="006F7405" w:rsidP="0E4C0EF2">
      <w:pPr>
        <w:pStyle w:val="ListParagraph"/>
        <w:numPr>
          <w:ilvl w:val="0"/>
          <w:numId w:val="23"/>
        </w:numPr>
        <w:spacing w:line="240" w:lineRule="auto"/>
        <w:rPr>
          <w:u w:val="single"/>
        </w:rPr>
      </w:pPr>
      <w:r w:rsidRPr="0E4C0EF2">
        <w:t xml:space="preserve">Which visitors are there in the country ? </w:t>
      </w:r>
      <w:r w:rsidR="53F5D380" w:rsidRPr="0E4C0EF2">
        <w:t xml:space="preserve">0.  </w:t>
      </w:r>
    </w:p>
    <w:p w14:paraId="7986B21B" w14:textId="17AEFE9E" w:rsidR="006F7405" w:rsidRPr="0051254A" w:rsidRDefault="56EAE9FD" w:rsidP="008105EB">
      <w:pPr>
        <w:pStyle w:val="ListParagraph"/>
        <w:numPr>
          <w:ilvl w:val="0"/>
          <w:numId w:val="23"/>
        </w:numPr>
        <w:spacing w:line="240" w:lineRule="auto"/>
        <w:rPr>
          <w:u w:val="single"/>
        </w:rPr>
      </w:pPr>
      <w:r w:rsidRPr="0E4C0EF2">
        <w:t xml:space="preserve"> </w:t>
      </w:r>
      <w:r w:rsidR="006F7405" w:rsidRPr="0E4C0EF2">
        <w:t>Please include names, functions, contact information and arrival/departure dates for both IO and RO staff (note: due to the travel ban, this will apply only once the ban has been lifted)</w:t>
      </w:r>
    </w:p>
    <w:p w14:paraId="3F6B9E8F" w14:textId="77777777" w:rsidR="006F7405" w:rsidRPr="001766C2" w:rsidRDefault="006F7405" w:rsidP="008105EB">
      <w:pPr>
        <w:pStyle w:val="ListParagraph"/>
        <w:numPr>
          <w:ilvl w:val="0"/>
          <w:numId w:val="23"/>
        </w:numPr>
        <w:spacing w:line="240" w:lineRule="auto"/>
        <w:rPr>
          <w:rFonts w:cstheme="minorHAnsi"/>
          <w:u w:val="single"/>
        </w:rPr>
      </w:pPr>
      <w:r w:rsidRPr="0051254A">
        <w:rPr>
          <w:rFonts w:cstheme="minorHAnsi"/>
        </w:rPr>
        <w:t xml:space="preserve">Any gaps in staffing/need for deployment from other </w:t>
      </w:r>
      <w:r w:rsidRPr="001766C2">
        <w:rPr>
          <w:rFonts w:cstheme="minorHAnsi"/>
        </w:rPr>
        <w:t>COs or Global Teams?</w:t>
      </w:r>
    </w:p>
    <w:p w14:paraId="1EAEAB65" w14:textId="77777777" w:rsidR="006F7405" w:rsidRPr="009737D3" w:rsidRDefault="006F7405" w:rsidP="008105EB">
      <w:pPr>
        <w:pStyle w:val="ListParagraph"/>
        <w:numPr>
          <w:ilvl w:val="0"/>
          <w:numId w:val="23"/>
        </w:numPr>
        <w:spacing w:line="240" w:lineRule="auto"/>
        <w:rPr>
          <w:u w:val="single"/>
        </w:rPr>
      </w:pPr>
      <w:r w:rsidRPr="6769C0CE">
        <w:t>Are there any other major HR issues?</w:t>
      </w:r>
    </w:p>
    <w:p w14:paraId="2DF1F432" w14:textId="77777777" w:rsidR="006F7405" w:rsidRDefault="006F7405" w:rsidP="006F7405">
      <w:r w:rsidRPr="6769C0CE">
        <w:t>Meeting with all staff:</w:t>
      </w:r>
    </w:p>
    <w:p w14:paraId="3631E5FA" w14:textId="77777777" w:rsidR="006F7405" w:rsidRDefault="006F7405" w:rsidP="006F7405">
      <w:r w:rsidRPr="6769C0CE">
        <w:t>Advances and challenges</w:t>
      </w:r>
    </w:p>
    <w:p w14:paraId="33506A0F" w14:textId="77777777" w:rsidR="006F7405" w:rsidRDefault="006F7405" w:rsidP="006F7405">
      <w:r w:rsidRPr="6769C0CE">
        <w:t>Working from home</w:t>
      </w:r>
    </w:p>
    <w:p w14:paraId="2F018ACE" w14:textId="048C4F64" w:rsidR="006F7405" w:rsidRDefault="006F7405" w:rsidP="006F7405">
      <w:pPr>
        <w:spacing w:line="240" w:lineRule="auto"/>
      </w:pPr>
      <w:r>
        <w:t>Scenarios before COVID 19 and security measures</w:t>
      </w:r>
      <w:r w:rsidR="63D0A925">
        <w:t xml:space="preserve"> – </w:t>
      </w:r>
      <w:r>
        <w:t>UN</w:t>
      </w:r>
    </w:p>
    <w:p w14:paraId="40C39651" w14:textId="7E2DFF01" w:rsidR="79648C2F" w:rsidRDefault="79648C2F" w:rsidP="77D777F0">
      <w:pPr>
        <w:spacing w:line="240" w:lineRule="auto"/>
        <w:rPr>
          <w:rFonts w:ascii="Calibri" w:eastAsia="Calibri" w:hAnsi="Calibri" w:cs="Calibri"/>
        </w:rPr>
      </w:pPr>
      <w:r w:rsidRPr="77D777F0">
        <w:rPr>
          <w:rFonts w:ascii="Calibri" w:eastAsia="Calibri" w:hAnsi="Calibri" w:cs="Calibri"/>
        </w:rPr>
        <w:lastRenderedPageBreak/>
        <w:t>May 25</w:t>
      </w:r>
    </w:p>
    <w:p w14:paraId="582CF8F8" w14:textId="66E33DA8" w:rsidR="79648C2F" w:rsidRDefault="79648C2F" w:rsidP="77D777F0">
      <w:pPr>
        <w:spacing w:line="240" w:lineRule="auto"/>
        <w:rPr>
          <w:rFonts w:ascii="Calibri" w:eastAsia="Calibri" w:hAnsi="Calibri" w:cs="Calibri"/>
        </w:rPr>
      </w:pPr>
      <w:r w:rsidRPr="59337478">
        <w:rPr>
          <w:rFonts w:ascii="Calibri" w:eastAsia="Calibri" w:hAnsi="Calibri" w:cs="Calibri"/>
        </w:rPr>
        <w:t>Review Information on Biosecurity measures</w:t>
      </w:r>
    </w:p>
    <w:p w14:paraId="02FEA123" w14:textId="63C4E4A1" w:rsidR="61F08C16" w:rsidRDefault="61F08C16" w:rsidP="59337478">
      <w:pPr>
        <w:spacing w:line="240" w:lineRule="auto"/>
      </w:pPr>
      <w:r w:rsidRPr="59337478">
        <w:rPr>
          <w:rFonts w:ascii="Calibri" w:eastAsia="Calibri" w:hAnsi="Calibri" w:cs="Calibri"/>
        </w:rPr>
        <w:t xml:space="preserve">Jun 1 </w:t>
      </w:r>
    </w:p>
    <w:p w14:paraId="7D5664A7" w14:textId="3157A8CC" w:rsidR="61F08C16" w:rsidRDefault="61F08C16" w:rsidP="6ABDAF70">
      <w:pPr>
        <w:spacing w:line="240" w:lineRule="auto"/>
        <w:rPr>
          <w:rFonts w:ascii="Calibri" w:eastAsia="Calibri" w:hAnsi="Calibri" w:cs="Calibri"/>
        </w:rPr>
      </w:pPr>
      <w:r w:rsidRPr="19F861DB">
        <w:rPr>
          <w:rFonts w:ascii="Calibri" w:eastAsia="Calibri" w:hAnsi="Calibri" w:cs="Calibri"/>
        </w:rPr>
        <w:t>Preparation of biosafety protocol</w:t>
      </w:r>
    </w:p>
    <w:p w14:paraId="729C67AE" w14:textId="5980E728" w:rsidR="385ACC4F" w:rsidRDefault="385ACC4F" w:rsidP="19F861DB">
      <w:pPr>
        <w:spacing w:line="240" w:lineRule="auto"/>
        <w:rPr>
          <w:rFonts w:ascii="Calibri" w:eastAsia="Calibri" w:hAnsi="Calibri" w:cs="Calibri"/>
        </w:rPr>
      </w:pPr>
      <w:r w:rsidRPr="19F861DB">
        <w:rPr>
          <w:rFonts w:ascii="Calibri" w:eastAsia="Calibri" w:hAnsi="Calibri" w:cs="Calibri"/>
        </w:rPr>
        <w:t>June 10</w:t>
      </w:r>
    </w:p>
    <w:p w14:paraId="5948C61C" w14:textId="317BD3DB" w:rsidR="21C7E62C" w:rsidRDefault="21C7E62C" w:rsidP="115B63C2">
      <w:pPr>
        <w:spacing w:line="240" w:lineRule="auto"/>
        <w:rPr>
          <w:rFonts w:ascii="Calibri" w:eastAsia="Calibri" w:hAnsi="Calibri" w:cs="Calibri"/>
          <w:color w:val="FF0000"/>
        </w:rPr>
      </w:pPr>
      <w:r w:rsidRPr="3357940F">
        <w:rPr>
          <w:rFonts w:ascii="Calibri" w:eastAsia="Calibri" w:hAnsi="Calibri" w:cs="Calibri"/>
        </w:rPr>
        <w:t>Preparation of documents for Bio</w:t>
      </w:r>
      <w:r w:rsidR="76098683" w:rsidRPr="3357940F">
        <w:rPr>
          <w:rFonts w:ascii="Calibri" w:eastAsia="Calibri" w:hAnsi="Calibri" w:cs="Calibri"/>
        </w:rPr>
        <w:t xml:space="preserve"> security</w:t>
      </w:r>
      <w:r w:rsidRPr="3357940F">
        <w:rPr>
          <w:rFonts w:ascii="Calibri" w:eastAsia="Calibri" w:hAnsi="Calibri" w:cs="Calibri"/>
        </w:rPr>
        <w:t xml:space="preserve"> Training (</w:t>
      </w:r>
      <w:r w:rsidR="7A373A37" w:rsidRPr="3357940F">
        <w:rPr>
          <w:rFonts w:ascii="Calibri" w:eastAsia="Calibri" w:hAnsi="Calibri" w:cs="Calibri"/>
        </w:rPr>
        <w:t>Return to the office</w:t>
      </w:r>
      <w:r w:rsidRPr="3357940F">
        <w:rPr>
          <w:rFonts w:ascii="Calibri" w:eastAsia="Calibri" w:hAnsi="Calibri" w:cs="Calibri"/>
        </w:rPr>
        <w:t>)</w:t>
      </w:r>
    </w:p>
    <w:p w14:paraId="6F02E77E" w14:textId="2BCBADE2" w:rsidR="5BB70095" w:rsidRDefault="5BB70095" w:rsidP="6B3FE798">
      <w:pPr>
        <w:spacing w:line="240" w:lineRule="auto"/>
        <w:rPr>
          <w:rFonts w:ascii="Calibri" w:eastAsia="Calibri" w:hAnsi="Calibri" w:cs="Calibri"/>
        </w:rPr>
      </w:pPr>
      <w:r w:rsidRPr="6B3FE798">
        <w:rPr>
          <w:rFonts w:ascii="Calibri" w:eastAsia="Calibri" w:hAnsi="Calibri" w:cs="Calibri"/>
        </w:rPr>
        <w:t>June 17</w:t>
      </w:r>
    </w:p>
    <w:p w14:paraId="33B202E8" w14:textId="04F0627B" w:rsidR="5BB70095" w:rsidRDefault="5BB70095" w:rsidP="6B3FE798">
      <w:pPr>
        <w:rPr>
          <w:rFonts w:ascii="Calibri" w:eastAsia="Calibri" w:hAnsi="Calibri" w:cs="Calibri"/>
        </w:rPr>
      </w:pPr>
      <w:r w:rsidRPr="6B3FE798">
        <w:rPr>
          <w:rFonts w:ascii="Calibri" w:eastAsia="Calibri" w:hAnsi="Calibri" w:cs="Calibri"/>
        </w:rPr>
        <w:t>Personal training of projects in biosecurity measures (June 12)</w:t>
      </w:r>
    </w:p>
    <w:p w14:paraId="7614185B" w14:textId="54AC43D5" w:rsidR="5BB70095" w:rsidRDefault="5BB70095" w:rsidP="6B3FE798">
      <w:pPr>
        <w:rPr>
          <w:rFonts w:ascii="Calibri" w:eastAsia="Calibri" w:hAnsi="Calibri" w:cs="Calibri"/>
        </w:rPr>
      </w:pPr>
      <w:r w:rsidRPr="6B3FE798">
        <w:rPr>
          <w:rFonts w:ascii="Calibri" w:eastAsia="Calibri" w:hAnsi="Calibri" w:cs="Calibri"/>
        </w:rPr>
        <w:t>- CONFIO project</w:t>
      </w:r>
    </w:p>
    <w:p w14:paraId="43096370" w14:textId="7F99B47C" w:rsidR="5BB70095" w:rsidRDefault="5BB70095" w:rsidP="6B3FE798">
      <w:pPr>
        <w:spacing w:line="240" w:lineRule="auto"/>
        <w:rPr>
          <w:rFonts w:ascii="Calibri" w:eastAsia="Calibri" w:hAnsi="Calibri" w:cs="Calibri"/>
        </w:rPr>
      </w:pPr>
      <w:r w:rsidRPr="1515FFF4">
        <w:rPr>
          <w:rFonts w:ascii="Calibri" w:eastAsia="Calibri" w:hAnsi="Calibri" w:cs="Calibri"/>
        </w:rPr>
        <w:t>- "</w:t>
      </w:r>
      <w:proofErr w:type="spellStart"/>
      <w:r w:rsidRPr="1515FFF4">
        <w:rPr>
          <w:rFonts w:ascii="Calibri" w:eastAsia="Calibri" w:hAnsi="Calibri" w:cs="Calibri"/>
        </w:rPr>
        <w:t>Criando</w:t>
      </w:r>
      <w:proofErr w:type="spellEnd"/>
      <w:r w:rsidRPr="1515FFF4">
        <w:rPr>
          <w:rFonts w:ascii="Calibri" w:eastAsia="Calibri" w:hAnsi="Calibri" w:cs="Calibri"/>
        </w:rPr>
        <w:t xml:space="preserve"> con </w:t>
      </w:r>
      <w:r w:rsidR="6BEE033A" w:rsidRPr="1515FFF4">
        <w:rPr>
          <w:rFonts w:ascii="Calibri" w:eastAsia="Calibri" w:hAnsi="Calibri" w:cs="Calibri"/>
        </w:rPr>
        <w:t>A</w:t>
      </w:r>
      <w:r w:rsidRPr="1515FFF4">
        <w:rPr>
          <w:rFonts w:ascii="Calibri" w:eastAsia="Calibri" w:hAnsi="Calibri" w:cs="Calibri"/>
        </w:rPr>
        <w:t>mor"</w:t>
      </w:r>
      <w:r w:rsidR="520FF75C" w:rsidRPr="1515FFF4">
        <w:rPr>
          <w:rFonts w:ascii="Calibri" w:eastAsia="Calibri" w:hAnsi="Calibri" w:cs="Calibri"/>
        </w:rPr>
        <w:t xml:space="preserve"> Project</w:t>
      </w:r>
    </w:p>
    <w:p w14:paraId="06378451" w14:textId="7E162327" w:rsidR="3ECF7FCC" w:rsidRDefault="3ECF7FCC" w:rsidP="4ED03147">
      <w:pPr>
        <w:spacing w:line="240" w:lineRule="auto"/>
        <w:rPr>
          <w:rFonts w:ascii="Calibri" w:eastAsia="Calibri" w:hAnsi="Calibri" w:cs="Calibri"/>
        </w:rPr>
      </w:pPr>
      <w:r w:rsidRPr="4ED03147">
        <w:rPr>
          <w:rFonts w:ascii="Calibri" w:eastAsia="Calibri" w:hAnsi="Calibri" w:cs="Calibri"/>
        </w:rPr>
        <w:t>June 22</w:t>
      </w:r>
    </w:p>
    <w:p w14:paraId="6B20BE4B" w14:textId="7E162327" w:rsidR="3ECF7FCC" w:rsidRDefault="3ECF7FCC" w:rsidP="4ED03147">
      <w:pPr>
        <w:rPr>
          <w:rFonts w:ascii="Calibri" w:eastAsia="Calibri" w:hAnsi="Calibri" w:cs="Calibri"/>
        </w:rPr>
      </w:pPr>
      <w:r w:rsidRPr="4ED03147">
        <w:rPr>
          <w:rFonts w:ascii="Calibri" w:eastAsia="Calibri" w:hAnsi="Calibri" w:cs="Calibri"/>
        </w:rPr>
        <w:t>Biosafety document completion</w:t>
      </w:r>
    </w:p>
    <w:p w14:paraId="2A55C3E2" w14:textId="7E162327" w:rsidR="3ECF7FCC" w:rsidRDefault="3ECF7FCC" w:rsidP="4ED03147">
      <w:pPr>
        <w:spacing w:line="240" w:lineRule="auto"/>
        <w:rPr>
          <w:rFonts w:ascii="Calibri" w:eastAsia="Calibri" w:hAnsi="Calibri" w:cs="Calibri"/>
        </w:rPr>
      </w:pPr>
      <w:r w:rsidRPr="4ED03147">
        <w:rPr>
          <w:rFonts w:ascii="Calibri" w:eastAsia="Calibri" w:hAnsi="Calibri" w:cs="Calibri"/>
        </w:rPr>
        <w:t>Security Committee Information</w:t>
      </w:r>
    </w:p>
    <w:p w14:paraId="3BF627AA" w14:textId="7F6936BE" w:rsidR="55EC467D" w:rsidRDefault="632A5D00" w:rsidP="03FB367E">
      <w:pPr>
        <w:spacing w:line="240" w:lineRule="auto"/>
        <w:rPr>
          <w:rFonts w:ascii="Calibri" w:eastAsia="Calibri" w:hAnsi="Calibri" w:cs="Calibri"/>
          <w:color w:val="FF0000"/>
        </w:rPr>
      </w:pPr>
      <w:r w:rsidRPr="03FB367E">
        <w:rPr>
          <w:rFonts w:ascii="Calibri" w:eastAsia="Calibri" w:hAnsi="Calibri" w:cs="Calibri"/>
        </w:rPr>
        <w:t xml:space="preserve">Relatives of two ChildFund staff has </w:t>
      </w:r>
      <w:r w:rsidR="50093844" w:rsidRPr="03FB367E">
        <w:rPr>
          <w:rFonts w:ascii="Calibri" w:eastAsia="Calibri" w:hAnsi="Calibri" w:cs="Calibri"/>
        </w:rPr>
        <w:t xml:space="preserve">been affected by COVID-19.  They are in strict </w:t>
      </w:r>
      <w:r w:rsidR="7F18673B" w:rsidRPr="03FB367E">
        <w:rPr>
          <w:rFonts w:ascii="Calibri" w:eastAsia="Calibri" w:hAnsi="Calibri" w:cs="Calibri"/>
        </w:rPr>
        <w:t>quarantine</w:t>
      </w:r>
      <w:r w:rsidR="50093844" w:rsidRPr="03FB367E">
        <w:rPr>
          <w:rFonts w:ascii="Calibri" w:eastAsia="Calibri" w:hAnsi="Calibri" w:cs="Calibri"/>
        </w:rPr>
        <w:t xml:space="preserve"> and under medi</w:t>
      </w:r>
      <w:r w:rsidR="2FE59F59" w:rsidRPr="03FB367E">
        <w:rPr>
          <w:rFonts w:ascii="Calibri" w:eastAsia="Calibri" w:hAnsi="Calibri" w:cs="Calibri"/>
        </w:rPr>
        <w:t>cal</w:t>
      </w:r>
      <w:r w:rsidR="50093844" w:rsidRPr="03FB367E">
        <w:rPr>
          <w:rFonts w:ascii="Calibri" w:eastAsia="Calibri" w:hAnsi="Calibri" w:cs="Calibri"/>
        </w:rPr>
        <w:t xml:space="preserve"> treatment.</w:t>
      </w:r>
      <w:r w:rsidR="50093844" w:rsidRPr="03FB367E">
        <w:rPr>
          <w:rFonts w:ascii="Calibri" w:eastAsia="Calibri" w:hAnsi="Calibri" w:cs="Calibri"/>
          <w:color w:val="FF0000"/>
        </w:rPr>
        <w:t xml:space="preserve"> </w:t>
      </w:r>
    </w:p>
    <w:p w14:paraId="100FFE94" w14:textId="3558E00C" w:rsidR="55EC467D" w:rsidRDefault="49A5E17A" w:rsidP="0622D7C8">
      <w:pPr>
        <w:spacing w:line="240" w:lineRule="auto"/>
        <w:rPr>
          <w:rFonts w:ascii="Calibri" w:eastAsia="Calibri" w:hAnsi="Calibri" w:cs="Calibri"/>
        </w:rPr>
      </w:pPr>
      <w:r w:rsidRPr="0622D7C8">
        <w:rPr>
          <w:rFonts w:ascii="Calibri" w:eastAsia="Calibri" w:hAnsi="Calibri" w:cs="Calibri"/>
        </w:rPr>
        <w:t>Relatives of 3 staff members has been affected by the Coronavirus.</w:t>
      </w:r>
      <w:r w:rsidR="439A52B2" w:rsidRPr="0622D7C8">
        <w:rPr>
          <w:rFonts w:ascii="Calibri" w:eastAsia="Calibri" w:hAnsi="Calibri" w:cs="Calibri"/>
        </w:rPr>
        <w:t xml:space="preserve"> The mother of one staff has passed away due to the Coronavirus</w:t>
      </w:r>
      <w:r w:rsidR="69C3A0B1" w:rsidRPr="0622D7C8">
        <w:rPr>
          <w:rFonts w:ascii="Calibri" w:eastAsia="Calibri" w:hAnsi="Calibri" w:cs="Calibri"/>
        </w:rPr>
        <w:t>. HR is in contact with the staff affected in order to provide any kind of support.</w:t>
      </w:r>
    </w:p>
    <w:p w14:paraId="0CED92F5" w14:textId="20955F70" w:rsidR="55EC467D" w:rsidRDefault="439A52B2" w:rsidP="0622D7C8">
      <w:pPr>
        <w:spacing w:line="240" w:lineRule="auto"/>
        <w:rPr>
          <w:rFonts w:ascii="Calibri" w:eastAsia="Calibri" w:hAnsi="Calibri" w:cs="Calibri"/>
          <w:color w:val="000000" w:themeColor="text1"/>
        </w:rPr>
      </w:pPr>
      <w:r w:rsidRPr="0622D7C8">
        <w:rPr>
          <w:rFonts w:ascii="Calibri" w:eastAsia="Calibri" w:hAnsi="Calibri" w:cs="Calibri"/>
        </w:rPr>
        <w:t xml:space="preserve">One staff </w:t>
      </w:r>
      <w:r w:rsidR="618741D7" w:rsidRPr="0622D7C8">
        <w:rPr>
          <w:rFonts w:ascii="Calibri" w:eastAsia="Calibri" w:hAnsi="Calibri" w:cs="Calibri"/>
        </w:rPr>
        <w:t xml:space="preserve">of the Primary Health project </w:t>
      </w:r>
      <w:r w:rsidRPr="0622D7C8">
        <w:rPr>
          <w:rFonts w:ascii="Calibri" w:eastAsia="Calibri" w:hAnsi="Calibri" w:cs="Calibri"/>
        </w:rPr>
        <w:t xml:space="preserve">is under </w:t>
      </w:r>
      <w:r w:rsidR="55EC467D" w:rsidRPr="0622D7C8">
        <w:rPr>
          <w:rFonts w:ascii="Calibri" w:eastAsia="Calibri" w:hAnsi="Calibri" w:cs="Calibri"/>
        </w:rPr>
        <w:t xml:space="preserve">observation </w:t>
      </w:r>
      <w:r w:rsidR="3B553673" w:rsidRPr="0622D7C8">
        <w:rPr>
          <w:rFonts w:ascii="Calibri" w:eastAsia="Calibri" w:hAnsi="Calibri" w:cs="Calibri"/>
        </w:rPr>
        <w:t>due to</w:t>
      </w:r>
      <w:r w:rsidR="4E87C2F9" w:rsidRPr="0622D7C8">
        <w:rPr>
          <w:rFonts w:ascii="Calibri" w:eastAsia="Calibri" w:hAnsi="Calibri" w:cs="Calibri"/>
        </w:rPr>
        <w:t xml:space="preserve"> has been in contact with people affected with the Coronavirus.</w:t>
      </w:r>
      <w:r w:rsidR="76A0A987" w:rsidRPr="0622D7C8">
        <w:rPr>
          <w:rFonts w:ascii="Calibri" w:eastAsia="Calibri" w:hAnsi="Calibri" w:cs="Calibri"/>
        </w:rPr>
        <w:t xml:space="preserve"> </w:t>
      </w:r>
      <w:r w:rsidR="3B553673" w:rsidRPr="0622D7C8">
        <w:rPr>
          <w:rFonts w:ascii="Calibri" w:eastAsia="Calibri" w:hAnsi="Calibri" w:cs="Calibri"/>
        </w:rPr>
        <w:t xml:space="preserve"> </w:t>
      </w:r>
      <w:r w:rsidR="5D7EE8D1" w:rsidRPr="0622D7C8">
        <w:rPr>
          <w:rFonts w:ascii="Calibri" w:eastAsia="Calibri" w:hAnsi="Calibri" w:cs="Calibri"/>
        </w:rPr>
        <w:t xml:space="preserve">. </w:t>
      </w:r>
    </w:p>
    <w:p w14:paraId="52FE0C90" w14:textId="69F76E7F" w:rsidR="2D89C430" w:rsidRDefault="2D89C430" w:rsidP="0622D7C8">
      <w:pPr>
        <w:rPr>
          <w:rFonts w:ascii="Calibri" w:eastAsia="Calibri" w:hAnsi="Calibri" w:cs="Calibri"/>
        </w:rPr>
      </w:pPr>
      <w:r w:rsidRPr="13C0860C">
        <w:rPr>
          <w:rFonts w:ascii="Calibri" w:eastAsia="Calibri" w:hAnsi="Calibri" w:cs="Calibri"/>
        </w:rPr>
        <w:t xml:space="preserve"> </w:t>
      </w:r>
      <w:r w:rsidR="74908FD6" w:rsidRPr="13C0860C">
        <w:rPr>
          <w:rFonts w:ascii="Calibri" w:eastAsia="Calibri" w:hAnsi="Calibri" w:cs="Calibri"/>
        </w:rPr>
        <w:t>Virtual t</w:t>
      </w:r>
      <w:r w:rsidRPr="13C0860C">
        <w:rPr>
          <w:rFonts w:ascii="Calibri" w:eastAsia="Calibri" w:hAnsi="Calibri" w:cs="Calibri"/>
        </w:rPr>
        <w:t xml:space="preserve">raining </w:t>
      </w:r>
      <w:r w:rsidR="013F5496" w:rsidRPr="13C0860C">
        <w:rPr>
          <w:rFonts w:ascii="Calibri" w:eastAsia="Calibri" w:hAnsi="Calibri" w:cs="Calibri"/>
        </w:rPr>
        <w:t>has been conducted to all staff</w:t>
      </w:r>
      <w:r w:rsidRPr="13C0860C">
        <w:rPr>
          <w:rFonts w:ascii="Calibri" w:eastAsia="Calibri" w:hAnsi="Calibri" w:cs="Calibri"/>
        </w:rPr>
        <w:t xml:space="preserve"> in biosecurity measures </w:t>
      </w:r>
      <w:r w:rsidR="45DA28F3" w:rsidRPr="13C0860C">
        <w:rPr>
          <w:rFonts w:ascii="Calibri" w:eastAsia="Calibri" w:hAnsi="Calibri" w:cs="Calibri"/>
        </w:rPr>
        <w:t xml:space="preserve">on </w:t>
      </w:r>
      <w:r w:rsidRPr="13C0860C">
        <w:rPr>
          <w:rFonts w:ascii="Calibri" w:eastAsia="Calibri" w:hAnsi="Calibri" w:cs="Calibri"/>
        </w:rPr>
        <w:t>June 26</w:t>
      </w:r>
    </w:p>
    <w:p w14:paraId="307B243C" w14:textId="44D7F4FF" w:rsidR="4240561D" w:rsidRDefault="38E9C3E1" w:rsidP="4F39F547">
      <w:pPr>
        <w:spacing w:line="240" w:lineRule="auto"/>
        <w:jc w:val="both"/>
      </w:pPr>
      <w:r w:rsidRPr="4F39F547">
        <w:rPr>
          <w:rFonts w:ascii="Calibri" w:eastAsia="Calibri" w:hAnsi="Calibri" w:cs="Calibri"/>
        </w:rPr>
        <w:t>This week we delivered 32 hygiene kits (antibacterial gel, masks and gloves) to the personnel of the project “</w:t>
      </w:r>
      <w:r w:rsidRPr="4F39F547">
        <w:t xml:space="preserve">Support to the implementation of the work plan of the Strategy </w:t>
      </w:r>
      <w:proofErr w:type="spellStart"/>
      <w:r w:rsidRPr="4F39F547">
        <w:t>Criando</w:t>
      </w:r>
      <w:proofErr w:type="spellEnd"/>
      <w:r w:rsidRPr="4F39F547">
        <w:t xml:space="preserve"> con Amor with emphasis on Covid-19 for early childhood ".</w:t>
      </w:r>
    </w:p>
    <w:p w14:paraId="2C51FE6D" w14:textId="73B20D0D" w:rsidR="5C959DBD" w:rsidRPr="000208CE" w:rsidRDefault="5C959DBD" w:rsidP="4C7900D7">
      <w:pPr>
        <w:spacing w:line="240" w:lineRule="auto"/>
        <w:jc w:val="both"/>
      </w:pPr>
      <w:r w:rsidRPr="000208CE">
        <w:t xml:space="preserve">Biosafety </w:t>
      </w:r>
      <w:proofErr w:type="spellStart"/>
      <w:r w:rsidRPr="000208CE">
        <w:t>protocoles</w:t>
      </w:r>
      <w:proofErr w:type="spellEnd"/>
      <w:r w:rsidRPr="000208CE">
        <w:t xml:space="preserve"> trainings will be held on November for all staff CO. </w:t>
      </w:r>
    </w:p>
    <w:p w14:paraId="63959CDA" w14:textId="52C34513" w:rsidR="4240561D" w:rsidRPr="000208CE" w:rsidRDefault="4240561D" w:rsidP="03FB367E">
      <w:pPr>
        <w:spacing w:line="240" w:lineRule="auto"/>
        <w:rPr>
          <w:rFonts w:ascii="Calibri" w:eastAsia="Calibri" w:hAnsi="Calibri" w:cs="Calibri"/>
        </w:rPr>
      </w:pPr>
    </w:p>
    <w:p w14:paraId="6936D401" w14:textId="77777777" w:rsidR="006F7405" w:rsidRPr="000208CE" w:rsidRDefault="006F7405" w:rsidP="006F7405">
      <w:pPr>
        <w:spacing w:line="240" w:lineRule="auto"/>
        <w:rPr>
          <w:rFonts w:cstheme="minorHAnsi"/>
          <w:u w:val="single"/>
        </w:rPr>
      </w:pPr>
      <w:r w:rsidRPr="000208CE">
        <w:rPr>
          <w:rFonts w:cstheme="minorHAnsi"/>
          <w:u w:val="single"/>
        </w:rPr>
        <w:t>Part 6 Safety &amp; Security</w:t>
      </w:r>
    </w:p>
    <w:p w14:paraId="77701C07" w14:textId="77777777" w:rsidR="006F7405" w:rsidRDefault="006F7405" w:rsidP="008105EB">
      <w:pPr>
        <w:pStyle w:val="ListParagraph"/>
        <w:numPr>
          <w:ilvl w:val="0"/>
          <w:numId w:val="27"/>
        </w:numPr>
        <w:spacing w:line="240" w:lineRule="auto"/>
        <w:rPr>
          <w:rFonts w:cstheme="minorHAnsi"/>
        </w:rPr>
      </w:pPr>
      <w:r w:rsidRPr="007A5BE0">
        <w:rPr>
          <w:rFonts w:cstheme="minorHAnsi"/>
        </w:rPr>
        <w:t>Are police and other services functioning in the normal manner?</w:t>
      </w:r>
    </w:p>
    <w:p w14:paraId="22F02770" w14:textId="5EF0E4C9" w:rsidR="006F7405" w:rsidRDefault="1FC4EA27" w:rsidP="006F7405">
      <w:pPr>
        <w:pStyle w:val="ListParagraph"/>
        <w:spacing w:line="240" w:lineRule="auto"/>
        <w:ind w:left="765"/>
        <w:jc w:val="both"/>
      </w:pPr>
      <w:r>
        <w:t xml:space="preserve">Yes and no, some services can be received via online actions </w:t>
      </w:r>
      <w:proofErr w:type="spellStart"/>
      <w:r>
        <w:t>I.e</w:t>
      </w:r>
      <w:proofErr w:type="spellEnd"/>
      <w:r>
        <w:t xml:space="preserve"> </w:t>
      </w:r>
      <w:proofErr w:type="spellStart"/>
      <w:r>
        <w:t>drivers</w:t>
      </w:r>
      <w:proofErr w:type="spellEnd"/>
      <w:r>
        <w:t xml:space="preserve"> license, </w:t>
      </w:r>
    </w:p>
    <w:p w14:paraId="7225C6EE" w14:textId="77777777" w:rsidR="006F7405" w:rsidRDefault="006F7405" w:rsidP="008105EB">
      <w:pPr>
        <w:pStyle w:val="ListParagraph"/>
        <w:numPr>
          <w:ilvl w:val="0"/>
          <w:numId w:val="27"/>
        </w:numPr>
        <w:spacing w:line="240" w:lineRule="auto"/>
        <w:rPr>
          <w:rFonts w:cstheme="minorHAnsi"/>
        </w:rPr>
      </w:pPr>
      <w:r w:rsidRPr="007A5BE0">
        <w:rPr>
          <w:rFonts w:cstheme="minorHAnsi"/>
        </w:rPr>
        <w:t>Are the courts still operating?</w:t>
      </w:r>
    </w:p>
    <w:p w14:paraId="2E4D9119" w14:textId="77777777" w:rsidR="006F7405" w:rsidRDefault="006F7405" w:rsidP="006F7405">
      <w:pPr>
        <w:pStyle w:val="ListParagraph"/>
        <w:spacing w:line="240" w:lineRule="auto"/>
        <w:ind w:left="765"/>
        <w:jc w:val="both"/>
      </w:pPr>
      <w:r w:rsidRPr="4822A08D">
        <w:t>No, they are suspended until  March 30, 2020. Partially functioning</w:t>
      </w:r>
    </w:p>
    <w:p w14:paraId="70C430A4" w14:textId="77777777" w:rsidR="006F7405" w:rsidRDefault="006F7405" w:rsidP="008105EB">
      <w:pPr>
        <w:pStyle w:val="ListParagraph"/>
        <w:numPr>
          <w:ilvl w:val="0"/>
          <w:numId w:val="27"/>
        </w:numPr>
        <w:spacing w:line="240" w:lineRule="auto"/>
        <w:rPr>
          <w:rFonts w:cstheme="minorHAnsi"/>
        </w:rPr>
      </w:pPr>
      <w:r w:rsidRPr="007A5BE0">
        <w:rPr>
          <w:rFonts w:cstheme="minorHAnsi"/>
        </w:rPr>
        <w:t>Are there reports of looting or increased criminality?</w:t>
      </w:r>
    </w:p>
    <w:p w14:paraId="318AE523" w14:textId="0403D60A" w:rsidR="006F7405" w:rsidRDefault="006F7405" w:rsidP="148D57DE">
      <w:pPr>
        <w:pStyle w:val="ListParagraph"/>
        <w:spacing w:line="240" w:lineRule="auto"/>
        <w:ind w:left="765"/>
        <w:jc w:val="both"/>
      </w:pPr>
      <w:r w:rsidRPr="148D57DE">
        <w:t>No</w:t>
      </w:r>
      <w:r w:rsidR="0190BFD9" w:rsidRPr="148D57DE">
        <w:t>t at the moment, the criminality wave is always fluctuant. Some days crim</w:t>
      </w:r>
      <w:r w:rsidR="78822CF1" w:rsidRPr="148D57DE">
        <w:t>i</w:t>
      </w:r>
      <w:r w:rsidR="0190BFD9" w:rsidRPr="148D57DE">
        <w:t>nal actions are redu</w:t>
      </w:r>
      <w:r w:rsidR="32F9AF98" w:rsidRPr="148D57DE">
        <w:t>ced and the next day actions can be higher.</w:t>
      </w:r>
    </w:p>
    <w:p w14:paraId="53BC302F" w14:textId="1E658E3A" w:rsidR="006F7405" w:rsidRPr="002674F3" w:rsidRDefault="006F7405" w:rsidP="148D57DE">
      <w:pPr>
        <w:spacing w:line="240" w:lineRule="auto"/>
        <w:ind w:firstLine="720"/>
      </w:pPr>
      <w:r>
        <w:t>In Tegucigalpa people has reported robberies and manifestations against the</w:t>
      </w:r>
    </w:p>
    <w:p w14:paraId="3885365F" w14:textId="4C5424FF" w:rsidR="006F7405" w:rsidRPr="002674F3" w:rsidRDefault="006F7405" w:rsidP="148D57DE">
      <w:pPr>
        <w:spacing w:line="240" w:lineRule="auto"/>
        <w:ind w:firstLine="720"/>
      </w:pPr>
      <w:r>
        <w:t xml:space="preserve"> </w:t>
      </w:r>
      <w:r w:rsidR="673B6819">
        <w:t>G</w:t>
      </w:r>
      <w:r>
        <w:t>overnment.</w:t>
      </w:r>
    </w:p>
    <w:p w14:paraId="07422EAD" w14:textId="61FF056A" w:rsidR="1431F027" w:rsidRDefault="1431F027" w:rsidP="148D57DE">
      <w:pPr>
        <w:spacing w:line="240" w:lineRule="auto"/>
        <w:ind w:firstLine="720"/>
      </w:pPr>
      <w:r w:rsidRPr="148D57DE">
        <w:lastRenderedPageBreak/>
        <w:t>Marches against current President of Honduras are convoked almost weekly, the protests</w:t>
      </w:r>
      <w:r>
        <w:tab/>
      </w:r>
      <w:r w:rsidRPr="148D57DE">
        <w:t xml:space="preserve">happen but in a more or less </w:t>
      </w:r>
      <w:r w:rsidR="21C123DA" w:rsidRPr="148D57DE">
        <w:t>pacific</w:t>
      </w:r>
      <w:r w:rsidRPr="148D57DE">
        <w:t xml:space="preserve"> way. </w:t>
      </w:r>
    </w:p>
    <w:p w14:paraId="4EAB94BB" w14:textId="786602A1" w:rsidR="1431F027" w:rsidRDefault="1431F027" w:rsidP="148D57DE">
      <w:pPr>
        <w:spacing w:line="240" w:lineRule="auto"/>
        <w:ind w:firstLine="720"/>
      </w:pPr>
      <w:r w:rsidRPr="148D57DE">
        <w:t xml:space="preserve">Mayor </w:t>
      </w:r>
      <w:r w:rsidR="1AEA9A3D" w:rsidRPr="148D57DE">
        <w:t>consequen</w:t>
      </w:r>
      <w:r w:rsidR="4E68F449" w:rsidRPr="148D57DE">
        <w:t>ces</w:t>
      </w:r>
      <w:r w:rsidRPr="148D57DE">
        <w:t xml:space="preserve"> </w:t>
      </w:r>
      <w:r w:rsidR="1D636B0C" w:rsidRPr="148D57DE">
        <w:t xml:space="preserve">of </w:t>
      </w:r>
      <w:r w:rsidRPr="148D57DE">
        <w:t>prote</w:t>
      </w:r>
      <w:r w:rsidR="141C86AF" w:rsidRPr="148D57DE">
        <w:t xml:space="preserve">sts </w:t>
      </w:r>
      <w:r w:rsidR="7D1D5E6D" w:rsidRPr="148D57DE">
        <w:t xml:space="preserve">end up in </w:t>
      </w:r>
      <w:r w:rsidR="141C86AF" w:rsidRPr="148D57DE">
        <w:t>traffic jams</w:t>
      </w:r>
      <w:r w:rsidR="558225F0" w:rsidRPr="148D57DE">
        <w:t xml:space="preserve"> </w:t>
      </w:r>
      <w:r w:rsidR="141C86AF" w:rsidRPr="148D57DE">
        <w:t xml:space="preserve"> due to the moving protest</w:t>
      </w:r>
      <w:r w:rsidR="26B48149" w:rsidRPr="148D57DE">
        <w:t>ant</w:t>
      </w:r>
      <w:r w:rsidR="141C86AF" w:rsidRPr="148D57DE">
        <w:t>s.</w:t>
      </w:r>
    </w:p>
    <w:p w14:paraId="6983BF5D" w14:textId="77777777" w:rsidR="006F7405" w:rsidRDefault="006F7405" w:rsidP="008105EB">
      <w:pPr>
        <w:pStyle w:val="ListParagraph"/>
        <w:numPr>
          <w:ilvl w:val="0"/>
          <w:numId w:val="27"/>
        </w:numPr>
        <w:spacing w:line="240" w:lineRule="auto"/>
        <w:rPr>
          <w:rFonts w:cstheme="minorHAnsi"/>
        </w:rPr>
      </w:pPr>
      <w:r w:rsidRPr="007A5BE0">
        <w:rPr>
          <w:rFonts w:cstheme="minorHAnsi"/>
        </w:rPr>
        <w:t>Have military personal being deployed to patrol towns or cities?</w:t>
      </w:r>
    </w:p>
    <w:p w14:paraId="7E513F5A" w14:textId="77777777" w:rsidR="006F7405" w:rsidRDefault="006F7405" w:rsidP="006F7405">
      <w:pPr>
        <w:pStyle w:val="ListParagraph"/>
        <w:spacing w:line="240" w:lineRule="auto"/>
        <w:ind w:left="765"/>
        <w:jc w:val="both"/>
      </w:pPr>
      <w:r>
        <w:t>Military and Police are patrolling during the curfew.</w:t>
      </w:r>
    </w:p>
    <w:p w14:paraId="40529C19" w14:textId="77C551E6" w:rsidR="7C1CFC9E" w:rsidRDefault="7C1CFC9E" w:rsidP="148D57DE">
      <w:pPr>
        <w:pStyle w:val="ListParagraph"/>
        <w:spacing w:line="240" w:lineRule="auto"/>
        <w:ind w:left="765"/>
        <w:jc w:val="both"/>
      </w:pPr>
      <w:r w:rsidRPr="148D57DE">
        <w:t xml:space="preserve">As current pandemic situation continues, police and </w:t>
      </w:r>
      <w:r w:rsidR="6F65394E" w:rsidRPr="148D57DE">
        <w:t>military</w:t>
      </w:r>
      <w:r w:rsidRPr="148D57DE">
        <w:t xml:space="preserve"> have been deployed for road control check points</w:t>
      </w:r>
      <w:r w:rsidR="6F4FCFD6" w:rsidRPr="148D57DE">
        <w:t xml:space="preserve">. Actions for individuals moving within the curfew restrictions time are considered a violation and the individual must prove the need to move between curfew </w:t>
      </w:r>
      <w:r w:rsidR="5585DA97" w:rsidRPr="148D57DE">
        <w:t>restriction</w:t>
      </w:r>
      <w:r w:rsidR="6F4FCFD6" w:rsidRPr="148D57DE">
        <w:t xml:space="preserve"> time</w:t>
      </w:r>
      <w:r w:rsidR="7F41FAE5" w:rsidRPr="148D57DE">
        <w:t>. Otherwise, action will end in individual detention and delivered to a detention center.</w:t>
      </w:r>
    </w:p>
    <w:p w14:paraId="0DF86778" w14:textId="77777777" w:rsidR="006F7405" w:rsidRPr="007A5BE0" w:rsidRDefault="006F7405" w:rsidP="148D57DE">
      <w:pPr>
        <w:pStyle w:val="ListParagraph"/>
        <w:spacing w:line="240" w:lineRule="auto"/>
        <w:ind w:left="765"/>
      </w:pPr>
    </w:p>
    <w:p w14:paraId="0DA61F2B" w14:textId="77777777" w:rsidR="006F7405" w:rsidRPr="00D20FC1" w:rsidRDefault="006F7405" w:rsidP="008105EB">
      <w:pPr>
        <w:pStyle w:val="ListParagraph"/>
        <w:numPr>
          <w:ilvl w:val="0"/>
          <w:numId w:val="27"/>
        </w:numPr>
        <w:spacing w:line="240" w:lineRule="auto"/>
        <w:rPr>
          <w:rFonts w:cstheme="minorHAnsi"/>
          <w:u w:val="single"/>
        </w:rPr>
      </w:pPr>
      <w:r w:rsidRPr="001766C2">
        <w:rPr>
          <w:rFonts w:cstheme="minorHAnsi"/>
        </w:rPr>
        <w:t>Confirm the safety of staff and their families in the affected area.</w:t>
      </w:r>
    </w:p>
    <w:p w14:paraId="39066D6B" w14:textId="77777777" w:rsidR="006F7405" w:rsidRDefault="006F7405" w:rsidP="006F7405">
      <w:pPr>
        <w:pStyle w:val="ListParagraph"/>
        <w:spacing w:line="240" w:lineRule="auto"/>
        <w:ind w:left="765"/>
        <w:jc w:val="both"/>
      </w:pPr>
      <w:r>
        <w:t>The staff is safe.</w:t>
      </w:r>
    </w:p>
    <w:p w14:paraId="13E51BBE" w14:textId="77777777" w:rsidR="006F7405" w:rsidRPr="00D20FC1" w:rsidRDefault="006F7405" w:rsidP="148D57DE">
      <w:pPr>
        <w:pStyle w:val="ListParagraph"/>
        <w:numPr>
          <w:ilvl w:val="0"/>
          <w:numId w:val="27"/>
        </w:numPr>
        <w:spacing w:line="240" w:lineRule="auto"/>
        <w:rPr>
          <w:u w:val="single"/>
        </w:rPr>
      </w:pPr>
      <w:r w:rsidRPr="148D57DE">
        <w:t>Have Safety and security risks/mitigation plans been updated to current environment?</w:t>
      </w:r>
    </w:p>
    <w:p w14:paraId="1FC3EAE5" w14:textId="3137FC55" w:rsidR="2375A7D8" w:rsidRDefault="2375A7D8" w:rsidP="148D57DE">
      <w:pPr>
        <w:pStyle w:val="ListParagraph"/>
        <w:spacing w:line="240" w:lineRule="auto"/>
        <w:ind w:left="765"/>
        <w:jc w:val="both"/>
      </w:pPr>
      <w:proofErr w:type="spellStart"/>
      <w:r>
        <w:t>Safet</w:t>
      </w:r>
      <w:proofErr w:type="spellEnd"/>
      <w:r>
        <w:t xml:space="preserve"> and Security management Plan has been delivered to CD.</w:t>
      </w:r>
    </w:p>
    <w:p w14:paraId="00AD1550" w14:textId="77777777" w:rsidR="006F7405" w:rsidRPr="0054607E" w:rsidRDefault="006F7405" w:rsidP="006F7405">
      <w:pPr>
        <w:pStyle w:val="ListParagraph"/>
        <w:spacing w:line="240" w:lineRule="auto"/>
        <w:ind w:left="765"/>
        <w:rPr>
          <w:rFonts w:cstheme="minorHAnsi"/>
          <w:u w:val="single"/>
        </w:rPr>
      </w:pPr>
    </w:p>
    <w:p w14:paraId="0B173E83" w14:textId="77777777" w:rsidR="006F7405" w:rsidRPr="00A6103D" w:rsidRDefault="006F7405" w:rsidP="008105EB">
      <w:pPr>
        <w:pStyle w:val="ListParagraph"/>
        <w:numPr>
          <w:ilvl w:val="0"/>
          <w:numId w:val="27"/>
        </w:numPr>
        <w:spacing w:line="240" w:lineRule="auto"/>
        <w:rPr>
          <w:rFonts w:cstheme="minorHAnsi"/>
          <w:u w:val="single"/>
        </w:rPr>
      </w:pPr>
      <w:r w:rsidRPr="00D20FC1">
        <w:rPr>
          <w:rFonts w:cstheme="minorHAnsi"/>
        </w:rPr>
        <w:t>Recommendations around any upcoming travel planned for staff or donors</w:t>
      </w:r>
      <w:r>
        <w:rPr>
          <w:rFonts w:cstheme="minorHAnsi"/>
        </w:rPr>
        <w:t xml:space="preserve"> </w:t>
      </w:r>
      <w:r w:rsidRPr="0051254A">
        <w:rPr>
          <w:rFonts w:cstheme="minorHAnsi"/>
        </w:rPr>
        <w:t>(note: Only once global travel ban has been lifted)</w:t>
      </w:r>
    </w:p>
    <w:p w14:paraId="15C5CDA8" w14:textId="77777777" w:rsidR="006F7405" w:rsidRDefault="006F7405" w:rsidP="006F7405">
      <w:pPr>
        <w:pStyle w:val="ListParagraph"/>
        <w:spacing w:line="240" w:lineRule="auto"/>
        <w:ind w:left="765"/>
      </w:pPr>
      <w:r w:rsidRPr="34F11CFE">
        <w:t>All travel of staff and donors are suspended</w:t>
      </w:r>
    </w:p>
    <w:p w14:paraId="606F6F7F" w14:textId="77777777" w:rsidR="006F7405" w:rsidRPr="0051254A" w:rsidRDefault="006F7405" w:rsidP="006F7405">
      <w:pPr>
        <w:pStyle w:val="ListParagraph"/>
        <w:spacing w:line="240" w:lineRule="auto"/>
        <w:ind w:left="765"/>
        <w:rPr>
          <w:rFonts w:cstheme="minorHAnsi"/>
          <w:u w:val="single"/>
        </w:rPr>
      </w:pPr>
    </w:p>
    <w:p w14:paraId="2E154BF1" w14:textId="77777777" w:rsidR="006F7405" w:rsidRDefault="006F7405" w:rsidP="006F7405">
      <w:pPr>
        <w:spacing w:line="240" w:lineRule="auto"/>
        <w:rPr>
          <w:rFonts w:cstheme="minorHAnsi"/>
          <w:u w:val="single"/>
        </w:rPr>
      </w:pPr>
      <w:r w:rsidRPr="0007080F">
        <w:rPr>
          <w:rFonts w:cstheme="minorHAnsi"/>
          <w:u w:val="single"/>
        </w:rPr>
        <w:t xml:space="preserve">Part </w:t>
      </w:r>
      <w:r>
        <w:rPr>
          <w:rFonts w:cstheme="minorHAnsi"/>
          <w:u w:val="single"/>
        </w:rPr>
        <w:t>7</w:t>
      </w:r>
      <w:r w:rsidRPr="0007080F">
        <w:rPr>
          <w:rFonts w:cstheme="minorHAnsi"/>
          <w:u w:val="single"/>
        </w:rPr>
        <w:t xml:space="preserve"> Grants</w:t>
      </w:r>
    </w:p>
    <w:p w14:paraId="020F34D2" w14:textId="77777777" w:rsidR="006F7405" w:rsidRPr="0007080F" w:rsidRDefault="006F7405" w:rsidP="006F7405">
      <w:pPr>
        <w:spacing w:line="240" w:lineRule="auto"/>
        <w:rPr>
          <w:rFonts w:cstheme="minorHAnsi"/>
        </w:rPr>
      </w:pPr>
      <w:r>
        <w:rPr>
          <w:rFonts w:cstheme="minorHAnsi"/>
        </w:rPr>
        <w:t>List all active grants:</w:t>
      </w:r>
    </w:p>
    <w:tbl>
      <w:tblPr>
        <w:tblStyle w:val="TableGrid"/>
        <w:tblW w:w="8059" w:type="dxa"/>
        <w:tblInd w:w="720" w:type="dxa"/>
        <w:tblLook w:val="04A0" w:firstRow="1" w:lastRow="0" w:firstColumn="1" w:lastColumn="0" w:noHBand="0" w:noVBand="1"/>
      </w:tblPr>
      <w:tblGrid>
        <w:gridCol w:w="957"/>
        <w:gridCol w:w="1659"/>
        <w:gridCol w:w="1272"/>
        <w:gridCol w:w="2948"/>
        <w:gridCol w:w="1223"/>
      </w:tblGrid>
      <w:tr w:rsidR="006F7405" w14:paraId="09451A06" w14:textId="77777777" w:rsidTr="1B4B0664">
        <w:tc>
          <w:tcPr>
            <w:tcW w:w="957" w:type="dxa"/>
          </w:tcPr>
          <w:p w14:paraId="1C6A0EB8" w14:textId="77777777" w:rsidR="006F7405" w:rsidRDefault="006F7405" w:rsidP="0020781D">
            <w:pPr>
              <w:pStyle w:val="ListParagraph"/>
              <w:ind w:left="0"/>
              <w:rPr>
                <w:rFonts w:cstheme="minorHAnsi"/>
              </w:rPr>
            </w:pPr>
            <w:r>
              <w:rPr>
                <w:rFonts w:cstheme="minorHAnsi"/>
              </w:rPr>
              <w:t>Grant Job Code</w:t>
            </w:r>
          </w:p>
        </w:tc>
        <w:tc>
          <w:tcPr>
            <w:tcW w:w="1659" w:type="dxa"/>
          </w:tcPr>
          <w:p w14:paraId="2BC365B0" w14:textId="77777777" w:rsidR="006F7405" w:rsidRDefault="006F7405" w:rsidP="0020781D">
            <w:pPr>
              <w:pStyle w:val="ListParagraph"/>
              <w:ind w:left="0"/>
              <w:rPr>
                <w:rFonts w:cstheme="minorHAnsi"/>
              </w:rPr>
            </w:pPr>
            <w:r>
              <w:rPr>
                <w:rFonts w:cstheme="minorHAnsi"/>
              </w:rPr>
              <w:t>Grant Name</w:t>
            </w:r>
          </w:p>
        </w:tc>
        <w:tc>
          <w:tcPr>
            <w:tcW w:w="1276" w:type="dxa"/>
          </w:tcPr>
          <w:p w14:paraId="0220EE4D" w14:textId="77777777" w:rsidR="006F7405" w:rsidRDefault="006F7405" w:rsidP="0020781D">
            <w:pPr>
              <w:pStyle w:val="ListParagraph"/>
              <w:ind w:left="0"/>
              <w:rPr>
                <w:rFonts w:cstheme="minorHAnsi"/>
              </w:rPr>
            </w:pPr>
            <w:r>
              <w:rPr>
                <w:rFonts w:cstheme="minorHAnsi"/>
              </w:rPr>
              <w:t>Donor</w:t>
            </w:r>
          </w:p>
        </w:tc>
        <w:tc>
          <w:tcPr>
            <w:tcW w:w="2430" w:type="dxa"/>
          </w:tcPr>
          <w:p w14:paraId="4462BFE3" w14:textId="77777777" w:rsidR="006F7405" w:rsidRDefault="006F7405" w:rsidP="0020781D">
            <w:pPr>
              <w:pStyle w:val="ListParagraph"/>
              <w:ind w:left="0"/>
              <w:rPr>
                <w:rFonts w:cstheme="minorHAnsi"/>
              </w:rPr>
            </w:pPr>
            <w:r>
              <w:rPr>
                <w:rFonts w:cstheme="minorHAnsi"/>
              </w:rPr>
              <w:t>Status of Implementation  (Normal/Reduced/Suspended)</w:t>
            </w:r>
          </w:p>
        </w:tc>
        <w:tc>
          <w:tcPr>
            <w:tcW w:w="1737" w:type="dxa"/>
          </w:tcPr>
          <w:p w14:paraId="1B683EFC" w14:textId="77777777" w:rsidR="006F7405" w:rsidRDefault="006F7405" w:rsidP="0020781D">
            <w:pPr>
              <w:pStyle w:val="ListParagraph"/>
              <w:ind w:left="0"/>
              <w:rPr>
                <w:rFonts w:cstheme="minorHAnsi"/>
              </w:rPr>
            </w:pPr>
            <w:r>
              <w:rPr>
                <w:rFonts w:cstheme="minorHAnsi"/>
              </w:rPr>
              <w:t>Any specific guidance received from donor? (Yes/No)</w:t>
            </w:r>
          </w:p>
        </w:tc>
      </w:tr>
      <w:tr w:rsidR="006F7405" w14:paraId="6DA1199B" w14:textId="77777777" w:rsidTr="1B4B0664">
        <w:tc>
          <w:tcPr>
            <w:tcW w:w="957" w:type="dxa"/>
          </w:tcPr>
          <w:p w14:paraId="3B040ECE" w14:textId="77777777" w:rsidR="006F7405" w:rsidRDefault="006F7405" w:rsidP="0020781D">
            <w:pPr>
              <w:pStyle w:val="ListParagraph"/>
              <w:ind w:left="0"/>
              <w:rPr>
                <w:rFonts w:cstheme="minorHAnsi"/>
              </w:rPr>
            </w:pPr>
            <w:r w:rsidRPr="18F6BDCA">
              <w:rPr>
                <w:rFonts w:ascii="Calibri" w:eastAsia="Calibri" w:hAnsi="Calibri" w:cs="Calibri"/>
              </w:rPr>
              <w:t>2-0358D</w:t>
            </w:r>
          </w:p>
        </w:tc>
        <w:tc>
          <w:tcPr>
            <w:tcW w:w="1659" w:type="dxa"/>
          </w:tcPr>
          <w:p w14:paraId="25B8B846" w14:textId="77777777" w:rsidR="006F7405" w:rsidRDefault="006F7405" w:rsidP="0020781D">
            <w:pPr>
              <w:pStyle w:val="ListParagraph"/>
              <w:ind w:left="0"/>
              <w:rPr>
                <w:rFonts w:cstheme="minorHAnsi"/>
              </w:rPr>
            </w:pPr>
            <w:r w:rsidRPr="18F6BDCA">
              <w:rPr>
                <w:rFonts w:ascii="Calibri" w:eastAsia="Calibri" w:hAnsi="Calibri" w:cs="Calibri"/>
              </w:rPr>
              <w:t xml:space="preserve">Provision of Primary Health Care </w:t>
            </w:r>
          </w:p>
        </w:tc>
        <w:tc>
          <w:tcPr>
            <w:tcW w:w="1276" w:type="dxa"/>
          </w:tcPr>
          <w:p w14:paraId="3A821B30" w14:textId="77777777" w:rsidR="006F7405" w:rsidRDefault="006F7405" w:rsidP="0020781D">
            <w:pPr>
              <w:pStyle w:val="ListParagraph"/>
              <w:ind w:left="0"/>
              <w:rPr>
                <w:rFonts w:cstheme="minorHAnsi"/>
              </w:rPr>
            </w:pPr>
            <w:r w:rsidRPr="18F6BDCA">
              <w:rPr>
                <w:rFonts w:ascii="Calibri" w:eastAsia="Calibri" w:hAnsi="Calibri" w:cs="Calibri"/>
              </w:rPr>
              <w:t xml:space="preserve">Ministry of Health </w:t>
            </w:r>
          </w:p>
        </w:tc>
        <w:tc>
          <w:tcPr>
            <w:tcW w:w="2430" w:type="dxa"/>
          </w:tcPr>
          <w:p w14:paraId="2C59DE66" w14:textId="77777777" w:rsidR="006F7405" w:rsidRDefault="006F7405" w:rsidP="0020781D">
            <w:pPr>
              <w:pStyle w:val="ListParagraph"/>
              <w:ind w:left="0"/>
              <w:rPr>
                <w:rFonts w:cstheme="minorHAnsi"/>
              </w:rPr>
            </w:pPr>
            <w:r w:rsidRPr="34F11CFE">
              <w:rPr>
                <w:rFonts w:ascii="Calibri" w:eastAsia="Calibri" w:hAnsi="Calibri" w:cs="Calibri"/>
              </w:rPr>
              <w:t>Normal</w:t>
            </w:r>
          </w:p>
        </w:tc>
        <w:tc>
          <w:tcPr>
            <w:tcW w:w="1737" w:type="dxa"/>
          </w:tcPr>
          <w:p w14:paraId="0EB5C05B" w14:textId="77777777" w:rsidR="006F7405" w:rsidRDefault="006F7405" w:rsidP="38502213">
            <w:pPr>
              <w:pStyle w:val="ListParagraph"/>
              <w:ind w:left="0"/>
            </w:pPr>
            <w:r w:rsidRPr="38502213">
              <w:rPr>
                <w:rFonts w:ascii="Calibri" w:eastAsia="Calibri" w:hAnsi="Calibri" w:cs="Calibri"/>
              </w:rPr>
              <w:t xml:space="preserve">Yes, Emergency Response Guideline to COVID-19 </w:t>
            </w:r>
          </w:p>
        </w:tc>
      </w:tr>
      <w:tr w:rsidR="006F7405" w14:paraId="3D8AFD1C" w14:textId="77777777" w:rsidTr="1B4B0664">
        <w:tc>
          <w:tcPr>
            <w:tcW w:w="957" w:type="dxa"/>
          </w:tcPr>
          <w:p w14:paraId="58603223" w14:textId="77777777" w:rsidR="006F7405" w:rsidRDefault="006F7405" w:rsidP="0020781D">
            <w:pPr>
              <w:pStyle w:val="ListParagraph"/>
              <w:ind w:left="0"/>
              <w:rPr>
                <w:rFonts w:cstheme="minorHAnsi"/>
              </w:rPr>
            </w:pPr>
            <w:r w:rsidRPr="18F6BDCA">
              <w:rPr>
                <w:rFonts w:ascii="Calibri" w:eastAsia="Calibri" w:hAnsi="Calibri" w:cs="Calibri"/>
              </w:rPr>
              <w:t>3-0380D</w:t>
            </w:r>
          </w:p>
        </w:tc>
        <w:tc>
          <w:tcPr>
            <w:tcW w:w="1659" w:type="dxa"/>
          </w:tcPr>
          <w:p w14:paraId="7D705907" w14:textId="77777777" w:rsidR="006F7405" w:rsidRDefault="006F7405" w:rsidP="0020781D">
            <w:pPr>
              <w:pStyle w:val="ListParagraph"/>
              <w:ind w:left="0"/>
              <w:rPr>
                <w:rFonts w:cstheme="minorHAnsi"/>
              </w:rPr>
            </w:pPr>
            <w:r w:rsidRPr="18F6BDCA">
              <w:rPr>
                <w:rFonts w:ascii="Calibri" w:eastAsia="Calibri" w:hAnsi="Calibri" w:cs="Calibri"/>
              </w:rPr>
              <w:t xml:space="preserve">Strengthening the Methodology for the progressive eradication </w:t>
            </w:r>
          </w:p>
        </w:tc>
        <w:tc>
          <w:tcPr>
            <w:tcW w:w="1276" w:type="dxa"/>
          </w:tcPr>
          <w:p w14:paraId="5A146C75" w14:textId="77777777" w:rsidR="006F7405" w:rsidRDefault="006F7405" w:rsidP="0020781D">
            <w:pPr>
              <w:pStyle w:val="ListParagraph"/>
              <w:ind w:left="0"/>
              <w:rPr>
                <w:rFonts w:cstheme="minorHAnsi"/>
              </w:rPr>
            </w:pPr>
            <w:r w:rsidRPr="18F6BDCA">
              <w:rPr>
                <w:rFonts w:ascii="Calibri" w:eastAsia="Calibri" w:hAnsi="Calibri" w:cs="Calibri"/>
              </w:rPr>
              <w:t xml:space="preserve">UNICEF </w:t>
            </w:r>
          </w:p>
        </w:tc>
        <w:tc>
          <w:tcPr>
            <w:tcW w:w="2430" w:type="dxa"/>
          </w:tcPr>
          <w:p w14:paraId="5C91BBB7" w14:textId="77777777" w:rsidR="006F7405" w:rsidRDefault="006F7405" w:rsidP="0020781D">
            <w:pPr>
              <w:pStyle w:val="ListParagraph"/>
              <w:ind w:left="0"/>
              <w:rPr>
                <w:rFonts w:cstheme="minorHAnsi"/>
              </w:rPr>
            </w:pPr>
            <w:r w:rsidRPr="34F11CFE">
              <w:rPr>
                <w:rFonts w:ascii="Calibri" w:eastAsia="Calibri" w:hAnsi="Calibri" w:cs="Calibri"/>
              </w:rPr>
              <w:t>Reduced</w:t>
            </w:r>
          </w:p>
        </w:tc>
        <w:tc>
          <w:tcPr>
            <w:tcW w:w="1737" w:type="dxa"/>
          </w:tcPr>
          <w:p w14:paraId="5DDB34F1" w14:textId="77777777" w:rsidR="006F7405" w:rsidRDefault="006F7405" w:rsidP="38502213">
            <w:pPr>
              <w:pStyle w:val="ListParagraph"/>
              <w:ind w:left="0"/>
              <w:rPr>
                <w:rFonts w:ascii="Calibri" w:eastAsia="Calibri" w:hAnsi="Calibri" w:cs="Calibri"/>
              </w:rPr>
            </w:pPr>
            <w:r w:rsidRPr="38502213">
              <w:rPr>
                <w:rFonts w:ascii="Calibri" w:eastAsia="Calibri" w:hAnsi="Calibri" w:cs="Calibri"/>
              </w:rPr>
              <w:t>Yes Redirect activities due th</w:t>
            </w:r>
            <w:r w:rsidRPr="38502213">
              <w:rPr>
                <w:rFonts w:ascii="Calibri" w:eastAsia="Calibri" w:hAnsi="Calibri" w:cs="Calibri"/>
                <w:u w:val="single"/>
              </w:rPr>
              <w:t>e</w:t>
            </w:r>
            <w:r w:rsidRPr="38502213">
              <w:rPr>
                <w:rFonts w:ascii="Calibri" w:eastAsia="Calibri" w:hAnsi="Calibri" w:cs="Calibri"/>
              </w:rPr>
              <w:t xml:space="preserve"> emergency</w:t>
            </w:r>
          </w:p>
        </w:tc>
      </w:tr>
      <w:tr w:rsidR="006F7405" w14:paraId="06117A85" w14:textId="77777777" w:rsidTr="1B4B0664">
        <w:tc>
          <w:tcPr>
            <w:tcW w:w="957" w:type="dxa"/>
          </w:tcPr>
          <w:p w14:paraId="181CE2CE" w14:textId="053BEEEF" w:rsidR="006F7405" w:rsidRDefault="5E827ED9" w:rsidP="0020781D">
            <w:pPr>
              <w:pStyle w:val="ListParagraph"/>
              <w:ind w:left="0"/>
            </w:pPr>
            <w:r w:rsidRPr="7711FD78">
              <w:rPr>
                <w:rFonts w:ascii="Arial" w:eastAsia="Arial" w:hAnsi="Arial" w:cs="Arial"/>
                <w:color w:val="222222"/>
                <w:sz w:val="18"/>
                <w:szCs w:val="18"/>
              </w:rPr>
              <w:t>25-064D</w:t>
            </w:r>
          </w:p>
        </w:tc>
        <w:tc>
          <w:tcPr>
            <w:tcW w:w="1659" w:type="dxa"/>
          </w:tcPr>
          <w:p w14:paraId="2735C531" w14:textId="77777777" w:rsidR="006F7405" w:rsidRDefault="006F7405" w:rsidP="0020781D">
            <w:pPr>
              <w:pStyle w:val="ListParagraph"/>
              <w:ind w:left="0"/>
              <w:rPr>
                <w:rFonts w:cstheme="minorHAnsi"/>
              </w:rPr>
            </w:pPr>
            <w:r w:rsidRPr="18F6BDCA">
              <w:rPr>
                <w:rFonts w:ascii="Calibri" w:eastAsia="Calibri" w:hAnsi="Calibri" w:cs="Calibri"/>
              </w:rPr>
              <w:t>Safe Water for Children in Honduras</w:t>
            </w:r>
          </w:p>
        </w:tc>
        <w:tc>
          <w:tcPr>
            <w:tcW w:w="1276" w:type="dxa"/>
          </w:tcPr>
          <w:p w14:paraId="54DA9FCC" w14:textId="77777777" w:rsidR="006F7405" w:rsidRDefault="006F7405" w:rsidP="0020781D">
            <w:pPr>
              <w:pStyle w:val="ListParagraph"/>
              <w:ind w:left="0"/>
              <w:rPr>
                <w:rFonts w:cstheme="minorHAnsi"/>
              </w:rPr>
            </w:pPr>
            <w:r w:rsidRPr="18F6BDCA">
              <w:rPr>
                <w:rFonts w:ascii="Calibri" w:eastAsia="Calibri" w:hAnsi="Calibri" w:cs="Calibri"/>
              </w:rPr>
              <w:t>P&amp;G</w:t>
            </w:r>
          </w:p>
        </w:tc>
        <w:tc>
          <w:tcPr>
            <w:tcW w:w="2430" w:type="dxa"/>
          </w:tcPr>
          <w:p w14:paraId="62313B62" w14:textId="77777777" w:rsidR="006F7405" w:rsidRDefault="006F7405" w:rsidP="0020781D">
            <w:pPr>
              <w:pStyle w:val="ListParagraph"/>
              <w:ind w:left="0"/>
              <w:rPr>
                <w:rFonts w:cstheme="minorHAnsi"/>
              </w:rPr>
            </w:pPr>
            <w:r w:rsidRPr="34F11CFE">
              <w:rPr>
                <w:rFonts w:ascii="Calibri" w:eastAsia="Calibri" w:hAnsi="Calibri" w:cs="Calibri"/>
              </w:rPr>
              <w:t>Reduced</w:t>
            </w:r>
          </w:p>
        </w:tc>
        <w:tc>
          <w:tcPr>
            <w:tcW w:w="1737" w:type="dxa"/>
          </w:tcPr>
          <w:p w14:paraId="15C01C7C" w14:textId="77777777" w:rsidR="006F7405" w:rsidRDefault="006F7405" w:rsidP="0020781D">
            <w:pPr>
              <w:pStyle w:val="ListParagraph"/>
              <w:ind w:left="0"/>
              <w:rPr>
                <w:rFonts w:cstheme="minorHAnsi"/>
              </w:rPr>
            </w:pPr>
            <w:r w:rsidRPr="18F6BDCA">
              <w:rPr>
                <w:rFonts w:ascii="Calibri" w:eastAsia="Calibri" w:hAnsi="Calibri" w:cs="Calibri"/>
              </w:rPr>
              <w:t xml:space="preserve">No </w:t>
            </w:r>
          </w:p>
        </w:tc>
      </w:tr>
      <w:tr w:rsidR="006F7405" w14:paraId="3C0BE1A5" w14:textId="77777777" w:rsidTr="1B4B0664">
        <w:tc>
          <w:tcPr>
            <w:tcW w:w="957" w:type="dxa"/>
          </w:tcPr>
          <w:p w14:paraId="67960001" w14:textId="77777777" w:rsidR="006F7405" w:rsidRDefault="006F7405" w:rsidP="0020781D">
            <w:pPr>
              <w:pStyle w:val="ListParagraph"/>
              <w:ind w:left="0"/>
              <w:rPr>
                <w:rFonts w:cstheme="minorHAnsi"/>
              </w:rPr>
            </w:pPr>
            <w:r w:rsidRPr="18F6BDCA">
              <w:rPr>
                <w:rFonts w:ascii="Arial" w:eastAsia="Arial" w:hAnsi="Arial" w:cs="Arial"/>
                <w:color w:val="222222"/>
                <w:sz w:val="18"/>
                <w:szCs w:val="18"/>
              </w:rPr>
              <w:t>12-0354D</w:t>
            </w:r>
          </w:p>
        </w:tc>
        <w:tc>
          <w:tcPr>
            <w:tcW w:w="1659" w:type="dxa"/>
          </w:tcPr>
          <w:p w14:paraId="008B0F58" w14:textId="77777777" w:rsidR="006F7405" w:rsidRDefault="006F7405" w:rsidP="0020781D">
            <w:pPr>
              <w:pStyle w:val="ListParagraph"/>
              <w:ind w:left="0"/>
              <w:rPr>
                <w:rFonts w:cstheme="minorHAnsi"/>
              </w:rPr>
            </w:pPr>
            <w:r w:rsidRPr="18F6BDCA">
              <w:rPr>
                <w:rFonts w:ascii="Calibri" w:eastAsia="Calibri" w:hAnsi="Calibri" w:cs="Calibri"/>
              </w:rPr>
              <w:t xml:space="preserve">CONFIO </w:t>
            </w:r>
          </w:p>
        </w:tc>
        <w:tc>
          <w:tcPr>
            <w:tcW w:w="1276" w:type="dxa"/>
          </w:tcPr>
          <w:p w14:paraId="71D84270" w14:textId="77777777" w:rsidR="006F7405" w:rsidRDefault="006F7405" w:rsidP="0020781D">
            <w:pPr>
              <w:pStyle w:val="ListParagraph"/>
              <w:ind w:left="0"/>
              <w:rPr>
                <w:rFonts w:cstheme="minorHAnsi"/>
              </w:rPr>
            </w:pPr>
            <w:r w:rsidRPr="18F6BDCA">
              <w:rPr>
                <w:rFonts w:ascii="Calibri" w:eastAsia="Calibri" w:hAnsi="Calibri" w:cs="Calibri"/>
              </w:rPr>
              <w:t xml:space="preserve">Global Affairs Canada </w:t>
            </w:r>
          </w:p>
        </w:tc>
        <w:tc>
          <w:tcPr>
            <w:tcW w:w="2430" w:type="dxa"/>
          </w:tcPr>
          <w:p w14:paraId="1079A79F" w14:textId="77777777" w:rsidR="006F7405" w:rsidRDefault="006F7405" w:rsidP="0020781D">
            <w:pPr>
              <w:pStyle w:val="ListParagraph"/>
              <w:ind w:left="0"/>
              <w:rPr>
                <w:rFonts w:cstheme="minorHAnsi"/>
              </w:rPr>
            </w:pPr>
            <w:r w:rsidRPr="34F11CFE">
              <w:rPr>
                <w:rFonts w:ascii="Calibri" w:eastAsia="Calibri" w:hAnsi="Calibri" w:cs="Calibri"/>
              </w:rPr>
              <w:t xml:space="preserve">Reduced </w:t>
            </w:r>
          </w:p>
        </w:tc>
        <w:tc>
          <w:tcPr>
            <w:tcW w:w="1737" w:type="dxa"/>
          </w:tcPr>
          <w:p w14:paraId="26203131" w14:textId="77777777" w:rsidR="006F7405" w:rsidRDefault="006F7405" w:rsidP="0020781D">
            <w:pPr>
              <w:pStyle w:val="ListParagraph"/>
              <w:ind w:left="0"/>
              <w:rPr>
                <w:rFonts w:cstheme="minorHAnsi"/>
              </w:rPr>
            </w:pPr>
            <w:r w:rsidRPr="18F6BDCA">
              <w:rPr>
                <w:rFonts w:ascii="Calibri" w:eastAsia="Calibri" w:hAnsi="Calibri" w:cs="Calibri"/>
              </w:rPr>
              <w:t>No</w:t>
            </w:r>
          </w:p>
        </w:tc>
      </w:tr>
      <w:tr w:rsidR="164D55B7" w14:paraId="6B736B9C" w14:textId="77777777" w:rsidTr="1B4B0664">
        <w:tc>
          <w:tcPr>
            <w:tcW w:w="957" w:type="dxa"/>
          </w:tcPr>
          <w:p w14:paraId="2C8951A9" w14:textId="13F13E07" w:rsidR="6B707778" w:rsidRPr="000208CE" w:rsidRDefault="6B707778" w:rsidP="164D55B7">
            <w:pPr>
              <w:pStyle w:val="ListParagraph"/>
              <w:spacing w:line="259" w:lineRule="auto"/>
              <w:ind w:left="0"/>
              <w:rPr>
                <w:rFonts w:ascii="Arial" w:eastAsia="Arial" w:hAnsi="Arial" w:cs="Arial"/>
                <w:sz w:val="18"/>
                <w:szCs w:val="18"/>
              </w:rPr>
            </w:pPr>
            <w:r w:rsidRPr="000208CE">
              <w:rPr>
                <w:rFonts w:ascii="Arial" w:eastAsia="Arial" w:hAnsi="Arial" w:cs="Arial"/>
                <w:sz w:val="18"/>
                <w:szCs w:val="18"/>
              </w:rPr>
              <w:lastRenderedPageBreak/>
              <w:t>2-0371D</w:t>
            </w:r>
          </w:p>
        </w:tc>
        <w:tc>
          <w:tcPr>
            <w:tcW w:w="1659" w:type="dxa"/>
          </w:tcPr>
          <w:p w14:paraId="7082E3D3" w14:textId="0A1256A6" w:rsidR="504FA945" w:rsidRPr="000208CE" w:rsidRDefault="504FA945" w:rsidP="164D55B7">
            <w:pPr>
              <w:pStyle w:val="ListParagraph"/>
              <w:spacing w:line="259" w:lineRule="auto"/>
              <w:ind w:left="0"/>
              <w:rPr>
                <w:rFonts w:ascii="Calibri" w:eastAsia="Calibri" w:hAnsi="Calibri" w:cs="Calibri"/>
              </w:rPr>
            </w:pPr>
            <w:r w:rsidRPr="000208CE">
              <w:rPr>
                <w:rFonts w:ascii="Calibri" w:eastAsia="Calibri" w:hAnsi="Calibri" w:cs="Calibri"/>
              </w:rPr>
              <w:t>Support in the Implementation of the Strategy</w:t>
            </w:r>
            <w:r w:rsidR="30C7DB1D" w:rsidRPr="000208CE">
              <w:rPr>
                <w:rFonts w:ascii="Calibri" w:eastAsia="Calibri" w:hAnsi="Calibri" w:cs="Calibri"/>
              </w:rPr>
              <w:t xml:space="preserve"> </w:t>
            </w:r>
            <w:r w:rsidRPr="000208CE">
              <w:rPr>
                <w:rFonts w:ascii="Calibri" w:eastAsia="Calibri" w:hAnsi="Calibri" w:cs="Calibri"/>
              </w:rPr>
              <w:t>"</w:t>
            </w:r>
            <w:proofErr w:type="spellStart"/>
            <w:r w:rsidRPr="000208CE">
              <w:rPr>
                <w:rFonts w:ascii="Calibri" w:eastAsia="Calibri" w:hAnsi="Calibri" w:cs="Calibri"/>
              </w:rPr>
              <w:t>Criando</w:t>
            </w:r>
            <w:proofErr w:type="spellEnd"/>
            <w:r w:rsidRPr="000208CE">
              <w:rPr>
                <w:rFonts w:ascii="Calibri" w:eastAsia="Calibri" w:hAnsi="Calibri" w:cs="Calibri"/>
              </w:rPr>
              <w:t xml:space="preserve"> con Amor" with emphasis on Covid-19</w:t>
            </w:r>
          </w:p>
        </w:tc>
        <w:tc>
          <w:tcPr>
            <w:tcW w:w="1276" w:type="dxa"/>
          </w:tcPr>
          <w:p w14:paraId="04900204" w14:textId="7E97A21F" w:rsidR="504FA945" w:rsidRPr="000208CE" w:rsidRDefault="504FA945" w:rsidP="164D55B7">
            <w:pPr>
              <w:pStyle w:val="ListParagraph"/>
              <w:spacing w:line="259" w:lineRule="auto"/>
              <w:ind w:left="0"/>
              <w:rPr>
                <w:rFonts w:ascii="Calibri" w:eastAsia="Calibri" w:hAnsi="Calibri" w:cs="Calibri"/>
              </w:rPr>
            </w:pPr>
            <w:r w:rsidRPr="000208CE">
              <w:rPr>
                <w:rFonts w:ascii="Calibri" w:eastAsia="Calibri" w:hAnsi="Calibri" w:cs="Calibri"/>
              </w:rPr>
              <w:t>SEDIS(GOH)</w:t>
            </w:r>
          </w:p>
        </w:tc>
        <w:tc>
          <w:tcPr>
            <w:tcW w:w="2430" w:type="dxa"/>
          </w:tcPr>
          <w:p w14:paraId="024F73A1" w14:textId="7441F403" w:rsidR="504FA945" w:rsidRPr="000208CE" w:rsidRDefault="504FA945" w:rsidP="164D55B7">
            <w:pPr>
              <w:pStyle w:val="ListParagraph"/>
              <w:spacing w:line="259" w:lineRule="auto"/>
              <w:ind w:left="0"/>
              <w:rPr>
                <w:rFonts w:ascii="Arial" w:eastAsia="Arial" w:hAnsi="Arial" w:cs="Arial"/>
                <w:sz w:val="18"/>
                <w:szCs w:val="18"/>
              </w:rPr>
            </w:pPr>
            <w:r w:rsidRPr="000208CE">
              <w:rPr>
                <w:rFonts w:ascii="Arial" w:eastAsia="Arial" w:hAnsi="Arial" w:cs="Arial"/>
                <w:sz w:val="18"/>
                <w:szCs w:val="18"/>
              </w:rPr>
              <w:t xml:space="preserve">Normal </w:t>
            </w:r>
          </w:p>
        </w:tc>
        <w:tc>
          <w:tcPr>
            <w:tcW w:w="1737" w:type="dxa"/>
          </w:tcPr>
          <w:p w14:paraId="207081EA" w14:textId="63848F8F" w:rsidR="504FA945" w:rsidRPr="000208CE" w:rsidRDefault="504FA945" w:rsidP="164D55B7">
            <w:pPr>
              <w:pStyle w:val="ListParagraph"/>
              <w:spacing w:line="259" w:lineRule="auto"/>
              <w:ind w:left="0"/>
              <w:rPr>
                <w:rFonts w:ascii="Arial" w:eastAsia="Arial" w:hAnsi="Arial" w:cs="Arial"/>
                <w:sz w:val="18"/>
                <w:szCs w:val="18"/>
              </w:rPr>
            </w:pPr>
            <w:r w:rsidRPr="000208CE">
              <w:rPr>
                <w:rFonts w:ascii="Arial" w:eastAsia="Arial" w:hAnsi="Arial" w:cs="Arial"/>
                <w:sz w:val="18"/>
                <w:szCs w:val="18"/>
              </w:rPr>
              <w:t xml:space="preserve">No </w:t>
            </w:r>
          </w:p>
        </w:tc>
      </w:tr>
      <w:tr w:rsidR="4E0291AC" w14:paraId="29161C92" w14:textId="77777777" w:rsidTr="1B4B0664">
        <w:tc>
          <w:tcPr>
            <w:tcW w:w="957" w:type="dxa"/>
          </w:tcPr>
          <w:p w14:paraId="338DDC03" w14:textId="5764BB0C" w:rsidR="68EF854A" w:rsidRPr="000208CE" w:rsidRDefault="68EF854A" w:rsidP="4E0291AC">
            <w:pPr>
              <w:pStyle w:val="ListParagraph"/>
              <w:spacing w:line="259" w:lineRule="auto"/>
              <w:ind w:left="0"/>
              <w:rPr>
                <w:rFonts w:ascii="Arial" w:eastAsia="Arial" w:hAnsi="Arial" w:cs="Arial"/>
                <w:sz w:val="18"/>
                <w:szCs w:val="18"/>
              </w:rPr>
            </w:pPr>
            <w:r w:rsidRPr="000208CE">
              <w:rPr>
                <w:rFonts w:ascii="Arial" w:eastAsia="Arial" w:hAnsi="Arial" w:cs="Arial"/>
                <w:sz w:val="18"/>
                <w:szCs w:val="18"/>
              </w:rPr>
              <w:t>2-0371D/2-0373D/2-0372D</w:t>
            </w:r>
          </w:p>
        </w:tc>
        <w:tc>
          <w:tcPr>
            <w:tcW w:w="1659" w:type="dxa"/>
          </w:tcPr>
          <w:p w14:paraId="2E1F60F4" w14:textId="7E499E3B" w:rsidR="7BC06541" w:rsidRPr="000208CE" w:rsidRDefault="7BC06541" w:rsidP="4E0291AC">
            <w:pPr>
              <w:pStyle w:val="ListParagraph"/>
              <w:spacing w:line="259" w:lineRule="auto"/>
              <w:ind w:left="0"/>
              <w:rPr>
                <w:rFonts w:ascii="Calibri" w:eastAsia="Calibri" w:hAnsi="Calibri" w:cs="Calibri"/>
              </w:rPr>
            </w:pPr>
            <w:r w:rsidRPr="000208CE">
              <w:rPr>
                <w:rFonts w:ascii="Calibri" w:eastAsia="Calibri" w:hAnsi="Calibri" w:cs="Calibri"/>
              </w:rPr>
              <w:t>Immediate Public Health Response Program to Contain and Control Covid-19 and mitigate its effect on service delivery in Honduras (RISP-HO)</w:t>
            </w:r>
          </w:p>
          <w:p w14:paraId="5A308109" w14:textId="754937C9" w:rsidR="7BC06541" w:rsidRPr="000208CE" w:rsidRDefault="7BC06541" w:rsidP="4E0291AC">
            <w:pPr>
              <w:pStyle w:val="ListParagraph"/>
              <w:spacing w:line="259" w:lineRule="auto"/>
              <w:ind w:left="0"/>
              <w:rPr>
                <w:rFonts w:ascii="Calibri" w:eastAsia="Calibri" w:hAnsi="Calibri" w:cs="Calibri"/>
              </w:rPr>
            </w:pPr>
            <w:r w:rsidRPr="000208CE">
              <w:rPr>
                <w:rFonts w:ascii="Calibri" w:eastAsia="Calibri" w:hAnsi="Calibri" w:cs="Calibri"/>
              </w:rPr>
              <w:t xml:space="preserve"> </w:t>
            </w:r>
          </w:p>
        </w:tc>
        <w:tc>
          <w:tcPr>
            <w:tcW w:w="1276" w:type="dxa"/>
          </w:tcPr>
          <w:p w14:paraId="03D14799" w14:textId="17CA9321" w:rsidR="7BC06541" w:rsidRPr="000208CE" w:rsidRDefault="7BC06541" w:rsidP="4E0291AC">
            <w:pPr>
              <w:pStyle w:val="ListParagraph"/>
              <w:spacing w:line="259" w:lineRule="auto"/>
              <w:ind w:left="0"/>
              <w:rPr>
                <w:rFonts w:ascii="Calibri" w:eastAsia="Calibri" w:hAnsi="Calibri" w:cs="Calibri"/>
              </w:rPr>
            </w:pPr>
            <w:r w:rsidRPr="000208CE">
              <w:rPr>
                <w:rFonts w:ascii="Calibri" w:eastAsia="Calibri" w:hAnsi="Calibri" w:cs="Calibri"/>
              </w:rPr>
              <w:t xml:space="preserve">Ministry of Health </w:t>
            </w:r>
          </w:p>
        </w:tc>
        <w:tc>
          <w:tcPr>
            <w:tcW w:w="2430" w:type="dxa"/>
          </w:tcPr>
          <w:p w14:paraId="670C759D" w14:textId="540DE239" w:rsidR="7BC06541" w:rsidRPr="000208CE" w:rsidRDefault="7BC06541" w:rsidP="4E0291AC">
            <w:pPr>
              <w:pStyle w:val="ListParagraph"/>
              <w:spacing w:line="259" w:lineRule="auto"/>
              <w:ind w:left="0"/>
              <w:rPr>
                <w:rFonts w:ascii="Arial" w:eastAsia="Arial" w:hAnsi="Arial" w:cs="Arial"/>
                <w:sz w:val="18"/>
                <w:szCs w:val="18"/>
              </w:rPr>
            </w:pPr>
            <w:r w:rsidRPr="000208CE">
              <w:rPr>
                <w:rFonts w:ascii="Arial" w:eastAsia="Arial" w:hAnsi="Arial" w:cs="Arial"/>
                <w:sz w:val="18"/>
                <w:szCs w:val="18"/>
              </w:rPr>
              <w:t>Normal</w:t>
            </w:r>
          </w:p>
        </w:tc>
        <w:tc>
          <w:tcPr>
            <w:tcW w:w="1737" w:type="dxa"/>
          </w:tcPr>
          <w:p w14:paraId="7BE912C3" w14:textId="6D013A8E" w:rsidR="7BC06541" w:rsidRPr="000208CE" w:rsidRDefault="7BC06541" w:rsidP="4E0291AC">
            <w:pPr>
              <w:pStyle w:val="ListParagraph"/>
              <w:spacing w:line="259" w:lineRule="auto"/>
              <w:ind w:left="0"/>
              <w:rPr>
                <w:rFonts w:ascii="Arial" w:eastAsia="Arial" w:hAnsi="Arial" w:cs="Arial"/>
                <w:sz w:val="18"/>
                <w:szCs w:val="18"/>
              </w:rPr>
            </w:pPr>
            <w:r w:rsidRPr="000208CE">
              <w:rPr>
                <w:rFonts w:ascii="Arial" w:eastAsia="Arial" w:hAnsi="Arial" w:cs="Arial"/>
                <w:sz w:val="18"/>
                <w:szCs w:val="18"/>
              </w:rPr>
              <w:t>No</w:t>
            </w:r>
          </w:p>
        </w:tc>
      </w:tr>
    </w:tbl>
    <w:p w14:paraId="14A74CBD" w14:textId="3A364C6C" w:rsidR="1306946E" w:rsidRDefault="1306946E" w:rsidP="4E0291AC"/>
    <w:p w14:paraId="52287BF4" w14:textId="1941E10A" w:rsidR="006F7405" w:rsidRPr="00F6435B" w:rsidRDefault="006F7405" w:rsidP="006F7405">
      <w:pPr>
        <w:pStyle w:val="ListParagraph"/>
        <w:spacing w:after="0" w:line="240" w:lineRule="auto"/>
        <w:contextualSpacing w:val="0"/>
        <w:rPr>
          <w:rFonts w:eastAsia="Times New Roman"/>
        </w:rPr>
      </w:pPr>
      <w:r w:rsidRPr="7711FD78">
        <w:rPr>
          <w:rFonts w:eastAsia="Times New Roman"/>
        </w:rPr>
        <w:t xml:space="preserve">Provide any additional narrative on how the COVID19 </w:t>
      </w:r>
      <w:r w:rsidR="4A1DEC18" w:rsidRPr="7711FD78">
        <w:rPr>
          <w:rFonts w:eastAsia="Times New Roman"/>
        </w:rPr>
        <w:t xml:space="preserve">and the </w:t>
      </w:r>
      <w:r w:rsidR="4A1DEC18" w:rsidRPr="00F6435B">
        <w:rPr>
          <w:rFonts w:eastAsia="Times New Roman"/>
        </w:rPr>
        <w:t xml:space="preserve">emergency of IOTA and ETA </w:t>
      </w:r>
      <w:r w:rsidRPr="00F6435B">
        <w:rPr>
          <w:rFonts w:eastAsia="Times New Roman"/>
        </w:rPr>
        <w:t>crisis affects implementation of your major grants.</w:t>
      </w:r>
    </w:p>
    <w:p w14:paraId="76281654" w14:textId="77777777" w:rsidR="006F7405" w:rsidRPr="00F6435B" w:rsidRDefault="006F7405" w:rsidP="006F7405">
      <w:pPr>
        <w:pStyle w:val="ListParagraph"/>
        <w:spacing w:after="0" w:line="240" w:lineRule="auto"/>
        <w:contextualSpacing w:val="0"/>
        <w:rPr>
          <w:rFonts w:eastAsia="Times New Roman"/>
        </w:rPr>
      </w:pPr>
    </w:p>
    <w:p w14:paraId="7AED9AC9" w14:textId="77777777" w:rsidR="006F7405" w:rsidRDefault="006F7405" w:rsidP="008105EB">
      <w:pPr>
        <w:pStyle w:val="ListParagraph"/>
        <w:numPr>
          <w:ilvl w:val="1"/>
          <w:numId w:val="40"/>
        </w:numPr>
        <w:spacing w:after="0" w:line="240" w:lineRule="auto"/>
        <w:jc w:val="both"/>
        <w:rPr>
          <w:rFonts w:eastAsiaTheme="minorEastAsia"/>
          <w:color w:val="000000" w:themeColor="text1"/>
        </w:rPr>
      </w:pPr>
      <w:r w:rsidRPr="00F6435B">
        <w:rPr>
          <w:rFonts w:ascii="Calibri" w:eastAsia="Calibri" w:hAnsi="Calibri" w:cs="Calibri"/>
        </w:rPr>
        <w:t xml:space="preserve">Strengthening the Methodology for the progressive eradication-UNICEF </w:t>
      </w:r>
      <w:r w:rsidRPr="38502213">
        <w:rPr>
          <w:rFonts w:ascii="Calibri" w:eastAsia="Calibri" w:hAnsi="Calibri" w:cs="Calibri"/>
        </w:rPr>
        <w:t xml:space="preserve">(3-0380D): UNICEF requested us to redirect activities in the ongoing grant to support 1,500 families with complimentary livelihoods and a booklet about the Methodology for the progressive eradication of physical punishment, which will be monitor by cellular phone text messages. </w:t>
      </w:r>
    </w:p>
    <w:p w14:paraId="0857FE0B" w14:textId="77777777" w:rsidR="006F7405" w:rsidRDefault="006F7405" w:rsidP="008105EB">
      <w:pPr>
        <w:pStyle w:val="ListParagraph"/>
        <w:numPr>
          <w:ilvl w:val="1"/>
          <w:numId w:val="40"/>
        </w:numPr>
        <w:spacing w:after="0" w:line="240" w:lineRule="auto"/>
        <w:jc w:val="both"/>
        <w:rPr>
          <w:color w:val="000000" w:themeColor="text1"/>
        </w:rPr>
      </w:pPr>
      <w:r w:rsidRPr="38502213">
        <w:rPr>
          <w:rFonts w:ascii="Calibri" w:eastAsia="Calibri" w:hAnsi="Calibri" w:cs="Calibri"/>
        </w:rPr>
        <w:t>Safe Water for Children in Honduras-P&amp;G (</w:t>
      </w:r>
      <w:r w:rsidRPr="38502213">
        <w:rPr>
          <w:rFonts w:ascii="Arial" w:eastAsia="Arial" w:hAnsi="Arial" w:cs="Arial"/>
          <w:sz w:val="18"/>
          <w:szCs w:val="18"/>
        </w:rPr>
        <w:t>25-053D)</w:t>
      </w:r>
      <w:r w:rsidRPr="38502213">
        <w:rPr>
          <w:rFonts w:ascii="Calibri" w:eastAsia="Calibri" w:hAnsi="Calibri" w:cs="Calibri"/>
        </w:rPr>
        <w:t xml:space="preserve">: This week 144,000 Sachets were distributed to support the health center the rest of the activities in the field reduced due to the quarantine. </w:t>
      </w:r>
    </w:p>
    <w:p w14:paraId="32B9AA90" w14:textId="77777777" w:rsidR="006F7405" w:rsidRDefault="006F7405" w:rsidP="008105EB">
      <w:pPr>
        <w:pStyle w:val="ListParagraph"/>
        <w:numPr>
          <w:ilvl w:val="1"/>
          <w:numId w:val="40"/>
        </w:numPr>
        <w:spacing w:after="0" w:line="240" w:lineRule="auto"/>
        <w:jc w:val="both"/>
        <w:rPr>
          <w:color w:val="000000" w:themeColor="text1"/>
        </w:rPr>
      </w:pPr>
      <w:r w:rsidRPr="164D55B7">
        <w:rPr>
          <w:rFonts w:eastAsia="Times New Roman"/>
        </w:rPr>
        <w:t xml:space="preserve">CONFIO-Global Affairs Canada: All staff are working with Regional Project Team and Country Office team in identifying alternative ways to implement activities to achieve indicators.  </w:t>
      </w:r>
    </w:p>
    <w:p w14:paraId="1223F78B" w14:textId="482F41F0" w:rsidR="164D55B7" w:rsidRDefault="164D55B7" w:rsidP="164D55B7">
      <w:pPr>
        <w:spacing w:after="0" w:line="240" w:lineRule="auto"/>
        <w:ind w:left="1080"/>
        <w:jc w:val="both"/>
        <w:rPr>
          <w:rFonts w:eastAsia="Times New Roman"/>
        </w:rPr>
      </w:pPr>
    </w:p>
    <w:p w14:paraId="08AC1AE4" w14:textId="598B2F94" w:rsidR="3A348152" w:rsidRDefault="3A348152" w:rsidP="008105EB">
      <w:pPr>
        <w:pStyle w:val="ListParagraph"/>
        <w:numPr>
          <w:ilvl w:val="1"/>
          <w:numId w:val="40"/>
        </w:numPr>
        <w:spacing w:after="0" w:line="240" w:lineRule="auto"/>
        <w:jc w:val="both"/>
        <w:rPr>
          <w:rFonts w:eastAsiaTheme="minorEastAsia"/>
          <w:color w:val="000000" w:themeColor="text1"/>
        </w:rPr>
      </w:pPr>
      <w:r w:rsidRPr="71AFC9DA">
        <w:rPr>
          <w:rFonts w:eastAsia="Times New Roman"/>
        </w:rPr>
        <w:t>S</w:t>
      </w:r>
      <w:r w:rsidRPr="0E4C0EF2">
        <w:rPr>
          <w:rFonts w:ascii="Calibri" w:eastAsia="Calibri" w:hAnsi="Calibri" w:cs="Calibri"/>
        </w:rPr>
        <w:t>upport in the Implementation of the Strategy "</w:t>
      </w:r>
      <w:proofErr w:type="spellStart"/>
      <w:r w:rsidRPr="0E4C0EF2">
        <w:rPr>
          <w:rFonts w:ascii="Calibri" w:eastAsia="Calibri" w:hAnsi="Calibri" w:cs="Calibri"/>
        </w:rPr>
        <w:t>Criando</w:t>
      </w:r>
      <w:proofErr w:type="spellEnd"/>
      <w:r w:rsidRPr="0E4C0EF2">
        <w:rPr>
          <w:rFonts w:ascii="Calibri" w:eastAsia="Calibri" w:hAnsi="Calibri" w:cs="Calibri"/>
        </w:rPr>
        <w:t xml:space="preserve"> con Amor" with emphasis on Covid-19: We will delivering bags of food</w:t>
      </w:r>
      <w:r w:rsidR="45437478" w:rsidRPr="0E4C0EF2">
        <w:rPr>
          <w:rFonts w:ascii="Calibri" w:eastAsia="Calibri" w:hAnsi="Calibri" w:cs="Calibri"/>
        </w:rPr>
        <w:t>,</w:t>
      </w:r>
      <w:r w:rsidR="4F776A95" w:rsidRPr="0E4C0EF2">
        <w:rPr>
          <w:rFonts w:ascii="Calibri" w:eastAsia="Calibri" w:hAnsi="Calibri" w:cs="Calibri"/>
        </w:rPr>
        <w:t xml:space="preserve"> </w:t>
      </w:r>
      <w:r w:rsidRPr="0E4C0EF2">
        <w:rPr>
          <w:rFonts w:ascii="Calibri" w:eastAsia="Calibri" w:hAnsi="Calibri" w:cs="Calibri"/>
        </w:rPr>
        <w:t>hygien</w:t>
      </w:r>
      <w:r w:rsidR="66D89D25" w:rsidRPr="0E4C0EF2">
        <w:rPr>
          <w:rFonts w:ascii="Calibri" w:eastAsia="Calibri" w:hAnsi="Calibri" w:cs="Calibri"/>
        </w:rPr>
        <w:t>e</w:t>
      </w:r>
      <w:r w:rsidRPr="0E4C0EF2">
        <w:rPr>
          <w:rFonts w:ascii="Calibri" w:eastAsia="Calibri" w:hAnsi="Calibri" w:cs="Calibri"/>
        </w:rPr>
        <w:t xml:space="preserve"> kits</w:t>
      </w:r>
      <w:r w:rsidR="0EC64CB1" w:rsidRPr="0E4C0EF2">
        <w:rPr>
          <w:rFonts w:ascii="Calibri" w:eastAsia="Calibri" w:hAnsi="Calibri" w:cs="Calibri"/>
        </w:rPr>
        <w:t xml:space="preserve"> and early stimulation sets. </w:t>
      </w:r>
      <w:r w:rsidRPr="0E4C0EF2">
        <w:rPr>
          <w:rFonts w:ascii="Calibri" w:eastAsia="Calibri" w:hAnsi="Calibri" w:cs="Calibri"/>
        </w:rPr>
        <w:t xml:space="preserve"> </w:t>
      </w:r>
    </w:p>
    <w:p w14:paraId="07628C4E" w14:textId="6489B6C3" w:rsidR="098E6D9E" w:rsidRDefault="098E6D9E" w:rsidP="008105EB">
      <w:pPr>
        <w:pStyle w:val="ListParagraph"/>
        <w:numPr>
          <w:ilvl w:val="1"/>
          <w:numId w:val="40"/>
        </w:numPr>
        <w:spacing w:after="0" w:line="240" w:lineRule="auto"/>
        <w:jc w:val="both"/>
        <w:rPr>
          <w:rFonts w:eastAsiaTheme="minorEastAsia"/>
          <w:color w:val="000000" w:themeColor="text1"/>
        </w:rPr>
      </w:pPr>
      <w:r w:rsidRPr="0E4C0EF2">
        <w:rPr>
          <w:rFonts w:ascii="Calibri" w:eastAsia="Calibri" w:hAnsi="Calibri" w:cs="Calibri"/>
        </w:rPr>
        <w:t xml:space="preserve">In the framework of the Convention No. 116-SEDIS-2020 of cooperation and technical assistance between the Ministry of social development and  inclusion and ChildFund for “Support to the </w:t>
      </w:r>
      <w:proofErr w:type="spellStart"/>
      <w:r w:rsidRPr="0E4C0EF2">
        <w:rPr>
          <w:rFonts w:ascii="Calibri" w:eastAsia="Calibri" w:hAnsi="Calibri" w:cs="Calibri"/>
        </w:rPr>
        <w:t>Criando</w:t>
      </w:r>
      <w:proofErr w:type="spellEnd"/>
      <w:r w:rsidRPr="0E4C0EF2">
        <w:rPr>
          <w:rFonts w:ascii="Calibri" w:eastAsia="Calibri" w:hAnsi="Calibri" w:cs="Calibri"/>
        </w:rPr>
        <w:t xml:space="preserve">  con  Amor strategy, prevention and response to the COVID-19 emergency for early childhood, benefitting with a donation of grocery kits during the months of June and July to 625 families  with children under 6 years in the department of Santa  Barbara with a value of L.603,250.00 as counterpart for family investment.</w:t>
      </w:r>
    </w:p>
    <w:p w14:paraId="4F7CB4E9" w14:textId="062AEC3D" w:rsidR="0CECFB8D" w:rsidRPr="00A33657" w:rsidRDefault="31C78669" w:rsidP="008105EB">
      <w:pPr>
        <w:pStyle w:val="ListParagraph"/>
        <w:numPr>
          <w:ilvl w:val="1"/>
          <w:numId w:val="40"/>
        </w:numPr>
        <w:spacing w:after="0" w:line="240" w:lineRule="auto"/>
        <w:jc w:val="both"/>
        <w:rPr>
          <w:rFonts w:eastAsiaTheme="minorEastAsia"/>
        </w:rPr>
      </w:pPr>
      <w:r w:rsidRPr="53B9CE42">
        <w:rPr>
          <w:rFonts w:ascii="Calibri" w:eastAsia="Calibri" w:hAnsi="Calibri" w:cs="Calibri"/>
        </w:rPr>
        <w:t>I</w:t>
      </w:r>
      <w:r w:rsidR="0CECFB8D" w:rsidRPr="53B9CE42">
        <w:rPr>
          <w:rFonts w:ascii="Calibri" w:eastAsia="Calibri" w:hAnsi="Calibri" w:cs="Calibri"/>
        </w:rPr>
        <w:t>n relation to the governmental  Project "</w:t>
      </w:r>
      <w:proofErr w:type="spellStart"/>
      <w:r w:rsidR="0CECFB8D" w:rsidRPr="53B9CE42">
        <w:rPr>
          <w:rFonts w:ascii="Calibri" w:eastAsia="Calibri" w:hAnsi="Calibri" w:cs="Calibri"/>
        </w:rPr>
        <w:t>Criando</w:t>
      </w:r>
      <w:proofErr w:type="spellEnd"/>
      <w:r w:rsidR="0CECFB8D" w:rsidRPr="53B9CE42">
        <w:rPr>
          <w:rFonts w:ascii="Calibri" w:eastAsia="Calibri" w:hAnsi="Calibri" w:cs="Calibri"/>
        </w:rPr>
        <w:t xml:space="preserve"> con Amor" (Raising with Love) a series of activities had  been carried out  to support children´s development one of them domiciliary visits:  A total of 11,714 families have been visited , orienting and training them in the care and attention that their children need, promoting changes </w:t>
      </w:r>
      <w:r w:rsidR="0CECFB8D" w:rsidRPr="53B9CE42">
        <w:rPr>
          <w:rFonts w:ascii="Calibri" w:eastAsia="Calibri" w:hAnsi="Calibri" w:cs="Calibri"/>
        </w:rPr>
        <w:lastRenderedPageBreak/>
        <w:t>of behavior in the parenting patterns using guides for the formation of the families (</w:t>
      </w:r>
      <w:proofErr w:type="spellStart"/>
      <w:r w:rsidR="0CECFB8D" w:rsidRPr="00A33657">
        <w:rPr>
          <w:rFonts w:ascii="Calibri" w:eastAsia="Calibri" w:hAnsi="Calibri" w:cs="Calibri"/>
        </w:rPr>
        <w:t>Catrachitos</w:t>
      </w:r>
      <w:proofErr w:type="spellEnd"/>
      <w:r w:rsidR="0CECFB8D" w:rsidRPr="00A33657">
        <w:rPr>
          <w:rFonts w:ascii="Calibri" w:eastAsia="Calibri" w:hAnsi="Calibri" w:cs="Calibri"/>
        </w:rPr>
        <w:t xml:space="preserve"> guides)</w:t>
      </w:r>
    </w:p>
    <w:p w14:paraId="10CDEC94" w14:textId="0AEABB4D" w:rsidR="19523FF5" w:rsidRPr="00A33657" w:rsidRDefault="60BEC85D" w:rsidP="4E0291AC">
      <w:pPr>
        <w:pStyle w:val="ListParagraph"/>
        <w:numPr>
          <w:ilvl w:val="2"/>
          <w:numId w:val="40"/>
        </w:numPr>
        <w:spacing w:after="0" w:line="240" w:lineRule="auto"/>
        <w:jc w:val="both"/>
        <w:rPr>
          <w:rFonts w:eastAsiaTheme="minorEastAsia"/>
        </w:rPr>
      </w:pPr>
      <w:r w:rsidRPr="0E4C0EF2">
        <w:rPr>
          <w:rFonts w:ascii="Calibri" w:eastAsia="Calibri" w:hAnsi="Calibri" w:cs="Calibri"/>
        </w:rPr>
        <w:t xml:space="preserve">Activities carried out by the program </w:t>
      </w:r>
      <w:proofErr w:type="spellStart"/>
      <w:r w:rsidRPr="0E4C0EF2">
        <w:rPr>
          <w:rFonts w:ascii="Calibri" w:eastAsia="Calibri" w:hAnsi="Calibri" w:cs="Calibri"/>
        </w:rPr>
        <w:t>Criando</w:t>
      </w:r>
      <w:proofErr w:type="spellEnd"/>
      <w:r w:rsidRPr="0E4C0EF2">
        <w:rPr>
          <w:rFonts w:ascii="Calibri" w:eastAsia="Calibri" w:hAnsi="Calibri" w:cs="Calibri"/>
        </w:rPr>
        <w:t xml:space="preserve"> con Amor during the month of September</w:t>
      </w:r>
    </w:p>
    <w:p w14:paraId="668FC0AC" w14:textId="255C8446" w:rsidR="19523FF5" w:rsidRPr="00A33657" w:rsidRDefault="60BEC85D" w:rsidP="4E0291AC">
      <w:pPr>
        <w:pStyle w:val="ListParagraph"/>
        <w:numPr>
          <w:ilvl w:val="2"/>
          <w:numId w:val="40"/>
        </w:numPr>
        <w:spacing w:after="0" w:line="257" w:lineRule="auto"/>
        <w:rPr>
          <w:rFonts w:eastAsiaTheme="minorEastAsia"/>
        </w:rPr>
      </w:pPr>
      <w:r w:rsidRPr="0E4C0EF2">
        <w:rPr>
          <w:rFonts w:ascii="Calibri" w:eastAsia="Calibri" w:hAnsi="Calibri" w:cs="Calibri"/>
        </w:rPr>
        <w:t>6,051 families identified and incorporated with processes of training in Early Childhood Development and 3,497 children with Childhood Development monitoring.</w:t>
      </w:r>
    </w:p>
    <w:p w14:paraId="522557F5" w14:textId="1590A7CA" w:rsidR="19523FF5" w:rsidRPr="00A33657" w:rsidRDefault="60BEC85D" w:rsidP="4E0291AC">
      <w:pPr>
        <w:pStyle w:val="ListParagraph"/>
        <w:numPr>
          <w:ilvl w:val="2"/>
          <w:numId w:val="40"/>
        </w:numPr>
        <w:spacing w:after="0" w:line="257" w:lineRule="auto"/>
        <w:rPr>
          <w:rFonts w:eastAsiaTheme="minorEastAsia"/>
        </w:rPr>
      </w:pPr>
      <w:r w:rsidRPr="0E4C0EF2">
        <w:rPr>
          <w:rFonts w:ascii="Calibri" w:eastAsia="Calibri" w:hAnsi="Calibri" w:cs="Calibri"/>
        </w:rPr>
        <w:t xml:space="preserve">4,660 hygiene kits distributed to prevent prevalent diseases and COVID-19 in Early Childhood, with the delivery, </w:t>
      </w:r>
      <w:proofErr w:type="spellStart"/>
      <w:r w:rsidRPr="0E4C0EF2">
        <w:rPr>
          <w:rFonts w:ascii="Calibri" w:eastAsia="Calibri" w:hAnsi="Calibri" w:cs="Calibri"/>
        </w:rPr>
        <w:t>Catrachitos</w:t>
      </w:r>
      <w:proofErr w:type="spellEnd"/>
      <w:r w:rsidRPr="0E4C0EF2">
        <w:rPr>
          <w:rFonts w:ascii="Calibri" w:eastAsia="Calibri" w:hAnsi="Calibri" w:cs="Calibri"/>
        </w:rPr>
        <w:t xml:space="preserve"> guides were attached for new families, giving them advice in the use of the hygiene kit and Early Stimulation.</w:t>
      </w:r>
    </w:p>
    <w:p w14:paraId="25281024" w14:textId="39250049" w:rsidR="19523FF5" w:rsidRPr="00A33657" w:rsidRDefault="60BEC85D" w:rsidP="4E0291AC">
      <w:pPr>
        <w:pStyle w:val="ListParagraph"/>
        <w:numPr>
          <w:ilvl w:val="2"/>
          <w:numId w:val="40"/>
        </w:numPr>
        <w:spacing w:after="0" w:line="257" w:lineRule="auto"/>
        <w:rPr>
          <w:rFonts w:eastAsiaTheme="minorEastAsia"/>
        </w:rPr>
      </w:pPr>
      <w:r w:rsidRPr="0E4C0EF2">
        <w:rPr>
          <w:rFonts w:ascii="Calibri" w:eastAsia="Calibri" w:hAnsi="Calibri" w:cs="Calibri"/>
        </w:rPr>
        <w:t xml:space="preserve">Purchase and distribution to the </w:t>
      </w:r>
      <w:proofErr w:type="spellStart"/>
      <w:r w:rsidRPr="0E4C0EF2">
        <w:rPr>
          <w:rFonts w:ascii="Calibri" w:eastAsia="Calibri" w:hAnsi="Calibri" w:cs="Calibri"/>
        </w:rPr>
        <w:t>departamental</w:t>
      </w:r>
      <w:proofErr w:type="spellEnd"/>
      <w:r w:rsidRPr="0E4C0EF2">
        <w:rPr>
          <w:rFonts w:ascii="Calibri" w:eastAsia="Calibri" w:hAnsi="Calibri" w:cs="Calibri"/>
        </w:rPr>
        <w:t xml:space="preserve"> health regions of 5,758 bags of fortified cereal and milk for the nutritional support to vulnerable families with children in the ages of 2-6 years with </w:t>
      </w:r>
      <w:proofErr w:type="spellStart"/>
      <w:r w:rsidRPr="0E4C0EF2">
        <w:rPr>
          <w:rFonts w:ascii="Calibri" w:eastAsia="Calibri" w:hAnsi="Calibri" w:cs="Calibri"/>
        </w:rPr>
        <w:t>under weight</w:t>
      </w:r>
      <w:proofErr w:type="spellEnd"/>
      <w:r w:rsidRPr="0E4C0EF2">
        <w:rPr>
          <w:rFonts w:ascii="Calibri" w:eastAsia="Calibri" w:hAnsi="Calibri" w:cs="Calibri"/>
        </w:rPr>
        <w:t>.</w:t>
      </w:r>
    </w:p>
    <w:p w14:paraId="67C5195A" w14:textId="47BC964B" w:rsidR="19523FF5" w:rsidRPr="00A33657" w:rsidRDefault="60BEC85D" w:rsidP="4E0291AC">
      <w:pPr>
        <w:pStyle w:val="ListParagraph"/>
        <w:numPr>
          <w:ilvl w:val="2"/>
          <w:numId w:val="40"/>
        </w:numPr>
        <w:spacing w:after="0" w:line="257" w:lineRule="auto"/>
        <w:rPr>
          <w:rFonts w:eastAsiaTheme="minorEastAsia"/>
        </w:rPr>
      </w:pPr>
      <w:r w:rsidRPr="0E4C0EF2">
        <w:rPr>
          <w:rFonts w:ascii="Calibri" w:eastAsia="Calibri" w:hAnsi="Calibri" w:cs="Calibri"/>
        </w:rPr>
        <w:t>31 religious leaders trained in childhood development care,</w:t>
      </w:r>
    </w:p>
    <w:p w14:paraId="33C1CAB8" w14:textId="449EFD30" w:rsidR="19523FF5" w:rsidRPr="00A33657" w:rsidRDefault="60BEC85D" w:rsidP="4E0291AC">
      <w:pPr>
        <w:pStyle w:val="ListParagraph"/>
        <w:numPr>
          <w:ilvl w:val="2"/>
          <w:numId w:val="40"/>
        </w:numPr>
        <w:spacing w:after="0" w:line="257" w:lineRule="auto"/>
        <w:rPr>
          <w:rFonts w:eastAsiaTheme="minorEastAsia"/>
        </w:rPr>
      </w:pPr>
      <w:r w:rsidRPr="0E4C0EF2">
        <w:rPr>
          <w:rFonts w:ascii="Calibri" w:eastAsia="Calibri" w:hAnsi="Calibri" w:cs="Calibri"/>
        </w:rPr>
        <w:t>1,134 municipal commissions working in monitoring and workplans.</w:t>
      </w:r>
    </w:p>
    <w:p w14:paraId="7141A8D8" w14:textId="7A8A7705" w:rsidR="19523FF5" w:rsidRDefault="11A9653C" w:rsidP="3C41EE83">
      <w:pPr>
        <w:spacing w:after="0" w:line="240" w:lineRule="auto"/>
        <w:jc w:val="both"/>
      </w:pPr>
      <w:r>
        <w:rPr>
          <w:noProof/>
        </w:rPr>
        <w:drawing>
          <wp:inline distT="0" distB="0" distL="0" distR="0" wp14:anchorId="32ADCA7A" wp14:editId="4F92BA38">
            <wp:extent cx="2990850" cy="2447925"/>
            <wp:effectExtent l="0" t="0" r="0" b="0"/>
            <wp:docPr id="378154786" name="Picture 378154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154786"/>
                    <pic:cNvPicPr/>
                  </pic:nvPicPr>
                  <pic:blipFill>
                    <a:blip r:embed="rId18">
                      <a:extLst>
                        <a:ext uri="{28A0092B-C50C-407E-A947-70E740481C1C}">
                          <a14:useLocalDpi xmlns:a14="http://schemas.microsoft.com/office/drawing/2010/main" val="0"/>
                        </a:ext>
                      </a:extLst>
                    </a:blip>
                    <a:stretch>
                      <a:fillRect/>
                    </a:stretch>
                  </pic:blipFill>
                  <pic:spPr>
                    <a:xfrm>
                      <a:off x="0" y="0"/>
                      <a:ext cx="2990850" cy="2447925"/>
                    </a:xfrm>
                    <a:prstGeom prst="rect">
                      <a:avLst/>
                    </a:prstGeom>
                  </pic:spPr>
                </pic:pic>
              </a:graphicData>
            </a:graphic>
          </wp:inline>
        </w:drawing>
      </w:r>
    </w:p>
    <w:p w14:paraId="2E029E33" w14:textId="3A26BA59" w:rsidR="60BEC85D" w:rsidRDefault="60BEC85D" w:rsidP="3C41EE83">
      <w:pPr>
        <w:spacing w:after="0" w:line="240" w:lineRule="auto"/>
        <w:jc w:val="both"/>
      </w:pPr>
      <w:r>
        <w:t xml:space="preserve">First Lady in Santa Bárbara </w:t>
      </w:r>
    </w:p>
    <w:p w14:paraId="1149F6CB" w14:textId="652CC6FB" w:rsidR="3C41EE83" w:rsidRDefault="3C41EE83" w:rsidP="3C41EE83">
      <w:pPr>
        <w:spacing w:after="0" w:line="240" w:lineRule="auto"/>
        <w:jc w:val="both"/>
      </w:pPr>
    </w:p>
    <w:p w14:paraId="32A60D63" w14:textId="50F76435" w:rsidR="60BEC85D" w:rsidRDefault="27D91718" w:rsidP="4E0291AC">
      <w:pPr>
        <w:spacing w:after="0" w:line="240" w:lineRule="auto"/>
        <w:jc w:val="both"/>
      </w:pPr>
      <w:r>
        <w:rPr>
          <w:noProof/>
        </w:rPr>
        <w:lastRenderedPageBreak/>
        <w:drawing>
          <wp:inline distT="0" distB="0" distL="0" distR="0" wp14:anchorId="6A8A890F" wp14:editId="46F2FE60">
            <wp:extent cx="3019425" cy="4257675"/>
            <wp:effectExtent l="0" t="0" r="0" b="0"/>
            <wp:docPr id="1207502438" name="Picture 308086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086021"/>
                    <pic:cNvPicPr/>
                  </pic:nvPicPr>
                  <pic:blipFill>
                    <a:blip r:embed="rId19">
                      <a:extLst>
                        <a:ext uri="{28A0092B-C50C-407E-A947-70E740481C1C}">
                          <a14:useLocalDpi xmlns:a14="http://schemas.microsoft.com/office/drawing/2010/main" val="0"/>
                        </a:ext>
                      </a:extLst>
                    </a:blip>
                    <a:stretch>
                      <a:fillRect/>
                    </a:stretch>
                  </pic:blipFill>
                  <pic:spPr>
                    <a:xfrm>
                      <a:off x="0" y="0"/>
                      <a:ext cx="3019425" cy="4257675"/>
                    </a:xfrm>
                    <a:prstGeom prst="rect">
                      <a:avLst/>
                    </a:prstGeom>
                  </pic:spPr>
                </pic:pic>
              </a:graphicData>
            </a:graphic>
          </wp:inline>
        </w:drawing>
      </w:r>
    </w:p>
    <w:p w14:paraId="3F359757" w14:textId="6BC40DAC" w:rsidR="71AFC9DA" w:rsidRDefault="71AFC9DA" w:rsidP="71AFC9DA">
      <w:pPr>
        <w:spacing w:line="254" w:lineRule="auto"/>
        <w:jc w:val="both"/>
        <w:rPr>
          <w:rFonts w:ascii="Calibri Light" w:eastAsia="Calibri Light" w:hAnsi="Calibri Light" w:cs="Calibri Light"/>
          <w:color w:val="FF0000"/>
        </w:rPr>
      </w:pPr>
    </w:p>
    <w:p w14:paraId="604C1F46" w14:textId="35303DB6" w:rsidR="71AFC9DA" w:rsidRPr="000208CE" w:rsidRDefault="20E80291" w:rsidP="0E4C0EF2">
      <w:pPr>
        <w:spacing w:after="0" w:line="240" w:lineRule="auto"/>
        <w:jc w:val="both"/>
        <w:rPr>
          <w:rFonts w:ascii="Segoe UI" w:eastAsia="Segoe UI" w:hAnsi="Segoe UI" w:cs="Segoe UI"/>
        </w:rPr>
      </w:pPr>
      <w:r w:rsidRPr="000208CE">
        <w:rPr>
          <w:rFonts w:ascii="Segoe UI" w:eastAsia="Segoe UI" w:hAnsi="Segoe UI" w:cs="Segoe UI"/>
        </w:rPr>
        <w:t xml:space="preserve">During the emergency of hurricane ETA, in humanitarian response, the </w:t>
      </w:r>
      <w:proofErr w:type="spellStart"/>
      <w:r w:rsidRPr="000208CE">
        <w:rPr>
          <w:rFonts w:ascii="Segoe UI" w:eastAsia="Segoe UI" w:hAnsi="Segoe UI" w:cs="Segoe UI"/>
        </w:rPr>
        <w:t>Criando</w:t>
      </w:r>
      <w:proofErr w:type="spellEnd"/>
      <w:r w:rsidRPr="000208CE">
        <w:rPr>
          <w:rFonts w:ascii="Segoe UI" w:eastAsia="Segoe UI" w:hAnsi="Segoe UI" w:cs="Segoe UI"/>
        </w:rPr>
        <w:t xml:space="preserve"> con amor project has supported shelters in Tegucigalpa and the north coast with the delivery of: 135 hygiene kits for children under six years of age, 20 diaper bags, 495 milk cans, 195 disposable diapers at a cost of $6,000.00.</w:t>
      </w:r>
    </w:p>
    <w:p w14:paraId="59471186" w14:textId="6346D24D" w:rsidR="71AFC9DA" w:rsidRPr="000208CE" w:rsidRDefault="71AFC9DA" w:rsidP="0E4C0EF2">
      <w:pPr>
        <w:spacing w:after="0" w:line="240" w:lineRule="auto"/>
        <w:jc w:val="both"/>
        <w:rPr>
          <w:rFonts w:eastAsia="Times New Roman"/>
        </w:rPr>
      </w:pPr>
    </w:p>
    <w:p w14:paraId="17D1237E" w14:textId="77777777" w:rsidR="006F7405" w:rsidRDefault="006F7405" w:rsidP="38502213">
      <w:pPr>
        <w:pStyle w:val="ListParagraph"/>
        <w:spacing w:after="0" w:line="240" w:lineRule="auto"/>
        <w:contextualSpacing w:val="0"/>
        <w:rPr>
          <w:rFonts w:eastAsia="Times New Roman"/>
        </w:rPr>
      </w:pPr>
    </w:p>
    <w:p w14:paraId="4D4B4FB2" w14:textId="77777777" w:rsidR="006F7405" w:rsidRPr="00690B15" w:rsidRDefault="006F7405" w:rsidP="38502213">
      <w:pPr>
        <w:spacing w:line="240" w:lineRule="auto"/>
        <w:rPr>
          <w:u w:val="single"/>
        </w:rPr>
      </w:pPr>
      <w:r w:rsidRPr="38502213">
        <w:rPr>
          <w:u w:val="single"/>
        </w:rPr>
        <w:t>Part 8 Funding</w:t>
      </w:r>
    </w:p>
    <w:p w14:paraId="5D3D3EF9" w14:textId="77777777" w:rsidR="006F7405" w:rsidRPr="00690B15" w:rsidRDefault="006F7405" w:rsidP="38502213">
      <w:pPr>
        <w:spacing w:line="240" w:lineRule="auto"/>
        <w:rPr>
          <w:u w:val="single"/>
        </w:rPr>
      </w:pPr>
      <w:r w:rsidRPr="38502213">
        <w:t>Provide information about potential sources of funding, including grant donors, subsidy, Emergency Action Fund, Alliance members, GIK, etc., for these emergency response efforts using the chart below:</w:t>
      </w:r>
    </w:p>
    <w:tbl>
      <w:tblPr>
        <w:tblStyle w:val="TableGrid"/>
        <w:tblW w:w="8776" w:type="dxa"/>
        <w:tblLook w:val="04A0" w:firstRow="1" w:lastRow="0" w:firstColumn="1" w:lastColumn="0" w:noHBand="0" w:noVBand="1"/>
      </w:tblPr>
      <w:tblGrid>
        <w:gridCol w:w="1476"/>
        <w:gridCol w:w="1245"/>
        <w:gridCol w:w="1647"/>
        <w:gridCol w:w="1559"/>
        <w:gridCol w:w="1388"/>
        <w:gridCol w:w="1461"/>
      </w:tblGrid>
      <w:tr w:rsidR="006F7405" w14:paraId="4A76411E" w14:textId="77777777" w:rsidTr="25140ECD">
        <w:tc>
          <w:tcPr>
            <w:tcW w:w="1476" w:type="dxa"/>
          </w:tcPr>
          <w:p w14:paraId="11A5B219" w14:textId="77777777" w:rsidR="006F7405" w:rsidRPr="000F342D" w:rsidRDefault="006F7405" w:rsidP="38502213">
            <w:pPr>
              <w:rPr>
                <w:b/>
                <w:bCs/>
              </w:rPr>
            </w:pPr>
            <w:r w:rsidRPr="38502213">
              <w:rPr>
                <w:b/>
                <w:bCs/>
              </w:rPr>
              <w:t>Donor</w:t>
            </w:r>
          </w:p>
        </w:tc>
        <w:tc>
          <w:tcPr>
            <w:tcW w:w="1245" w:type="dxa"/>
          </w:tcPr>
          <w:p w14:paraId="59F327CE" w14:textId="61A45E24" w:rsidR="31C9A0BD" w:rsidRDefault="31C9A0BD" w:rsidP="7711FD78">
            <w:pPr>
              <w:rPr>
                <w:b/>
                <w:bCs/>
              </w:rPr>
            </w:pPr>
            <w:r w:rsidRPr="7711FD78">
              <w:rPr>
                <w:b/>
                <w:bCs/>
              </w:rPr>
              <w:t xml:space="preserve">Emergency </w:t>
            </w:r>
          </w:p>
        </w:tc>
        <w:tc>
          <w:tcPr>
            <w:tcW w:w="1647" w:type="dxa"/>
          </w:tcPr>
          <w:p w14:paraId="1CAE222E" w14:textId="77777777" w:rsidR="006F7405" w:rsidRPr="000F342D" w:rsidRDefault="006F7405" w:rsidP="38502213">
            <w:pPr>
              <w:rPr>
                <w:b/>
                <w:bCs/>
              </w:rPr>
            </w:pPr>
            <w:r w:rsidRPr="38502213">
              <w:rPr>
                <w:b/>
                <w:bCs/>
              </w:rPr>
              <w:t>Program</w:t>
            </w:r>
          </w:p>
        </w:tc>
        <w:tc>
          <w:tcPr>
            <w:tcW w:w="1559" w:type="dxa"/>
          </w:tcPr>
          <w:p w14:paraId="5F6201EC" w14:textId="77777777" w:rsidR="006F7405" w:rsidRPr="000F342D" w:rsidRDefault="006F7405" w:rsidP="38502213">
            <w:pPr>
              <w:rPr>
                <w:b/>
                <w:bCs/>
              </w:rPr>
            </w:pPr>
            <w:r w:rsidRPr="38502213">
              <w:rPr>
                <w:b/>
                <w:bCs/>
              </w:rPr>
              <w:t>Amount (USD)</w:t>
            </w:r>
          </w:p>
        </w:tc>
        <w:tc>
          <w:tcPr>
            <w:tcW w:w="1388" w:type="dxa"/>
          </w:tcPr>
          <w:p w14:paraId="4DF091F3" w14:textId="77777777" w:rsidR="006F7405" w:rsidRPr="000F342D" w:rsidRDefault="006F7405" w:rsidP="38502213">
            <w:pPr>
              <w:rPr>
                <w:b/>
                <w:bCs/>
              </w:rPr>
            </w:pPr>
            <w:r w:rsidRPr="38502213">
              <w:rPr>
                <w:b/>
                <w:bCs/>
              </w:rPr>
              <w:t>Requested? (Y/N)</w:t>
            </w:r>
          </w:p>
        </w:tc>
        <w:tc>
          <w:tcPr>
            <w:tcW w:w="1461" w:type="dxa"/>
          </w:tcPr>
          <w:p w14:paraId="211C019A" w14:textId="77777777" w:rsidR="006F7405" w:rsidRPr="000F342D" w:rsidRDefault="006F7405" w:rsidP="38502213">
            <w:pPr>
              <w:rPr>
                <w:b/>
                <w:bCs/>
              </w:rPr>
            </w:pPr>
            <w:r w:rsidRPr="38502213">
              <w:rPr>
                <w:b/>
                <w:bCs/>
              </w:rPr>
              <w:t>Confirmed? (Y/N)</w:t>
            </w:r>
          </w:p>
        </w:tc>
      </w:tr>
      <w:tr w:rsidR="006F7405" w14:paraId="0F1BD1F4" w14:textId="77777777" w:rsidTr="25140ECD">
        <w:tc>
          <w:tcPr>
            <w:tcW w:w="1476" w:type="dxa"/>
          </w:tcPr>
          <w:p w14:paraId="35AD0360" w14:textId="77777777" w:rsidR="006F7405" w:rsidRDefault="006F7405" w:rsidP="38502213">
            <w:pPr>
              <w:rPr>
                <w:u w:val="single"/>
              </w:rPr>
            </w:pPr>
            <w:r w:rsidRPr="38502213">
              <w:rPr>
                <w:u w:val="single"/>
              </w:rPr>
              <w:t xml:space="preserve">Lutheran World Relief </w:t>
            </w:r>
          </w:p>
        </w:tc>
        <w:tc>
          <w:tcPr>
            <w:tcW w:w="1245" w:type="dxa"/>
          </w:tcPr>
          <w:p w14:paraId="54FD070C" w14:textId="7E1D37C7" w:rsidR="4C5BC1CE" w:rsidRDefault="4C5BC1CE" w:rsidP="7711FD78">
            <w:pPr>
              <w:rPr>
                <w:u w:val="single"/>
              </w:rPr>
            </w:pPr>
            <w:r w:rsidRPr="7711FD78">
              <w:rPr>
                <w:u w:val="single"/>
              </w:rPr>
              <w:t>Covid</w:t>
            </w:r>
          </w:p>
        </w:tc>
        <w:tc>
          <w:tcPr>
            <w:tcW w:w="1647" w:type="dxa"/>
          </w:tcPr>
          <w:p w14:paraId="49674DCB" w14:textId="77777777" w:rsidR="006F7405" w:rsidRDefault="006F7405" w:rsidP="38502213">
            <w:pPr>
              <w:rPr>
                <w:u w:val="single"/>
              </w:rPr>
            </w:pPr>
            <w:r w:rsidRPr="38502213">
              <w:rPr>
                <w:u w:val="single"/>
              </w:rPr>
              <w:t xml:space="preserve">GIK </w:t>
            </w:r>
          </w:p>
        </w:tc>
        <w:tc>
          <w:tcPr>
            <w:tcW w:w="1559" w:type="dxa"/>
          </w:tcPr>
          <w:p w14:paraId="1B204F5F" w14:textId="77777777" w:rsidR="006F7405" w:rsidRDefault="006F7405" w:rsidP="38502213">
            <w:pPr>
              <w:rPr>
                <w:u w:val="single"/>
              </w:rPr>
            </w:pPr>
            <w:r w:rsidRPr="38502213">
              <w:rPr>
                <w:u w:val="single"/>
              </w:rPr>
              <w:t>USD.6,360</w:t>
            </w:r>
          </w:p>
        </w:tc>
        <w:tc>
          <w:tcPr>
            <w:tcW w:w="1388" w:type="dxa"/>
          </w:tcPr>
          <w:p w14:paraId="4191B532" w14:textId="77777777" w:rsidR="006F7405" w:rsidRDefault="006F7405" w:rsidP="38502213">
            <w:pPr>
              <w:rPr>
                <w:u w:val="single"/>
              </w:rPr>
            </w:pPr>
            <w:r w:rsidRPr="38502213">
              <w:rPr>
                <w:u w:val="single"/>
              </w:rPr>
              <w:t>Y</w:t>
            </w:r>
          </w:p>
        </w:tc>
        <w:tc>
          <w:tcPr>
            <w:tcW w:w="1461" w:type="dxa"/>
          </w:tcPr>
          <w:p w14:paraId="0DE11629" w14:textId="77777777" w:rsidR="006F7405" w:rsidRDefault="006F7405" w:rsidP="38502213">
            <w:pPr>
              <w:rPr>
                <w:u w:val="single"/>
              </w:rPr>
            </w:pPr>
            <w:r w:rsidRPr="38502213">
              <w:rPr>
                <w:u w:val="single"/>
              </w:rPr>
              <w:t>Y</w:t>
            </w:r>
          </w:p>
        </w:tc>
      </w:tr>
      <w:tr w:rsidR="006F7405" w14:paraId="794ADE68" w14:textId="77777777" w:rsidTr="25140ECD">
        <w:tc>
          <w:tcPr>
            <w:tcW w:w="1476" w:type="dxa"/>
          </w:tcPr>
          <w:p w14:paraId="395233D1" w14:textId="77777777" w:rsidR="006F7405" w:rsidRDefault="006F7405" w:rsidP="38502213">
            <w:pPr>
              <w:rPr>
                <w:u w:val="single"/>
              </w:rPr>
            </w:pPr>
            <w:r w:rsidRPr="38502213">
              <w:rPr>
                <w:u w:val="single"/>
              </w:rPr>
              <w:t xml:space="preserve">Lutheran World Relief </w:t>
            </w:r>
          </w:p>
        </w:tc>
        <w:tc>
          <w:tcPr>
            <w:tcW w:w="1245" w:type="dxa"/>
          </w:tcPr>
          <w:p w14:paraId="7F0FC5F0" w14:textId="7E1D37C7" w:rsidR="6C93258C" w:rsidRDefault="6C93258C" w:rsidP="7711FD78">
            <w:pPr>
              <w:rPr>
                <w:u w:val="single"/>
              </w:rPr>
            </w:pPr>
            <w:r w:rsidRPr="7711FD78">
              <w:rPr>
                <w:u w:val="single"/>
              </w:rPr>
              <w:t>Covid</w:t>
            </w:r>
          </w:p>
          <w:p w14:paraId="5720FD9E" w14:textId="37637F97" w:rsidR="7711FD78" w:rsidRDefault="7711FD78" w:rsidP="7711FD78">
            <w:pPr>
              <w:rPr>
                <w:u w:val="single"/>
              </w:rPr>
            </w:pPr>
          </w:p>
        </w:tc>
        <w:tc>
          <w:tcPr>
            <w:tcW w:w="1647" w:type="dxa"/>
          </w:tcPr>
          <w:p w14:paraId="219A98EB" w14:textId="77777777" w:rsidR="006F7405" w:rsidRDefault="006F7405" w:rsidP="38502213">
            <w:pPr>
              <w:rPr>
                <w:u w:val="single"/>
              </w:rPr>
            </w:pPr>
            <w:r w:rsidRPr="38502213">
              <w:rPr>
                <w:u w:val="single"/>
              </w:rPr>
              <w:t xml:space="preserve">GIK </w:t>
            </w:r>
          </w:p>
        </w:tc>
        <w:tc>
          <w:tcPr>
            <w:tcW w:w="1559" w:type="dxa"/>
          </w:tcPr>
          <w:p w14:paraId="42E9277E" w14:textId="77777777" w:rsidR="006F7405" w:rsidRDefault="006F7405" w:rsidP="38502213">
            <w:pPr>
              <w:rPr>
                <w:u w:val="single"/>
              </w:rPr>
            </w:pPr>
            <w:r w:rsidRPr="38502213">
              <w:rPr>
                <w:u w:val="single"/>
              </w:rPr>
              <w:t>USD.32,038.5</w:t>
            </w:r>
          </w:p>
        </w:tc>
        <w:tc>
          <w:tcPr>
            <w:tcW w:w="1388" w:type="dxa"/>
          </w:tcPr>
          <w:p w14:paraId="059CE87D" w14:textId="77777777" w:rsidR="006F7405" w:rsidRDefault="006F7405" w:rsidP="38502213">
            <w:pPr>
              <w:rPr>
                <w:u w:val="single"/>
              </w:rPr>
            </w:pPr>
            <w:r w:rsidRPr="38502213">
              <w:rPr>
                <w:u w:val="single"/>
              </w:rPr>
              <w:t>Y</w:t>
            </w:r>
          </w:p>
        </w:tc>
        <w:tc>
          <w:tcPr>
            <w:tcW w:w="1461" w:type="dxa"/>
          </w:tcPr>
          <w:p w14:paraId="6F8FC379" w14:textId="77777777" w:rsidR="006F7405" w:rsidRDefault="006F7405" w:rsidP="38502213">
            <w:pPr>
              <w:rPr>
                <w:u w:val="single"/>
              </w:rPr>
            </w:pPr>
            <w:r w:rsidRPr="38502213">
              <w:rPr>
                <w:u w:val="single"/>
              </w:rPr>
              <w:t>Y</w:t>
            </w:r>
          </w:p>
        </w:tc>
      </w:tr>
      <w:tr w:rsidR="006F7405" w14:paraId="0061134B" w14:textId="77777777" w:rsidTr="25140ECD">
        <w:tc>
          <w:tcPr>
            <w:tcW w:w="1476" w:type="dxa"/>
          </w:tcPr>
          <w:p w14:paraId="484339E3" w14:textId="77777777" w:rsidR="006F7405" w:rsidRDefault="006F7405" w:rsidP="38502213">
            <w:pPr>
              <w:rPr>
                <w:u w:val="single"/>
              </w:rPr>
            </w:pPr>
            <w:r w:rsidRPr="38502213">
              <w:rPr>
                <w:u w:val="single"/>
              </w:rPr>
              <w:t xml:space="preserve">P&amp;G </w:t>
            </w:r>
          </w:p>
        </w:tc>
        <w:tc>
          <w:tcPr>
            <w:tcW w:w="1245" w:type="dxa"/>
          </w:tcPr>
          <w:p w14:paraId="499530CD" w14:textId="19E9E951" w:rsidR="5F96B0EB" w:rsidRDefault="5F96B0EB" w:rsidP="7711FD78">
            <w:pPr>
              <w:rPr>
                <w:u w:val="single"/>
              </w:rPr>
            </w:pPr>
            <w:r w:rsidRPr="7711FD78">
              <w:rPr>
                <w:u w:val="single"/>
              </w:rPr>
              <w:t>Covid</w:t>
            </w:r>
          </w:p>
        </w:tc>
        <w:tc>
          <w:tcPr>
            <w:tcW w:w="1647" w:type="dxa"/>
          </w:tcPr>
          <w:p w14:paraId="561087EA" w14:textId="77777777" w:rsidR="006F7405" w:rsidRDefault="006F7405" w:rsidP="38502213">
            <w:pPr>
              <w:rPr>
                <w:u w:val="single"/>
              </w:rPr>
            </w:pPr>
            <w:r w:rsidRPr="38502213">
              <w:rPr>
                <w:u w:val="single"/>
              </w:rPr>
              <w:t xml:space="preserve">GIK </w:t>
            </w:r>
          </w:p>
        </w:tc>
        <w:tc>
          <w:tcPr>
            <w:tcW w:w="1559" w:type="dxa"/>
          </w:tcPr>
          <w:p w14:paraId="533AFCAA" w14:textId="77777777" w:rsidR="006F7405" w:rsidRDefault="006F7405" w:rsidP="38502213">
            <w:pPr>
              <w:rPr>
                <w:u w:val="single"/>
              </w:rPr>
            </w:pPr>
            <w:r w:rsidRPr="38502213">
              <w:rPr>
                <w:u w:val="single"/>
              </w:rPr>
              <w:t>USD.5,040</w:t>
            </w:r>
          </w:p>
        </w:tc>
        <w:tc>
          <w:tcPr>
            <w:tcW w:w="1388" w:type="dxa"/>
          </w:tcPr>
          <w:p w14:paraId="18FBEBBD" w14:textId="77777777" w:rsidR="006F7405" w:rsidRDefault="006F7405" w:rsidP="38502213">
            <w:pPr>
              <w:rPr>
                <w:u w:val="single"/>
              </w:rPr>
            </w:pPr>
            <w:r w:rsidRPr="38502213">
              <w:rPr>
                <w:u w:val="single"/>
              </w:rPr>
              <w:t>Y</w:t>
            </w:r>
          </w:p>
        </w:tc>
        <w:tc>
          <w:tcPr>
            <w:tcW w:w="1461" w:type="dxa"/>
          </w:tcPr>
          <w:p w14:paraId="138F6D4E" w14:textId="77777777" w:rsidR="006F7405" w:rsidRDefault="006F7405" w:rsidP="38502213">
            <w:pPr>
              <w:rPr>
                <w:u w:val="single"/>
              </w:rPr>
            </w:pPr>
            <w:r w:rsidRPr="38502213">
              <w:rPr>
                <w:u w:val="single"/>
              </w:rPr>
              <w:t>Y</w:t>
            </w:r>
          </w:p>
        </w:tc>
      </w:tr>
      <w:tr w:rsidR="0E99E7CA" w14:paraId="0B572D0E" w14:textId="77777777" w:rsidTr="25140ECD">
        <w:tc>
          <w:tcPr>
            <w:tcW w:w="1476" w:type="dxa"/>
          </w:tcPr>
          <w:p w14:paraId="341CD4F3" w14:textId="1CFD3FA7" w:rsidR="21BA7140" w:rsidRDefault="684B65AF" w:rsidP="6B3FE798">
            <w:pPr>
              <w:rPr>
                <w:u w:val="single"/>
              </w:rPr>
            </w:pPr>
            <w:r w:rsidRPr="6B3FE798">
              <w:rPr>
                <w:u w:val="single"/>
              </w:rPr>
              <w:t>P&amp;G</w:t>
            </w:r>
          </w:p>
        </w:tc>
        <w:tc>
          <w:tcPr>
            <w:tcW w:w="1245" w:type="dxa"/>
          </w:tcPr>
          <w:p w14:paraId="4EE566D2" w14:textId="2F89C2FE" w:rsidR="5F96B0EB" w:rsidRDefault="5F96B0EB" w:rsidP="7711FD78">
            <w:pPr>
              <w:rPr>
                <w:u w:val="single"/>
              </w:rPr>
            </w:pPr>
            <w:r w:rsidRPr="7711FD78">
              <w:rPr>
                <w:u w:val="single"/>
              </w:rPr>
              <w:t>Covid</w:t>
            </w:r>
          </w:p>
        </w:tc>
        <w:tc>
          <w:tcPr>
            <w:tcW w:w="1647" w:type="dxa"/>
          </w:tcPr>
          <w:p w14:paraId="5BE8B5DE" w14:textId="2F00AAE3" w:rsidR="21BA7140" w:rsidRDefault="684B65AF" w:rsidP="6B3FE798">
            <w:pPr>
              <w:rPr>
                <w:u w:val="single"/>
              </w:rPr>
            </w:pPr>
            <w:r w:rsidRPr="6B3FE798">
              <w:rPr>
                <w:u w:val="single"/>
              </w:rPr>
              <w:t>GIK</w:t>
            </w:r>
          </w:p>
        </w:tc>
        <w:tc>
          <w:tcPr>
            <w:tcW w:w="1559" w:type="dxa"/>
          </w:tcPr>
          <w:p w14:paraId="6EB56529" w14:textId="1BB37E82" w:rsidR="21BA7140" w:rsidRDefault="684B65AF" w:rsidP="6B3FE798">
            <w:pPr>
              <w:rPr>
                <w:u w:val="single"/>
              </w:rPr>
            </w:pPr>
            <w:r w:rsidRPr="6B3FE798">
              <w:rPr>
                <w:u w:val="single"/>
              </w:rPr>
              <w:t>USD 6,401</w:t>
            </w:r>
          </w:p>
        </w:tc>
        <w:tc>
          <w:tcPr>
            <w:tcW w:w="1388" w:type="dxa"/>
          </w:tcPr>
          <w:p w14:paraId="3E27C216" w14:textId="456E591C" w:rsidR="21BA7140" w:rsidRDefault="684B65AF" w:rsidP="6B3FE798">
            <w:pPr>
              <w:rPr>
                <w:u w:val="single"/>
              </w:rPr>
            </w:pPr>
            <w:r w:rsidRPr="6B3FE798">
              <w:rPr>
                <w:u w:val="single"/>
              </w:rPr>
              <w:t>Y</w:t>
            </w:r>
          </w:p>
        </w:tc>
        <w:tc>
          <w:tcPr>
            <w:tcW w:w="1461" w:type="dxa"/>
          </w:tcPr>
          <w:p w14:paraId="63EB1304" w14:textId="77CBABD4" w:rsidR="21BA7140" w:rsidRDefault="684B65AF" w:rsidP="6B3FE798">
            <w:pPr>
              <w:rPr>
                <w:u w:val="single"/>
              </w:rPr>
            </w:pPr>
            <w:r w:rsidRPr="6B3FE798">
              <w:rPr>
                <w:u w:val="single"/>
              </w:rPr>
              <w:t>Y</w:t>
            </w:r>
          </w:p>
        </w:tc>
      </w:tr>
      <w:tr w:rsidR="006F7405" w14:paraId="50520DD3" w14:textId="77777777" w:rsidTr="25140ECD">
        <w:tc>
          <w:tcPr>
            <w:tcW w:w="1476" w:type="dxa"/>
          </w:tcPr>
          <w:p w14:paraId="272DE270" w14:textId="77777777" w:rsidR="006F7405" w:rsidRDefault="006F7405" w:rsidP="6B3FE798">
            <w:pPr>
              <w:rPr>
                <w:u w:val="single"/>
              </w:rPr>
            </w:pPr>
            <w:r w:rsidRPr="6B3FE798">
              <w:rPr>
                <w:u w:val="single"/>
              </w:rPr>
              <w:t xml:space="preserve">LOTO </w:t>
            </w:r>
          </w:p>
        </w:tc>
        <w:tc>
          <w:tcPr>
            <w:tcW w:w="1245" w:type="dxa"/>
          </w:tcPr>
          <w:p w14:paraId="0606C137" w14:textId="64449294" w:rsidR="17B50D83" w:rsidRDefault="17B50D83" w:rsidP="7711FD78">
            <w:pPr>
              <w:rPr>
                <w:u w:val="single"/>
              </w:rPr>
            </w:pPr>
            <w:r w:rsidRPr="7711FD78">
              <w:rPr>
                <w:u w:val="single"/>
              </w:rPr>
              <w:t>Covid</w:t>
            </w:r>
          </w:p>
        </w:tc>
        <w:tc>
          <w:tcPr>
            <w:tcW w:w="1647" w:type="dxa"/>
          </w:tcPr>
          <w:p w14:paraId="2654B363" w14:textId="77777777" w:rsidR="006F7405" w:rsidRDefault="006F7405" w:rsidP="6B3FE798">
            <w:pPr>
              <w:rPr>
                <w:u w:val="single"/>
              </w:rPr>
            </w:pPr>
            <w:r w:rsidRPr="6B3FE798">
              <w:rPr>
                <w:u w:val="single"/>
              </w:rPr>
              <w:t>GIK</w:t>
            </w:r>
          </w:p>
        </w:tc>
        <w:tc>
          <w:tcPr>
            <w:tcW w:w="1559" w:type="dxa"/>
          </w:tcPr>
          <w:p w14:paraId="1A72B6E2" w14:textId="77777777" w:rsidR="006F7405" w:rsidRDefault="006F7405" w:rsidP="6B3FE798">
            <w:pPr>
              <w:rPr>
                <w:u w:val="single"/>
              </w:rPr>
            </w:pPr>
            <w:r w:rsidRPr="6B3FE798">
              <w:rPr>
                <w:u w:val="single"/>
              </w:rPr>
              <w:t>USD 1,000</w:t>
            </w:r>
          </w:p>
        </w:tc>
        <w:tc>
          <w:tcPr>
            <w:tcW w:w="1388" w:type="dxa"/>
          </w:tcPr>
          <w:p w14:paraId="3DDEAE61" w14:textId="77777777" w:rsidR="006F7405" w:rsidRDefault="006F7405" w:rsidP="6B3FE798">
            <w:pPr>
              <w:rPr>
                <w:u w:val="single"/>
              </w:rPr>
            </w:pPr>
            <w:r w:rsidRPr="6B3FE798">
              <w:rPr>
                <w:u w:val="single"/>
              </w:rPr>
              <w:t>Y</w:t>
            </w:r>
          </w:p>
        </w:tc>
        <w:tc>
          <w:tcPr>
            <w:tcW w:w="1461" w:type="dxa"/>
          </w:tcPr>
          <w:p w14:paraId="22D49482" w14:textId="77777777" w:rsidR="006F7405" w:rsidRDefault="006F7405" w:rsidP="6B3FE798">
            <w:pPr>
              <w:rPr>
                <w:u w:val="single"/>
              </w:rPr>
            </w:pPr>
            <w:r w:rsidRPr="6B3FE798">
              <w:rPr>
                <w:u w:val="single"/>
              </w:rPr>
              <w:t>N</w:t>
            </w:r>
          </w:p>
        </w:tc>
      </w:tr>
      <w:tr w:rsidR="006F7405" w14:paraId="1D746DD5" w14:textId="77777777" w:rsidTr="25140ECD">
        <w:tc>
          <w:tcPr>
            <w:tcW w:w="1476" w:type="dxa"/>
          </w:tcPr>
          <w:p w14:paraId="76E9463E" w14:textId="77777777" w:rsidR="006F7405" w:rsidRPr="008A6495" w:rsidRDefault="006F7405" w:rsidP="6B3FE798">
            <w:pPr>
              <w:rPr>
                <w:u w:val="single"/>
                <w:lang w:val="es-HN"/>
              </w:rPr>
            </w:pPr>
            <w:r w:rsidRPr="6B3FE798">
              <w:rPr>
                <w:u w:val="single"/>
                <w:lang w:val="es-HN"/>
              </w:rPr>
              <w:t>SEDIS GOH (Criando con Amor)</w:t>
            </w:r>
          </w:p>
        </w:tc>
        <w:tc>
          <w:tcPr>
            <w:tcW w:w="1245" w:type="dxa"/>
          </w:tcPr>
          <w:p w14:paraId="157B0E4C" w14:textId="7E1D37C7" w:rsidR="404D5876" w:rsidRDefault="404D5876" w:rsidP="7711FD78">
            <w:pPr>
              <w:rPr>
                <w:u w:val="single"/>
              </w:rPr>
            </w:pPr>
            <w:r w:rsidRPr="7711FD78">
              <w:rPr>
                <w:u w:val="single"/>
              </w:rPr>
              <w:t>Covid</w:t>
            </w:r>
          </w:p>
          <w:p w14:paraId="38C15817" w14:textId="629A0F19" w:rsidR="7711FD78" w:rsidRDefault="7711FD78" w:rsidP="7711FD78">
            <w:pPr>
              <w:rPr>
                <w:u w:val="single"/>
              </w:rPr>
            </w:pPr>
          </w:p>
        </w:tc>
        <w:tc>
          <w:tcPr>
            <w:tcW w:w="1647" w:type="dxa"/>
          </w:tcPr>
          <w:p w14:paraId="6E38BC9F" w14:textId="77777777" w:rsidR="006F7405" w:rsidRDefault="006F7405" w:rsidP="6B3FE798">
            <w:pPr>
              <w:rPr>
                <w:u w:val="single"/>
              </w:rPr>
            </w:pPr>
            <w:r w:rsidRPr="6B3FE798">
              <w:rPr>
                <w:u w:val="single"/>
              </w:rPr>
              <w:t>Grant Donors</w:t>
            </w:r>
          </w:p>
        </w:tc>
        <w:tc>
          <w:tcPr>
            <w:tcW w:w="1559" w:type="dxa"/>
          </w:tcPr>
          <w:p w14:paraId="11A90298" w14:textId="0FC500B3" w:rsidR="006F7405" w:rsidRDefault="006F7405" w:rsidP="6B3FE798">
            <w:pPr>
              <w:rPr>
                <w:u w:val="single"/>
              </w:rPr>
            </w:pPr>
            <w:r w:rsidRPr="6B3FE798">
              <w:rPr>
                <w:u w:val="single"/>
              </w:rPr>
              <w:t xml:space="preserve">USD </w:t>
            </w:r>
            <w:r w:rsidR="34F67931" w:rsidRPr="6B3FE798">
              <w:rPr>
                <w:u w:val="single"/>
              </w:rPr>
              <w:t>1</w:t>
            </w:r>
            <w:r w:rsidRPr="6B3FE798">
              <w:rPr>
                <w:u w:val="single"/>
              </w:rPr>
              <w:t>,</w:t>
            </w:r>
            <w:r w:rsidR="6B97C219" w:rsidRPr="6B3FE798">
              <w:rPr>
                <w:u w:val="single"/>
              </w:rPr>
              <w:t>000,081</w:t>
            </w:r>
          </w:p>
        </w:tc>
        <w:tc>
          <w:tcPr>
            <w:tcW w:w="1388" w:type="dxa"/>
          </w:tcPr>
          <w:p w14:paraId="1BD54B2D" w14:textId="77777777" w:rsidR="006F7405" w:rsidRDefault="006F7405" w:rsidP="6B3FE798">
            <w:pPr>
              <w:rPr>
                <w:u w:val="single"/>
              </w:rPr>
            </w:pPr>
            <w:r w:rsidRPr="6B3FE798">
              <w:rPr>
                <w:u w:val="single"/>
              </w:rPr>
              <w:t>Y</w:t>
            </w:r>
          </w:p>
        </w:tc>
        <w:tc>
          <w:tcPr>
            <w:tcW w:w="1461" w:type="dxa"/>
          </w:tcPr>
          <w:p w14:paraId="60B1BB89" w14:textId="77777777" w:rsidR="006F7405" w:rsidRDefault="006F7405" w:rsidP="6B3FE798">
            <w:pPr>
              <w:rPr>
                <w:u w:val="single"/>
              </w:rPr>
            </w:pPr>
            <w:r w:rsidRPr="6B3FE798">
              <w:rPr>
                <w:u w:val="single"/>
              </w:rPr>
              <w:t>Y</w:t>
            </w:r>
          </w:p>
        </w:tc>
      </w:tr>
      <w:tr w:rsidR="006F7405" w14:paraId="4D3C5E36" w14:textId="77777777" w:rsidTr="25140ECD">
        <w:tc>
          <w:tcPr>
            <w:tcW w:w="1476" w:type="dxa"/>
          </w:tcPr>
          <w:p w14:paraId="16A64FE9" w14:textId="77777777" w:rsidR="006F7405" w:rsidRDefault="006F7405" w:rsidP="6B3FE798">
            <w:pPr>
              <w:rPr>
                <w:u w:val="single"/>
                <w:lang w:val="es-HN"/>
              </w:rPr>
            </w:pPr>
            <w:r w:rsidRPr="6B3FE798">
              <w:rPr>
                <w:u w:val="single"/>
                <w:lang w:val="es-HN"/>
              </w:rPr>
              <w:t>UNICEF</w:t>
            </w:r>
          </w:p>
        </w:tc>
        <w:tc>
          <w:tcPr>
            <w:tcW w:w="1245" w:type="dxa"/>
          </w:tcPr>
          <w:p w14:paraId="79E38A06" w14:textId="629EDF2E" w:rsidR="3864DC63" w:rsidRDefault="3864DC63" w:rsidP="7711FD78">
            <w:pPr>
              <w:rPr>
                <w:u w:val="single"/>
              </w:rPr>
            </w:pPr>
            <w:r w:rsidRPr="7711FD78">
              <w:rPr>
                <w:u w:val="single"/>
              </w:rPr>
              <w:t>Covid</w:t>
            </w:r>
          </w:p>
        </w:tc>
        <w:tc>
          <w:tcPr>
            <w:tcW w:w="1647" w:type="dxa"/>
          </w:tcPr>
          <w:p w14:paraId="055454B9" w14:textId="77777777" w:rsidR="006F7405" w:rsidRDefault="006F7405" w:rsidP="6B3FE798">
            <w:pPr>
              <w:rPr>
                <w:u w:val="single"/>
              </w:rPr>
            </w:pPr>
            <w:r w:rsidRPr="6B3FE798">
              <w:rPr>
                <w:u w:val="single"/>
              </w:rPr>
              <w:t>Grant Donors</w:t>
            </w:r>
          </w:p>
          <w:p w14:paraId="0F42DDBB" w14:textId="77777777" w:rsidR="006F7405" w:rsidRDefault="006F7405" w:rsidP="6B3FE798">
            <w:pPr>
              <w:rPr>
                <w:u w:val="single"/>
              </w:rPr>
            </w:pPr>
          </w:p>
        </w:tc>
        <w:tc>
          <w:tcPr>
            <w:tcW w:w="1559" w:type="dxa"/>
          </w:tcPr>
          <w:p w14:paraId="1340FBF8" w14:textId="77777777" w:rsidR="006F7405" w:rsidRDefault="006F7405" w:rsidP="6B3FE798">
            <w:pPr>
              <w:rPr>
                <w:u w:val="single"/>
              </w:rPr>
            </w:pPr>
            <w:r w:rsidRPr="6B3FE798">
              <w:rPr>
                <w:u w:val="single"/>
              </w:rPr>
              <w:lastRenderedPageBreak/>
              <w:t>USD 91,678.63</w:t>
            </w:r>
          </w:p>
        </w:tc>
        <w:tc>
          <w:tcPr>
            <w:tcW w:w="1388" w:type="dxa"/>
          </w:tcPr>
          <w:p w14:paraId="3F0F12F0" w14:textId="77777777" w:rsidR="006F7405" w:rsidRDefault="006F7405" w:rsidP="6B3FE798">
            <w:pPr>
              <w:rPr>
                <w:u w:val="single"/>
              </w:rPr>
            </w:pPr>
            <w:r w:rsidRPr="6B3FE798">
              <w:rPr>
                <w:u w:val="single"/>
              </w:rPr>
              <w:t>Y</w:t>
            </w:r>
          </w:p>
        </w:tc>
        <w:tc>
          <w:tcPr>
            <w:tcW w:w="1461" w:type="dxa"/>
          </w:tcPr>
          <w:p w14:paraId="405663B8" w14:textId="5EE0C58C" w:rsidR="006F7405" w:rsidRDefault="779F1B13" w:rsidP="6B3FE798">
            <w:pPr>
              <w:rPr>
                <w:u w:val="single"/>
              </w:rPr>
            </w:pPr>
            <w:r w:rsidRPr="6B3FE798">
              <w:rPr>
                <w:u w:val="single"/>
              </w:rPr>
              <w:t>Y</w:t>
            </w:r>
          </w:p>
        </w:tc>
      </w:tr>
      <w:tr w:rsidR="006F7405" w14:paraId="6CBCE8CD" w14:textId="77777777" w:rsidTr="25140ECD">
        <w:tc>
          <w:tcPr>
            <w:tcW w:w="1476" w:type="dxa"/>
          </w:tcPr>
          <w:p w14:paraId="1FF72BB0" w14:textId="77777777" w:rsidR="006F7405" w:rsidRDefault="006F7405" w:rsidP="38502213">
            <w:pPr>
              <w:rPr>
                <w:u w:val="single"/>
              </w:rPr>
            </w:pPr>
            <w:r w:rsidRPr="38502213">
              <w:rPr>
                <w:u w:val="single"/>
              </w:rPr>
              <w:t>ChildFund International</w:t>
            </w:r>
          </w:p>
        </w:tc>
        <w:tc>
          <w:tcPr>
            <w:tcW w:w="1245" w:type="dxa"/>
          </w:tcPr>
          <w:p w14:paraId="232425B7" w14:textId="7E1D37C7" w:rsidR="3864DC63" w:rsidRDefault="3864DC63" w:rsidP="7711FD78">
            <w:pPr>
              <w:rPr>
                <w:u w:val="single"/>
              </w:rPr>
            </w:pPr>
            <w:r w:rsidRPr="7711FD78">
              <w:rPr>
                <w:u w:val="single"/>
              </w:rPr>
              <w:t>Covid</w:t>
            </w:r>
          </w:p>
          <w:p w14:paraId="0A4C16E5" w14:textId="4F862F9C" w:rsidR="7711FD78" w:rsidRDefault="7711FD78" w:rsidP="7711FD78">
            <w:pPr>
              <w:rPr>
                <w:u w:val="single"/>
              </w:rPr>
            </w:pPr>
          </w:p>
        </w:tc>
        <w:tc>
          <w:tcPr>
            <w:tcW w:w="1647" w:type="dxa"/>
          </w:tcPr>
          <w:p w14:paraId="6853D241" w14:textId="77777777" w:rsidR="006F7405" w:rsidRDefault="006F7405" w:rsidP="38502213">
            <w:pPr>
              <w:rPr>
                <w:u w:val="single"/>
              </w:rPr>
            </w:pPr>
            <w:r w:rsidRPr="38502213">
              <w:rPr>
                <w:u w:val="single"/>
              </w:rPr>
              <w:t>Subsidy Funds</w:t>
            </w:r>
          </w:p>
        </w:tc>
        <w:tc>
          <w:tcPr>
            <w:tcW w:w="1559" w:type="dxa"/>
          </w:tcPr>
          <w:p w14:paraId="72B60737" w14:textId="77777777" w:rsidR="006F7405" w:rsidRDefault="006F7405" w:rsidP="38502213">
            <w:pPr>
              <w:rPr>
                <w:u w:val="single"/>
              </w:rPr>
            </w:pPr>
            <w:r w:rsidRPr="38502213">
              <w:rPr>
                <w:u w:val="single"/>
              </w:rPr>
              <w:t>USD.83,074</w:t>
            </w:r>
          </w:p>
        </w:tc>
        <w:tc>
          <w:tcPr>
            <w:tcW w:w="1388" w:type="dxa"/>
          </w:tcPr>
          <w:p w14:paraId="4C3FAFA2" w14:textId="77777777" w:rsidR="006F7405" w:rsidRDefault="006F7405" w:rsidP="38502213">
            <w:pPr>
              <w:rPr>
                <w:u w:val="single"/>
              </w:rPr>
            </w:pPr>
            <w:r w:rsidRPr="38502213">
              <w:rPr>
                <w:u w:val="single"/>
              </w:rPr>
              <w:t>Y</w:t>
            </w:r>
          </w:p>
        </w:tc>
        <w:tc>
          <w:tcPr>
            <w:tcW w:w="1461" w:type="dxa"/>
          </w:tcPr>
          <w:p w14:paraId="4241ADFF" w14:textId="77777777" w:rsidR="006F7405" w:rsidRDefault="006F7405" w:rsidP="38502213">
            <w:pPr>
              <w:rPr>
                <w:u w:val="single"/>
              </w:rPr>
            </w:pPr>
            <w:r w:rsidRPr="38502213">
              <w:rPr>
                <w:u w:val="single"/>
              </w:rPr>
              <w:t>Y</w:t>
            </w:r>
          </w:p>
        </w:tc>
      </w:tr>
      <w:tr w:rsidR="006F7405" w14:paraId="7F410B49" w14:textId="77777777" w:rsidTr="25140ECD">
        <w:tc>
          <w:tcPr>
            <w:tcW w:w="1476" w:type="dxa"/>
          </w:tcPr>
          <w:p w14:paraId="263BE028" w14:textId="77777777" w:rsidR="006F7405" w:rsidRDefault="006F7405" w:rsidP="38502213">
            <w:pPr>
              <w:rPr>
                <w:u w:val="single"/>
              </w:rPr>
            </w:pPr>
            <w:r w:rsidRPr="38502213">
              <w:rPr>
                <w:u w:val="single"/>
              </w:rPr>
              <w:t>Local Grants*</w:t>
            </w:r>
          </w:p>
        </w:tc>
        <w:tc>
          <w:tcPr>
            <w:tcW w:w="1245" w:type="dxa"/>
          </w:tcPr>
          <w:p w14:paraId="4D09DFE4" w14:textId="7E1D37C7" w:rsidR="5F9692C4" w:rsidRDefault="5F9692C4" w:rsidP="7711FD78">
            <w:pPr>
              <w:rPr>
                <w:u w:val="single"/>
              </w:rPr>
            </w:pPr>
            <w:r w:rsidRPr="7711FD78">
              <w:rPr>
                <w:u w:val="single"/>
              </w:rPr>
              <w:t>Covid</w:t>
            </w:r>
          </w:p>
          <w:p w14:paraId="63A4E574" w14:textId="169A60E0" w:rsidR="7711FD78" w:rsidRDefault="7711FD78" w:rsidP="7711FD78">
            <w:pPr>
              <w:rPr>
                <w:u w:val="single"/>
              </w:rPr>
            </w:pPr>
          </w:p>
        </w:tc>
        <w:tc>
          <w:tcPr>
            <w:tcW w:w="1647" w:type="dxa"/>
          </w:tcPr>
          <w:p w14:paraId="621336B8" w14:textId="77777777" w:rsidR="006F7405" w:rsidRDefault="006F7405" w:rsidP="38502213">
            <w:pPr>
              <w:rPr>
                <w:u w:val="single"/>
              </w:rPr>
            </w:pPr>
            <w:r w:rsidRPr="38502213">
              <w:rPr>
                <w:u w:val="single"/>
              </w:rPr>
              <w:t>COVID-19 appeal</w:t>
            </w:r>
          </w:p>
        </w:tc>
        <w:tc>
          <w:tcPr>
            <w:tcW w:w="1559" w:type="dxa"/>
          </w:tcPr>
          <w:p w14:paraId="16272908" w14:textId="77777777" w:rsidR="006F7405" w:rsidRDefault="006F7405" w:rsidP="38502213">
            <w:pPr>
              <w:rPr>
                <w:u w:val="single"/>
              </w:rPr>
            </w:pPr>
            <w:r w:rsidRPr="38502213">
              <w:rPr>
                <w:u w:val="single"/>
              </w:rPr>
              <w:t>USD 91,580.4</w:t>
            </w:r>
          </w:p>
        </w:tc>
        <w:tc>
          <w:tcPr>
            <w:tcW w:w="1388" w:type="dxa"/>
          </w:tcPr>
          <w:p w14:paraId="775DD8DE" w14:textId="77777777" w:rsidR="006F7405" w:rsidRDefault="006F7405" w:rsidP="38502213">
            <w:pPr>
              <w:rPr>
                <w:u w:val="single"/>
              </w:rPr>
            </w:pPr>
            <w:r w:rsidRPr="38502213">
              <w:rPr>
                <w:u w:val="single"/>
              </w:rPr>
              <w:t>N</w:t>
            </w:r>
          </w:p>
        </w:tc>
        <w:tc>
          <w:tcPr>
            <w:tcW w:w="1461" w:type="dxa"/>
          </w:tcPr>
          <w:p w14:paraId="6655A8FE" w14:textId="77777777" w:rsidR="006F7405" w:rsidRDefault="006F7405" w:rsidP="38502213">
            <w:pPr>
              <w:rPr>
                <w:u w:val="single"/>
              </w:rPr>
            </w:pPr>
            <w:r w:rsidRPr="38502213">
              <w:rPr>
                <w:u w:val="single"/>
              </w:rPr>
              <w:t>N</w:t>
            </w:r>
          </w:p>
        </w:tc>
      </w:tr>
      <w:tr w:rsidR="006F7405" w14:paraId="5EBD6FEA" w14:textId="77777777" w:rsidTr="25140ECD">
        <w:tc>
          <w:tcPr>
            <w:tcW w:w="1476" w:type="dxa"/>
          </w:tcPr>
          <w:p w14:paraId="7D5AE8C0" w14:textId="77777777" w:rsidR="006F7405" w:rsidRDefault="006F7405" w:rsidP="38502213">
            <w:pPr>
              <w:rPr>
                <w:u w:val="single"/>
              </w:rPr>
            </w:pPr>
            <w:r w:rsidRPr="38502213">
              <w:rPr>
                <w:u w:val="single"/>
              </w:rPr>
              <w:t>Local corporate donors (cash or in kind) *</w:t>
            </w:r>
          </w:p>
        </w:tc>
        <w:tc>
          <w:tcPr>
            <w:tcW w:w="1245" w:type="dxa"/>
          </w:tcPr>
          <w:p w14:paraId="1216CFF5" w14:textId="7E1D37C7" w:rsidR="713E8C7F" w:rsidRDefault="713E8C7F" w:rsidP="7711FD78">
            <w:pPr>
              <w:rPr>
                <w:u w:val="single"/>
              </w:rPr>
            </w:pPr>
            <w:r w:rsidRPr="7711FD78">
              <w:rPr>
                <w:u w:val="single"/>
              </w:rPr>
              <w:t>Covid</w:t>
            </w:r>
          </w:p>
          <w:p w14:paraId="66F1D602" w14:textId="4D13C481" w:rsidR="7711FD78" w:rsidRDefault="7711FD78" w:rsidP="7711FD78">
            <w:pPr>
              <w:rPr>
                <w:u w:val="single"/>
              </w:rPr>
            </w:pPr>
          </w:p>
        </w:tc>
        <w:tc>
          <w:tcPr>
            <w:tcW w:w="1647" w:type="dxa"/>
          </w:tcPr>
          <w:p w14:paraId="23A00A0F" w14:textId="77777777" w:rsidR="006F7405" w:rsidRDefault="006F7405" w:rsidP="38502213">
            <w:pPr>
              <w:rPr>
                <w:u w:val="single"/>
              </w:rPr>
            </w:pPr>
            <w:r w:rsidRPr="38502213">
              <w:rPr>
                <w:u w:val="single"/>
              </w:rPr>
              <w:t>COVID-19 appeal</w:t>
            </w:r>
          </w:p>
        </w:tc>
        <w:tc>
          <w:tcPr>
            <w:tcW w:w="1559" w:type="dxa"/>
          </w:tcPr>
          <w:p w14:paraId="4DAEA21D" w14:textId="77777777" w:rsidR="006F7405" w:rsidRDefault="006F7405" w:rsidP="38502213">
            <w:pPr>
              <w:rPr>
                <w:u w:val="single"/>
              </w:rPr>
            </w:pPr>
            <w:r w:rsidRPr="38502213">
              <w:rPr>
                <w:u w:val="single"/>
              </w:rPr>
              <w:t>USD 91,580</w:t>
            </w:r>
          </w:p>
        </w:tc>
        <w:tc>
          <w:tcPr>
            <w:tcW w:w="1388" w:type="dxa"/>
          </w:tcPr>
          <w:p w14:paraId="3F8E0302" w14:textId="77777777" w:rsidR="006F7405" w:rsidRDefault="006F7405" w:rsidP="38502213">
            <w:pPr>
              <w:rPr>
                <w:u w:val="single"/>
              </w:rPr>
            </w:pPr>
            <w:r w:rsidRPr="38502213">
              <w:rPr>
                <w:u w:val="single"/>
              </w:rPr>
              <w:t>N</w:t>
            </w:r>
          </w:p>
        </w:tc>
        <w:tc>
          <w:tcPr>
            <w:tcW w:w="1461" w:type="dxa"/>
          </w:tcPr>
          <w:p w14:paraId="461640B6" w14:textId="77777777" w:rsidR="006F7405" w:rsidRDefault="006F7405" w:rsidP="38502213">
            <w:pPr>
              <w:rPr>
                <w:u w:val="single"/>
              </w:rPr>
            </w:pPr>
            <w:r w:rsidRPr="38502213">
              <w:rPr>
                <w:u w:val="single"/>
              </w:rPr>
              <w:t>N</w:t>
            </w:r>
          </w:p>
        </w:tc>
      </w:tr>
      <w:tr w:rsidR="006F7405" w14:paraId="48D55812" w14:textId="77777777" w:rsidTr="25140ECD">
        <w:tc>
          <w:tcPr>
            <w:tcW w:w="1476" w:type="dxa"/>
          </w:tcPr>
          <w:p w14:paraId="247B5022" w14:textId="77777777" w:rsidR="006F7405" w:rsidRDefault="006F7405" w:rsidP="38502213">
            <w:pPr>
              <w:rPr>
                <w:u w:val="single"/>
              </w:rPr>
            </w:pPr>
            <w:r w:rsidRPr="38502213">
              <w:rPr>
                <w:u w:val="single"/>
              </w:rPr>
              <w:t>Corporates IO</w:t>
            </w:r>
          </w:p>
        </w:tc>
        <w:tc>
          <w:tcPr>
            <w:tcW w:w="1245" w:type="dxa"/>
          </w:tcPr>
          <w:p w14:paraId="10981500" w14:textId="7E1D37C7" w:rsidR="2106D678" w:rsidRDefault="2106D678" w:rsidP="7711FD78">
            <w:pPr>
              <w:rPr>
                <w:u w:val="single"/>
              </w:rPr>
            </w:pPr>
            <w:r w:rsidRPr="7711FD78">
              <w:rPr>
                <w:u w:val="single"/>
              </w:rPr>
              <w:t>Covid</w:t>
            </w:r>
          </w:p>
          <w:p w14:paraId="056B2455" w14:textId="68BB5746" w:rsidR="7711FD78" w:rsidRDefault="7711FD78" w:rsidP="7711FD78">
            <w:pPr>
              <w:rPr>
                <w:u w:val="single"/>
              </w:rPr>
            </w:pPr>
          </w:p>
        </w:tc>
        <w:tc>
          <w:tcPr>
            <w:tcW w:w="1647" w:type="dxa"/>
          </w:tcPr>
          <w:p w14:paraId="29BDDFF3" w14:textId="77777777" w:rsidR="006F7405" w:rsidRDefault="006F7405" w:rsidP="38502213">
            <w:pPr>
              <w:rPr>
                <w:u w:val="single"/>
              </w:rPr>
            </w:pPr>
            <w:r w:rsidRPr="38502213">
              <w:rPr>
                <w:u w:val="single"/>
              </w:rPr>
              <w:t>COVID-19 appeal</w:t>
            </w:r>
          </w:p>
        </w:tc>
        <w:tc>
          <w:tcPr>
            <w:tcW w:w="1559" w:type="dxa"/>
          </w:tcPr>
          <w:p w14:paraId="74453E92" w14:textId="77777777" w:rsidR="006F7405" w:rsidRDefault="006F7405" w:rsidP="38502213">
            <w:pPr>
              <w:rPr>
                <w:u w:val="single"/>
              </w:rPr>
            </w:pPr>
            <w:r w:rsidRPr="38502213">
              <w:rPr>
                <w:u w:val="single"/>
              </w:rPr>
              <w:t>USD 122,107.2</w:t>
            </w:r>
          </w:p>
        </w:tc>
        <w:tc>
          <w:tcPr>
            <w:tcW w:w="1388" w:type="dxa"/>
          </w:tcPr>
          <w:p w14:paraId="1F7E6A51" w14:textId="77777777" w:rsidR="006F7405" w:rsidRDefault="006F7405" w:rsidP="38502213">
            <w:pPr>
              <w:rPr>
                <w:u w:val="single"/>
              </w:rPr>
            </w:pPr>
            <w:r w:rsidRPr="38502213">
              <w:rPr>
                <w:u w:val="single"/>
              </w:rPr>
              <w:t>N</w:t>
            </w:r>
          </w:p>
        </w:tc>
        <w:tc>
          <w:tcPr>
            <w:tcW w:w="1461" w:type="dxa"/>
          </w:tcPr>
          <w:p w14:paraId="4FC161E4" w14:textId="77777777" w:rsidR="006F7405" w:rsidRDefault="006F7405" w:rsidP="38502213">
            <w:pPr>
              <w:rPr>
                <w:u w:val="single"/>
              </w:rPr>
            </w:pPr>
            <w:r w:rsidRPr="38502213">
              <w:rPr>
                <w:u w:val="single"/>
              </w:rPr>
              <w:t>N</w:t>
            </w:r>
          </w:p>
        </w:tc>
      </w:tr>
      <w:tr w:rsidR="006F7405" w14:paraId="3114D021" w14:textId="77777777" w:rsidTr="25140ECD">
        <w:tc>
          <w:tcPr>
            <w:tcW w:w="1476" w:type="dxa"/>
          </w:tcPr>
          <w:p w14:paraId="3BA08820" w14:textId="77777777" w:rsidR="006F7405" w:rsidRPr="006222C4" w:rsidRDefault="006F7405" w:rsidP="38502213">
            <w:pPr>
              <w:rPr>
                <w:u w:val="single"/>
                <w:lang w:val="es-HN"/>
              </w:rPr>
            </w:pPr>
            <w:r w:rsidRPr="38502213">
              <w:rPr>
                <w:u w:val="single"/>
                <w:lang w:val="es-HN"/>
              </w:rPr>
              <w:t>Canadian Embassy in Costa Rica, Honduras, Nicaragua</w:t>
            </w:r>
          </w:p>
        </w:tc>
        <w:tc>
          <w:tcPr>
            <w:tcW w:w="1245" w:type="dxa"/>
          </w:tcPr>
          <w:p w14:paraId="0028A5B3" w14:textId="7E1D37C7" w:rsidR="7F16D5C6" w:rsidRDefault="7F16D5C6" w:rsidP="7711FD78">
            <w:pPr>
              <w:rPr>
                <w:u w:val="single"/>
              </w:rPr>
            </w:pPr>
            <w:r w:rsidRPr="7711FD78">
              <w:rPr>
                <w:u w:val="single"/>
              </w:rPr>
              <w:t>Covid</w:t>
            </w:r>
          </w:p>
          <w:p w14:paraId="3CE8F600" w14:textId="4ED897DE" w:rsidR="7711FD78" w:rsidRDefault="7711FD78" w:rsidP="7711FD78">
            <w:pPr>
              <w:rPr>
                <w:u w:val="single"/>
              </w:rPr>
            </w:pPr>
          </w:p>
        </w:tc>
        <w:tc>
          <w:tcPr>
            <w:tcW w:w="1647" w:type="dxa"/>
          </w:tcPr>
          <w:p w14:paraId="18930872" w14:textId="77777777" w:rsidR="006F7405" w:rsidRDefault="006F7405" w:rsidP="38502213">
            <w:pPr>
              <w:rPr>
                <w:u w:val="single"/>
              </w:rPr>
            </w:pPr>
            <w:r w:rsidRPr="38502213">
              <w:rPr>
                <w:u w:val="single"/>
              </w:rPr>
              <w:t>Grant Donors</w:t>
            </w:r>
          </w:p>
        </w:tc>
        <w:tc>
          <w:tcPr>
            <w:tcW w:w="1559" w:type="dxa"/>
          </w:tcPr>
          <w:p w14:paraId="5BB7C891" w14:textId="15739F92" w:rsidR="006F7405" w:rsidRDefault="006F7405" w:rsidP="38502213">
            <w:pPr>
              <w:rPr>
                <w:u w:val="single"/>
              </w:rPr>
            </w:pPr>
            <w:r w:rsidRPr="164D55B7">
              <w:rPr>
                <w:u w:val="single"/>
              </w:rPr>
              <w:t>US</w:t>
            </w:r>
            <w:r w:rsidR="7F5AEEC9" w:rsidRPr="164D55B7">
              <w:rPr>
                <w:u w:val="single"/>
              </w:rPr>
              <w:t>D</w:t>
            </w:r>
            <w:r w:rsidRPr="164D55B7">
              <w:rPr>
                <w:u w:val="single"/>
              </w:rPr>
              <w:t xml:space="preserve"> 30,055</w:t>
            </w:r>
          </w:p>
        </w:tc>
        <w:tc>
          <w:tcPr>
            <w:tcW w:w="1388" w:type="dxa"/>
          </w:tcPr>
          <w:p w14:paraId="349643A2" w14:textId="77777777" w:rsidR="006F7405" w:rsidRDefault="006F7405" w:rsidP="38502213">
            <w:pPr>
              <w:rPr>
                <w:u w:val="single"/>
              </w:rPr>
            </w:pPr>
            <w:r w:rsidRPr="38502213">
              <w:rPr>
                <w:u w:val="single"/>
              </w:rPr>
              <w:t>Y</w:t>
            </w:r>
          </w:p>
        </w:tc>
        <w:tc>
          <w:tcPr>
            <w:tcW w:w="1461" w:type="dxa"/>
          </w:tcPr>
          <w:p w14:paraId="03AD7958" w14:textId="77777777" w:rsidR="006F7405" w:rsidRDefault="006F7405" w:rsidP="38502213">
            <w:pPr>
              <w:rPr>
                <w:u w:val="single"/>
              </w:rPr>
            </w:pPr>
            <w:r w:rsidRPr="38502213">
              <w:rPr>
                <w:u w:val="single"/>
              </w:rPr>
              <w:t>N</w:t>
            </w:r>
          </w:p>
        </w:tc>
      </w:tr>
      <w:tr w:rsidR="2B18C0A6" w14:paraId="0C6292F1" w14:textId="77777777" w:rsidTr="25140ECD">
        <w:tc>
          <w:tcPr>
            <w:tcW w:w="1476" w:type="dxa"/>
          </w:tcPr>
          <w:p w14:paraId="4F96AE5F" w14:textId="5B517A85" w:rsidR="6C5E1279" w:rsidRDefault="1CB5DA0C" w:rsidP="6B3FE798">
            <w:pPr>
              <w:rPr>
                <w:u w:val="single"/>
                <w:lang w:val="es-HN"/>
              </w:rPr>
            </w:pPr>
            <w:r w:rsidRPr="6B3FE798">
              <w:rPr>
                <w:u w:val="single"/>
                <w:lang w:val="es-HN"/>
              </w:rPr>
              <w:t xml:space="preserve">ChildFund International Office </w:t>
            </w:r>
          </w:p>
        </w:tc>
        <w:tc>
          <w:tcPr>
            <w:tcW w:w="1245" w:type="dxa"/>
          </w:tcPr>
          <w:p w14:paraId="30F88B0C" w14:textId="7E1D37C7" w:rsidR="7F16D5C6" w:rsidRDefault="7F16D5C6" w:rsidP="7711FD78">
            <w:pPr>
              <w:rPr>
                <w:u w:val="single"/>
              </w:rPr>
            </w:pPr>
            <w:r w:rsidRPr="7711FD78">
              <w:rPr>
                <w:u w:val="single"/>
              </w:rPr>
              <w:t>Covid</w:t>
            </w:r>
          </w:p>
          <w:p w14:paraId="2E0AB339" w14:textId="2F6809B7" w:rsidR="7711FD78" w:rsidRDefault="7711FD78" w:rsidP="7711FD78">
            <w:pPr>
              <w:rPr>
                <w:u w:val="single"/>
              </w:rPr>
            </w:pPr>
          </w:p>
        </w:tc>
        <w:tc>
          <w:tcPr>
            <w:tcW w:w="1647" w:type="dxa"/>
          </w:tcPr>
          <w:p w14:paraId="76657EDA" w14:textId="1388B526" w:rsidR="6C5E1279" w:rsidRDefault="1CB5DA0C" w:rsidP="6B3FE798">
            <w:pPr>
              <w:rPr>
                <w:u w:val="single"/>
              </w:rPr>
            </w:pPr>
            <w:r w:rsidRPr="6B3FE798">
              <w:rPr>
                <w:u w:val="single"/>
              </w:rPr>
              <w:t xml:space="preserve">EAF </w:t>
            </w:r>
          </w:p>
        </w:tc>
        <w:tc>
          <w:tcPr>
            <w:tcW w:w="1559" w:type="dxa"/>
          </w:tcPr>
          <w:p w14:paraId="20AF6326" w14:textId="16023E0C" w:rsidR="6C5E1279" w:rsidRDefault="5C4D1853" w:rsidP="6B3FE798">
            <w:pPr>
              <w:rPr>
                <w:u w:val="single"/>
              </w:rPr>
            </w:pPr>
            <w:r w:rsidRPr="6B3FE798">
              <w:rPr>
                <w:u w:val="single"/>
              </w:rPr>
              <w:t>US</w:t>
            </w:r>
            <w:r w:rsidR="5BC99457" w:rsidRPr="6B3FE798">
              <w:rPr>
                <w:u w:val="single"/>
              </w:rPr>
              <w:t>D</w:t>
            </w:r>
            <w:r w:rsidRPr="6B3FE798">
              <w:rPr>
                <w:u w:val="single"/>
              </w:rPr>
              <w:t xml:space="preserve"> 25,000</w:t>
            </w:r>
          </w:p>
        </w:tc>
        <w:tc>
          <w:tcPr>
            <w:tcW w:w="1388" w:type="dxa"/>
          </w:tcPr>
          <w:p w14:paraId="7DC5C7E9" w14:textId="2054C2FB" w:rsidR="6C5E1279" w:rsidRDefault="1CB5DA0C" w:rsidP="6B3FE798">
            <w:pPr>
              <w:rPr>
                <w:u w:val="single"/>
              </w:rPr>
            </w:pPr>
            <w:r w:rsidRPr="6B3FE798">
              <w:rPr>
                <w:u w:val="single"/>
              </w:rPr>
              <w:t xml:space="preserve">Y </w:t>
            </w:r>
          </w:p>
        </w:tc>
        <w:tc>
          <w:tcPr>
            <w:tcW w:w="1461" w:type="dxa"/>
          </w:tcPr>
          <w:p w14:paraId="3F9606E5" w14:textId="44C12453" w:rsidR="6C5E1279" w:rsidRDefault="1CB5DA0C" w:rsidP="6B3FE798">
            <w:pPr>
              <w:rPr>
                <w:u w:val="single"/>
              </w:rPr>
            </w:pPr>
            <w:r w:rsidRPr="6B3FE798">
              <w:rPr>
                <w:u w:val="single"/>
              </w:rPr>
              <w:t>Y</w:t>
            </w:r>
          </w:p>
        </w:tc>
      </w:tr>
      <w:tr w:rsidR="164D55B7" w14:paraId="440D561E" w14:textId="77777777" w:rsidTr="25140ECD">
        <w:tc>
          <w:tcPr>
            <w:tcW w:w="1476" w:type="dxa"/>
          </w:tcPr>
          <w:p w14:paraId="29889DEB" w14:textId="402FA75E" w:rsidR="5587C3D0" w:rsidRDefault="1E8BEE19" w:rsidP="6B3FE798">
            <w:pPr>
              <w:rPr>
                <w:u w:val="single"/>
                <w:lang w:val="es-HN"/>
              </w:rPr>
            </w:pPr>
            <w:r w:rsidRPr="6B3FE798">
              <w:rPr>
                <w:u w:val="single"/>
                <w:lang w:val="es-HN"/>
              </w:rPr>
              <w:t xml:space="preserve">TIGO </w:t>
            </w:r>
          </w:p>
        </w:tc>
        <w:tc>
          <w:tcPr>
            <w:tcW w:w="1245" w:type="dxa"/>
          </w:tcPr>
          <w:p w14:paraId="57FCF0D8" w14:textId="31BE6AB7" w:rsidR="4FBBCD8C" w:rsidRDefault="4FBBCD8C" w:rsidP="7711FD78">
            <w:pPr>
              <w:rPr>
                <w:u w:val="single"/>
              </w:rPr>
            </w:pPr>
            <w:r w:rsidRPr="7711FD78">
              <w:rPr>
                <w:u w:val="single"/>
              </w:rPr>
              <w:t>Covid</w:t>
            </w:r>
          </w:p>
        </w:tc>
        <w:tc>
          <w:tcPr>
            <w:tcW w:w="1647" w:type="dxa"/>
          </w:tcPr>
          <w:p w14:paraId="62EDCE5C" w14:textId="0C3736FF" w:rsidR="5587C3D0" w:rsidRDefault="1E8BEE19" w:rsidP="6B3FE798">
            <w:pPr>
              <w:rPr>
                <w:u w:val="single"/>
              </w:rPr>
            </w:pPr>
            <w:r w:rsidRPr="6B3FE798">
              <w:rPr>
                <w:u w:val="single"/>
              </w:rPr>
              <w:t xml:space="preserve">GIK </w:t>
            </w:r>
          </w:p>
        </w:tc>
        <w:tc>
          <w:tcPr>
            <w:tcW w:w="1559" w:type="dxa"/>
          </w:tcPr>
          <w:p w14:paraId="0F0C42D0" w14:textId="3CE27196" w:rsidR="5587C3D0" w:rsidRDefault="1E8BEE19" w:rsidP="6B3FE798">
            <w:pPr>
              <w:rPr>
                <w:u w:val="single"/>
              </w:rPr>
            </w:pPr>
            <w:r w:rsidRPr="6B3FE798">
              <w:rPr>
                <w:u w:val="single"/>
              </w:rPr>
              <w:t>US</w:t>
            </w:r>
            <w:r w:rsidR="436F71C3" w:rsidRPr="6B3FE798">
              <w:rPr>
                <w:u w:val="single"/>
              </w:rPr>
              <w:t>D</w:t>
            </w:r>
            <w:r w:rsidRPr="6B3FE798">
              <w:rPr>
                <w:u w:val="single"/>
              </w:rPr>
              <w:t xml:space="preserve"> 4,598</w:t>
            </w:r>
          </w:p>
        </w:tc>
        <w:tc>
          <w:tcPr>
            <w:tcW w:w="1388" w:type="dxa"/>
          </w:tcPr>
          <w:p w14:paraId="43025E9E" w14:textId="56FAA963" w:rsidR="5587C3D0" w:rsidRDefault="1E8BEE19" w:rsidP="6B3FE798">
            <w:pPr>
              <w:rPr>
                <w:u w:val="single"/>
              </w:rPr>
            </w:pPr>
            <w:r w:rsidRPr="6B3FE798">
              <w:rPr>
                <w:u w:val="single"/>
              </w:rPr>
              <w:t>Y</w:t>
            </w:r>
          </w:p>
        </w:tc>
        <w:tc>
          <w:tcPr>
            <w:tcW w:w="1461" w:type="dxa"/>
          </w:tcPr>
          <w:p w14:paraId="71498FDC" w14:textId="01421CD8" w:rsidR="5587C3D0" w:rsidRDefault="1E8BEE19" w:rsidP="6B3FE798">
            <w:pPr>
              <w:rPr>
                <w:u w:val="single"/>
              </w:rPr>
            </w:pPr>
            <w:r w:rsidRPr="6B3FE798">
              <w:rPr>
                <w:u w:val="single"/>
              </w:rPr>
              <w:t>N</w:t>
            </w:r>
          </w:p>
        </w:tc>
      </w:tr>
      <w:tr w:rsidR="00A33657" w:rsidRPr="00A33657" w14:paraId="3C8F9803" w14:textId="77777777" w:rsidTr="25140ECD">
        <w:tc>
          <w:tcPr>
            <w:tcW w:w="1476" w:type="dxa"/>
          </w:tcPr>
          <w:p w14:paraId="082DA58F" w14:textId="5EA4BF65" w:rsidR="4F39F547" w:rsidRPr="00A33657" w:rsidRDefault="66BF4A8F" w:rsidP="77D21308">
            <w:pPr>
              <w:rPr>
                <w:u w:val="single"/>
                <w:lang w:val="es-HN"/>
              </w:rPr>
            </w:pPr>
            <w:proofErr w:type="spellStart"/>
            <w:r w:rsidRPr="00A33657">
              <w:rPr>
                <w:u w:val="single"/>
                <w:lang w:val="es-HN"/>
              </w:rPr>
              <w:t>Tinker</w:t>
            </w:r>
            <w:proofErr w:type="spellEnd"/>
            <w:r w:rsidRPr="00A33657">
              <w:rPr>
                <w:u w:val="single"/>
                <w:lang w:val="es-HN"/>
              </w:rPr>
              <w:t xml:space="preserve"> </w:t>
            </w:r>
            <w:proofErr w:type="spellStart"/>
            <w:r w:rsidRPr="00A33657">
              <w:rPr>
                <w:u w:val="single"/>
                <w:lang w:val="es-HN"/>
              </w:rPr>
              <w:t>Foundation</w:t>
            </w:r>
            <w:proofErr w:type="spellEnd"/>
          </w:p>
        </w:tc>
        <w:tc>
          <w:tcPr>
            <w:tcW w:w="1245" w:type="dxa"/>
          </w:tcPr>
          <w:p w14:paraId="4A3537E2" w14:textId="7E1D37C7" w:rsidR="2BAFA97C" w:rsidRDefault="2BAFA97C" w:rsidP="7711FD78">
            <w:pPr>
              <w:rPr>
                <w:u w:val="single"/>
              </w:rPr>
            </w:pPr>
            <w:r w:rsidRPr="7711FD78">
              <w:rPr>
                <w:u w:val="single"/>
              </w:rPr>
              <w:t>Covid</w:t>
            </w:r>
          </w:p>
          <w:p w14:paraId="508A4353" w14:textId="58BB8822" w:rsidR="7711FD78" w:rsidRDefault="7711FD78" w:rsidP="7711FD78">
            <w:pPr>
              <w:rPr>
                <w:u w:val="single"/>
              </w:rPr>
            </w:pPr>
          </w:p>
        </w:tc>
        <w:tc>
          <w:tcPr>
            <w:tcW w:w="1647" w:type="dxa"/>
          </w:tcPr>
          <w:p w14:paraId="2B9D62E2" w14:textId="4A00EFD9" w:rsidR="4F39F547" w:rsidRPr="00A33657" w:rsidRDefault="66BF4A8F" w:rsidP="77D21308">
            <w:pPr>
              <w:rPr>
                <w:u w:val="single"/>
              </w:rPr>
            </w:pPr>
            <w:r w:rsidRPr="00A33657">
              <w:rPr>
                <w:u w:val="single"/>
              </w:rPr>
              <w:t xml:space="preserve">Grant Donors </w:t>
            </w:r>
          </w:p>
        </w:tc>
        <w:tc>
          <w:tcPr>
            <w:tcW w:w="1559" w:type="dxa"/>
          </w:tcPr>
          <w:p w14:paraId="26CCA6CD" w14:textId="7120F190" w:rsidR="4F39F547" w:rsidRPr="00A33657" w:rsidRDefault="66BF4A8F" w:rsidP="77D21308">
            <w:pPr>
              <w:spacing w:line="259" w:lineRule="auto"/>
              <w:rPr>
                <w:u w:val="single"/>
              </w:rPr>
            </w:pPr>
            <w:r w:rsidRPr="00A33657">
              <w:rPr>
                <w:u w:val="single"/>
              </w:rPr>
              <w:t>USD 75,000</w:t>
            </w:r>
          </w:p>
        </w:tc>
        <w:tc>
          <w:tcPr>
            <w:tcW w:w="1388" w:type="dxa"/>
          </w:tcPr>
          <w:p w14:paraId="40FF7D1E" w14:textId="4B7BBF44" w:rsidR="4F39F547" w:rsidRPr="00A33657" w:rsidRDefault="66BF4A8F" w:rsidP="77D21308">
            <w:pPr>
              <w:rPr>
                <w:u w:val="single"/>
              </w:rPr>
            </w:pPr>
            <w:r w:rsidRPr="00A33657">
              <w:rPr>
                <w:u w:val="single"/>
              </w:rPr>
              <w:t>Y</w:t>
            </w:r>
          </w:p>
        </w:tc>
        <w:tc>
          <w:tcPr>
            <w:tcW w:w="1461" w:type="dxa"/>
          </w:tcPr>
          <w:p w14:paraId="03D8F58C" w14:textId="3309D0A3" w:rsidR="4F39F547" w:rsidRPr="00A33657" w:rsidRDefault="66BF4A8F" w:rsidP="77D21308">
            <w:pPr>
              <w:rPr>
                <w:u w:val="single"/>
              </w:rPr>
            </w:pPr>
            <w:r w:rsidRPr="00A33657">
              <w:rPr>
                <w:u w:val="single"/>
              </w:rPr>
              <w:t>N</w:t>
            </w:r>
          </w:p>
        </w:tc>
      </w:tr>
      <w:tr w:rsidR="00F6435B" w:rsidRPr="00F6435B" w14:paraId="5648E29D" w14:textId="77777777" w:rsidTr="25140ECD">
        <w:tc>
          <w:tcPr>
            <w:tcW w:w="1476" w:type="dxa"/>
          </w:tcPr>
          <w:p w14:paraId="710B1362" w14:textId="32ADFFE9" w:rsidR="5BD9DC36" w:rsidRPr="00F6435B" w:rsidRDefault="75A533AD" w:rsidP="77351DF9">
            <w:pPr>
              <w:rPr>
                <w:u w:val="single"/>
                <w:lang w:val="es-HN"/>
              </w:rPr>
            </w:pPr>
            <w:proofErr w:type="spellStart"/>
            <w:r w:rsidRPr="00F6435B">
              <w:rPr>
                <w:u w:val="single"/>
                <w:lang w:val="es-HN"/>
              </w:rPr>
              <w:t>Ministry</w:t>
            </w:r>
            <w:proofErr w:type="spellEnd"/>
            <w:r w:rsidRPr="00F6435B">
              <w:rPr>
                <w:u w:val="single"/>
                <w:lang w:val="es-HN"/>
              </w:rPr>
              <w:t xml:space="preserve"> </w:t>
            </w:r>
            <w:proofErr w:type="spellStart"/>
            <w:r w:rsidRPr="00F6435B">
              <w:rPr>
                <w:u w:val="single"/>
                <w:lang w:val="es-HN"/>
              </w:rPr>
              <w:t>of</w:t>
            </w:r>
            <w:proofErr w:type="spellEnd"/>
            <w:r w:rsidRPr="00F6435B">
              <w:rPr>
                <w:u w:val="single"/>
                <w:lang w:val="es-HN"/>
              </w:rPr>
              <w:t xml:space="preserve"> </w:t>
            </w:r>
            <w:proofErr w:type="spellStart"/>
            <w:r w:rsidRPr="00F6435B">
              <w:rPr>
                <w:u w:val="single"/>
                <w:lang w:val="es-HN"/>
              </w:rPr>
              <w:t>Health</w:t>
            </w:r>
            <w:proofErr w:type="spellEnd"/>
            <w:r w:rsidRPr="00F6435B">
              <w:rPr>
                <w:u w:val="single"/>
                <w:lang w:val="es-HN"/>
              </w:rPr>
              <w:t xml:space="preserve"> (</w:t>
            </w:r>
            <w:proofErr w:type="spellStart"/>
            <w:r w:rsidRPr="00F6435B">
              <w:rPr>
                <w:u w:val="single"/>
                <w:lang w:val="es-HN"/>
              </w:rPr>
              <w:t>GoH</w:t>
            </w:r>
            <w:proofErr w:type="spellEnd"/>
            <w:r w:rsidRPr="00F6435B">
              <w:rPr>
                <w:u w:val="single"/>
                <w:lang w:val="es-HN"/>
              </w:rPr>
              <w:t>)</w:t>
            </w:r>
          </w:p>
        </w:tc>
        <w:tc>
          <w:tcPr>
            <w:tcW w:w="1245" w:type="dxa"/>
          </w:tcPr>
          <w:p w14:paraId="008027B6" w14:textId="0CD4A550" w:rsidR="0FE00428" w:rsidRPr="00F6435B" w:rsidRDefault="0FE00428" w:rsidP="7711FD78">
            <w:pPr>
              <w:rPr>
                <w:u w:val="single"/>
              </w:rPr>
            </w:pPr>
            <w:r w:rsidRPr="00F6435B">
              <w:rPr>
                <w:u w:val="single"/>
              </w:rPr>
              <w:t>Covid</w:t>
            </w:r>
          </w:p>
        </w:tc>
        <w:tc>
          <w:tcPr>
            <w:tcW w:w="1647" w:type="dxa"/>
          </w:tcPr>
          <w:p w14:paraId="63027731" w14:textId="4A00EFD9" w:rsidR="0ECDA06C" w:rsidRPr="00F6435B" w:rsidRDefault="734D21FB" w:rsidP="77351DF9">
            <w:pPr>
              <w:rPr>
                <w:u w:val="single"/>
              </w:rPr>
            </w:pPr>
            <w:r w:rsidRPr="00F6435B">
              <w:rPr>
                <w:u w:val="single"/>
              </w:rPr>
              <w:t xml:space="preserve">Grant Donors </w:t>
            </w:r>
          </w:p>
        </w:tc>
        <w:tc>
          <w:tcPr>
            <w:tcW w:w="1559" w:type="dxa"/>
          </w:tcPr>
          <w:p w14:paraId="52546A11" w14:textId="0AACD1D9" w:rsidR="0ECDA06C" w:rsidRPr="00F6435B" w:rsidRDefault="734D21FB" w:rsidP="77351DF9">
            <w:pPr>
              <w:spacing w:line="259" w:lineRule="auto"/>
              <w:rPr>
                <w:u w:val="single"/>
              </w:rPr>
            </w:pPr>
            <w:r w:rsidRPr="00F6435B">
              <w:rPr>
                <w:u w:val="single"/>
              </w:rPr>
              <w:t xml:space="preserve">USD </w:t>
            </w:r>
            <w:r w:rsidR="57874C45" w:rsidRPr="00F6435B">
              <w:rPr>
                <w:u w:val="single"/>
              </w:rPr>
              <w:t>611</w:t>
            </w:r>
            <w:r w:rsidRPr="00F6435B">
              <w:rPr>
                <w:u w:val="single"/>
              </w:rPr>
              <w:t>,</w:t>
            </w:r>
            <w:r w:rsidR="6BC27998" w:rsidRPr="00F6435B">
              <w:rPr>
                <w:u w:val="single"/>
              </w:rPr>
              <w:t>2</w:t>
            </w:r>
            <w:r w:rsidR="2B06970B" w:rsidRPr="00F6435B">
              <w:rPr>
                <w:u w:val="single"/>
              </w:rPr>
              <w:t>87</w:t>
            </w:r>
          </w:p>
        </w:tc>
        <w:tc>
          <w:tcPr>
            <w:tcW w:w="1388" w:type="dxa"/>
          </w:tcPr>
          <w:p w14:paraId="022A0B89" w14:textId="4B7BBF44" w:rsidR="0ECDA06C" w:rsidRPr="00F6435B" w:rsidRDefault="734D21FB" w:rsidP="77351DF9">
            <w:pPr>
              <w:rPr>
                <w:u w:val="single"/>
              </w:rPr>
            </w:pPr>
            <w:r w:rsidRPr="00F6435B">
              <w:rPr>
                <w:u w:val="single"/>
              </w:rPr>
              <w:t>Y</w:t>
            </w:r>
          </w:p>
        </w:tc>
        <w:tc>
          <w:tcPr>
            <w:tcW w:w="1461" w:type="dxa"/>
          </w:tcPr>
          <w:p w14:paraId="064AD049" w14:textId="2BB51A45" w:rsidR="0ECDA06C" w:rsidRPr="00F6435B" w:rsidRDefault="74BACABF" w:rsidP="53B9CE42">
            <w:pPr>
              <w:rPr>
                <w:u w:val="single"/>
              </w:rPr>
            </w:pPr>
            <w:r w:rsidRPr="00F6435B">
              <w:rPr>
                <w:u w:val="single"/>
              </w:rPr>
              <w:t>Y</w:t>
            </w:r>
          </w:p>
        </w:tc>
      </w:tr>
      <w:tr w:rsidR="00F6435B" w:rsidRPr="00F6435B" w14:paraId="59C3506A" w14:textId="77777777" w:rsidTr="25140ECD">
        <w:tc>
          <w:tcPr>
            <w:tcW w:w="1476" w:type="dxa"/>
          </w:tcPr>
          <w:p w14:paraId="4B398084" w14:textId="2838EA6D" w:rsidR="429E8B65" w:rsidRPr="00F6435B" w:rsidRDefault="297B769F" w:rsidP="53B9CE42">
            <w:pPr>
              <w:rPr>
                <w:u w:val="single"/>
                <w:lang w:val="es-HN"/>
              </w:rPr>
            </w:pPr>
            <w:r w:rsidRPr="00F6435B">
              <w:rPr>
                <w:u w:val="single"/>
                <w:lang w:val="es-HN"/>
              </w:rPr>
              <w:t>P&amp;G</w:t>
            </w:r>
          </w:p>
        </w:tc>
        <w:tc>
          <w:tcPr>
            <w:tcW w:w="1245" w:type="dxa"/>
          </w:tcPr>
          <w:p w14:paraId="0E02A9E1" w14:textId="60BA7E94" w:rsidR="617D8EC5" w:rsidRPr="00F6435B" w:rsidRDefault="617D8EC5" w:rsidP="7711FD78">
            <w:pPr>
              <w:rPr>
                <w:u w:val="single"/>
              </w:rPr>
            </w:pPr>
            <w:r w:rsidRPr="00F6435B">
              <w:rPr>
                <w:u w:val="single"/>
              </w:rPr>
              <w:t>Covid</w:t>
            </w:r>
          </w:p>
        </w:tc>
        <w:tc>
          <w:tcPr>
            <w:tcW w:w="1647" w:type="dxa"/>
          </w:tcPr>
          <w:p w14:paraId="7968BC66" w14:textId="69EC835F" w:rsidR="429E8B65" w:rsidRPr="00F6435B" w:rsidRDefault="297B769F" w:rsidP="53B9CE42">
            <w:pPr>
              <w:rPr>
                <w:u w:val="single"/>
              </w:rPr>
            </w:pPr>
            <w:r w:rsidRPr="00F6435B">
              <w:rPr>
                <w:u w:val="single"/>
              </w:rPr>
              <w:t xml:space="preserve">NSP </w:t>
            </w:r>
          </w:p>
        </w:tc>
        <w:tc>
          <w:tcPr>
            <w:tcW w:w="1559" w:type="dxa"/>
          </w:tcPr>
          <w:p w14:paraId="6C310DE9" w14:textId="0364299A" w:rsidR="429E8B65" w:rsidRPr="00F6435B" w:rsidRDefault="297B769F" w:rsidP="53B9CE42">
            <w:pPr>
              <w:spacing w:line="259" w:lineRule="auto"/>
              <w:rPr>
                <w:u w:val="single"/>
              </w:rPr>
            </w:pPr>
            <w:r w:rsidRPr="00F6435B">
              <w:rPr>
                <w:u w:val="single"/>
              </w:rPr>
              <w:t>USD 2</w:t>
            </w:r>
            <w:r w:rsidR="61698BE6" w:rsidRPr="00F6435B">
              <w:rPr>
                <w:u w:val="single"/>
              </w:rPr>
              <w:t>6</w:t>
            </w:r>
            <w:r w:rsidRPr="00F6435B">
              <w:rPr>
                <w:u w:val="single"/>
              </w:rPr>
              <w:t>,</w:t>
            </w:r>
            <w:r w:rsidR="59881D3E" w:rsidRPr="00F6435B">
              <w:rPr>
                <w:u w:val="single"/>
              </w:rPr>
              <w:t>872</w:t>
            </w:r>
          </w:p>
        </w:tc>
        <w:tc>
          <w:tcPr>
            <w:tcW w:w="1388" w:type="dxa"/>
          </w:tcPr>
          <w:p w14:paraId="188F3616" w14:textId="1C52EF1C" w:rsidR="429E8B65" w:rsidRPr="00F6435B" w:rsidRDefault="297B769F" w:rsidP="53B9CE42">
            <w:pPr>
              <w:rPr>
                <w:u w:val="single"/>
              </w:rPr>
            </w:pPr>
            <w:r w:rsidRPr="00F6435B">
              <w:rPr>
                <w:u w:val="single"/>
              </w:rPr>
              <w:t>Y</w:t>
            </w:r>
          </w:p>
        </w:tc>
        <w:tc>
          <w:tcPr>
            <w:tcW w:w="1461" w:type="dxa"/>
          </w:tcPr>
          <w:p w14:paraId="26028785" w14:textId="4A2AF747" w:rsidR="429E8B65" w:rsidRPr="00F6435B" w:rsidRDefault="297B769F" w:rsidP="53B9CE42">
            <w:pPr>
              <w:rPr>
                <w:u w:val="single"/>
              </w:rPr>
            </w:pPr>
            <w:r w:rsidRPr="00F6435B">
              <w:rPr>
                <w:u w:val="single"/>
              </w:rPr>
              <w:t>Y</w:t>
            </w:r>
          </w:p>
        </w:tc>
      </w:tr>
      <w:tr w:rsidR="00F6435B" w:rsidRPr="00F6435B" w14:paraId="4190E23F" w14:textId="77777777" w:rsidTr="25140ECD">
        <w:tc>
          <w:tcPr>
            <w:tcW w:w="1476" w:type="dxa"/>
          </w:tcPr>
          <w:p w14:paraId="3844787B" w14:textId="2194F80C" w:rsidR="59F9C66F" w:rsidRPr="00F6435B" w:rsidRDefault="59F9C66F" w:rsidP="4E0291AC">
            <w:pPr>
              <w:rPr>
                <w:u w:val="single"/>
                <w:lang w:val="es-HN"/>
              </w:rPr>
            </w:pPr>
            <w:r w:rsidRPr="00F6435B">
              <w:rPr>
                <w:u w:val="single"/>
                <w:lang w:val="es-HN"/>
              </w:rPr>
              <w:t>P&amp;G</w:t>
            </w:r>
          </w:p>
        </w:tc>
        <w:tc>
          <w:tcPr>
            <w:tcW w:w="1245" w:type="dxa"/>
          </w:tcPr>
          <w:p w14:paraId="78988EFB" w14:textId="37597A21" w:rsidR="4788CFAA" w:rsidRPr="00F6435B" w:rsidRDefault="4788CFAA" w:rsidP="7711FD78">
            <w:pPr>
              <w:rPr>
                <w:u w:val="single"/>
              </w:rPr>
            </w:pPr>
            <w:r w:rsidRPr="00F6435B">
              <w:rPr>
                <w:u w:val="single"/>
              </w:rPr>
              <w:t>Covid</w:t>
            </w:r>
          </w:p>
        </w:tc>
        <w:tc>
          <w:tcPr>
            <w:tcW w:w="1647" w:type="dxa"/>
          </w:tcPr>
          <w:p w14:paraId="5DE450E8" w14:textId="0010B0CC" w:rsidR="59F9C66F" w:rsidRPr="00F6435B" w:rsidRDefault="59F9C66F" w:rsidP="4E0291AC">
            <w:pPr>
              <w:rPr>
                <w:u w:val="single"/>
              </w:rPr>
            </w:pPr>
            <w:r w:rsidRPr="00F6435B">
              <w:rPr>
                <w:u w:val="single"/>
              </w:rPr>
              <w:t>Grant Donors</w:t>
            </w:r>
          </w:p>
        </w:tc>
        <w:tc>
          <w:tcPr>
            <w:tcW w:w="1559" w:type="dxa"/>
          </w:tcPr>
          <w:p w14:paraId="21ABA778" w14:textId="02BC6807" w:rsidR="61A06B46" w:rsidRPr="00F6435B" w:rsidRDefault="61A06B46" w:rsidP="4E0291AC">
            <w:pPr>
              <w:spacing w:line="259" w:lineRule="auto"/>
              <w:rPr>
                <w:u w:val="single"/>
              </w:rPr>
            </w:pPr>
            <w:r w:rsidRPr="00F6435B">
              <w:rPr>
                <w:u w:val="single"/>
              </w:rPr>
              <w:t>USD 75,665</w:t>
            </w:r>
          </w:p>
        </w:tc>
        <w:tc>
          <w:tcPr>
            <w:tcW w:w="1388" w:type="dxa"/>
          </w:tcPr>
          <w:p w14:paraId="734DE0E9" w14:textId="7A05EBE2" w:rsidR="61A06B46" w:rsidRPr="00F6435B" w:rsidRDefault="61A06B46" w:rsidP="4E0291AC">
            <w:pPr>
              <w:rPr>
                <w:u w:val="single"/>
              </w:rPr>
            </w:pPr>
            <w:r w:rsidRPr="00F6435B">
              <w:rPr>
                <w:u w:val="single"/>
              </w:rPr>
              <w:t>Y</w:t>
            </w:r>
          </w:p>
        </w:tc>
        <w:tc>
          <w:tcPr>
            <w:tcW w:w="1461" w:type="dxa"/>
          </w:tcPr>
          <w:p w14:paraId="2BDA9228" w14:textId="6B8544C5" w:rsidR="61A06B46" w:rsidRPr="00F6435B" w:rsidRDefault="61A06B46" w:rsidP="4E0291AC">
            <w:pPr>
              <w:rPr>
                <w:u w:val="single"/>
              </w:rPr>
            </w:pPr>
            <w:r w:rsidRPr="00F6435B">
              <w:rPr>
                <w:u w:val="single"/>
              </w:rPr>
              <w:t>Y</w:t>
            </w:r>
          </w:p>
        </w:tc>
      </w:tr>
      <w:tr w:rsidR="00F6435B" w:rsidRPr="00F6435B" w14:paraId="0E61F08B" w14:textId="77777777" w:rsidTr="25140ECD">
        <w:tc>
          <w:tcPr>
            <w:tcW w:w="1476" w:type="dxa"/>
          </w:tcPr>
          <w:p w14:paraId="5D63ECDD" w14:textId="38B30321" w:rsidR="1E58FEB7" w:rsidRPr="00F6435B" w:rsidRDefault="1E58FEB7" w:rsidP="7711FD78">
            <w:pPr>
              <w:rPr>
                <w:u w:val="single"/>
                <w:lang w:val="es-HN"/>
              </w:rPr>
            </w:pPr>
            <w:r w:rsidRPr="00F6435B">
              <w:rPr>
                <w:u w:val="single"/>
                <w:lang w:val="es-HN"/>
              </w:rPr>
              <w:t>P&amp;G</w:t>
            </w:r>
          </w:p>
        </w:tc>
        <w:tc>
          <w:tcPr>
            <w:tcW w:w="1245" w:type="dxa"/>
          </w:tcPr>
          <w:p w14:paraId="62A5C3E3" w14:textId="61F849DF" w:rsidR="3C295011" w:rsidRPr="00F6435B" w:rsidRDefault="3C295011" w:rsidP="7711FD78">
            <w:pPr>
              <w:rPr>
                <w:u w:val="single"/>
              </w:rPr>
            </w:pPr>
            <w:r w:rsidRPr="00F6435B">
              <w:rPr>
                <w:u w:val="single"/>
              </w:rPr>
              <w:t xml:space="preserve">Covid and ETA </w:t>
            </w:r>
          </w:p>
        </w:tc>
        <w:tc>
          <w:tcPr>
            <w:tcW w:w="1647" w:type="dxa"/>
          </w:tcPr>
          <w:p w14:paraId="600041E5" w14:textId="4CC99228" w:rsidR="1E58FEB7" w:rsidRPr="00F6435B" w:rsidRDefault="1E58FEB7" w:rsidP="7711FD78">
            <w:pPr>
              <w:rPr>
                <w:u w:val="single"/>
              </w:rPr>
            </w:pPr>
            <w:r w:rsidRPr="00F6435B">
              <w:rPr>
                <w:u w:val="single"/>
              </w:rPr>
              <w:t>GIK</w:t>
            </w:r>
          </w:p>
        </w:tc>
        <w:tc>
          <w:tcPr>
            <w:tcW w:w="1559" w:type="dxa"/>
          </w:tcPr>
          <w:p w14:paraId="777094B2" w14:textId="7BAA248D" w:rsidR="1E58FEB7" w:rsidRPr="00F6435B" w:rsidRDefault="1E58FEB7" w:rsidP="7711FD78">
            <w:pPr>
              <w:spacing w:line="259" w:lineRule="auto"/>
              <w:rPr>
                <w:u w:val="single"/>
              </w:rPr>
            </w:pPr>
            <w:r w:rsidRPr="00F6435B">
              <w:rPr>
                <w:u w:val="single"/>
              </w:rPr>
              <w:t>USD 7,946</w:t>
            </w:r>
          </w:p>
        </w:tc>
        <w:tc>
          <w:tcPr>
            <w:tcW w:w="1388" w:type="dxa"/>
          </w:tcPr>
          <w:p w14:paraId="62DA1645" w14:textId="5E285703" w:rsidR="1E58FEB7" w:rsidRPr="00F6435B" w:rsidRDefault="1E58FEB7" w:rsidP="7711FD78">
            <w:pPr>
              <w:rPr>
                <w:u w:val="single"/>
              </w:rPr>
            </w:pPr>
            <w:r w:rsidRPr="00F6435B">
              <w:rPr>
                <w:u w:val="single"/>
              </w:rPr>
              <w:t>Y</w:t>
            </w:r>
          </w:p>
        </w:tc>
        <w:tc>
          <w:tcPr>
            <w:tcW w:w="1461" w:type="dxa"/>
          </w:tcPr>
          <w:p w14:paraId="79B76DC7" w14:textId="19A7078A" w:rsidR="1E58FEB7" w:rsidRPr="00F6435B" w:rsidRDefault="1E58FEB7" w:rsidP="7711FD78">
            <w:pPr>
              <w:rPr>
                <w:u w:val="single"/>
              </w:rPr>
            </w:pPr>
            <w:r w:rsidRPr="00F6435B">
              <w:rPr>
                <w:u w:val="single"/>
              </w:rPr>
              <w:t>Y</w:t>
            </w:r>
          </w:p>
        </w:tc>
      </w:tr>
      <w:tr w:rsidR="00F6435B" w:rsidRPr="00F6435B" w14:paraId="57B7C0ED" w14:textId="77777777" w:rsidTr="25140ECD">
        <w:tc>
          <w:tcPr>
            <w:tcW w:w="1476" w:type="dxa"/>
          </w:tcPr>
          <w:p w14:paraId="465FB45C" w14:textId="2F1EFBA0" w:rsidR="12C80172" w:rsidRPr="00F6435B" w:rsidRDefault="12C80172" w:rsidP="7711FD78">
            <w:pPr>
              <w:rPr>
                <w:u w:val="single"/>
              </w:rPr>
            </w:pPr>
            <w:r w:rsidRPr="00F6435B">
              <w:rPr>
                <w:u w:val="single"/>
              </w:rPr>
              <w:t>SEDIS (GOH Raising with Love Program)</w:t>
            </w:r>
          </w:p>
        </w:tc>
        <w:tc>
          <w:tcPr>
            <w:tcW w:w="1245" w:type="dxa"/>
          </w:tcPr>
          <w:p w14:paraId="0C0F4C16" w14:textId="34E6BE39" w:rsidR="42295EF0" w:rsidRPr="00F6435B" w:rsidRDefault="42295EF0" w:rsidP="7711FD78">
            <w:pPr>
              <w:rPr>
                <w:u w:val="single"/>
              </w:rPr>
            </w:pPr>
            <w:r w:rsidRPr="00F6435B">
              <w:rPr>
                <w:u w:val="single"/>
              </w:rPr>
              <w:t xml:space="preserve">ETA and Iota </w:t>
            </w:r>
          </w:p>
        </w:tc>
        <w:tc>
          <w:tcPr>
            <w:tcW w:w="1647" w:type="dxa"/>
          </w:tcPr>
          <w:p w14:paraId="0B2B4B24" w14:textId="431A4FB8" w:rsidR="12C80172" w:rsidRPr="00F6435B" w:rsidRDefault="12C80172" w:rsidP="7711FD78">
            <w:pPr>
              <w:rPr>
                <w:u w:val="single"/>
              </w:rPr>
            </w:pPr>
            <w:r w:rsidRPr="00F6435B">
              <w:rPr>
                <w:u w:val="single"/>
              </w:rPr>
              <w:t xml:space="preserve">GIK </w:t>
            </w:r>
          </w:p>
        </w:tc>
        <w:tc>
          <w:tcPr>
            <w:tcW w:w="1559" w:type="dxa"/>
          </w:tcPr>
          <w:p w14:paraId="30EA6435" w14:textId="7FC00742" w:rsidR="12C80172" w:rsidRPr="00F6435B" w:rsidRDefault="12C80172" w:rsidP="7711FD78">
            <w:pPr>
              <w:spacing w:line="259" w:lineRule="auto"/>
              <w:rPr>
                <w:u w:val="single"/>
              </w:rPr>
            </w:pPr>
            <w:r w:rsidRPr="00F6435B">
              <w:rPr>
                <w:u w:val="single"/>
              </w:rPr>
              <w:t>USD 6,000</w:t>
            </w:r>
          </w:p>
        </w:tc>
        <w:tc>
          <w:tcPr>
            <w:tcW w:w="1388" w:type="dxa"/>
          </w:tcPr>
          <w:p w14:paraId="00300B82" w14:textId="00B94C15" w:rsidR="12C80172" w:rsidRPr="00F6435B" w:rsidRDefault="12C80172" w:rsidP="7711FD78">
            <w:pPr>
              <w:rPr>
                <w:u w:val="single"/>
              </w:rPr>
            </w:pPr>
            <w:r w:rsidRPr="00F6435B">
              <w:rPr>
                <w:u w:val="single"/>
              </w:rPr>
              <w:t>Y</w:t>
            </w:r>
          </w:p>
        </w:tc>
        <w:tc>
          <w:tcPr>
            <w:tcW w:w="1461" w:type="dxa"/>
          </w:tcPr>
          <w:p w14:paraId="09A9FCE0" w14:textId="0FBCE4F4" w:rsidR="12C80172" w:rsidRPr="00F6435B" w:rsidRDefault="12C80172" w:rsidP="7711FD78">
            <w:pPr>
              <w:rPr>
                <w:u w:val="single"/>
              </w:rPr>
            </w:pPr>
            <w:r w:rsidRPr="00F6435B">
              <w:rPr>
                <w:u w:val="single"/>
              </w:rPr>
              <w:t>Y</w:t>
            </w:r>
          </w:p>
        </w:tc>
      </w:tr>
      <w:tr w:rsidR="00F6435B" w:rsidRPr="00F6435B" w14:paraId="5C9E4E65" w14:textId="77777777" w:rsidTr="25140ECD">
        <w:tc>
          <w:tcPr>
            <w:tcW w:w="1476" w:type="dxa"/>
          </w:tcPr>
          <w:p w14:paraId="1919E65D" w14:textId="2104126D" w:rsidR="1E58FEB7" w:rsidRPr="00F6435B" w:rsidRDefault="1E58FEB7" w:rsidP="7711FD78">
            <w:pPr>
              <w:rPr>
                <w:u w:val="single"/>
                <w:lang w:val="es-HN"/>
              </w:rPr>
            </w:pPr>
            <w:r w:rsidRPr="00F6435B">
              <w:rPr>
                <w:u w:val="single"/>
                <w:lang w:val="es-HN"/>
              </w:rPr>
              <w:t xml:space="preserve">ChildFund International </w:t>
            </w:r>
          </w:p>
        </w:tc>
        <w:tc>
          <w:tcPr>
            <w:tcW w:w="1245" w:type="dxa"/>
          </w:tcPr>
          <w:p w14:paraId="0CA82C20" w14:textId="0CE516F9" w:rsidR="5B9B2A83" w:rsidRPr="00F6435B" w:rsidRDefault="5B9B2A83" w:rsidP="7711FD78">
            <w:pPr>
              <w:rPr>
                <w:u w:val="single"/>
              </w:rPr>
            </w:pPr>
            <w:r w:rsidRPr="00F6435B">
              <w:rPr>
                <w:u w:val="single"/>
              </w:rPr>
              <w:t>ETA and Iota</w:t>
            </w:r>
          </w:p>
          <w:p w14:paraId="5EDCFA75" w14:textId="311812F6" w:rsidR="7711FD78" w:rsidRPr="00F6435B" w:rsidRDefault="7711FD78" w:rsidP="7711FD78">
            <w:pPr>
              <w:rPr>
                <w:rFonts w:ascii="Calibri" w:eastAsia="Calibri" w:hAnsi="Calibri" w:cs="Calibri"/>
                <w:sz w:val="20"/>
                <w:szCs w:val="20"/>
                <w:u w:val="single"/>
              </w:rPr>
            </w:pPr>
          </w:p>
        </w:tc>
        <w:tc>
          <w:tcPr>
            <w:tcW w:w="1647" w:type="dxa"/>
          </w:tcPr>
          <w:p w14:paraId="626737BB" w14:textId="09C9C474" w:rsidR="1E58FEB7" w:rsidRPr="00F6435B" w:rsidRDefault="1E58FEB7" w:rsidP="7711FD78">
            <w:pPr>
              <w:rPr>
                <w:rFonts w:ascii="Calibri" w:eastAsia="Calibri" w:hAnsi="Calibri" w:cs="Calibri"/>
                <w:sz w:val="20"/>
                <w:szCs w:val="20"/>
                <w:u w:val="single"/>
              </w:rPr>
            </w:pPr>
            <w:r w:rsidRPr="00F6435B">
              <w:rPr>
                <w:rFonts w:ascii="Calibri" w:eastAsia="Calibri" w:hAnsi="Calibri" w:cs="Calibri"/>
                <w:sz w:val="20"/>
                <w:szCs w:val="20"/>
                <w:u w:val="single"/>
              </w:rPr>
              <w:t>Subsidy Funds</w:t>
            </w:r>
          </w:p>
        </w:tc>
        <w:tc>
          <w:tcPr>
            <w:tcW w:w="1559" w:type="dxa"/>
          </w:tcPr>
          <w:p w14:paraId="26139F0A" w14:textId="419D0782" w:rsidR="1E58FEB7" w:rsidRPr="00F6435B" w:rsidRDefault="1E58FEB7" w:rsidP="7711FD78">
            <w:pPr>
              <w:spacing w:line="257" w:lineRule="auto"/>
              <w:rPr>
                <w:rFonts w:ascii="Calibri" w:eastAsia="Calibri" w:hAnsi="Calibri" w:cs="Calibri"/>
                <w:sz w:val="20"/>
                <w:szCs w:val="20"/>
                <w:u w:val="single"/>
              </w:rPr>
            </w:pPr>
            <w:r w:rsidRPr="00F6435B">
              <w:rPr>
                <w:rFonts w:ascii="Calibri" w:eastAsia="Calibri" w:hAnsi="Calibri" w:cs="Calibri"/>
                <w:sz w:val="20"/>
                <w:szCs w:val="20"/>
                <w:u w:val="single"/>
              </w:rPr>
              <w:t xml:space="preserve">$50,382 </w:t>
            </w:r>
          </w:p>
          <w:p w14:paraId="42FEC6EE" w14:textId="3044E1C6" w:rsidR="1E58FEB7" w:rsidRPr="00F6435B" w:rsidRDefault="1E58FEB7" w:rsidP="7711FD78">
            <w:pPr>
              <w:spacing w:line="259" w:lineRule="auto"/>
              <w:rPr>
                <w:rFonts w:ascii="Calibri" w:eastAsia="Calibri" w:hAnsi="Calibri" w:cs="Calibri"/>
                <w:sz w:val="20"/>
                <w:szCs w:val="20"/>
                <w:u w:val="single"/>
              </w:rPr>
            </w:pPr>
            <w:r w:rsidRPr="00F6435B">
              <w:rPr>
                <w:rFonts w:ascii="Calibri" w:eastAsia="Calibri" w:hAnsi="Calibri" w:cs="Calibri"/>
                <w:sz w:val="20"/>
                <w:szCs w:val="20"/>
                <w:u w:val="single"/>
              </w:rPr>
              <w:t>($27,000 new subsidy funds, $23,382 COVID 19 funds)</w:t>
            </w:r>
          </w:p>
        </w:tc>
        <w:tc>
          <w:tcPr>
            <w:tcW w:w="1388" w:type="dxa"/>
          </w:tcPr>
          <w:p w14:paraId="6D2B977B" w14:textId="56A2174A" w:rsidR="1E58FEB7" w:rsidRPr="00F6435B" w:rsidRDefault="1E58FEB7" w:rsidP="7711FD78">
            <w:pPr>
              <w:rPr>
                <w:u w:val="single"/>
              </w:rPr>
            </w:pPr>
            <w:r w:rsidRPr="00F6435B">
              <w:rPr>
                <w:u w:val="single"/>
              </w:rPr>
              <w:t>Y</w:t>
            </w:r>
          </w:p>
        </w:tc>
        <w:tc>
          <w:tcPr>
            <w:tcW w:w="1461" w:type="dxa"/>
          </w:tcPr>
          <w:p w14:paraId="39DC96A3" w14:textId="0230D4F0" w:rsidR="1E58FEB7" w:rsidRPr="00F6435B" w:rsidRDefault="1E58FEB7" w:rsidP="7711FD78">
            <w:pPr>
              <w:rPr>
                <w:u w:val="single"/>
              </w:rPr>
            </w:pPr>
            <w:r w:rsidRPr="00F6435B">
              <w:rPr>
                <w:u w:val="single"/>
              </w:rPr>
              <w:t>Y</w:t>
            </w:r>
          </w:p>
        </w:tc>
      </w:tr>
      <w:tr w:rsidR="00F6435B" w:rsidRPr="00F6435B" w14:paraId="003D78F9" w14:textId="77777777" w:rsidTr="25140ECD">
        <w:tc>
          <w:tcPr>
            <w:tcW w:w="1476" w:type="dxa"/>
          </w:tcPr>
          <w:p w14:paraId="2FE6F068" w14:textId="65EE0401" w:rsidR="1E58FEB7" w:rsidRPr="00F6435B" w:rsidRDefault="1E58FEB7" w:rsidP="7711FD78">
            <w:pPr>
              <w:rPr>
                <w:u w:val="single"/>
                <w:lang w:val="es-HN"/>
              </w:rPr>
            </w:pPr>
            <w:r w:rsidRPr="00F6435B">
              <w:rPr>
                <w:u w:val="single"/>
                <w:lang w:val="es-HN"/>
              </w:rPr>
              <w:t xml:space="preserve">CERF UNICEF FUNDING- PROTECTION </w:t>
            </w:r>
          </w:p>
        </w:tc>
        <w:tc>
          <w:tcPr>
            <w:tcW w:w="1245" w:type="dxa"/>
          </w:tcPr>
          <w:p w14:paraId="0F95CA00" w14:textId="3AB4786E" w:rsidR="1CEF14F6" w:rsidRPr="00F6435B" w:rsidRDefault="1CEF14F6" w:rsidP="7711FD78">
            <w:pPr>
              <w:rPr>
                <w:u w:val="single"/>
              </w:rPr>
            </w:pPr>
            <w:r w:rsidRPr="00F6435B">
              <w:rPr>
                <w:u w:val="single"/>
              </w:rPr>
              <w:t>ETA and I</w:t>
            </w:r>
            <w:r w:rsidR="13E4AFA4" w:rsidRPr="00F6435B">
              <w:rPr>
                <w:u w:val="single"/>
              </w:rPr>
              <w:t>OTA</w:t>
            </w:r>
          </w:p>
          <w:p w14:paraId="7B0522FC" w14:textId="2FE881AD" w:rsidR="7711FD78" w:rsidRPr="00F6435B" w:rsidRDefault="7711FD78" w:rsidP="7711FD78">
            <w:pPr>
              <w:rPr>
                <w:rFonts w:ascii="Calibri" w:eastAsia="Calibri" w:hAnsi="Calibri" w:cs="Calibri"/>
                <w:sz w:val="20"/>
                <w:szCs w:val="20"/>
                <w:u w:val="single"/>
              </w:rPr>
            </w:pPr>
          </w:p>
        </w:tc>
        <w:tc>
          <w:tcPr>
            <w:tcW w:w="1647" w:type="dxa"/>
          </w:tcPr>
          <w:p w14:paraId="2F78EC37" w14:textId="3AA12F06" w:rsidR="1E58FEB7" w:rsidRPr="00F6435B" w:rsidRDefault="1E58FEB7" w:rsidP="7711FD78">
            <w:pPr>
              <w:rPr>
                <w:rFonts w:ascii="Calibri" w:eastAsia="Calibri" w:hAnsi="Calibri" w:cs="Calibri"/>
                <w:sz w:val="20"/>
                <w:szCs w:val="20"/>
                <w:u w:val="single"/>
              </w:rPr>
            </w:pPr>
            <w:r w:rsidRPr="00F6435B">
              <w:rPr>
                <w:rFonts w:ascii="Calibri" w:eastAsia="Calibri" w:hAnsi="Calibri" w:cs="Calibri"/>
                <w:sz w:val="20"/>
                <w:szCs w:val="20"/>
                <w:u w:val="single"/>
              </w:rPr>
              <w:t xml:space="preserve">Grant Donor </w:t>
            </w:r>
          </w:p>
        </w:tc>
        <w:tc>
          <w:tcPr>
            <w:tcW w:w="1559" w:type="dxa"/>
          </w:tcPr>
          <w:p w14:paraId="7D38E6B4" w14:textId="5F9CE456" w:rsidR="1E58FEB7" w:rsidRPr="00F6435B" w:rsidRDefault="1E58FEB7" w:rsidP="7711FD78">
            <w:pPr>
              <w:spacing w:line="257" w:lineRule="auto"/>
            </w:pPr>
            <w:r w:rsidRPr="00F6435B">
              <w:rPr>
                <w:rFonts w:ascii="Calibri" w:eastAsia="Calibri" w:hAnsi="Calibri" w:cs="Calibri"/>
                <w:sz w:val="20"/>
                <w:szCs w:val="20"/>
                <w:u w:val="single"/>
              </w:rPr>
              <w:t>$251,343</w:t>
            </w:r>
          </w:p>
          <w:p w14:paraId="00E96DEB" w14:textId="62AC8FB0" w:rsidR="7711FD78" w:rsidRPr="00F6435B" w:rsidRDefault="7711FD78" w:rsidP="7711FD78">
            <w:pPr>
              <w:spacing w:line="257" w:lineRule="auto"/>
              <w:rPr>
                <w:rFonts w:ascii="Calibri" w:eastAsia="Calibri" w:hAnsi="Calibri" w:cs="Calibri"/>
                <w:sz w:val="20"/>
                <w:szCs w:val="20"/>
                <w:u w:val="single"/>
              </w:rPr>
            </w:pPr>
          </w:p>
        </w:tc>
        <w:tc>
          <w:tcPr>
            <w:tcW w:w="1388" w:type="dxa"/>
          </w:tcPr>
          <w:p w14:paraId="3CC193CC" w14:textId="1F92DC68" w:rsidR="1E58FEB7" w:rsidRPr="00F6435B" w:rsidRDefault="1E58FEB7" w:rsidP="7711FD78">
            <w:pPr>
              <w:rPr>
                <w:u w:val="single"/>
              </w:rPr>
            </w:pPr>
            <w:r w:rsidRPr="00F6435B">
              <w:rPr>
                <w:u w:val="single"/>
              </w:rPr>
              <w:t>Y</w:t>
            </w:r>
          </w:p>
        </w:tc>
        <w:tc>
          <w:tcPr>
            <w:tcW w:w="1461" w:type="dxa"/>
          </w:tcPr>
          <w:p w14:paraId="3D100BB3" w14:textId="79352C3B" w:rsidR="1E58FEB7" w:rsidRPr="00F6435B" w:rsidRDefault="1E58FEB7" w:rsidP="7711FD78">
            <w:pPr>
              <w:rPr>
                <w:u w:val="single"/>
              </w:rPr>
            </w:pPr>
            <w:r w:rsidRPr="00F6435B">
              <w:rPr>
                <w:u w:val="single"/>
              </w:rPr>
              <w:t>N</w:t>
            </w:r>
          </w:p>
        </w:tc>
      </w:tr>
      <w:tr w:rsidR="00F6435B" w:rsidRPr="00F6435B" w14:paraId="17E61613" w14:textId="77777777" w:rsidTr="25140ECD">
        <w:tc>
          <w:tcPr>
            <w:tcW w:w="1476" w:type="dxa"/>
          </w:tcPr>
          <w:p w14:paraId="34B00AA9" w14:textId="7F553470" w:rsidR="01C732B8" w:rsidRPr="00F6435B" w:rsidRDefault="23A730B6" w:rsidP="7711FD78">
            <w:pPr>
              <w:rPr>
                <w:u w:val="single"/>
                <w:lang w:val="es-HN"/>
              </w:rPr>
            </w:pPr>
            <w:proofErr w:type="spellStart"/>
            <w:r w:rsidRPr="00F6435B">
              <w:rPr>
                <w:u w:val="single"/>
                <w:lang w:val="es-HN"/>
              </w:rPr>
              <w:t>Lutheran</w:t>
            </w:r>
            <w:proofErr w:type="spellEnd"/>
            <w:r w:rsidRPr="00F6435B">
              <w:rPr>
                <w:u w:val="single"/>
                <w:lang w:val="es-HN"/>
              </w:rPr>
              <w:t xml:space="preserve"> </w:t>
            </w:r>
            <w:proofErr w:type="spellStart"/>
            <w:r w:rsidRPr="00F6435B">
              <w:rPr>
                <w:u w:val="single"/>
                <w:lang w:val="es-HN"/>
              </w:rPr>
              <w:t>World</w:t>
            </w:r>
            <w:proofErr w:type="spellEnd"/>
            <w:r w:rsidRPr="00F6435B">
              <w:rPr>
                <w:u w:val="single"/>
                <w:lang w:val="es-HN"/>
              </w:rPr>
              <w:t xml:space="preserve"> </w:t>
            </w:r>
            <w:proofErr w:type="spellStart"/>
            <w:r w:rsidRPr="00F6435B">
              <w:rPr>
                <w:u w:val="single"/>
                <w:lang w:val="es-HN"/>
              </w:rPr>
              <w:t>Relief</w:t>
            </w:r>
            <w:proofErr w:type="spellEnd"/>
            <w:r w:rsidRPr="00F6435B">
              <w:rPr>
                <w:u w:val="single"/>
                <w:lang w:val="es-HN"/>
              </w:rPr>
              <w:t xml:space="preserve"> </w:t>
            </w:r>
          </w:p>
        </w:tc>
        <w:tc>
          <w:tcPr>
            <w:tcW w:w="1245" w:type="dxa"/>
          </w:tcPr>
          <w:p w14:paraId="243C765A" w14:textId="46A58F08" w:rsidR="5D02D079" w:rsidRPr="00F6435B" w:rsidRDefault="5D02D079" w:rsidP="7711FD78">
            <w:pPr>
              <w:rPr>
                <w:u w:val="single"/>
              </w:rPr>
            </w:pPr>
            <w:r w:rsidRPr="00F6435B">
              <w:rPr>
                <w:u w:val="single"/>
              </w:rPr>
              <w:t>Covid, ETA and Iota</w:t>
            </w:r>
          </w:p>
        </w:tc>
        <w:tc>
          <w:tcPr>
            <w:tcW w:w="1647" w:type="dxa"/>
          </w:tcPr>
          <w:p w14:paraId="40B70797" w14:textId="4E616148" w:rsidR="01C732B8" w:rsidRPr="00F6435B" w:rsidRDefault="23A730B6" w:rsidP="7711FD78">
            <w:pPr>
              <w:rPr>
                <w:u w:val="single"/>
              </w:rPr>
            </w:pPr>
            <w:r w:rsidRPr="00F6435B">
              <w:rPr>
                <w:u w:val="single"/>
              </w:rPr>
              <w:t>GIK</w:t>
            </w:r>
          </w:p>
        </w:tc>
        <w:tc>
          <w:tcPr>
            <w:tcW w:w="1559" w:type="dxa"/>
          </w:tcPr>
          <w:p w14:paraId="2455D485" w14:textId="427F84A9" w:rsidR="2F21789C" w:rsidRPr="00F6435B" w:rsidRDefault="48E11B9A" w:rsidP="7711FD78">
            <w:pPr>
              <w:spacing w:line="259" w:lineRule="auto"/>
              <w:rPr>
                <w:u w:val="single"/>
              </w:rPr>
            </w:pPr>
            <w:r w:rsidRPr="00F6435B">
              <w:rPr>
                <w:u w:val="single"/>
              </w:rPr>
              <w:t xml:space="preserve">USD </w:t>
            </w:r>
            <w:r w:rsidR="33DAD4ED" w:rsidRPr="00F6435B">
              <w:rPr>
                <w:u w:val="single"/>
              </w:rPr>
              <w:t>1</w:t>
            </w:r>
            <w:r w:rsidR="33953DA5" w:rsidRPr="00F6435B">
              <w:rPr>
                <w:u w:val="single"/>
              </w:rPr>
              <w:t>5</w:t>
            </w:r>
            <w:r w:rsidR="33DAD4ED" w:rsidRPr="00F6435B">
              <w:rPr>
                <w:u w:val="single"/>
              </w:rPr>
              <w:t>3</w:t>
            </w:r>
            <w:r w:rsidRPr="00F6435B">
              <w:rPr>
                <w:u w:val="single"/>
              </w:rPr>
              <w:t>,</w:t>
            </w:r>
            <w:r w:rsidR="679436A8" w:rsidRPr="00F6435B">
              <w:rPr>
                <w:u w:val="single"/>
              </w:rPr>
              <w:t>040</w:t>
            </w:r>
          </w:p>
        </w:tc>
        <w:tc>
          <w:tcPr>
            <w:tcW w:w="1388" w:type="dxa"/>
          </w:tcPr>
          <w:p w14:paraId="3F67B240" w14:textId="4D8C44E8" w:rsidR="2F21789C" w:rsidRPr="00F6435B" w:rsidRDefault="48E11B9A" w:rsidP="7711FD78">
            <w:pPr>
              <w:rPr>
                <w:u w:val="single"/>
              </w:rPr>
            </w:pPr>
            <w:r w:rsidRPr="00F6435B">
              <w:rPr>
                <w:u w:val="single"/>
              </w:rPr>
              <w:t>Y</w:t>
            </w:r>
          </w:p>
        </w:tc>
        <w:tc>
          <w:tcPr>
            <w:tcW w:w="1461" w:type="dxa"/>
          </w:tcPr>
          <w:p w14:paraId="785991EB" w14:textId="1A39B4A1" w:rsidR="2F21789C" w:rsidRPr="00F6435B" w:rsidRDefault="48E11B9A" w:rsidP="7711FD78">
            <w:pPr>
              <w:rPr>
                <w:u w:val="single"/>
              </w:rPr>
            </w:pPr>
            <w:r w:rsidRPr="00F6435B">
              <w:rPr>
                <w:u w:val="single"/>
              </w:rPr>
              <w:t>Y</w:t>
            </w:r>
          </w:p>
        </w:tc>
      </w:tr>
      <w:tr w:rsidR="00F6435B" w:rsidRPr="00F6435B" w14:paraId="2343C8F3" w14:textId="77777777" w:rsidTr="25140ECD">
        <w:tc>
          <w:tcPr>
            <w:tcW w:w="1476" w:type="dxa"/>
          </w:tcPr>
          <w:p w14:paraId="0E2A9DE5" w14:textId="751277D0" w:rsidR="7D88837A" w:rsidRPr="00F6435B" w:rsidRDefault="7D88837A" w:rsidP="7711FD78">
            <w:pPr>
              <w:rPr>
                <w:u w:val="single"/>
                <w:lang w:val="es-HN"/>
              </w:rPr>
            </w:pPr>
            <w:r w:rsidRPr="00F6435B">
              <w:rPr>
                <w:u w:val="single"/>
                <w:lang w:val="es-HN"/>
              </w:rPr>
              <w:t xml:space="preserve">ChildFund International </w:t>
            </w:r>
          </w:p>
        </w:tc>
        <w:tc>
          <w:tcPr>
            <w:tcW w:w="1245" w:type="dxa"/>
          </w:tcPr>
          <w:p w14:paraId="702CCCAD" w14:textId="7A5BE149" w:rsidR="5BC5563A" w:rsidRPr="00F6435B" w:rsidRDefault="5BC5563A" w:rsidP="7711FD78">
            <w:pPr>
              <w:rPr>
                <w:u w:val="single"/>
              </w:rPr>
            </w:pPr>
            <w:r w:rsidRPr="00F6435B">
              <w:rPr>
                <w:u w:val="single"/>
              </w:rPr>
              <w:t>ETA and IOTA</w:t>
            </w:r>
          </w:p>
        </w:tc>
        <w:tc>
          <w:tcPr>
            <w:tcW w:w="1647" w:type="dxa"/>
          </w:tcPr>
          <w:p w14:paraId="4788B2AC" w14:textId="79051EB4" w:rsidR="07C81AC1" w:rsidRPr="00F6435B" w:rsidRDefault="07C81AC1" w:rsidP="7711FD78">
            <w:pPr>
              <w:rPr>
                <w:u w:val="single"/>
              </w:rPr>
            </w:pPr>
            <w:r w:rsidRPr="00F6435B">
              <w:rPr>
                <w:u w:val="single"/>
              </w:rPr>
              <w:t>EAF</w:t>
            </w:r>
          </w:p>
        </w:tc>
        <w:tc>
          <w:tcPr>
            <w:tcW w:w="1559" w:type="dxa"/>
          </w:tcPr>
          <w:p w14:paraId="2AC58E56" w14:textId="7D408986" w:rsidR="07C81AC1" w:rsidRPr="00F6435B" w:rsidRDefault="07C81AC1" w:rsidP="7711FD78">
            <w:pPr>
              <w:spacing w:line="259" w:lineRule="auto"/>
              <w:rPr>
                <w:u w:val="single"/>
              </w:rPr>
            </w:pPr>
            <w:r w:rsidRPr="00F6435B">
              <w:rPr>
                <w:u w:val="single"/>
              </w:rPr>
              <w:t>USD 10,000</w:t>
            </w:r>
          </w:p>
        </w:tc>
        <w:tc>
          <w:tcPr>
            <w:tcW w:w="1388" w:type="dxa"/>
          </w:tcPr>
          <w:p w14:paraId="4B193591" w14:textId="30C40C1A" w:rsidR="07C81AC1" w:rsidRPr="00F6435B" w:rsidRDefault="07C81AC1" w:rsidP="7711FD78">
            <w:pPr>
              <w:rPr>
                <w:u w:val="single"/>
              </w:rPr>
            </w:pPr>
            <w:r w:rsidRPr="00F6435B">
              <w:rPr>
                <w:u w:val="single"/>
              </w:rPr>
              <w:t>Y</w:t>
            </w:r>
          </w:p>
        </w:tc>
        <w:tc>
          <w:tcPr>
            <w:tcW w:w="1461" w:type="dxa"/>
          </w:tcPr>
          <w:p w14:paraId="60549AA0" w14:textId="34131D7F" w:rsidR="07C81AC1" w:rsidRPr="00F6435B" w:rsidRDefault="07C81AC1" w:rsidP="7711FD78">
            <w:pPr>
              <w:rPr>
                <w:u w:val="single"/>
              </w:rPr>
            </w:pPr>
            <w:r w:rsidRPr="00F6435B">
              <w:rPr>
                <w:u w:val="single"/>
              </w:rPr>
              <w:t>Y</w:t>
            </w:r>
          </w:p>
        </w:tc>
      </w:tr>
      <w:tr w:rsidR="00F6435B" w:rsidRPr="00F6435B" w14:paraId="4645F6C0" w14:textId="77777777" w:rsidTr="25140ECD">
        <w:tc>
          <w:tcPr>
            <w:tcW w:w="1476" w:type="dxa"/>
          </w:tcPr>
          <w:p w14:paraId="2F202E79" w14:textId="3A54FB44" w:rsidR="702C4E87" w:rsidRPr="00F6435B" w:rsidRDefault="702C4E87" w:rsidP="7711FD78">
            <w:pPr>
              <w:rPr>
                <w:u w:val="single"/>
                <w:lang w:val="es-HN"/>
              </w:rPr>
            </w:pPr>
            <w:r w:rsidRPr="00F6435B">
              <w:rPr>
                <w:u w:val="single"/>
                <w:lang w:val="es-HN"/>
              </w:rPr>
              <w:t xml:space="preserve">Heart </w:t>
            </w:r>
            <w:proofErr w:type="spellStart"/>
            <w:r w:rsidRPr="00F6435B">
              <w:rPr>
                <w:u w:val="single"/>
                <w:lang w:val="es-HN"/>
              </w:rPr>
              <w:t>to</w:t>
            </w:r>
            <w:proofErr w:type="spellEnd"/>
            <w:r w:rsidRPr="00F6435B">
              <w:rPr>
                <w:u w:val="single"/>
                <w:lang w:val="es-HN"/>
              </w:rPr>
              <w:t xml:space="preserve"> Heart </w:t>
            </w:r>
          </w:p>
        </w:tc>
        <w:tc>
          <w:tcPr>
            <w:tcW w:w="1245" w:type="dxa"/>
          </w:tcPr>
          <w:p w14:paraId="024300CE" w14:textId="4CD1FC39" w:rsidR="66D95C62" w:rsidRPr="00F6435B" w:rsidRDefault="66D95C62" w:rsidP="7711FD78">
            <w:pPr>
              <w:rPr>
                <w:u w:val="single"/>
              </w:rPr>
            </w:pPr>
            <w:r w:rsidRPr="00F6435B">
              <w:rPr>
                <w:u w:val="single"/>
              </w:rPr>
              <w:t>ETA and IOTA</w:t>
            </w:r>
          </w:p>
        </w:tc>
        <w:tc>
          <w:tcPr>
            <w:tcW w:w="1647" w:type="dxa"/>
          </w:tcPr>
          <w:p w14:paraId="32FEF22A" w14:textId="3BD3F8F8" w:rsidR="1E2C64C0" w:rsidRPr="00F6435B" w:rsidRDefault="1E2C64C0" w:rsidP="7711FD78">
            <w:pPr>
              <w:rPr>
                <w:u w:val="single"/>
              </w:rPr>
            </w:pPr>
            <w:r w:rsidRPr="00F6435B">
              <w:rPr>
                <w:u w:val="single"/>
              </w:rPr>
              <w:t>GIK</w:t>
            </w:r>
          </w:p>
        </w:tc>
        <w:tc>
          <w:tcPr>
            <w:tcW w:w="1559" w:type="dxa"/>
          </w:tcPr>
          <w:p w14:paraId="44565340" w14:textId="0F276336" w:rsidR="1E2C64C0" w:rsidRPr="00F6435B" w:rsidRDefault="1E2C64C0" w:rsidP="7711FD78">
            <w:pPr>
              <w:spacing w:line="259" w:lineRule="auto"/>
              <w:rPr>
                <w:u w:val="single"/>
              </w:rPr>
            </w:pPr>
            <w:r w:rsidRPr="00F6435B">
              <w:rPr>
                <w:u w:val="single"/>
              </w:rPr>
              <w:t>USD 10,780</w:t>
            </w:r>
          </w:p>
        </w:tc>
        <w:tc>
          <w:tcPr>
            <w:tcW w:w="1388" w:type="dxa"/>
          </w:tcPr>
          <w:p w14:paraId="04D2B841" w14:textId="1DCE41C3" w:rsidR="1E2C64C0" w:rsidRPr="00F6435B" w:rsidRDefault="1E2C64C0" w:rsidP="7711FD78">
            <w:pPr>
              <w:rPr>
                <w:u w:val="single"/>
              </w:rPr>
            </w:pPr>
            <w:r w:rsidRPr="00F6435B">
              <w:rPr>
                <w:u w:val="single"/>
              </w:rPr>
              <w:t>Y</w:t>
            </w:r>
          </w:p>
        </w:tc>
        <w:tc>
          <w:tcPr>
            <w:tcW w:w="1461" w:type="dxa"/>
          </w:tcPr>
          <w:p w14:paraId="31CA41AC" w14:textId="62E17A19" w:rsidR="1E2C64C0" w:rsidRPr="00F6435B" w:rsidRDefault="1E2C64C0" w:rsidP="7711FD78">
            <w:pPr>
              <w:rPr>
                <w:u w:val="single"/>
              </w:rPr>
            </w:pPr>
            <w:r w:rsidRPr="00F6435B">
              <w:rPr>
                <w:u w:val="single"/>
              </w:rPr>
              <w:t>Y</w:t>
            </w:r>
          </w:p>
        </w:tc>
      </w:tr>
      <w:tr w:rsidR="00F6435B" w:rsidRPr="00F6435B" w14:paraId="7A3CD9CA" w14:textId="77777777" w:rsidTr="25140ECD">
        <w:tc>
          <w:tcPr>
            <w:tcW w:w="1476" w:type="dxa"/>
          </w:tcPr>
          <w:p w14:paraId="485E9DEA" w14:textId="31DB4CB7" w:rsidR="1E2C64C0" w:rsidRPr="00F6435B" w:rsidRDefault="1E2C64C0" w:rsidP="7711FD78">
            <w:pPr>
              <w:rPr>
                <w:u w:val="single"/>
                <w:lang w:val="es-HN"/>
              </w:rPr>
            </w:pPr>
            <w:proofErr w:type="spellStart"/>
            <w:r w:rsidRPr="00F6435B">
              <w:rPr>
                <w:u w:val="single"/>
                <w:lang w:val="es-HN"/>
              </w:rPr>
              <w:t>U</w:t>
            </w:r>
            <w:r w:rsidR="329827DF" w:rsidRPr="00F6435B">
              <w:rPr>
                <w:u w:val="single"/>
                <w:lang w:val="es-HN"/>
              </w:rPr>
              <w:t>nite</w:t>
            </w:r>
            <w:proofErr w:type="spellEnd"/>
            <w:r w:rsidR="329827DF" w:rsidRPr="00F6435B">
              <w:rPr>
                <w:u w:val="single"/>
                <w:lang w:val="es-HN"/>
              </w:rPr>
              <w:t xml:space="preserve"> </w:t>
            </w:r>
            <w:proofErr w:type="spellStart"/>
            <w:r w:rsidR="329827DF" w:rsidRPr="00F6435B">
              <w:rPr>
                <w:u w:val="single"/>
                <w:lang w:val="es-HN"/>
              </w:rPr>
              <w:t>to</w:t>
            </w:r>
            <w:proofErr w:type="spellEnd"/>
            <w:r w:rsidR="329827DF" w:rsidRPr="00F6435B">
              <w:rPr>
                <w:u w:val="single"/>
                <w:lang w:val="es-HN"/>
              </w:rPr>
              <w:t xml:space="preserve"> Light </w:t>
            </w:r>
          </w:p>
        </w:tc>
        <w:tc>
          <w:tcPr>
            <w:tcW w:w="1245" w:type="dxa"/>
          </w:tcPr>
          <w:p w14:paraId="57150D3F" w14:textId="3615FA10" w:rsidR="70253537" w:rsidRPr="00F6435B" w:rsidRDefault="70253537" w:rsidP="7711FD78">
            <w:pPr>
              <w:rPr>
                <w:u w:val="single"/>
              </w:rPr>
            </w:pPr>
            <w:r w:rsidRPr="00F6435B">
              <w:rPr>
                <w:u w:val="single"/>
              </w:rPr>
              <w:t>ETA and IOTA</w:t>
            </w:r>
          </w:p>
        </w:tc>
        <w:tc>
          <w:tcPr>
            <w:tcW w:w="1647" w:type="dxa"/>
          </w:tcPr>
          <w:p w14:paraId="6CCC20CF" w14:textId="7A1A6536" w:rsidR="1E2C64C0" w:rsidRPr="00F6435B" w:rsidRDefault="1E2C64C0" w:rsidP="7711FD78">
            <w:pPr>
              <w:rPr>
                <w:u w:val="single"/>
              </w:rPr>
            </w:pPr>
            <w:r w:rsidRPr="00F6435B">
              <w:rPr>
                <w:u w:val="single"/>
              </w:rPr>
              <w:t>GIK</w:t>
            </w:r>
          </w:p>
        </w:tc>
        <w:tc>
          <w:tcPr>
            <w:tcW w:w="1559" w:type="dxa"/>
          </w:tcPr>
          <w:p w14:paraId="15AF9092" w14:textId="7D9AF994" w:rsidR="1E2C64C0" w:rsidRPr="00F6435B" w:rsidRDefault="1E2C64C0" w:rsidP="7711FD78">
            <w:pPr>
              <w:spacing w:line="259" w:lineRule="auto"/>
              <w:rPr>
                <w:u w:val="single"/>
              </w:rPr>
            </w:pPr>
            <w:r w:rsidRPr="00F6435B">
              <w:rPr>
                <w:u w:val="single"/>
              </w:rPr>
              <w:t>USD 8,075</w:t>
            </w:r>
          </w:p>
        </w:tc>
        <w:tc>
          <w:tcPr>
            <w:tcW w:w="1388" w:type="dxa"/>
          </w:tcPr>
          <w:p w14:paraId="3E678CD2" w14:textId="2875361C" w:rsidR="1E2C64C0" w:rsidRPr="00F6435B" w:rsidRDefault="1E2C64C0" w:rsidP="7711FD78">
            <w:pPr>
              <w:rPr>
                <w:u w:val="single"/>
              </w:rPr>
            </w:pPr>
            <w:r w:rsidRPr="00F6435B">
              <w:rPr>
                <w:u w:val="single"/>
              </w:rPr>
              <w:t>Y</w:t>
            </w:r>
          </w:p>
        </w:tc>
        <w:tc>
          <w:tcPr>
            <w:tcW w:w="1461" w:type="dxa"/>
          </w:tcPr>
          <w:p w14:paraId="49CFA58A" w14:textId="4FD32E55" w:rsidR="1E2C64C0" w:rsidRPr="00F6435B" w:rsidRDefault="1E2C64C0" w:rsidP="7711FD78">
            <w:pPr>
              <w:rPr>
                <w:u w:val="single"/>
              </w:rPr>
            </w:pPr>
            <w:r w:rsidRPr="00F6435B">
              <w:rPr>
                <w:u w:val="single"/>
              </w:rPr>
              <w:t>Y</w:t>
            </w:r>
          </w:p>
        </w:tc>
      </w:tr>
      <w:tr w:rsidR="00F6435B" w:rsidRPr="00F6435B" w14:paraId="2AAC6E4A" w14:textId="77777777" w:rsidTr="25140ECD">
        <w:tc>
          <w:tcPr>
            <w:tcW w:w="1476" w:type="dxa"/>
          </w:tcPr>
          <w:p w14:paraId="436DC908" w14:textId="0C5E54AC" w:rsidR="308DF473" w:rsidRPr="00F6435B" w:rsidRDefault="308DF473" w:rsidP="7711FD78">
            <w:pPr>
              <w:rPr>
                <w:u w:val="single"/>
                <w:lang w:val="es-HN"/>
              </w:rPr>
            </w:pPr>
            <w:proofErr w:type="spellStart"/>
            <w:r w:rsidRPr="00F6435B">
              <w:rPr>
                <w:u w:val="single"/>
                <w:lang w:val="es-HN"/>
              </w:rPr>
              <w:t>Americares</w:t>
            </w:r>
            <w:proofErr w:type="spellEnd"/>
          </w:p>
        </w:tc>
        <w:tc>
          <w:tcPr>
            <w:tcW w:w="1245" w:type="dxa"/>
          </w:tcPr>
          <w:p w14:paraId="38BCDB3D" w14:textId="78301948" w:rsidR="697B5332" w:rsidRPr="00F6435B" w:rsidRDefault="697B5332" w:rsidP="7711FD78">
            <w:pPr>
              <w:rPr>
                <w:u w:val="single"/>
              </w:rPr>
            </w:pPr>
            <w:r w:rsidRPr="00F6435B">
              <w:rPr>
                <w:u w:val="single"/>
              </w:rPr>
              <w:t>ETA and IOTA</w:t>
            </w:r>
          </w:p>
        </w:tc>
        <w:tc>
          <w:tcPr>
            <w:tcW w:w="1647" w:type="dxa"/>
          </w:tcPr>
          <w:p w14:paraId="0AA64C33" w14:textId="72D768F0" w:rsidR="308DF473" w:rsidRPr="00F6435B" w:rsidRDefault="308DF473" w:rsidP="7711FD78">
            <w:pPr>
              <w:rPr>
                <w:u w:val="single"/>
              </w:rPr>
            </w:pPr>
            <w:r w:rsidRPr="00F6435B">
              <w:rPr>
                <w:u w:val="single"/>
              </w:rPr>
              <w:t>GIK</w:t>
            </w:r>
          </w:p>
        </w:tc>
        <w:tc>
          <w:tcPr>
            <w:tcW w:w="1559" w:type="dxa"/>
          </w:tcPr>
          <w:p w14:paraId="3997DEFD" w14:textId="1AB7436C" w:rsidR="308DF473" w:rsidRPr="00F6435B" w:rsidRDefault="308DF473" w:rsidP="7711FD78">
            <w:pPr>
              <w:spacing w:line="259" w:lineRule="auto"/>
              <w:rPr>
                <w:u w:val="single"/>
              </w:rPr>
            </w:pPr>
            <w:r w:rsidRPr="00F6435B">
              <w:rPr>
                <w:u w:val="single"/>
              </w:rPr>
              <w:t>USD 56,706.04</w:t>
            </w:r>
          </w:p>
        </w:tc>
        <w:tc>
          <w:tcPr>
            <w:tcW w:w="1388" w:type="dxa"/>
          </w:tcPr>
          <w:p w14:paraId="06451D43" w14:textId="14675BAB" w:rsidR="308DF473" w:rsidRPr="00F6435B" w:rsidRDefault="308DF473" w:rsidP="7711FD78">
            <w:pPr>
              <w:rPr>
                <w:u w:val="single"/>
              </w:rPr>
            </w:pPr>
            <w:r w:rsidRPr="00F6435B">
              <w:rPr>
                <w:u w:val="single"/>
              </w:rPr>
              <w:t>Y</w:t>
            </w:r>
          </w:p>
        </w:tc>
        <w:tc>
          <w:tcPr>
            <w:tcW w:w="1461" w:type="dxa"/>
          </w:tcPr>
          <w:p w14:paraId="50B94149" w14:textId="510B4AD6" w:rsidR="308DF473" w:rsidRPr="00F6435B" w:rsidRDefault="308DF473" w:rsidP="7711FD78">
            <w:pPr>
              <w:rPr>
                <w:u w:val="single"/>
              </w:rPr>
            </w:pPr>
            <w:r w:rsidRPr="00F6435B">
              <w:rPr>
                <w:u w:val="single"/>
              </w:rPr>
              <w:t>Y</w:t>
            </w:r>
          </w:p>
        </w:tc>
      </w:tr>
      <w:tr w:rsidR="7711FD78" w:rsidRPr="00F6435B" w14:paraId="6BD32E44" w14:textId="77777777" w:rsidTr="25140ECD">
        <w:trPr>
          <w:trHeight w:val="495"/>
        </w:trPr>
        <w:tc>
          <w:tcPr>
            <w:tcW w:w="1476" w:type="dxa"/>
          </w:tcPr>
          <w:p w14:paraId="75A17179" w14:textId="4065FCD9" w:rsidR="2F0D739F" w:rsidRPr="00F6435B" w:rsidRDefault="055DC6E0" w:rsidP="7711FD78">
            <w:pPr>
              <w:rPr>
                <w:u w:val="single"/>
                <w:lang w:val="es-HN"/>
              </w:rPr>
            </w:pPr>
            <w:r w:rsidRPr="00F6435B">
              <w:rPr>
                <w:u w:val="single"/>
                <w:lang w:val="es-HN"/>
              </w:rPr>
              <w:lastRenderedPageBreak/>
              <w:t>F</w:t>
            </w:r>
            <w:r w:rsidR="012AAF27" w:rsidRPr="00F6435B">
              <w:rPr>
                <w:u w:val="single"/>
                <w:lang w:val="es-HN"/>
              </w:rPr>
              <w:t>UNDHARSE</w:t>
            </w:r>
          </w:p>
        </w:tc>
        <w:tc>
          <w:tcPr>
            <w:tcW w:w="1245" w:type="dxa"/>
          </w:tcPr>
          <w:p w14:paraId="62DAC2F5" w14:textId="01980A75" w:rsidR="52DB9716" w:rsidRPr="00F6435B" w:rsidRDefault="52DB9716" w:rsidP="7711FD78">
            <w:pPr>
              <w:rPr>
                <w:u w:val="single"/>
              </w:rPr>
            </w:pPr>
            <w:r w:rsidRPr="00F6435B">
              <w:rPr>
                <w:u w:val="single"/>
              </w:rPr>
              <w:t>ETA and IOTA</w:t>
            </w:r>
          </w:p>
        </w:tc>
        <w:tc>
          <w:tcPr>
            <w:tcW w:w="1647" w:type="dxa"/>
          </w:tcPr>
          <w:p w14:paraId="6C847ECA" w14:textId="6075465F" w:rsidR="2F0D739F" w:rsidRPr="00F6435B" w:rsidRDefault="2F0D739F" w:rsidP="7711FD78">
            <w:pPr>
              <w:rPr>
                <w:u w:val="single"/>
              </w:rPr>
            </w:pPr>
            <w:r w:rsidRPr="00F6435B">
              <w:rPr>
                <w:u w:val="single"/>
              </w:rPr>
              <w:t>GIK</w:t>
            </w:r>
          </w:p>
        </w:tc>
        <w:tc>
          <w:tcPr>
            <w:tcW w:w="1559" w:type="dxa"/>
          </w:tcPr>
          <w:p w14:paraId="695DEABB" w14:textId="79433EA9" w:rsidR="7A1DE54B" w:rsidRPr="00F6435B" w:rsidRDefault="7A1DE54B" w:rsidP="7711FD78">
            <w:pPr>
              <w:spacing w:line="259" w:lineRule="auto"/>
              <w:rPr>
                <w:u w:val="single"/>
              </w:rPr>
            </w:pPr>
            <w:r w:rsidRPr="00F6435B">
              <w:rPr>
                <w:u w:val="single"/>
              </w:rPr>
              <w:t xml:space="preserve">USD 162.58 </w:t>
            </w:r>
          </w:p>
        </w:tc>
        <w:tc>
          <w:tcPr>
            <w:tcW w:w="1388" w:type="dxa"/>
          </w:tcPr>
          <w:p w14:paraId="6896422F" w14:textId="1A3C003E" w:rsidR="7A1DE54B" w:rsidRPr="00F6435B" w:rsidRDefault="7A1DE54B" w:rsidP="7711FD78">
            <w:pPr>
              <w:rPr>
                <w:u w:val="single"/>
              </w:rPr>
            </w:pPr>
            <w:r w:rsidRPr="00F6435B">
              <w:rPr>
                <w:u w:val="single"/>
              </w:rPr>
              <w:t xml:space="preserve">Y </w:t>
            </w:r>
          </w:p>
        </w:tc>
        <w:tc>
          <w:tcPr>
            <w:tcW w:w="1461" w:type="dxa"/>
          </w:tcPr>
          <w:p w14:paraId="17771D7D" w14:textId="0DE4092A" w:rsidR="7A1DE54B" w:rsidRPr="00F6435B" w:rsidRDefault="7A1DE54B" w:rsidP="7711FD78">
            <w:pPr>
              <w:rPr>
                <w:u w:val="single"/>
              </w:rPr>
            </w:pPr>
            <w:r w:rsidRPr="00F6435B">
              <w:rPr>
                <w:u w:val="single"/>
              </w:rPr>
              <w:t>Y</w:t>
            </w:r>
          </w:p>
        </w:tc>
      </w:tr>
      <w:tr w:rsidR="4A19655C" w14:paraId="1189D224" w14:textId="77777777" w:rsidTr="25140ECD">
        <w:trPr>
          <w:trHeight w:val="495"/>
        </w:trPr>
        <w:tc>
          <w:tcPr>
            <w:tcW w:w="1476" w:type="dxa"/>
          </w:tcPr>
          <w:p w14:paraId="6E54D0D5" w14:textId="14DB42D7" w:rsidR="6DAD67BA" w:rsidRPr="00FE689A" w:rsidRDefault="6DAD67BA" w:rsidP="4A19655C">
            <w:pPr>
              <w:rPr>
                <w:u w:val="single"/>
                <w:lang w:val="es-HN"/>
              </w:rPr>
            </w:pPr>
            <w:r w:rsidRPr="00FE689A">
              <w:rPr>
                <w:u w:val="single"/>
                <w:lang w:val="es-HN"/>
              </w:rPr>
              <w:t>BHA-USAID</w:t>
            </w:r>
          </w:p>
        </w:tc>
        <w:tc>
          <w:tcPr>
            <w:tcW w:w="1245" w:type="dxa"/>
          </w:tcPr>
          <w:p w14:paraId="2919918F" w14:textId="01980A75" w:rsidR="6DAD67BA" w:rsidRPr="00FE689A" w:rsidRDefault="6DAD67BA" w:rsidP="4A19655C">
            <w:pPr>
              <w:rPr>
                <w:u w:val="single"/>
              </w:rPr>
            </w:pPr>
            <w:r w:rsidRPr="00FE689A">
              <w:rPr>
                <w:u w:val="single"/>
              </w:rPr>
              <w:t>ETA and IOTA</w:t>
            </w:r>
          </w:p>
          <w:p w14:paraId="0F524685" w14:textId="255AF316" w:rsidR="4A19655C" w:rsidRPr="00FE689A" w:rsidRDefault="4A19655C" w:rsidP="4A19655C">
            <w:pPr>
              <w:rPr>
                <w:u w:val="single"/>
              </w:rPr>
            </w:pPr>
          </w:p>
        </w:tc>
        <w:tc>
          <w:tcPr>
            <w:tcW w:w="1647" w:type="dxa"/>
          </w:tcPr>
          <w:p w14:paraId="06012680" w14:textId="2890EC85" w:rsidR="2B14180D" w:rsidRPr="00FE689A" w:rsidRDefault="2B14180D" w:rsidP="4A19655C">
            <w:pPr>
              <w:rPr>
                <w:u w:val="single"/>
              </w:rPr>
            </w:pPr>
            <w:r w:rsidRPr="00FE689A">
              <w:rPr>
                <w:u w:val="single"/>
              </w:rPr>
              <w:t>Grant Donor</w:t>
            </w:r>
          </w:p>
        </w:tc>
        <w:tc>
          <w:tcPr>
            <w:tcW w:w="1559" w:type="dxa"/>
          </w:tcPr>
          <w:p w14:paraId="29C77A95" w14:textId="1750960F" w:rsidR="2B14180D" w:rsidRPr="00FE689A" w:rsidRDefault="2B14180D" w:rsidP="4A19655C">
            <w:pPr>
              <w:spacing w:line="259" w:lineRule="auto"/>
              <w:rPr>
                <w:rFonts w:ascii="Calibri" w:eastAsia="Calibri" w:hAnsi="Calibri" w:cs="Calibri"/>
                <w:u w:val="single"/>
                <w:lang w:val="es-HN"/>
              </w:rPr>
            </w:pPr>
            <w:r w:rsidRPr="00FE689A">
              <w:rPr>
                <w:rFonts w:ascii="Calibri" w:eastAsia="Calibri" w:hAnsi="Calibri" w:cs="Calibri"/>
                <w:u w:val="single"/>
                <w:lang w:val="es-HN"/>
              </w:rPr>
              <w:t>USD $1,112,526</w:t>
            </w:r>
          </w:p>
        </w:tc>
        <w:tc>
          <w:tcPr>
            <w:tcW w:w="1388" w:type="dxa"/>
          </w:tcPr>
          <w:p w14:paraId="21D4C157" w14:textId="72D8ACEE" w:rsidR="2B14180D" w:rsidRPr="00FE689A" w:rsidRDefault="2B14180D" w:rsidP="4A19655C">
            <w:pPr>
              <w:rPr>
                <w:u w:val="single"/>
              </w:rPr>
            </w:pPr>
            <w:r w:rsidRPr="00FE689A">
              <w:rPr>
                <w:u w:val="single"/>
              </w:rPr>
              <w:t>Y</w:t>
            </w:r>
          </w:p>
        </w:tc>
        <w:tc>
          <w:tcPr>
            <w:tcW w:w="1461" w:type="dxa"/>
          </w:tcPr>
          <w:p w14:paraId="67A9288F" w14:textId="566FFD67" w:rsidR="2B14180D" w:rsidRPr="00FE689A" w:rsidRDefault="2B14180D" w:rsidP="4A19655C">
            <w:pPr>
              <w:rPr>
                <w:u w:val="single"/>
              </w:rPr>
            </w:pPr>
            <w:r w:rsidRPr="00FE689A">
              <w:rPr>
                <w:u w:val="single"/>
              </w:rPr>
              <w:t>N</w:t>
            </w:r>
          </w:p>
        </w:tc>
      </w:tr>
      <w:tr w:rsidR="4372CFA8" w14:paraId="6974F739" w14:textId="77777777" w:rsidTr="25140ECD">
        <w:trPr>
          <w:trHeight w:val="495"/>
        </w:trPr>
        <w:tc>
          <w:tcPr>
            <w:tcW w:w="1476" w:type="dxa"/>
          </w:tcPr>
          <w:p w14:paraId="47C57ED5" w14:textId="4850D1B9" w:rsidR="4372CFA8" w:rsidRPr="00FE689A" w:rsidRDefault="4B7FA369" w:rsidP="78BCC250">
            <w:pPr>
              <w:rPr>
                <w:u w:val="single"/>
                <w:lang w:val="es-HN"/>
              </w:rPr>
            </w:pPr>
            <w:r w:rsidRPr="00FE689A">
              <w:rPr>
                <w:u w:val="single"/>
                <w:lang w:val="es-HN"/>
              </w:rPr>
              <w:t xml:space="preserve">UNICEF </w:t>
            </w:r>
          </w:p>
        </w:tc>
        <w:tc>
          <w:tcPr>
            <w:tcW w:w="1245" w:type="dxa"/>
          </w:tcPr>
          <w:p w14:paraId="590CE19B" w14:textId="18EEDA12" w:rsidR="4372CFA8" w:rsidRPr="00FE689A" w:rsidRDefault="4B7FA369" w:rsidP="78BCC250">
            <w:pPr>
              <w:rPr>
                <w:u w:val="single"/>
              </w:rPr>
            </w:pPr>
            <w:r w:rsidRPr="00FE689A">
              <w:rPr>
                <w:u w:val="single"/>
              </w:rPr>
              <w:t>ETA AND IOTA</w:t>
            </w:r>
          </w:p>
        </w:tc>
        <w:tc>
          <w:tcPr>
            <w:tcW w:w="1647" w:type="dxa"/>
          </w:tcPr>
          <w:p w14:paraId="60A72701" w14:textId="4295D23E" w:rsidR="4372CFA8" w:rsidRPr="00FE689A" w:rsidRDefault="4B7FA369" w:rsidP="78BCC250">
            <w:pPr>
              <w:rPr>
                <w:u w:val="single"/>
              </w:rPr>
            </w:pPr>
            <w:r w:rsidRPr="00FE689A">
              <w:rPr>
                <w:u w:val="single"/>
              </w:rPr>
              <w:t xml:space="preserve">Grant Donor </w:t>
            </w:r>
          </w:p>
        </w:tc>
        <w:tc>
          <w:tcPr>
            <w:tcW w:w="1559" w:type="dxa"/>
          </w:tcPr>
          <w:p w14:paraId="1221FDA6" w14:textId="4CFED656" w:rsidR="4372CFA8" w:rsidRPr="00FE689A" w:rsidRDefault="4B7FA369" w:rsidP="78BCC250">
            <w:pPr>
              <w:spacing w:line="259" w:lineRule="auto"/>
              <w:rPr>
                <w:rFonts w:ascii="Calibri" w:eastAsia="Calibri" w:hAnsi="Calibri" w:cs="Calibri"/>
                <w:u w:val="single"/>
                <w:lang w:val="es-HN"/>
              </w:rPr>
            </w:pPr>
            <w:r w:rsidRPr="00FE689A">
              <w:rPr>
                <w:rFonts w:ascii="Calibri" w:eastAsia="Calibri" w:hAnsi="Calibri" w:cs="Calibri"/>
                <w:u w:val="single"/>
                <w:lang w:val="es-HN"/>
              </w:rPr>
              <w:t>USD $300,000</w:t>
            </w:r>
          </w:p>
        </w:tc>
        <w:tc>
          <w:tcPr>
            <w:tcW w:w="1388" w:type="dxa"/>
          </w:tcPr>
          <w:p w14:paraId="2F0A2B04" w14:textId="6AF05B69" w:rsidR="4372CFA8" w:rsidRPr="00FE689A" w:rsidRDefault="4B7FA369" w:rsidP="78BCC250">
            <w:pPr>
              <w:rPr>
                <w:u w:val="single"/>
              </w:rPr>
            </w:pPr>
            <w:r w:rsidRPr="00FE689A">
              <w:rPr>
                <w:u w:val="single"/>
              </w:rPr>
              <w:t>Y</w:t>
            </w:r>
          </w:p>
        </w:tc>
        <w:tc>
          <w:tcPr>
            <w:tcW w:w="1461" w:type="dxa"/>
          </w:tcPr>
          <w:p w14:paraId="2697FC18" w14:textId="70A4596F" w:rsidR="4372CFA8" w:rsidRPr="00FE689A" w:rsidRDefault="1C1C8506" w:rsidP="78BCC250">
            <w:pPr>
              <w:rPr>
                <w:u w:val="single"/>
              </w:rPr>
            </w:pPr>
            <w:r w:rsidRPr="00FE689A">
              <w:rPr>
                <w:u w:val="single"/>
              </w:rPr>
              <w:t>N</w:t>
            </w:r>
          </w:p>
        </w:tc>
      </w:tr>
      <w:tr w:rsidR="4372CFA8" w14:paraId="4A8D4F6E" w14:textId="77777777" w:rsidTr="25140ECD">
        <w:trPr>
          <w:trHeight w:val="495"/>
        </w:trPr>
        <w:tc>
          <w:tcPr>
            <w:tcW w:w="1476" w:type="dxa"/>
          </w:tcPr>
          <w:p w14:paraId="3A2B5837" w14:textId="22923E57" w:rsidR="4372CFA8" w:rsidRPr="00FE689A" w:rsidRDefault="4B7FA369" w:rsidP="78BCC250">
            <w:pPr>
              <w:rPr>
                <w:u w:val="single"/>
                <w:lang w:val="es-HN"/>
              </w:rPr>
            </w:pPr>
            <w:r w:rsidRPr="00FE689A">
              <w:rPr>
                <w:u w:val="single"/>
                <w:lang w:val="es-HN"/>
              </w:rPr>
              <w:t>AMERICARES</w:t>
            </w:r>
          </w:p>
        </w:tc>
        <w:tc>
          <w:tcPr>
            <w:tcW w:w="1245" w:type="dxa"/>
          </w:tcPr>
          <w:p w14:paraId="293C93DB" w14:textId="18EEDA12" w:rsidR="4372CFA8" w:rsidRPr="00FE689A" w:rsidRDefault="4B7FA369" w:rsidP="78BCC250">
            <w:pPr>
              <w:rPr>
                <w:u w:val="single"/>
              </w:rPr>
            </w:pPr>
            <w:r w:rsidRPr="00FE689A">
              <w:rPr>
                <w:u w:val="single"/>
              </w:rPr>
              <w:t>ETA AND IOTA</w:t>
            </w:r>
          </w:p>
          <w:p w14:paraId="123BCAA9" w14:textId="4BFB2086" w:rsidR="4372CFA8" w:rsidRPr="00FE689A" w:rsidRDefault="4372CFA8" w:rsidP="78BCC250">
            <w:pPr>
              <w:rPr>
                <w:u w:val="single"/>
              </w:rPr>
            </w:pPr>
          </w:p>
        </w:tc>
        <w:tc>
          <w:tcPr>
            <w:tcW w:w="1647" w:type="dxa"/>
          </w:tcPr>
          <w:p w14:paraId="7BE8013F" w14:textId="1499FFB3" w:rsidR="4372CFA8" w:rsidRPr="00FE689A" w:rsidRDefault="4B7FA369" w:rsidP="78BCC250">
            <w:pPr>
              <w:rPr>
                <w:u w:val="single"/>
              </w:rPr>
            </w:pPr>
            <w:r w:rsidRPr="00FE689A">
              <w:rPr>
                <w:u w:val="single"/>
              </w:rPr>
              <w:t xml:space="preserve">Grant Donor </w:t>
            </w:r>
          </w:p>
        </w:tc>
        <w:tc>
          <w:tcPr>
            <w:tcW w:w="1559" w:type="dxa"/>
          </w:tcPr>
          <w:p w14:paraId="78192382" w14:textId="29AEC8E0" w:rsidR="4372CFA8" w:rsidRPr="00FE689A" w:rsidRDefault="70FEFE2B" w:rsidP="78BCC250">
            <w:pPr>
              <w:spacing w:line="259" w:lineRule="auto"/>
              <w:rPr>
                <w:rFonts w:ascii="Calibri" w:eastAsia="Calibri" w:hAnsi="Calibri" w:cs="Calibri"/>
                <w:u w:val="single"/>
                <w:lang w:val="es-HN"/>
              </w:rPr>
            </w:pPr>
            <w:r w:rsidRPr="00FE689A">
              <w:rPr>
                <w:rFonts w:ascii="Calibri" w:eastAsia="Calibri" w:hAnsi="Calibri" w:cs="Calibri"/>
                <w:u w:val="single"/>
                <w:lang w:val="es-HN"/>
              </w:rPr>
              <w:t>USD 163,435</w:t>
            </w:r>
          </w:p>
        </w:tc>
        <w:tc>
          <w:tcPr>
            <w:tcW w:w="1388" w:type="dxa"/>
          </w:tcPr>
          <w:p w14:paraId="3AACE92C" w14:textId="29F0E69A" w:rsidR="4372CFA8" w:rsidRPr="00FE689A" w:rsidRDefault="70FEFE2B" w:rsidP="78BCC250">
            <w:pPr>
              <w:rPr>
                <w:u w:val="single"/>
              </w:rPr>
            </w:pPr>
            <w:r w:rsidRPr="00FE689A">
              <w:rPr>
                <w:u w:val="single"/>
              </w:rPr>
              <w:t>Y</w:t>
            </w:r>
          </w:p>
        </w:tc>
        <w:tc>
          <w:tcPr>
            <w:tcW w:w="1461" w:type="dxa"/>
          </w:tcPr>
          <w:p w14:paraId="024A3B76" w14:textId="267A61C4" w:rsidR="4372CFA8" w:rsidRPr="00FE689A" w:rsidRDefault="70FEFE2B" w:rsidP="78BCC250">
            <w:pPr>
              <w:rPr>
                <w:u w:val="single"/>
              </w:rPr>
            </w:pPr>
            <w:r w:rsidRPr="00FE689A">
              <w:rPr>
                <w:u w:val="single"/>
              </w:rPr>
              <w:t>Y</w:t>
            </w:r>
          </w:p>
        </w:tc>
      </w:tr>
      <w:tr w:rsidR="78BCC250" w14:paraId="43E64D38" w14:textId="77777777" w:rsidTr="25140ECD">
        <w:trPr>
          <w:trHeight w:val="495"/>
        </w:trPr>
        <w:tc>
          <w:tcPr>
            <w:tcW w:w="1476" w:type="dxa"/>
          </w:tcPr>
          <w:p w14:paraId="3CDF7A53" w14:textId="121CAB78" w:rsidR="4B7FA369" w:rsidRPr="00FE689A" w:rsidRDefault="4B7FA369" w:rsidP="78BCC250">
            <w:pPr>
              <w:rPr>
                <w:u w:val="single"/>
                <w:lang w:val="es-HN"/>
              </w:rPr>
            </w:pPr>
            <w:r w:rsidRPr="00FE689A">
              <w:rPr>
                <w:u w:val="single"/>
                <w:lang w:val="es-HN"/>
              </w:rPr>
              <w:t>AMERICARES</w:t>
            </w:r>
          </w:p>
        </w:tc>
        <w:tc>
          <w:tcPr>
            <w:tcW w:w="1245" w:type="dxa"/>
          </w:tcPr>
          <w:p w14:paraId="39761238" w14:textId="18EEDA12" w:rsidR="4B7FA369" w:rsidRPr="00FE689A" w:rsidRDefault="4B7FA369" w:rsidP="78BCC250">
            <w:pPr>
              <w:rPr>
                <w:u w:val="single"/>
              </w:rPr>
            </w:pPr>
            <w:r w:rsidRPr="00FE689A">
              <w:rPr>
                <w:u w:val="single"/>
              </w:rPr>
              <w:t>ETA AND IOTA</w:t>
            </w:r>
          </w:p>
          <w:p w14:paraId="5D1A3159" w14:textId="212F990E" w:rsidR="78BCC250" w:rsidRPr="00FE689A" w:rsidRDefault="78BCC250" w:rsidP="78BCC250">
            <w:pPr>
              <w:rPr>
                <w:u w:val="single"/>
              </w:rPr>
            </w:pPr>
          </w:p>
        </w:tc>
        <w:tc>
          <w:tcPr>
            <w:tcW w:w="1647" w:type="dxa"/>
          </w:tcPr>
          <w:p w14:paraId="037F8D71" w14:textId="1779CDB2" w:rsidR="4B7FA369" w:rsidRPr="00FE689A" w:rsidRDefault="4B7FA369" w:rsidP="78BCC250">
            <w:pPr>
              <w:rPr>
                <w:u w:val="single"/>
              </w:rPr>
            </w:pPr>
            <w:r w:rsidRPr="00FE689A">
              <w:rPr>
                <w:u w:val="single"/>
              </w:rPr>
              <w:t>GIK</w:t>
            </w:r>
          </w:p>
        </w:tc>
        <w:tc>
          <w:tcPr>
            <w:tcW w:w="1559" w:type="dxa"/>
          </w:tcPr>
          <w:p w14:paraId="4AA3DFEB" w14:textId="5E997940" w:rsidR="14D535DA" w:rsidRPr="00FE689A" w:rsidRDefault="14D535DA" w:rsidP="78BCC250">
            <w:pPr>
              <w:spacing w:line="259" w:lineRule="auto"/>
              <w:rPr>
                <w:rFonts w:ascii="Calibri" w:eastAsia="Calibri" w:hAnsi="Calibri" w:cs="Calibri"/>
                <w:u w:val="single"/>
                <w:lang w:val="es-HN"/>
              </w:rPr>
            </w:pPr>
            <w:r w:rsidRPr="00FE689A">
              <w:rPr>
                <w:rFonts w:ascii="Calibri" w:eastAsia="Calibri" w:hAnsi="Calibri" w:cs="Calibri"/>
                <w:u w:val="single"/>
                <w:lang w:val="es-HN"/>
              </w:rPr>
              <w:t>USD 52,105</w:t>
            </w:r>
          </w:p>
        </w:tc>
        <w:tc>
          <w:tcPr>
            <w:tcW w:w="1388" w:type="dxa"/>
          </w:tcPr>
          <w:p w14:paraId="729A7F53" w14:textId="42C10549" w:rsidR="14D535DA" w:rsidRPr="00FE689A" w:rsidRDefault="14D535DA" w:rsidP="78BCC250">
            <w:pPr>
              <w:rPr>
                <w:u w:val="single"/>
              </w:rPr>
            </w:pPr>
            <w:r w:rsidRPr="00FE689A">
              <w:rPr>
                <w:u w:val="single"/>
              </w:rPr>
              <w:t>Y</w:t>
            </w:r>
          </w:p>
        </w:tc>
        <w:tc>
          <w:tcPr>
            <w:tcW w:w="1461" w:type="dxa"/>
          </w:tcPr>
          <w:p w14:paraId="2FD4CA41" w14:textId="66E3BE49" w:rsidR="5F07D512" w:rsidRPr="00FE689A" w:rsidRDefault="5F07D512" w:rsidP="78BCC250">
            <w:pPr>
              <w:rPr>
                <w:u w:val="single"/>
              </w:rPr>
            </w:pPr>
            <w:r w:rsidRPr="00FE689A">
              <w:rPr>
                <w:u w:val="single"/>
              </w:rPr>
              <w:t>N</w:t>
            </w:r>
          </w:p>
        </w:tc>
      </w:tr>
      <w:tr w:rsidR="78BCC250" w14:paraId="40D8B781" w14:textId="77777777" w:rsidTr="25140ECD">
        <w:trPr>
          <w:trHeight w:val="495"/>
        </w:trPr>
        <w:tc>
          <w:tcPr>
            <w:tcW w:w="1476" w:type="dxa"/>
          </w:tcPr>
          <w:p w14:paraId="0FC9C019" w14:textId="5D88F6AC" w:rsidR="4B7FA369" w:rsidRPr="00FE689A" w:rsidRDefault="4B7FA369" w:rsidP="78BCC250">
            <w:pPr>
              <w:rPr>
                <w:u w:val="single"/>
                <w:lang w:val="es-HN"/>
              </w:rPr>
            </w:pPr>
            <w:r w:rsidRPr="00FE689A">
              <w:rPr>
                <w:u w:val="single"/>
                <w:lang w:val="es-HN"/>
              </w:rPr>
              <w:t>PROJECT HOPE</w:t>
            </w:r>
          </w:p>
        </w:tc>
        <w:tc>
          <w:tcPr>
            <w:tcW w:w="1245" w:type="dxa"/>
          </w:tcPr>
          <w:p w14:paraId="6D73A804" w14:textId="18EEDA12" w:rsidR="4B7FA369" w:rsidRPr="00FE689A" w:rsidRDefault="4B7FA369" w:rsidP="78BCC250">
            <w:pPr>
              <w:rPr>
                <w:u w:val="single"/>
              </w:rPr>
            </w:pPr>
            <w:r w:rsidRPr="00FE689A">
              <w:rPr>
                <w:u w:val="single"/>
              </w:rPr>
              <w:t>ETA AND IOTA</w:t>
            </w:r>
          </w:p>
          <w:p w14:paraId="08E01D4E" w14:textId="469267CC" w:rsidR="78BCC250" w:rsidRPr="00FE689A" w:rsidRDefault="78BCC250" w:rsidP="78BCC250">
            <w:pPr>
              <w:rPr>
                <w:u w:val="single"/>
              </w:rPr>
            </w:pPr>
          </w:p>
        </w:tc>
        <w:tc>
          <w:tcPr>
            <w:tcW w:w="1647" w:type="dxa"/>
          </w:tcPr>
          <w:p w14:paraId="0E995215" w14:textId="64EA9B8D" w:rsidR="4B7FA369" w:rsidRPr="00FE689A" w:rsidRDefault="4B7FA369" w:rsidP="78BCC250">
            <w:pPr>
              <w:rPr>
                <w:u w:val="single"/>
              </w:rPr>
            </w:pPr>
            <w:r w:rsidRPr="00FE689A">
              <w:rPr>
                <w:u w:val="single"/>
              </w:rPr>
              <w:t xml:space="preserve">GIK </w:t>
            </w:r>
          </w:p>
        </w:tc>
        <w:tc>
          <w:tcPr>
            <w:tcW w:w="1559" w:type="dxa"/>
          </w:tcPr>
          <w:p w14:paraId="59437E38" w14:textId="657A4D3F" w:rsidR="24A90B78" w:rsidRPr="00FE689A" w:rsidRDefault="24A90B78" w:rsidP="78BCC250">
            <w:pPr>
              <w:spacing w:line="259" w:lineRule="auto"/>
              <w:rPr>
                <w:rFonts w:ascii="Calibri" w:eastAsia="Calibri" w:hAnsi="Calibri" w:cs="Calibri"/>
                <w:u w:val="single"/>
                <w:lang w:val="es-HN"/>
              </w:rPr>
            </w:pPr>
            <w:r w:rsidRPr="00FE689A">
              <w:rPr>
                <w:rFonts w:ascii="Calibri" w:eastAsia="Calibri" w:hAnsi="Calibri" w:cs="Calibri"/>
                <w:u w:val="single"/>
                <w:lang w:val="es-HN"/>
              </w:rPr>
              <w:t>USD 11,347</w:t>
            </w:r>
          </w:p>
        </w:tc>
        <w:tc>
          <w:tcPr>
            <w:tcW w:w="1388" w:type="dxa"/>
          </w:tcPr>
          <w:p w14:paraId="5742084A" w14:textId="3D005021" w:rsidR="24A90B78" w:rsidRPr="00FE689A" w:rsidRDefault="24A90B78" w:rsidP="78BCC250">
            <w:pPr>
              <w:rPr>
                <w:u w:val="single"/>
              </w:rPr>
            </w:pPr>
            <w:r w:rsidRPr="00FE689A">
              <w:rPr>
                <w:u w:val="single"/>
              </w:rPr>
              <w:t>Y</w:t>
            </w:r>
          </w:p>
        </w:tc>
        <w:tc>
          <w:tcPr>
            <w:tcW w:w="1461" w:type="dxa"/>
          </w:tcPr>
          <w:p w14:paraId="03882BBD" w14:textId="35298051" w:rsidR="24A90B78" w:rsidRPr="00FE689A" w:rsidRDefault="24A90B78" w:rsidP="78BCC250">
            <w:pPr>
              <w:rPr>
                <w:u w:val="single"/>
              </w:rPr>
            </w:pPr>
            <w:r w:rsidRPr="00FE689A">
              <w:rPr>
                <w:u w:val="single"/>
              </w:rPr>
              <w:t>Y</w:t>
            </w:r>
          </w:p>
        </w:tc>
      </w:tr>
      <w:tr w:rsidR="25140ECD" w14:paraId="2FFA013D" w14:textId="77777777" w:rsidTr="25140ECD">
        <w:trPr>
          <w:trHeight w:val="495"/>
        </w:trPr>
        <w:tc>
          <w:tcPr>
            <w:tcW w:w="1476" w:type="dxa"/>
          </w:tcPr>
          <w:p w14:paraId="1F9ADBC0" w14:textId="3758924B" w:rsidR="3D415667" w:rsidRDefault="3D415667" w:rsidP="25140ECD">
            <w:pPr>
              <w:rPr>
                <w:color w:val="FF0000"/>
                <w:u w:val="single"/>
                <w:lang w:val="es-HN"/>
              </w:rPr>
            </w:pPr>
            <w:r w:rsidRPr="25140ECD">
              <w:rPr>
                <w:color w:val="FF0000"/>
                <w:u w:val="single"/>
                <w:lang w:val="es-HN"/>
              </w:rPr>
              <w:t>SEDIS- R</w:t>
            </w:r>
            <w:r w:rsidR="1DB8E867" w:rsidRPr="25140ECD">
              <w:rPr>
                <w:color w:val="FF0000"/>
                <w:u w:val="single"/>
                <w:lang w:val="es-HN"/>
              </w:rPr>
              <w:t>ISP-</w:t>
            </w:r>
            <w:r w:rsidRPr="25140ECD">
              <w:rPr>
                <w:color w:val="FF0000"/>
                <w:u w:val="single"/>
                <w:lang w:val="es-HN"/>
              </w:rPr>
              <w:t xml:space="preserve"> </w:t>
            </w:r>
            <w:r w:rsidR="469667F4" w:rsidRPr="25140ECD">
              <w:rPr>
                <w:color w:val="FF0000"/>
                <w:u w:val="single"/>
                <w:lang w:val="es-HN"/>
              </w:rPr>
              <w:t>(</w:t>
            </w:r>
            <w:proofErr w:type="spellStart"/>
            <w:r w:rsidRPr="25140ECD">
              <w:rPr>
                <w:color w:val="FF0000"/>
                <w:u w:val="single"/>
                <w:lang w:val="es-HN"/>
              </w:rPr>
              <w:t>Cost</w:t>
            </w:r>
            <w:proofErr w:type="spellEnd"/>
            <w:r w:rsidRPr="25140ECD">
              <w:rPr>
                <w:color w:val="FF0000"/>
                <w:u w:val="single"/>
                <w:lang w:val="es-HN"/>
              </w:rPr>
              <w:t xml:space="preserve"> </w:t>
            </w:r>
            <w:proofErr w:type="spellStart"/>
            <w:r w:rsidRPr="25140ECD">
              <w:rPr>
                <w:color w:val="FF0000"/>
                <w:u w:val="single"/>
                <w:lang w:val="es-HN"/>
              </w:rPr>
              <w:t>Extension</w:t>
            </w:r>
            <w:proofErr w:type="spellEnd"/>
            <w:r w:rsidRPr="25140ECD">
              <w:rPr>
                <w:color w:val="FF0000"/>
                <w:u w:val="single"/>
                <w:lang w:val="es-HN"/>
              </w:rPr>
              <w:t xml:space="preserve"> </w:t>
            </w:r>
            <w:proofErr w:type="spellStart"/>
            <w:r w:rsidRPr="25140ECD">
              <w:rPr>
                <w:color w:val="FF0000"/>
                <w:u w:val="single"/>
                <w:lang w:val="es-HN"/>
              </w:rPr>
              <w:t>for</w:t>
            </w:r>
            <w:proofErr w:type="spellEnd"/>
            <w:r w:rsidRPr="25140ECD">
              <w:rPr>
                <w:color w:val="FF0000"/>
                <w:u w:val="single"/>
                <w:lang w:val="es-HN"/>
              </w:rPr>
              <w:t xml:space="preserve"> </w:t>
            </w:r>
            <w:proofErr w:type="spellStart"/>
            <w:r w:rsidRPr="25140ECD">
              <w:rPr>
                <w:color w:val="FF0000"/>
                <w:u w:val="single"/>
                <w:lang w:val="es-HN"/>
              </w:rPr>
              <w:t>Covid</w:t>
            </w:r>
            <w:proofErr w:type="spellEnd"/>
            <w:r w:rsidRPr="25140ECD">
              <w:rPr>
                <w:color w:val="FF0000"/>
                <w:u w:val="single"/>
                <w:lang w:val="es-HN"/>
              </w:rPr>
              <w:t>)</w:t>
            </w:r>
          </w:p>
        </w:tc>
        <w:tc>
          <w:tcPr>
            <w:tcW w:w="1245" w:type="dxa"/>
          </w:tcPr>
          <w:p w14:paraId="1560D770" w14:textId="61C75BE1" w:rsidR="3D415667" w:rsidRDefault="3D415667" w:rsidP="25140ECD">
            <w:pPr>
              <w:rPr>
                <w:color w:val="FF0000"/>
                <w:u w:val="single"/>
              </w:rPr>
            </w:pPr>
            <w:r w:rsidRPr="25140ECD">
              <w:rPr>
                <w:color w:val="FF0000"/>
                <w:u w:val="single"/>
              </w:rPr>
              <w:t>COVID</w:t>
            </w:r>
          </w:p>
        </w:tc>
        <w:tc>
          <w:tcPr>
            <w:tcW w:w="1647" w:type="dxa"/>
          </w:tcPr>
          <w:p w14:paraId="3E914E31" w14:textId="38A43408" w:rsidR="3D415667" w:rsidRDefault="3D415667" w:rsidP="25140ECD">
            <w:pPr>
              <w:rPr>
                <w:color w:val="FF0000"/>
                <w:u w:val="single"/>
              </w:rPr>
            </w:pPr>
            <w:r w:rsidRPr="25140ECD">
              <w:rPr>
                <w:color w:val="FF0000"/>
                <w:u w:val="single"/>
              </w:rPr>
              <w:t xml:space="preserve">Grant Donor </w:t>
            </w:r>
          </w:p>
        </w:tc>
        <w:tc>
          <w:tcPr>
            <w:tcW w:w="1559" w:type="dxa"/>
          </w:tcPr>
          <w:p w14:paraId="09E9B39E" w14:textId="7167CCD9" w:rsidR="7A6DAFF9" w:rsidRDefault="7A6DAFF9" w:rsidP="25140ECD">
            <w:pPr>
              <w:spacing w:line="259" w:lineRule="auto"/>
              <w:rPr>
                <w:rFonts w:ascii="Calibri" w:eastAsia="Calibri" w:hAnsi="Calibri" w:cs="Calibri"/>
                <w:color w:val="FF0000"/>
                <w:u w:val="single"/>
                <w:lang w:val="es-HN"/>
              </w:rPr>
            </w:pPr>
            <w:r w:rsidRPr="25140ECD">
              <w:rPr>
                <w:rFonts w:ascii="Calibri" w:eastAsia="Calibri" w:hAnsi="Calibri" w:cs="Calibri"/>
                <w:color w:val="FF0000"/>
                <w:u w:val="single"/>
                <w:lang w:val="es-HN"/>
              </w:rPr>
              <w:t xml:space="preserve">USD </w:t>
            </w:r>
            <w:r w:rsidR="56CB8678" w:rsidRPr="25140ECD">
              <w:rPr>
                <w:rFonts w:ascii="Calibri" w:eastAsia="Calibri" w:hAnsi="Calibri" w:cs="Calibri"/>
                <w:color w:val="FF0000"/>
                <w:u w:val="single"/>
                <w:lang w:val="es-HN"/>
              </w:rPr>
              <w:t>1</w:t>
            </w:r>
            <w:r w:rsidR="3A83DC23" w:rsidRPr="25140ECD">
              <w:rPr>
                <w:rFonts w:ascii="Calibri" w:eastAsia="Calibri" w:hAnsi="Calibri" w:cs="Calibri"/>
                <w:color w:val="FF0000"/>
                <w:u w:val="single"/>
                <w:lang w:val="es-HN"/>
              </w:rPr>
              <w:t>35</w:t>
            </w:r>
            <w:r w:rsidR="56CB8678" w:rsidRPr="25140ECD">
              <w:rPr>
                <w:rFonts w:ascii="Calibri" w:eastAsia="Calibri" w:hAnsi="Calibri" w:cs="Calibri"/>
                <w:color w:val="FF0000"/>
                <w:u w:val="single"/>
                <w:lang w:val="es-HN"/>
              </w:rPr>
              <w:t>,</w:t>
            </w:r>
            <w:r w:rsidR="21CD2A83" w:rsidRPr="25140ECD">
              <w:rPr>
                <w:rFonts w:ascii="Calibri" w:eastAsia="Calibri" w:hAnsi="Calibri" w:cs="Calibri"/>
                <w:color w:val="FF0000"/>
                <w:u w:val="single"/>
                <w:lang w:val="es-HN"/>
              </w:rPr>
              <w:t>416</w:t>
            </w:r>
          </w:p>
        </w:tc>
        <w:tc>
          <w:tcPr>
            <w:tcW w:w="1388" w:type="dxa"/>
          </w:tcPr>
          <w:p w14:paraId="1DA5FD72" w14:textId="7D1FA95A" w:rsidR="56CB8678" w:rsidRDefault="56CB8678" w:rsidP="25140ECD">
            <w:pPr>
              <w:rPr>
                <w:color w:val="FF0000"/>
                <w:u w:val="single"/>
              </w:rPr>
            </w:pPr>
            <w:r w:rsidRPr="25140ECD">
              <w:rPr>
                <w:color w:val="FF0000"/>
                <w:u w:val="single"/>
              </w:rPr>
              <w:t>Y</w:t>
            </w:r>
          </w:p>
        </w:tc>
        <w:tc>
          <w:tcPr>
            <w:tcW w:w="1461" w:type="dxa"/>
          </w:tcPr>
          <w:p w14:paraId="33E21BD7" w14:textId="5E63502B" w:rsidR="56CB8678" w:rsidRDefault="56CB8678" w:rsidP="25140ECD">
            <w:pPr>
              <w:rPr>
                <w:color w:val="FF0000"/>
                <w:u w:val="single"/>
              </w:rPr>
            </w:pPr>
            <w:r w:rsidRPr="25140ECD">
              <w:rPr>
                <w:color w:val="FF0000"/>
                <w:u w:val="single"/>
              </w:rPr>
              <w:t>Y</w:t>
            </w:r>
          </w:p>
        </w:tc>
      </w:tr>
    </w:tbl>
    <w:p w14:paraId="06814D72" w14:textId="77777777" w:rsidR="006F7405" w:rsidRPr="00F6435B" w:rsidRDefault="006F7405" w:rsidP="53B9CE42">
      <w:pPr>
        <w:pStyle w:val="ListParagraph"/>
        <w:spacing w:line="240" w:lineRule="auto"/>
        <w:rPr>
          <w:u w:val="single"/>
        </w:rPr>
      </w:pPr>
    </w:p>
    <w:p w14:paraId="2984BE85" w14:textId="77777777" w:rsidR="006F7405" w:rsidRPr="00F6435B" w:rsidRDefault="006F7405" w:rsidP="008105EB">
      <w:pPr>
        <w:pStyle w:val="ListParagraph"/>
        <w:numPr>
          <w:ilvl w:val="0"/>
          <w:numId w:val="5"/>
        </w:numPr>
        <w:spacing w:line="240" w:lineRule="auto"/>
        <w:rPr>
          <w:u w:val="single"/>
        </w:rPr>
      </w:pPr>
      <w:r w:rsidRPr="00F6435B">
        <w:t>Budget</w:t>
      </w:r>
    </w:p>
    <w:p w14:paraId="648DBF51" w14:textId="77777777" w:rsidR="006F7405" w:rsidRPr="00F6435B" w:rsidRDefault="006F7405" w:rsidP="008105EB">
      <w:pPr>
        <w:pStyle w:val="ListParagraph"/>
        <w:numPr>
          <w:ilvl w:val="1"/>
          <w:numId w:val="30"/>
        </w:numPr>
        <w:spacing w:line="240" w:lineRule="auto"/>
        <w:rPr>
          <w:b/>
          <w:bCs/>
          <w:u w:val="single"/>
        </w:rPr>
      </w:pPr>
      <w:r w:rsidRPr="00F6435B">
        <w:rPr>
          <w:b/>
          <w:bCs/>
        </w:rPr>
        <w:t>Outline how we will use this funding with a rough topline budget.</w:t>
      </w:r>
    </w:p>
    <w:p w14:paraId="2CF17FD0" w14:textId="77777777" w:rsidR="006F7405" w:rsidRPr="00FB0914" w:rsidRDefault="006F7405" w:rsidP="008105EB">
      <w:pPr>
        <w:pStyle w:val="ListParagraph"/>
        <w:numPr>
          <w:ilvl w:val="1"/>
          <w:numId w:val="30"/>
        </w:numPr>
        <w:spacing w:line="240" w:lineRule="auto"/>
        <w:jc w:val="both"/>
        <w:rPr>
          <w:color w:val="000000" w:themeColor="text1"/>
        </w:rPr>
      </w:pPr>
      <w:r w:rsidRPr="00F6435B">
        <w:t xml:space="preserve">Potential subsidy funds (25% March &amp; April) are planned to be expensed </w:t>
      </w:r>
      <w:r w:rsidRPr="53B9CE42">
        <w:t xml:space="preserve">in either emergency/sanitation kits and/or cash transfers to sponsored families in need. </w:t>
      </w:r>
    </w:p>
    <w:p w14:paraId="47C10BEE" w14:textId="77777777" w:rsidR="006F7405" w:rsidRPr="00FB0914" w:rsidRDefault="006F7405" w:rsidP="53B9CE42">
      <w:pPr>
        <w:pStyle w:val="ListParagraph"/>
        <w:spacing w:line="240" w:lineRule="auto"/>
        <w:ind w:left="1440"/>
        <w:jc w:val="both"/>
      </w:pPr>
      <w:r w:rsidRPr="53B9CE42">
        <w:t>Proposed actions will come from Local Partners.</w:t>
      </w:r>
    </w:p>
    <w:p w14:paraId="53F37A3C" w14:textId="77777777" w:rsidR="006F7405" w:rsidRPr="00FB0914" w:rsidRDefault="006F7405" w:rsidP="53B9CE42">
      <w:pPr>
        <w:pStyle w:val="ListParagraph"/>
        <w:numPr>
          <w:ilvl w:val="1"/>
          <w:numId w:val="14"/>
        </w:numPr>
        <w:spacing w:after="0" w:line="240" w:lineRule="auto"/>
        <w:jc w:val="both"/>
        <w:rPr>
          <w:rFonts w:eastAsiaTheme="minorEastAsia"/>
          <w:color w:val="000000" w:themeColor="text1"/>
        </w:rPr>
      </w:pPr>
      <w:r w:rsidRPr="53B9CE42">
        <w:t>As the response to the Covid-19 the Secretary of Development and inclusion (SEDIS) required ChildFund  to make changes in the programmed activities to the new proposal “Integral Care System for Early Childhood “</w:t>
      </w:r>
      <w:proofErr w:type="spellStart"/>
      <w:r w:rsidRPr="53B9CE42">
        <w:t>Criando</w:t>
      </w:r>
      <w:proofErr w:type="spellEnd"/>
      <w:r w:rsidRPr="53B9CE42">
        <w:t xml:space="preserve"> con Amor” for the coming months  April, May, and June e to support vulnerable families affected by the emergency. This emergency response c</w:t>
      </w:r>
      <w:r>
        <w:t>onsists of the following:</w:t>
      </w:r>
    </w:p>
    <w:p w14:paraId="3EA5224B" w14:textId="77777777" w:rsidR="006F7405" w:rsidRPr="00FB0914" w:rsidRDefault="006F7405" w:rsidP="008105EB">
      <w:pPr>
        <w:pStyle w:val="ListParagraph"/>
        <w:numPr>
          <w:ilvl w:val="2"/>
          <w:numId w:val="14"/>
        </w:numPr>
        <w:spacing w:after="0" w:line="240" w:lineRule="auto"/>
        <w:jc w:val="both"/>
        <w:rPr>
          <w:rFonts w:eastAsiaTheme="minorEastAsia"/>
          <w:color w:val="000000" w:themeColor="text1"/>
        </w:rPr>
      </w:pPr>
      <w:r w:rsidRPr="3E487DE3">
        <w:t xml:space="preserve">7,000 hygiene kits for families with children under 6 years old. </w:t>
      </w:r>
    </w:p>
    <w:p w14:paraId="6021708F" w14:textId="77777777" w:rsidR="006F7405" w:rsidRPr="00FB0914" w:rsidRDefault="006F7405" w:rsidP="008105EB">
      <w:pPr>
        <w:pStyle w:val="ListParagraph"/>
        <w:numPr>
          <w:ilvl w:val="2"/>
          <w:numId w:val="14"/>
        </w:numPr>
        <w:spacing w:after="0" w:line="240" w:lineRule="auto"/>
        <w:jc w:val="both"/>
        <w:rPr>
          <w:rFonts w:eastAsiaTheme="minorEastAsia"/>
          <w:color w:val="000000" w:themeColor="text1"/>
        </w:rPr>
      </w:pPr>
      <w:r w:rsidRPr="3E487DE3">
        <w:t>3,000 early stimulation sets for boys and girls with disabilities under 6 years of age.</w:t>
      </w:r>
    </w:p>
    <w:p w14:paraId="7DE80B91" w14:textId="77777777" w:rsidR="006F7405" w:rsidRPr="00FB0914" w:rsidRDefault="006F7405" w:rsidP="008105EB">
      <w:pPr>
        <w:pStyle w:val="ListParagraph"/>
        <w:numPr>
          <w:ilvl w:val="2"/>
          <w:numId w:val="14"/>
        </w:numPr>
        <w:spacing w:after="0" w:line="240" w:lineRule="auto"/>
        <w:jc w:val="both"/>
        <w:rPr>
          <w:rFonts w:eastAsiaTheme="minorEastAsia"/>
          <w:color w:val="000000" w:themeColor="text1"/>
        </w:rPr>
      </w:pPr>
      <w:r w:rsidRPr="3E487DE3">
        <w:t>3,000 bags of food support to vulnerable families with children between the ages 2-6 years that have low weight who are in AIN-C Program (Cereal and milk).</w:t>
      </w:r>
    </w:p>
    <w:p w14:paraId="4A10AFEA" w14:textId="77777777" w:rsidR="006F7405" w:rsidRPr="00FB0914" w:rsidRDefault="006F7405" w:rsidP="008105EB">
      <w:pPr>
        <w:pStyle w:val="ListParagraph"/>
        <w:numPr>
          <w:ilvl w:val="2"/>
          <w:numId w:val="14"/>
        </w:numPr>
        <w:spacing w:after="0" w:line="240" w:lineRule="auto"/>
        <w:jc w:val="both"/>
        <w:rPr>
          <w:color w:val="000000" w:themeColor="text1"/>
        </w:rPr>
      </w:pPr>
      <w:r w:rsidRPr="3E487DE3">
        <w:t xml:space="preserve">1,500 USBs for Community Media to send messages to the community in how to prevent the virus COVID-19. </w:t>
      </w:r>
    </w:p>
    <w:p w14:paraId="7D396FC2" w14:textId="164DD58D" w:rsidR="006F7405" w:rsidRPr="004914CB" w:rsidRDefault="006F7405" w:rsidP="008105EB">
      <w:pPr>
        <w:pStyle w:val="ListParagraph"/>
        <w:numPr>
          <w:ilvl w:val="1"/>
          <w:numId w:val="14"/>
        </w:numPr>
        <w:spacing w:after="0" w:line="240" w:lineRule="auto"/>
        <w:jc w:val="both"/>
        <w:rPr>
          <w:rFonts w:eastAsiaTheme="minorEastAsia"/>
          <w:color w:val="000000" w:themeColor="text1"/>
        </w:rPr>
      </w:pPr>
      <w:r>
        <w:t xml:space="preserve">We </w:t>
      </w:r>
      <w:r w:rsidR="453E4E71">
        <w:t>presented a proposal to</w:t>
      </w:r>
      <w:r>
        <w:t xml:space="preserve"> the Canadian Fund Local Initiative of Honduras, Costa Rica, Nicaragua </w:t>
      </w:r>
      <w:r w:rsidR="117C6B61">
        <w:t>which consisted of the followi</w:t>
      </w:r>
      <w:r w:rsidR="117C6B61" w:rsidRPr="19F861DB">
        <w:t>ng (Not approved)</w:t>
      </w:r>
      <w:r w:rsidRPr="19F861DB">
        <w:t xml:space="preserve">: </w:t>
      </w:r>
    </w:p>
    <w:p w14:paraId="1F8157D2" w14:textId="77777777" w:rsidR="006F7405" w:rsidRPr="004914CB" w:rsidRDefault="006F7405" w:rsidP="006F7405">
      <w:pPr>
        <w:spacing w:after="0" w:line="240" w:lineRule="auto"/>
        <w:ind w:left="1800"/>
        <w:jc w:val="both"/>
      </w:pPr>
    </w:p>
    <w:p w14:paraId="4012CDF5" w14:textId="77777777" w:rsidR="006F7405" w:rsidRPr="004914CB" w:rsidRDefault="006F7405" w:rsidP="008105EB">
      <w:pPr>
        <w:pStyle w:val="ListParagraph"/>
        <w:numPr>
          <w:ilvl w:val="2"/>
          <w:numId w:val="14"/>
        </w:numPr>
        <w:spacing w:after="0" w:line="240" w:lineRule="auto"/>
        <w:jc w:val="both"/>
        <w:rPr>
          <w:rFonts w:eastAsiaTheme="minorEastAsia"/>
          <w:color w:val="000000" w:themeColor="text1"/>
        </w:rPr>
      </w:pPr>
      <w:r w:rsidRPr="3E487DE3">
        <w:t>At least 80% of patients with chronic diseases receive timely medical treatment. (29% men and 71% women)</w:t>
      </w:r>
    </w:p>
    <w:p w14:paraId="2C741276" w14:textId="77777777" w:rsidR="006F7405" w:rsidRPr="004914CB" w:rsidRDefault="006F7405" w:rsidP="008105EB">
      <w:pPr>
        <w:pStyle w:val="ListParagraph"/>
        <w:numPr>
          <w:ilvl w:val="2"/>
          <w:numId w:val="14"/>
        </w:numPr>
        <w:spacing w:line="240" w:lineRule="auto"/>
        <w:jc w:val="both"/>
        <w:rPr>
          <w:rFonts w:eastAsiaTheme="minorEastAsia"/>
          <w:color w:val="000000" w:themeColor="text1"/>
        </w:rPr>
      </w:pPr>
      <w:r w:rsidRPr="3E487DE3">
        <w:t xml:space="preserve">29 health </w:t>
      </w:r>
      <w:proofErr w:type="spellStart"/>
      <w:r w:rsidRPr="3E487DE3">
        <w:t>centres</w:t>
      </w:r>
      <w:proofErr w:type="spellEnd"/>
      <w:r w:rsidRPr="3E487DE3">
        <w:t xml:space="preserve"> equipped with personal protection supplies in the municipalities of </w:t>
      </w:r>
      <w:proofErr w:type="spellStart"/>
      <w:r w:rsidRPr="3E487DE3">
        <w:t>Curaren</w:t>
      </w:r>
      <w:proofErr w:type="spellEnd"/>
      <w:r w:rsidRPr="3E487DE3">
        <w:t xml:space="preserve">, </w:t>
      </w:r>
      <w:proofErr w:type="spellStart"/>
      <w:r w:rsidRPr="3E487DE3">
        <w:t>Alubaren</w:t>
      </w:r>
      <w:proofErr w:type="spellEnd"/>
      <w:r w:rsidRPr="3E487DE3">
        <w:t xml:space="preserve">, </w:t>
      </w:r>
      <w:proofErr w:type="spellStart"/>
      <w:r w:rsidRPr="3E487DE3">
        <w:t>Reitoca</w:t>
      </w:r>
      <w:proofErr w:type="spellEnd"/>
      <w:r w:rsidRPr="3E487DE3">
        <w:t xml:space="preserve">, La </w:t>
      </w:r>
      <w:proofErr w:type="spellStart"/>
      <w:r w:rsidRPr="3E487DE3">
        <w:t>Venta</w:t>
      </w:r>
      <w:proofErr w:type="spellEnd"/>
      <w:r w:rsidRPr="3E487DE3">
        <w:t xml:space="preserve"> and Lepaterique in the department of Francisco Morazán. </w:t>
      </w:r>
    </w:p>
    <w:p w14:paraId="7BF50644" w14:textId="77777777" w:rsidR="006F7405" w:rsidRPr="004914CB" w:rsidRDefault="006F7405" w:rsidP="008105EB">
      <w:pPr>
        <w:pStyle w:val="ListParagraph"/>
        <w:numPr>
          <w:ilvl w:val="2"/>
          <w:numId w:val="14"/>
        </w:numPr>
        <w:spacing w:line="240" w:lineRule="auto"/>
        <w:jc w:val="both"/>
        <w:rPr>
          <w:rFonts w:eastAsiaTheme="minorEastAsia"/>
          <w:color w:val="000000" w:themeColor="text1"/>
        </w:rPr>
      </w:pPr>
      <w:r>
        <w:t xml:space="preserve">29 community health </w:t>
      </w:r>
      <w:proofErr w:type="spellStart"/>
      <w:r>
        <w:t>centres</w:t>
      </w:r>
      <w:proofErr w:type="spellEnd"/>
      <w:r>
        <w:t xml:space="preserve"> have educational materials and support instruments to implement a communication plan on protection, prevention and self-care measures and what to do in the event of suspected symptoms or signs of COVID-19</w:t>
      </w:r>
    </w:p>
    <w:p w14:paraId="020D433D" w14:textId="3383E25A" w:rsidR="40D798BC" w:rsidRDefault="2E6695C8" w:rsidP="008105EB">
      <w:pPr>
        <w:pStyle w:val="ListParagraph"/>
        <w:numPr>
          <w:ilvl w:val="1"/>
          <w:numId w:val="14"/>
        </w:numPr>
        <w:spacing w:line="240" w:lineRule="auto"/>
        <w:jc w:val="both"/>
        <w:rPr>
          <w:color w:val="000000" w:themeColor="text1"/>
        </w:rPr>
      </w:pPr>
      <w:r w:rsidRPr="77D21308">
        <w:lastRenderedPageBreak/>
        <w:t>On July 31</w:t>
      </w:r>
      <w:r w:rsidRPr="77D21308">
        <w:rPr>
          <w:vertAlign w:val="superscript"/>
        </w:rPr>
        <w:t>st</w:t>
      </w:r>
      <w:r w:rsidRPr="77D21308">
        <w:t xml:space="preserve">, </w:t>
      </w:r>
      <w:r w:rsidR="40D798BC" w:rsidRPr="77D21308">
        <w:t>we prese</w:t>
      </w:r>
      <w:r w:rsidR="66408D44" w:rsidRPr="77D21308">
        <w:t>n</w:t>
      </w:r>
      <w:r w:rsidR="40D798BC" w:rsidRPr="77D21308">
        <w:t>te</w:t>
      </w:r>
      <w:r w:rsidR="5E0720E8" w:rsidRPr="77D21308">
        <w:t>d</w:t>
      </w:r>
      <w:r w:rsidR="40D798BC" w:rsidRPr="77D21308">
        <w:t xml:space="preserve"> a proposal to Tinker Foundation</w:t>
      </w:r>
      <w:r w:rsidR="359E475F" w:rsidRPr="77D21308">
        <w:t xml:space="preserve"> with the </w:t>
      </w:r>
      <w:r w:rsidR="0BA56ED9" w:rsidRPr="77D21308">
        <w:t xml:space="preserve">general </w:t>
      </w:r>
      <w:r w:rsidR="359E475F" w:rsidRPr="77D21308">
        <w:t xml:space="preserve">objective </w:t>
      </w:r>
      <w:r w:rsidR="4FEBA0C3" w:rsidRPr="77D21308">
        <w:t xml:space="preserve"> that Children with a strong probability of grade failure improve essential competencies in </w:t>
      </w:r>
      <w:r w:rsidR="0F3D7225" w:rsidRPr="77D21308">
        <w:t>M</w:t>
      </w:r>
      <w:r w:rsidR="4FEBA0C3" w:rsidRPr="77D21308">
        <w:t>athematics and Spanish, and learn about prevention of violence, using alternative means to formal education during the COVID-19 pandemic.</w:t>
      </w:r>
      <w:r w:rsidR="1D3A507C" w:rsidRPr="77D21308">
        <w:t xml:space="preserve"> </w:t>
      </w:r>
      <w:r w:rsidR="57C3A08C" w:rsidRPr="77D21308">
        <w:t xml:space="preserve">We are expecting the following results: </w:t>
      </w:r>
    </w:p>
    <w:p w14:paraId="4842537A" w14:textId="33502933" w:rsidR="57C3A08C" w:rsidRDefault="57C3A08C" w:rsidP="008105EB">
      <w:pPr>
        <w:pStyle w:val="ListParagraph"/>
        <w:numPr>
          <w:ilvl w:val="2"/>
          <w:numId w:val="14"/>
        </w:numPr>
        <w:spacing w:line="240" w:lineRule="auto"/>
        <w:jc w:val="both"/>
        <w:rPr>
          <w:rFonts w:eastAsiaTheme="minorEastAsia"/>
          <w:color w:val="000000" w:themeColor="text1"/>
        </w:rPr>
      </w:pPr>
      <w:r w:rsidRPr="77D21308">
        <w:t xml:space="preserve">3,000 children and adolescents who are tutors and students in the Departments of Francisco Morazán, Santa Bárbara and Cortés improve learning in </w:t>
      </w:r>
      <w:r w:rsidR="54F8BF84" w:rsidRPr="77D21308">
        <w:t>M</w:t>
      </w:r>
      <w:r w:rsidRPr="77D21308">
        <w:t>athematics and Spanish.</w:t>
      </w:r>
    </w:p>
    <w:p w14:paraId="448D9655" w14:textId="7E1A3EAE" w:rsidR="57C3A08C" w:rsidRDefault="57C3A08C" w:rsidP="008105EB">
      <w:pPr>
        <w:pStyle w:val="ListParagraph"/>
        <w:numPr>
          <w:ilvl w:val="2"/>
          <w:numId w:val="14"/>
        </w:numPr>
        <w:rPr>
          <w:rFonts w:eastAsiaTheme="minorEastAsia"/>
          <w:color w:val="000000" w:themeColor="text1"/>
        </w:rPr>
      </w:pPr>
      <w:r w:rsidRPr="77D21308">
        <w:t>3,000 children and adolescents can identify and protect themselves from different forms of violence.</w:t>
      </w:r>
    </w:p>
    <w:p w14:paraId="3AFA90E7" w14:textId="78ED62F2" w:rsidR="57C3A08C" w:rsidRDefault="57C3A08C" w:rsidP="008105EB">
      <w:pPr>
        <w:pStyle w:val="ListParagraph"/>
        <w:numPr>
          <w:ilvl w:val="2"/>
          <w:numId w:val="14"/>
        </w:numPr>
        <w:rPr>
          <w:rFonts w:eastAsiaTheme="minorEastAsia"/>
          <w:color w:val="000000" w:themeColor="text1"/>
        </w:rPr>
      </w:pPr>
      <w:r w:rsidRPr="77D21308">
        <w:t>113 teachers have strengthened competencies in information and communication technology (ICT) are able to use the virtual platform.</w:t>
      </w:r>
    </w:p>
    <w:p w14:paraId="1DEE4DC0" w14:textId="7B935815" w:rsidR="57C3A08C" w:rsidRPr="00A33657" w:rsidRDefault="57C3A08C" w:rsidP="53B9CE42">
      <w:pPr>
        <w:pStyle w:val="ListParagraph"/>
        <w:numPr>
          <w:ilvl w:val="2"/>
          <w:numId w:val="14"/>
        </w:numPr>
        <w:rPr>
          <w:rFonts w:eastAsiaTheme="minorEastAsia"/>
        </w:rPr>
      </w:pPr>
      <w:r w:rsidRPr="00A33657">
        <w:t>Parents encourage their children to read using educational material on prevention of violence.</w:t>
      </w:r>
    </w:p>
    <w:p w14:paraId="1214FBF1" w14:textId="2D7FFAD5" w:rsidR="6CCE164D" w:rsidRPr="000208CE" w:rsidRDefault="6CCE164D" w:rsidP="4E0291AC">
      <w:pPr>
        <w:pStyle w:val="ListParagraph"/>
        <w:numPr>
          <w:ilvl w:val="1"/>
          <w:numId w:val="14"/>
        </w:numPr>
        <w:rPr>
          <w:rFonts w:eastAsiaTheme="minorEastAsia"/>
        </w:rPr>
      </w:pPr>
      <w:r>
        <w:t>The 10 of September we signed agreement with the Ministry of</w:t>
      </w:r>
      <w:r w:rsidR="10803239">
        <w:t xml:space="preserve"> for the project “</w:t>
      </w:r>
      <w:r>
        <w:t>Health</w:t>
      </w:r>
      <w:r w:rsidR="4BE92DFE">
        <w:t xml:space="preserve"> </w:t>
      </w:r>
      <w:r>
        <w:t xml:space="preserve"> </w:t>
      </w:r>
      <w:r w:rsidR="5068F9CD">
        <w:t>Immediate Public Health Response Program to Contain and Control Covid-19 and mitigate its effect on service delivery in Honduras (RISP-HO)</w:t>
      </w:r>
      <w:r w:rsidR="1B73AED0">
        <w:t xml:space="preserve">”. The project contribute to the strengthening of the First Level of Care networks, facilitating timely attention to the population through support for strategic and operational epidemiological surveillance actions for preventing the spread of the </w:t>
      </w:r>
      <w:r w:rsidR="1B73AED0" w:rsidRPr="000208CE">
        <w:t>disease, containing transmission, improving access and care of suspected and positive cases of COVID-19 in Honduras.</w:t>
      </w:r>
      <w:r w:rsidR="2E1A241D" w:rsidRPr="000208CE">
        <w:t xml:space="preserve"> </w:t>
      </w:r>
    </w:p>
    <w:p w14:paraId="1D83DCBD" w14:textId="52F14A1E" w:rsidR="6D532870" w:rsidRPr="00C82CA7" w:rsidRDefault="6D532870" w:rsidP="6B74F225">
      <w:pPr>
        <w:pStyle w:val="ListParagraph"/>
        <w:numPr>
          <w:ilvl w:val="1"/>
          <w:numId w:val="14"/>
        </w:numPr>
        <w:rPr>
          <w:rFonts w:eastAsiaTheme="minorEastAsia"/>
        </w:rPr>
      </w:pPr>
      <w:r>
        <w:t>The 15 of October we signed a</w:t>
      </w:r>
      <w:r w:rsidR="33924CC0">
        <w:t>n agreement for the</w:t>
      </w:r>
      <w:r>
        <w:t xml:space="preserve"> IV phase for the project </w:t>
      </w:r>
      <w:r w:rsidR="1E134063">
        <w:t>“</w:t>
      </w:r>
      <w:r>
        <w:t>Clean Water for Honduras</w:t>
      </w:r>
      <w:r w:rsidR="71E25C25">
        <w:t>”</w:t>
      </w:r>
      <w:r>
        <w:t xml:space="preserve"> with emphasis </w:t>
      </w:r>
      <w:r w:rsidR="5769E154">
        <w:t xml:space="preserve">in Covid-19 prevention, </w:t>
      </w:r>
      <w:r w:rsidR="1F956339">
        <w:t xml:space="preserve">this phase will have components such as multiple aspects geared towards COVID-19 prevention (clean water, hand washing stations for schools and </w:t>
      </w:r>
      <w:r w:rsidR="6550536C">
        <w:t>health clinics</w:t>
      </w:r>
      <w:r w:rsidR="1F956339">
        <w:t>,</w:t>
      </w:r>
      <w:r w:rsidR="70389BD5">
        <w:t xml:space="preserve"> </w:t>
      </w:r>
      <w:r w:rsidR="7E4295C7">
        <w:t xml:space="preserve">biosecurity kits for </w:t>
      </w:r>
      <w:r w:rsidR="7E4295C7" w:rsidRPr="00C82CA7">
        <w:t xml:space="preserve">volunteers, Covid-19 prevention campaign, </w:t>
      </w:r>
      <w:r w:rsidR="1F956339" w:rsidRPr="00C82CA7">
        <w:t xml:space="preserve">additional sachets with </w:t>
      </w:r>
      <w:r w:rsidR="2DD8E1F2" w:rsidRPr="00C82CA7">
        <w:t>other nonprofit organizations</w:t>
      </w:r>
      <w:r w:rsidR="1F956339" w:rsidRPr="00C82CA7">
        <w:t>, etc.)</w:t>
      </w:r>
    </w:p>
    <w:p w14:paraId="01FE50E6" w14:textId="1CE29B6C" w:rsidR="006F7405" w:rsidRPr="00F6435B" w:rsidRDefault="534FC68D" w:rsidP="7711FD78">
      <w:pPr>
        <w:pStyle w:val="ListParagraph"/>
        <w:numPr>
          <w:ilvl w:val="1"/>
          <w:numId w:val="14"/>
        </w:numPr>
        <w:spacing w:line="240" w:lineRule="auto"/>
        <w:rPr>
          <w:rFonts w:eastAsiaTheme="minorEastAsia"/>
        </w:rPr>
      </w:pPr>
      <w:r>
        <w:t xml:space="preserve"> In November Lutheran world relief approved a second </w:t>
      </w:r>
      <w:r w:rsidR="155E781E">
        <w:t>round of assistance</w:t>
      </w:r>
      <w:r>
        <w:t xml:space="preserve"> in this case </w:t>
      </w:r>
      <w:r w:rsidR="5566EB85">
        <w:t xml:space="preserve">will be oriented </w:t>
      </w:r>
      <w:r>
        <w:t xml:space="preserve">to support the </w:t>
      </w:r>
      <w:r w:rsidR="158B52CF">
        <w:t xml:space="preserve">triple </w:t>
      </w:r>
      <w:r>
        <w:t>emergency of Eta, IOTA and Covid</w:t>
      </w:r>
      <w:r w:rsidR="662EBC37">
        <w:t>-19</w:t>
      </w:r>
      <w:r>
        <w:t>.</w:t>
      </w:r>
      <w:r w:rsidR="4E2F3227">
        <w:t xml:space="preserve"> </w:t>
      </w:r>
      <w:r>
        <w:t>The support directly targeted to Covid</w:t>
      </w:r>
      <w:r w:rsidR="71845285">
        <w:t>-19</w:t>
      </w:r>
      <w:r>
        <w:t xml:space="preserve"> consists of 13,100 cloth masks</w:t>
      </w:r>
      <w:r w:rsidR="1C95FDD3">
        <w:t xml:space="preserve"> that will be </w:t>
      </w:r>
      <w:r w:rsidR="1C95FDD3" w:rsidRPr="00F6435B">
        <w:t>distribute</w:t>
      </w:r>
      <w:r w:rsidR="5A9BFFDF" w:rsidRPr="00F6435B">
        <w:t xml:space="preserve">d in </w:t>
      </w:r>
      <w:r w:rsidR="1C95FDD3" w:rsidRPr="00F6435B">
        <w:t xml:space="preserve">the municipalities of </w:t>
      </w:r>
      <w:proofErr w:type="spellStart"/>
      <w:r w:rsidR="1C95FDD3" w:rsidRPr="00F6435B">
        <w:t>Alubaren</w:t>
      </w:r>
      <w:proofErr w:type="spellEnd"/>
      <w:r w:rsidR="1C95FDD3" w:rsidRPr="00F6435B">
        <w:t xml:space="preserve">, </w:t>
      </w:r>
      <w:proofErr w:type="spellStart"/>
      <w:r w:rsidR="1C95FDD3" w:rsidRPr="00F6435B">
        <w:t>Curaren</w:t>
      </w:r>
      <w:proofErr w:type="spellEnd"/>
      <w:r w:rsidR="1C95FDD3" w:rsidRPr="00F6435B">
        <w:t xml:space="preserve">, Lepaterique and </w:t>
      </w:r>
      <w:proofErr w:type="spellStart"/>
      <w:r w:rsidR="1C95FDD3" w:rsidRPr="00F6435B">
        <w:t>Reitoca</w:t>
      </w:r>
      <w:proofErr w:type="spellEnd"/>
      <w:r w:rsidR="33EB87E1" w:rsidRPr="00F6435B">
        <w:t xml:space="preserve"> and 7,360 baby care kits for the communities affected by the hurricane. </w:t>
      </w:r>
    </w:p>
    <w:p w14:paraId="045C1C36" w14:textId="68D54CA9" w:rsidR="567A8E4B" w:rsidRPr="00F6435B" w:rsidRDefault="567A8E4B" w:rsidP="7711FD78">
      <w:pPr>
        <w:pStyle w:val="ListParagraph"/>
        <w:numPr>
          <w:ilvl w:val="1"/>
          <w:numId w:val="14"/>
        </w:numPr>
        <w:rPr>
          <w:rFonts w:eastAsiaTheme="minorEastAsia"/>
        </w:rPr>
      </w:pPr>
      <w:r w:rsidRPr="00F6435B">
        <w:t>During the emergency of hurricane ETA,</w:t>
      </w:r>
      <w:r w:rsidR="199D6080" w:rsidRPr="00F6435B">
        <w:t xml:space="preserve"> </w:t>
      </w:r>
      <w:r w:rsidRPr="00F6435B">
        <w:t xml:space="preserve">the </w:t>
      </w:r>
      <w:proofErr w:type="spellStart"/>
      <w:r w:rsidRPr="00F6435B">
        <w:t>Criando</w:t>
      </w:r>
      <w:proofErr w:type="spellEnd"/>
      <w:r w:rsidRPr="00F6435B">
        <w:t xml:space="preserve"> con Amor Project support</w:t>
      </w:r>
      <w:r w:rsidR="4E0152C3" w:rsidRPr="00F6435B">
        <w:t>ed</w:t>
      </w:r>
      <w:r w:rsidRPr="00F6435B">
        <w:t xml:space="preserve"> shelters  Tegucigalpa and the north coast with the delivery of</w:t>
      </w:r>
      <w:r w:rsidR="721A740A" w:rsidRPr="00F6435B">
        <w:t xml:space="preserve"> </w:t>
      </w:r>
      <w:r w:rsidRPr="00F6435B">
        <w:t>: 135 hygiene kits for children under six years of age, 20 diaper bags, 495 milk cans, 195 disposable diapers at a cost of $6,000.00.</w:t>
      </w:r>
    </w:p>
    <w:p w14:paraId="34185262" w14:textId="334E882D" w:rsidR="2E30B082" w:rsidRPr="00FE689A" w:rsidRDefault="2E30B082" w:rsidP="7711FD78">
      <w:pPr>
        <w:pStyle w:val="ListParagraph"/>
        <w:numPr>
          <w:ilvl w:val="1"/>
          <w:numId w:val="14"/>
        </w:numPr>
      </w:pPr>
      <w:r w:rsidRPr="00F6435B">
        <w:t xml:space="preserve">As part of the CO Emergency Response Plan </w:t>
      </w:r>
      <w:r w:rsidR="648B4057" w:rsidRPr="00F6435B">
        <w:t xml:space="preserve">through the </w:t>
      </w:r>
      <w:r w:rsidR="640E3E93" w:rsidRPr="00F6435B">
        <w:t xml:space="preserve">IO </w:t>
      </w:r>
      <w:r w:rsidR="648B4057" w:rsidRPr="00F6435B">
        <w:t>GIK Manager and Logistics we solicitated the following</w:t>
      </w:r>
      <w:r w:rsidR="34DE82AD" w:rsidRPr="00F6435B">
        <w:t xml:space="preserve">: </w:t>
      </w:r>
      <w:r w:rsidR="648B4057" w:rsidRPr="00F6435B">
        <w:t xml:space="preserve"> </w:t>
      </w:r>
      <w:r w:rsidR="76399D7B" w:rsidRPr="00F6435B">
        <w:t xml:space="preserve">12,500 masks and 1,920 </w:t>
      </w:r>
      <w:proofErr w:type="spellStart"/>
      <w:r w:rsidR="76399D7B" w:rsidRPr="00F6435B">
        <w:t>faceshield</w:t>
      </w:r>
      <w:proofErr w:type="spellEnd"/>
      <w:r w:rsidR="76399D7B" w:rsidRPr="00F6435B">
        <w:t xml:space="preserve"> to Americares</w:t>
      </w:r>
      <w:r w:rsidR="76399D7B" w:rsidRPr="00FE689A">
        <w:t xml:space="preserve">, 900 Hygiene kits and 14,000 masks to Heart to Heart and </w:t>
      </w:r>
      <w:r w:rsidR="1A606528" w:rsidRPr="00FE689A">
        <w:t xml:space="preserve">500 </w:t>
      </w:r>
      <w:r w:rsidR="76399D7B" w:rsidRPr="00FE689A">
        <w:t xml:space="preserve">Solar Lamps </w:t>
      </w:r>
      <w:r w:rsidR="0200E942" w:rsidRPr="00FE689A">
        <w:t xml:space="preserve">to Unite to Light. </w:t>
      </w:r>
    </w:p>
    <w:p w14:paraId="1C27E4DD" w14:textId="694EDD88" w:rsidR="1CE45D9E" w:rsidRPr="00FE689A" w:rsidRDefault="1CE45D9E" w:rsidP="78BCC250">
      <w:pPr>
        <w:pStyle w:val="ListParagraph"/>
        <w:numPr>
          <w:ilvl w:val="1"/>
          <w:numId w:val="14"/>
        </w:numPr>
        <w:rPr>
          <w:rFonts w:eastAsiaTheme="minorEastAsia"/>
        </w:rPr>
      </w:pPr>
      <w:r w:rsidRPr="00FE689A">
        <w:t xml:space="preserve">On </w:t>
      </w:r>
      <w:r w:rsidR="477EC896" w:rsidRPr="00FE689A">
        <w:t>2</w:t>
      </w:r>
      <w:r w:rsidR="1C098AB8" w:rsidRPr="00FE689A">
        <w:t>2</w:t>
      </w:r>
      <w:r w:rsidR="477EC896" w:rsidRPr="00FE689A">
        <w:t xml:space="preserve"> of </w:t>
      </w:r>
      <w:r w:rsidR="0F783AC9" w:rsidRPr="00FE689A">
        <w:t>February,</w:t>
      </w:r>
      <w:r w:rsidR="477EC896" w:rsidRPr="00FE689A">
        <w:t xml:space="preserve"> we presented a </w:t>
      </w:r>
      <w:r w:rsidR="448D86E1" w:rsidRPr="00FE689A">
        <w:t xml:space="preserve">proposal to </w:t>
      </w:r>
      <w:proofErr w:type="spellStart"/>
      <w:r w:rsidR="448D86E1" w:rsidRPr="00FE689A">
        <w:t>Unicef</w:t>
      </w:r>
      <w:proofErr w:type="spellEnd"/>
      <w:r w:rsidR="448D86E1" w:rsidRPr="00FE689A">
        <w:t xml:space="preserve"> to reached </w:t>
      </w:r>
      <w:r w:rsidR="477EC896" w:rsidRPr="00FE689A">
        <w:t xml:space="preserve">15,000 children through the establishment of safe and friendly spaces in shelters and communities, including 6,000 direct beneficiaries and 9,000 indirect beneficiaries in the communities through the communication of mental health and child protection messages in shelters and communities (60% girls). </w:t>
      </w:r>
      <w:r w:rsidR="710D8689" w:rsidRPr="00FE689A">
        <w:t xml:space="preserve"> </w:t>
      </w:r>
      <w:r w:rsidR="477EC896" w:rsidRPr="00FE689A">
        <w:t xml:space="preserve">The target population is characterized by the loss of access to child protection services due to the impacts of tropical storms ETA and IOTA, in the northern, western and Atlantic areas of the country, where most of the affected population is located. </w:t>
      </w:r>
      <w:r w:rsidR="477EC896" w:rsidRPr="00FE689A">
        <w:lastRenderedPageBreak/>
        <w:t xml:space="preserve">The population to be served is concentrated in shelters, communities and homes near the shelters. </w:t>
      </w:r>
    </w:p>
    <w:p w14:paraId="4F6AC5DC" w14:textId="0F3B5D3B" w:rsidR="6163EA56" w:rsidRPr="00FE689A" w:rsidRDefault="6163EA56" w:rsidP="78BCC250">
      <w:pPr>
        <w:pStyle w:val="ListParagraph"/>
        <w:numPr>
          <w:ilvl w:val="1"/>
          <w:numId w:val="14"/>
        </w:numPr>
        <w:spacing w:after="0"/>
        <w:rPr>
          <w:rFonts w:eastAsiaTheme="minorEastAsia"/>
          <w:sz w:val="18"/>
          <w:szCs w:val="18"/>
        </w:rPr>
      </w:pPr>
      <w:r w:rsidRPr="00FE689A">
        <w:rPr>
          <w:rFonts w:ascii="Arial" w:eastAsia="Arial" w:hAnsi="Arial" w:cs="Arial"/>
          <w:sz w:val="18"/>
          <w:szCs w:val="18"/>
        </w:rPr>
        <w:t>T</w:t>
      </w:r>
      <w:r w:rsidRPr="00FE689A">
        <w:t>he 2</w:t>
      </w:r>
      <w:r w:rsidR="03047A5B" w:rsidRPr="00FE689A">
        <w:t>5</w:t>
      </w:r>
      <w:r w:rsidRPr="00FE689A">
        <w:t xml:space="preserve"> of February </w:t>
      </w:r>
      <w:r w:rsidR="619482C9" w:rsidRPr="00FE689A">
        <w:t>project hope confirm</w:t>
      </w:r>
      <w:r w:rsidR="1E8DCFF6" w:rsidRPr="00FE689A">
        <w:t>ed</w:t>
      </w:r>
      <w:r w:rsidR="619482C9" w:rsidRPr="00FE689A">
        <w:t xml:space="preserve"> 600 children hygien</w:t>
      </w:r>
      <w:r w:rsidR="4D20516A" w:rsidRPr="00FE689A">
        <w:t>e</w:t>
      </w:r>
      <w:r w:rsidR="619482C9" w:rsidRPr="00FE689A">
        <w:t xml:space="preserve"> kits and 1,000 adult hygiene kits will be destinated to the shelters in the department of Santa Bárbara. </w:t>
      </w:r>
    </w:p>
    <w:p w14:paraId="3D6D56A4" w14:textId="112657BC" w:rsidR="629B0B24" w:rsidRPr="00FE689A" w:rsidRDefault="629B0B24" w:rsidP="78BCC250">
      <w:pPr>
        <w:pStyle w:val="ListParagraph"/>
        <w:numPr>
          <w:ilvl w:val="1"/>
          <w:numId w:val="14"/>
        </w:numPr>
        <w:spacing w:after="0"/>
        <w:rPr>
          <w:sz w:val="18"/>
          <w:szCs w:val="18"/>
        </w:rPr>
      </w:pPr>
      <w:r w:rsidRPr="00FE689A">
        <w:t>The 2</w:t>
      </w:r>
      <w:r w:rsidR="6BC0FDE6" w:rsidRPr="00FE689A">
        <w:t>4</w:t>
      </w:r>
      <w:r w:rsidRPr="00FE689A">
        <w:t xml:space="preserve"> of February </w:t>
      </w:r>
      <w:r w:rsidR="3DE4D9B9" w:rsidRPr="00FE689A">
        <w:t xml:space="preserve">we </w:t>
      </w:r>
      <w:r w:rsidR="38F16A4E" w:rsidRPr="00FE689A">
        <w:t xml:space="preserve">were confirmed a new donation of Gift in Kind from Americares consisting of </w:t>
      </w:r>
      <w:r w:rsidR="223176C5" w:rsidRPr="00FE689A">
        <w:t xml:space="preserve">2,500 surgical masks, 2,592 shampoo, 12,000 K95, 1,680 </w:t>
      </w:r>
      <w:proofErr w:type="spellStart"/>
      <w:r w:rsidR="223176C5" w:rsidRPr="00FE689A">
        <w:t>faceshields</w:t>
      </w:r>
      <w:proofErr w:type="spellEnd"/>
      <w:r w:rsidR="223176C5" w:rsidRPr="00FE689A">
        <w:t xml:space="preserve">, </w:t>
      </w:r>
      <w:r w:rsidR="3ABD3182" w:rsidRPr="00FE689A">
        <w:t xml:space="preserve">50 </w:t>
      </w:r>
      <w:r w:rsidR="223176C5" w:rsidRPr="00FE689A">
        <w:t>infrared Thermometer</w:t>
      </w:r>
      <w:r w:rsidR="5D06B850" w:rsidRPr="00FE689A">
        <w:t xml:space="preserve">, 54 batteries, 166 bug spray, and Hygiene kits. </w:t>
      </w:r>
      <w:r w:rsidR="223176C5" w:rsidRPr="00FE689A">
        <w:t xml:space="preserve"> </w:t>
      </w:r>
    </w:p>
    <w:p w14:paraId="02C9F2EE" w14:textId="1A80976B" w:rsidR="6163EA56" w:rsidRPr="00FE689A" w:rsidRDefault="6163EA56" w:rsidP="25140ECD">
      <w:pPr>
        <w:pStyle w:val="ListParagraph"/>
        <w:numPr>
          <w:ilvl w:val="1"/>
          <w:numId w:val="14"/>
        </w:numPr>
        <w:spacing w:after="0"/>
        <w:rPr>
          <w:rFonts w:eastAsiaTheme="minorEastAsia"/>
        </w:rPr>
      </w:pPr>
      <w:r>
        <w:t xml:space="preserve">The 09 of March we presented a proposal to Americares </w:t>
      </w:r>
      <w:r w:rsidR="19EDA2AA">
        <w:t xml:space="preserve">consisting of the recovery and restoration of two main health centers. Due to hurricanes Eta and Iota, the health Centers of San </w:t>
      </w:r>
      <w:proofErr w:type="spellStart"/>
      <w:r w:rsidR="19EDA2AA">
        <w:t>jose</w:t>
      </w:r>
      <w:proofErr w:type="spellEnd"/>
      <w:r w:rsidR="19EDA2AA">
        <w:t xml:space="preserve"> de Colinas and </w:t>
      </w:r>
      <w:proofErr w:type="spellStart"/>
      <w:r w:rsidR="19EDA2AA">
        <w:t>Carrizasl</w:t>
      </w:r>
      <w:proofErr w:type="spellEnd"/>
      <w:r w:rsidR="19EDA2AA">
        <w:t xml:space="preserve"> has suffered damage to its foundations and structures, as well as to the roof covering and envelope. The heavy rains, coupled with poor compaction in the overburden caused sinking. This weakened the structural part of the upper care wing to such a degree that the walls and floor fractured, putting staff and patients at risk. This part of the building is so badly damaged that it needs immediate replacement, running the risk of the rest of the foundation and structure giving way. The rains also caused damage to the roof, allowing water to seep in, causing considerable damage to the roofing. The doors are also in poor condition, as is the battery of toilets on the outside of the building, which needs to be replaced immediately.</w:t>
      </w:r>
      <w:r>
        <w:br/>
      </w:r>
      <w:r w:rsidR="19EDA2AA">
        <w:t>Technical Report: The health center requires immediate reconstruction. The proposal consists of a budget by prioritized activities in order of items.</w:t>
      </w:r>
    </w:p>
    <w:p w14:paraId="387E3332" w14:textId="31E9D69D" w:rsidR="6163EA56" w:rsidRPr="00FE689A" w:rsidRDefault="1881F7B1" w:rsidP="25140ECD">
      <w:pPr>
        <w:pStyle w:val="ListParagraph"/>
        <w:numPr>
          <w:ilvl w:val="1"/>
          <w:numId w:val="14"/>
        </w:numPr>
        <w:spacing w:after="0"/>
        <w:rPr>
          <w:rFonts w:eastAsiaTheme="minorEastAsia"/>
        </w:rPr>
      </w:pPr>
      <w:r w:rsidRPr="25140ECD">
        <w:rPr>
          <w:color w:val="FF0000"/>
        </w:rPr>
        <w:t>On March 23 the Ministry of Health approved additional funds for the extension of time and human resources for the project “</w:t>
      </w:r>
      <w:proofErr w:type="spellStart"/>
      <w:r w:rsidRPr="25140ECD">
        <w:rPr>
          <w:color w:val="FF0000"/>
        </w:rPr>
        <w:t>Inmediate</w:t>
      </w:r>
      <w:proofErr w:type="spellEnd"/>
      <w:r w:rsidRPr="25140ECD">
        <w:rPr>
          <w:color w:val="FF0000"/>
        </w:rPr>
        <w:t xml:space="preserve"> Public </w:t>
      </w:r>
      <w:r w:rsidR="52685A25" w:rsidRPr="25140ECD">
        <w:rPr>
          <w:color w:val="FF0000"/>
        </w:rPr>
        <w:t xml:space="preserve">Health </w:t>
      </w:r>
      <w:r w:rsidRPr="25140ECD">
        <w:rPr>
          <w:color w:val="FF0000"/>
        </w:rPr>
        <w:t xml:space="preserve">Response </w:t>
      </w:r>
      <w:r w:rsidR="066E5B41" w:rsidRPr="25140ECD">
        <w:rPr>
          <w:color w:val="FF0000"/>
        </w:rPr>
        <w:t>to Contain and Control Covid-19"</w:t>
      </w:r>
      <w:r w:rsidR="6163EA56">
        <w:br/>
      </w:r>
    </w:p>
    <w:p w14:paraId="14723424" w14:textId="77777777" w:rsidR="006F7405" w:rsidRPr="00FE689A" w:rsidRDefault="006F7405" w:rsidP="77D21308">
      <w:pPr>
        <w:spacing w:line="240" w:lineRule="auto"/>
        <w:rPr>
          <w:u w:val="single"/>
        </w:rPr>
      </w:pPr>
      <w:r w:rsidRPr="00FE689A">
        <w:rPr>
          <w:u w:val="single"/>
        </w:rPr>
        <w:t xml:space="preserve"> Part 9 Media/Communications</w:t>
      </w:r>
    </w:p>
    <w:p w14:paraId="7C46FF7A" w14:textId="77777777" w:rsidR="006F7405" w:rsidRPr="00FE689A" w:rsidRDefault="006F7405" w:rsidP="008105EB">
      <w:pPr>
        <w:pStyle w:val="ListParagraph"/>
        <w:numPr>
          <w:ilvl w:val="1"/>
          <w:numId w:val="30"/>
        </w:numPr>
        <w:spacing w:line="240" w:lineRule="auto"/>
        <w:rPr>
          <w:b/>
          <w:bCs/>
          <w:u w:val="single"/>
        </w:rPr>
      </w:pPr>
      <w:r w:rsidRPr="00FE689A">
        <w:rPr>
          <w:b/>
          <w:bCs/>
        </w:rPr>
        <w:t>List of media who will be or have been contacted with press releases.</w:t>
      </w:r>
    </w:p>
    <w:p w14:paraId="4AC3D737" w14:textId="77777777" w:rsidR="006F7405" w:rsidRPr="000C3E36" w:rsidRDefault="006F7405" w:rsidP="008105EB">
      <w:pPr>
        <w:pStyle w:val="ListParagraph"/>
        <w:numPr>
          <w:ilvl w:val="0"/>
          <w:numId w:val="30"/>
        </w:numPr>
        <w:jc w:val="both"/>
        <w:rPr>
          <w:color w:val="000000" w:themeColor="text1"/>
        </w:rPr>
      </w:pPr>
      <w:r w:rsidRPr="00FE689A">
        <w:rPr>
          <w:rFonts w:ascii="Calibri" w:eastAsia="Calibri" w:hAnsi="Calibri" w:cs="Calibri"/>
        </w:rPr>
        <w:t xml:space="preserve">The information in response to the emergency alongside photographs from donations and other actions will be sent via social media such </w:t>
      </w:r>
      <w:r w:rsidRPr="77D21308">
        <w:rPr>
          <w:rFonts w:ascii="Calibri" w:eastAsia="Calibri" w:hAnsi="Calibri" w:cs="Calibri"/>
        </w:rPr>
        <w:t xml:space="preserve">as Facebook, Twitter, and Instagram. With educational and child protection messages. </w:t>
      </w:r>
    </w:p>
    <w:p w14:paraId="56244866" w14:textId="77777777" w:rsidR="006F7405" w:rsidRPr="004914CB" w:rsidRDefault="006F7405" w:rsidP="77D21308">
      <w:pPr>
        <w:pStyle w:val="ListParagraph"/>
        <w:spacing w:line="240" w:lineRule="auto"/>
        <w:ind w:left="1440"/>
        <w:rPr>
          <w:u w:val="single"/>
        </w:rPr>
      </w:pPr>
    </w:p>
    <w:p w14:paraId="48FA4EB7" w14:textId="77777777" w:rsidR="006F7405" w:rsidRPr="00A111F0" w:rsidRDefault="006F7405" w:rsidP="008105EB">
      <w:pPr>
        <w:pStyle w:val="ListParagraph"/>
        <w:numPr>
          <w:ilvl w:val="1"/>
          <w:numId w:val="30"/>
        </w:numPr>
        <w:spacing w:line="240" w:lineRule="auto"/>
        <w:rPr>
          <w:b/>
          <w:bCs/>
          <w:color w:val="000000" w:themeColor="text1"/>
          <w:u w:val="single"/>
        </w:rPr>
      </w:pPr>
      <w:r w:rsidRPr="77D21308">
        <w:rPr>
          <w:b/>
          <w:bCs/>
        </w:rPr>
        <w:t>List of emergency CO spokespeople, including name, location, contact information, and languages spoken.</w:t>
      </w:r>
    </w:p>
    <w:p w14:paraId="45AA9E45" w14:textId="77777777" w:rsidR="006F7405" w:rsidRPr="00F74378" w:rsidRDefault="006F7405" w:rsidP="77D21308">
      <w:pPr>
        <w:pStyle w:val="ListParagraph"/>
        <w:rPr>
          <w:rFonts w:ascii="Calibri" w:eastAsia="Calibri" w:hAnsi="Calibri" w:cs="Calibri"/>
        </w:rPr>
      </w:pPr>
      <w:r w:rsidRPr="77D21308">
        <w:rPr>
          <w:rFonts w:ascii="Calibri" w:eastAsia="Calibri" w:hAnsi="Calibri" w:cs="Calibri"/>
        </w:rPr>
        <w:t xml:space="preserve">Rodrigo Bustos, Country Director, </w:t>
      </w:r>
      <w:hyperlink r:id="rId20">
        <w:r w:rsidRPr="77D21308">
          <w:rPr>
            <w:rStyle w:val="Hyperlink"/>
            <w:rFonts w:ascii="Calibri" w:eastAsia="Calibri" w:hAnsi="Calibri" w:cs="Calibri"/>
            <w:color w:val="auto"/>
          </w:rPr>
          <w:t>rbustos@childfund.org</w:t>
        </w:r>
      </w:hyperlink>
      <w:r w:rsidRPr="77D21308">
        <w:rPr>
          <w:rFonts w:ascii="Calibri" w:eastAsia="Calibri" w:hAnsi="Calibri" w:cs="Calibri"/>
        </w:rPr>
        <w:t>, 502 40161393</w:t>
      </w:r>
    </w:p>
    <w:p w14:paraId="3D868419" w14:textId="77777777" w:rsidR="006F7405" w:rsidRPr="00F74378" w:rsidRDefault="006F7405" w:rsidP="77D21308">
      <w:pPr>
        <w:pStyle w:val="ListParagraph"/>
        <w:ind w:right="-143"/>
        <w:rPr>
          <w:rFonts w:ascii="Calibri" w:eastAsia="Calibri" w:hAnsi="Calibri" w:cs="Calibri"/>
        </w:rPr>
      </w:pPr>
      <w:proofErr w:type="spellStart"/>
      <w:r w:rsidRPr="77D21308">
        <w:rPr>
          <w:rFonts w:ascii="Calibri" w:eastAsia="Calibri" w:hAnsi="Calibri" w:cs="Calibri"/>
        </w:rPr>
        <w:t>Waleska</w:t>
      </w:r>
      <w:proofErr w:type="spellEnd"/>
      <w:r w:rsidRPr="77D21308">
        <w:rPr>
          <w:rFonts w:ascii="Calibri" w:eastAsia="Calibri" w:hAnsi="Calibri" w:cs="Calibri"/>
        </w:rPr>
        <w:t xml:space="preserve"> Zelaya, Advocacy and Communication Specialist, </w:t>
      </w:r>
      <w:hyperlink r:id="rId21">
        <w:r w:rsidRPr="77D21308">
          <w:rPr>
            <w:rStyle w:val="Hyperlink"/>
            <w:rFonts w:ascii="Calibri" w:eastAsia="Calibri" w:hAnsi="Calibri" w:cs="Calibri"/>
            <w:color w:val="auto"/>
          </w:rPr>
          <w:t>zzelaya@childfund.org</w:t>
        </w:r>
      </w:hyperlink>
      <w:r w:rsidRPr="77D21308">
        <w:rPr>
          <w:rFonts w:ascii="Calibri" w:eastAsia="Calibri" w:hAnsi="Calibri" w:cs="Calibri"/>
        </w:rPr>
        <w:t>, 504 99317903</w:t>
      </w:r>
    </w:p>
    <w:p w14:paraId="6C869469" w14:textId="77777777" w:rsidR="006F7405" w:rsidRDefault="006F7405" w:rsidP="77D21308">
      <w:pPr>
        <w:rPr>
          <w:rFonts w:ascii="Calibri" w:eastAsia="Calibri" w:hAnsi="Calibri" w:cs="Calibri"/>
        </w:rPr>
      </w:pPr>
      <w:r w:rsidRPr="77D21308">
        <w:rPr>
          <w:rFonts w:ascii="Calibri" w:eastAsia="Calibri" w:hAnsi="Calibri" w:cs="Calibri"/>
        </w:rPr>
        <w:t xml:space="preserve"> </w:t>
      </w:r>
      <w:r w:rsidRPr="00F74378">
        <w:rPr>
          <w:rFonts w:ascii="Calibri" w:eastAsia="Calibri" w:hAnsi="Calibri" w:cs="Calibri"/>
        </w:rPr>
        <w:tab/>
      </w:r>
      <w:r w:rsidRPr="77D21308">
        <w:rPr>
          <w:rFonts w:ascii="Calibri" w:eastAsia="Calibri" w:hAnsi="Calibri" w:cs="Calibri"/>
        </w:rPr>
        <w:t>Spanish, English.</w:t>
      </w:r>
    </w:p>
    <w:p w14:paraId="01F87E7A" w14:textId="77777777" w:rsidR="006F7405" w:rsidRPr="00A111F0" w:rsidRDefault="006F7405" w:rsidP="008105EB">
      <w:pPr>
        <w:pStyle w:val="ListParagraph"/>
        <w:numPr>
          <w:ilvl w:val="1"/>
          <w:numId w:val="30"/>
        </w:numPr>
        <w:spacing w:line="240" w:lineRule="auto"/>
        <w:rPr>
          <w:b/>
          <w:bCs/>
          <w:color w:val="000000" w:themeColor="text1"/>
          <w:u w:val="single"/>
        </w:rPr>
      </w:pPr>
      <w:r w:rsidRPr="77D21308">
        <w:rPr>
          <w:b/>
          <w:bCs/>
        </w:rPr>
        <w:t>Plans for collecting photos/videos/stories, e.g., should an outside photographer be hired?</w:t>
      </w:r>
    </w:p>
    <w:p w14:paraId="3518CB63" w14:textId="77777777" w:rsidR="006F7405" w:rsidRPr="00E429CA" w:rsidRDefault="006F7405" w:rsidP="008105EB">
      <w:pPr>
        <w:pStyle w:val="ListParagraph"/>
        <w:numPr>
          <w:ilvl w:val="0"/>
          <w:numId w:val="30"/>
        </w:numPr>
        <w:jc w:val="both"/>
        <w:rPr>
          <w:color w:val="000000" w:themeColor="text1"/>
        </w:rPr>
      </w:pPr>
      <w:r w:rsidRPr="77D21308">
        <w:rPr>
          <w:rFonts w:ascii="Calibri" w:eastAsia="Calibri" w:hAnsi="Calibri" w:cs="Calibri"/>
        </w:rPr>
        <w:t>Photographs from the actions and donations are captured by the focal points of communication and technicians who are inside the communities. By this moment, we have donated 2,000 hygiene kits for people at a high risk to contract the COVID19 in the south of Francisco Morazán, which will be distributed through health centers in the city.</w:t>
      </w:r>
      <w:r w:rsidRPr="77D21308">
        <w:t xml:space="preserve"> </w:t>
      </w:r>
      <w:r w:rsidRPr="77D21308">
        <w:rPr>
          <w:rFonts w:ascii="Calibri" w:eastAsia="Calibri" w:hAnsi="Calibri" w:cs="Calibri"/>
        </w:rPr>
        <w:t>Water purification sachets have also been donated. The Photographs will be attached.</w:t>
      </w:r>
    </w:p>
    <w:p w14:paraId="133F703C" w14:textId="77777777" w:rsidR="006F7405" w:rsidRDefault="006F7405" w:rsidP="008105EB">
      <w:pPr>
        <w:pStyle w:val="ListParagraph"/>
        <w:numPr>
          <w:ilvl w:val="0"/>
          <w:numId w:val="30"/>
        </w:numPr>
        <w:jc w:val="both"/>
        <w:rPr>
          <w:rFonts w:eastAsiaTheme="minorEastAsia"/>
          <w:color w:val="000000" w:themeColor="text1"/>
        </w:rPr>
      </w:pPr>
      <w:r w:rsidRPr="77D21308">
        <w:rPr>
          <w:rFonts w:ascii="Calibri" w:eastAsia="Calibri" w:hAnsi="Calibri" w:cs="Calibri"/>
        </w:rPr>
        <w:t xml:space="preserve">It has also been made known about the donations </w:t>
      </w:r>
      <w:r w:rsidRPr="77D21308">
        <w:t xml:space="preserve">of hygiene kits to DINAF </w:t>
      </w:r>
    </w:p>
    <w:p w14:paraId="03C15B0F" w14:textId="77777777" w:rsidR="006F7405" w:rsidRDefault="006F7405" w:rsidP="008105EB">
      <w:pPr>
        <w:pStyle w:val="ListParagraph"/>
        <w:numPr>
          <w:ilvl w:val="0"/>
          <w:numId w:val="30"/>
        </w:numPr>
        <w:jc w:val="both"/>
        <w:rPr>
          <w:rFonts w:eastAsiaTheme="minorEastAsia"/>
          <w:color w:val="000000" w:themeColor="text1"/>
        </w:rPr>
      </w:pPr>
      <w:r w:rsidRPr="77D21308">
        <w:rPr>
          <w:rFonts w:ascii="Calibri" w:eastAsia="Calibri" w:hAnsi="Calibri" w:cs="Calibri"/>
        </w:rPr>
        <w:lastRenderedPageBreak/>
        <w:t>It has also been made known about the donations of food, booklets and hygiene kits for people and SINAGER.</w:t>
      </w:r>
    </w:p>
    <w:p w14:paraId="2BCEF6D6" w14:textId="77777777" w:rsidR="006F7405" w:rsidRPr="00D128C5" w:rsidRDefault="006F7405" w:rsidP="008105EB">
      <w:pPr>
        <w:pStyle w:val="ListParagraph"/>
        <w:numPr>
          <w:ilvl w:val="0"/>
          <w:numId w:val="30"/>
        </w:numPr>
        <w:jc w:val="both"/>
        <w:rPr>
          <w:rFonts w:eastAsiaTheme="minorEastAsia"/>
          <w:color w:val="000000" w:themeColor="text1"/>
        </w:rPr>
      </w:pPr>
      <w:r w:rsidRPr="77D21308">
        <w:rPr>
          <w:rFonts w:ascii="Calibri" w:eastAsia="Calibri" w:hAnsi="Calibri" w:cs="Calibri"/>
        </w:rPr>
        <w:t>It has also been made known about the donations of food and hygiene kits for people in different locations.</w:t>
      </w:r>
    </w:p>
    <w:p w14:paraId="3DE045E9" w14:textId="77777777" w:rsidR="006F7405" w:rsidRPr="00D128C5" w:rsidRDefault="006F7405" w:rsidP="008105EB">
      <w:pPr>
        <w:pStyle w:val="ListParagraph"/>
        <w:numPr>
          <w:ilvl w:val="0"/>
          <w:numId w:val="30"/>
        </w:numPr>
        <w:jc w:val="both"/>
        <w:rPr>
          <w:rFonts w:eastAsiaTheme="minorEastAsia"/>
          <w:color w:val="000000" w:themeColor="text1"/>
        </w:rPr>
      </w:pPr>
      <w:r w:rsidRPr="77D21308">
        <w:rPr>
          <w:rFonts w:ascii="Calibri" w:eastAsia="Calibri" w:hAnsi="Calibri" w:cs="Calibri"/>
        </w:rPr>
        <w:t>It has also been made known about social media fund raising campaign by Covid-19.</w:t>
      </w:r>
    </w:p>
    <w:p w14:paraId="5FE6D123" w14:textId="77777777" w:rsidR="006F7405" w:rsidRPr="00D128C5" w:rsidRDefault="006F7405" w:rsidP="008105EB">
      <w:pPr>
        <w:pStyle w:val="ListParagraph"/>
        <w:numPr>
          <w:ilvl w:val="0"/>
          <w:numId w:val="30"/>
        </w:numPr>
        <w:jc w:val="both"/>
        <w:rPr>
          <w:rFonts w:eastAsiaTheme="minorEastAsia"/>
          <w:color w:val="000000" w:themeColor="text1"/>
        </w:rPr>
      </w:pPr>
      <w:r w:rsidRPr="77D21308">
        <w:rPr>
          <w:rFonts w:ascii="Calibri" w:eastAsia="Calibri" w:hAnsi="Calibri" w:cs="Calibri"/>
        </w:rPr>
        <w:t>It has also been made known about the donations of food, booklets and hygiene kits for people.</w:t>
      </w:r>
    </w:p>
    <w:p w14:paraId="34F20F38" w14:textId="77777777" w:rsidR="006F7405" w:rsidRPr="00D128C5" w:rsidRDefault="006F7405" w:rsidP="008105EB">
      <w:pPr>
        <w:pStyle w:val="ListParagraph"/>
        <w:numPr>
          <w:ilvl w:val="0"/>
          <w:numId w:val="30"/>
        </w:numPr>
        <w:jc w:val="both"/>
        <w:rPr>
          <w:color w:val="000000" w:themeColor="text1"/>
        </w:rPr>
      </w:pPr>
      <w:r w:rsidRPr="77D21308">
        <w:rPr>
          <w:rFonts w:ascii="Calibri" w:eastAsia="Calibri" w:hAnsi="Calibri" w:cs="Calibri"/>
        </w:rPr>
        <w:t>Children have made beautiful pictures a poetry and we share this in social media.</w:t>
      </w:r>
    </w:p>
    <w:p w14:paraId="453EB993" w14:textId="77777777" w:rsidR="006F7405" w:rsidRPr="00D128C5" w:rsidRDefault="006F7405" w:rsidP="008105EB">
      <w:pPr>
        <w:pStyle w:val="ListParagraph"/>
        <w:numPr>
          <w:ilvl w:val="0"/>
          <w:numId w:val="30"/>
        </w:numPr>
        <w:jc w:val="both"/>
        <w:rPr>
          <w:rFonts w:eastAsiaTheme="minorEastAsia"/>
          <w:color w:val="000000" w:themeColor="text1"/>
        </w:rPr>
      </w:pPr>
      <w:r w:rsidRPr="77D21308">
        <w:rPr>
          <w:rFonts w:ascii="Calibri" w:eastAsia="Calibri" w:hAnsi="Calibri" w:cs="Calibri"/>
        </w:rPr>
        <w:t>It has also been made known about the donations of food, booklets and hygiene kits for people.</w:t>
      </w:r>
    </w:p>
    <w:p w14:paraId="52A9486C" w14:textId="183161D5" w:rsidR="006F7405" w:rsidRPr="00D128C5" w:rsidRDefault="6B833B46" w:rsidP="008105EB">
      <w:pPr>
        <w:pStyle w:val="ListParagraph"/>
        <w:numPr>
          <w:ilvl w:val="0"/>
          <w:numId w:val="30"/>
        </w:numPr>
        <w:jc w:val="both"/>
        <w:rPr>
          <w:rFonts w:eastAsiaTheme="minorEastAsia"/>
          <w:color w:val="000000" w:themeColor="text1"/>
        </w:rPr>
      </w:pPr>
      <w:r w:rsidRPr="77D21308">
        <w:rPr>
          <w:rFonts w:ascii="Calibri" w:eastAsia="Calibri" w:hAnsi="Calibri" w:cs="Calibri"/>
        </w:rPr>
        <w:t xml:space="preserve">It has also been made known about the donations of food, booklets, hygiene kits for people and </w:t>
      </w:r>
      <w:r w:rsidR="75FAD6F8" w:rsidRPr="77D21308">
        <w:rPr>
          <w:rFonts w:ascii="Calibri" w:eastAsia="Calibri" w:hAnsi="Calibri" w:cs="Calibri"/>
        </w:rPr>
        <w:t>thanks to sponsors.</w:t>
      </w:r>
    </w:p>
    <w:p w14:paraId="0B710AA3" w14:textId="0C4235E7" w:rsidR="4A9A3FFE" w:rsidRDefault="4A9A3FFE" w:rsidP="008105EB">
      <w:pPr>
        <w:pStyle w:val="ListParagraph"/>
        <w:numPr>
          <w:ilvl w:val="0"/>
          <w:numId w:val="30"/>
        </w:numPr>
        <w:jc w:val="both"/>
        <w:rPr>
          <w:rFonts w:eastAsiaTheme="minorEastAsia"/>
          <w:color w:val="000000" w:themeColor="text1"/>
        </w:rPr>
      </w:pPr>
      <w:r w:rsidRPr="77D21308">
        <w:rPr>
          <w:rFonts w:ascii="Calibri" w:eastAsia="Calibri" w:hAnsi="Calibri" w:cs="Calibri"/>
        </w:rPr>
        <w:t>Communication messages has been produced to show food donations</w:t>
      </w:r>
      <w:r w:rsidR="793E0828" w:rsidRPr="77D21308">
        <w:rPr>
          <w:rFonts w:ascii="Calibri" w:eastAsia="Calibri" w:hAnsi="Calibri" w:cs="Calibri"/>
        </w:rPr>
        <w:t>, booklets and hygiene kits for people, artis</w:t>
      </w:r>
      <w:r w:rsidR="51125B62" w:rsidRPr="77D21308">
        <w:rPr>
          <w:rFonts w:ascii="Calibri" w:eastAsia="Calibri" w:hAnsi="Calibri" w:cs="Calibri"/>
        </w:rPr>
        <w:t>tic</w:t>
      </w:r>
      <w:r w:rsidR="793E0828" w:rsidRPr="77D21308">
        <w:rPr>
          <w:rFonts w:ascii="Calibri" w:eastAsia="Calibri" w:hAnsi="Calibri" w:cs="Calibri"/>
        </w:rPr>
        <w:t xml:space="preserve"> expression for child</w:t>
      </w:r>
      <w:r w:rsidR="5BFA4DD2" w:rsidRPr="77D21308">
        <w:rPr>
          <w:rFonts w:ascii="Calibri" w:eastAsia="Calibri" w:hAnsi="Calibri" w:cs="Calibri"/>
        </w:rPr>
        <w:t>ren</w:t>
      </w:r>
      <w:r w:rsidR="4D7178E9" w:rsidRPr="77D21308">
        <w:rPr>
          <w:rFonts w:ascii="Calibri" w:eastAsia="Calibri" w:hAnsi="Calibri" w:cs="Calibri"/>
        </w:rPr>
        <w:t xml:space="preserve">, protection messages and </w:t>
      </w:r>
      <w:r w:rsidR="619DB3F3" w:rsidRPr="77D21308">
        <w:rPr>
          <w:rFonts w:ascii="Calibri" w:eastAsia="Calibri" w:hAnsi="Calibri" w:cs="Calibri"/>
        </w:rPr>
        <w:t xml:space="preserve">a </w:t>
      </w:r>
      <w:r w:rsidR="4D7178E9" w:rsidRPr="77D21308">
        <w:t xml:space="preserve">fund </w:t>
      </w:r>
      <w:r w:rsidR="4B686A35" w:rsidRPr="77D21308">
        <w:t>r</w:t>
      </w:r>
      <w:r w:rsidR="4D7178E9" w:rsidRPr="77D21308">
        <w:t>aising campaign by Covid-19.</w:t>
      </w:r>
    </w:p>
    <w:p w14:paraId="58BCB187" w14:textId="5A05571A" w:rsidR="006F7405" w:rsidRPr="00D128C5" w:rsidRDefault="39FD36AF" w:rsidP="008105EB">
      <w:pPr>
        <w:pStyle w:val="ListParagraph"/>
        <w:numPr>
          <w:ilvl w:val="0"/>
          <w:numId w:val="30"/>
        </w:numPr>
        <w:jc w:val="both"/>
        <w:rPr>
          <w:rFonts w:eastAsiaTheme="minorEastAsia"/>
          <w:color w:val="000000" w:themeColor="text1"/>
        </w:rPr>
      </w:pPr>
      <w:r w:rsidRPr="77D21308">
        <w:rPr>
          <w:rFonts w:ascii="Calibri" w:eastAsia="Calibri" w:hAnsi="Calibri" w:cs="Calibri"/>
        </w:rPr>
        <w:t>6 new radio theaters are published in 6 different radios, which their topics are: protection, gender, referral routes, safety measures, etc.</w:t>
      </w:r>
    </w:p>
    <w:p w14:paraId="0CF42379" w14:textId="197EFFC8" w:rsidR="30401173" w:rsidRDefault="30401173" w:rsidP="008105EB">
      <w:pPr>
        <w:pStyle w:val="ListParagraph"/>
        <w:numPr>
          <w:ilvl w:val="0"/>
          <w:numId w:val="30"/>
        </w:numPr>
        <w:jc w:val="both"/>
        <w:rPr>
          <w:rFonts w:eastAsiaTheme="minorEastAsia"/>
          <w:color w:val="000000" w:themeColor="text1"/>
        </w:rPr>
      </w:pPr>
      <w:r w:rsidRPr="77D21308">
        <w:t>ChildFund Honduras website is ready to strengthen ChildFund image and local fundraising campaign.</w:t>
      </w:r>
    </w:p>
    <w:p w14:paraId="64EF74A8" w14:textId="03C8F551" w:rsidR="4B50889F" w:rsidRDefault="4B50889F" w:rsidP="008105EB">
      <w:pPr>
        <w:pStyle w:val="ListParagraph"/>
        <w:numPr>
          <w:ilvl w:val="0"/>
          <w:numId w:val="30"/>
        </w:numPr>
        <w:jc w:val="both"/>
        <w:rPr>
          <w:rFonts w:eastAsiaTheme="minorEastAsia"/>
          <w:color w:val="000000" w:themeColor="text1"/>
        </w:rPr>
      </w:pPr>
      <w:r w:rsidRPr="77D21308">
        <w:t>The video of the Virtual Forum on the impact of Covid 19 on unemployment as a cause of irregular migration, made by the CONFIO project, has been published. Videos on hand washing and radio theaters, among others.</w:t>
      </w:r>
    </w:p>
    <w:p w14:paraId="441B8BCF" w14:textId="5C10E057" w:rsidR="3AEE6434" w:rsidRDefault="3AEE6434" w:rsidP="008105EB">
      <w:pPr>
        <w:pStyle w:val="ListParagraph"/>
        <w:numPr>
          <w:ilvl w:val="0"/>
          <w:numId w:val="30"/>
        </w:numPr>
        <w:jc w:val="both"/>
        <w:rPr>
          <w:rFonts w:eastAsiaTheme="minorEastAsia"/>
          <w:color w:val="000000" w:themeColor="text1"/>
        </w:rPr>
      </w:pPr>
      <w:r w:rsidRPr="77D21308">
        <w:t>The launch event for the ChildFund Honduras fundraising webpage and portal was held.</w:t>
      </w:r>
    </w:p>
    <w:p w14:paraId="3A7385F5" w14:textId="2F8EC5E9" w:rsidR="6476A950" w:rsidRDefault="6476A950" w:rsidP="77D21308">
      <w:pPr>
        <w:ind w:left="708"/>
        <w:jc w:val="both"/>
      </w:pPr>
      <w:r w:rsidRPr="77D21308">
        <w:t xml:space="preserve">The event was held virtually, with the participation of lawyer Lolis María Salas, director of the Child and Family Directorate, Dr. Elmer Villeda, director of KNH, Elena Quiroz from </w:t>
      </w:r>
      <w:r w:rsidR="2E992A64" w:rsidRPr="77D21308">
        <w:t xml:space="preserve">Social Responsibility </w:t>
      </w:r>
      <w:proofErr w:type="spellStart"/>
      <w:r w:rsidR="2E992A64" w:rsidRPr="77D21308">
        <w:t>Fundation</w:t>
      </w:r>
      <w:proofErr w:type="spellEnd"/>
      <w:r w:rsidRPr="77D21308">
        <w:t xml:space="preserve"> and Patricia Hernández from Ban</w:t>
      </w:r>
      <w:r w:rsidR="5B1212A3" w:rsidRPr="77D21308">
        <w:t>k</w:t>
      </w:r>
      <w:r w:rsidRPr="77D21308">
        <w:t xml:space="preserve"> </w:t>
      </w:r>
      <w:proofErr w:type="spellStart"/>
      <w:r w:rsidRPr="77D21308">
        <w:t>Credomatic</w:t>
      </w:r>
      <w:proofErr w:type="spellEnd"/>
      <w:r w:rsidRPr="77D21308">
        <w:t xml:space="preserve"> as </w:t>
      </w:r>
      <w:r w:rsidR="0036F36D" w:rsidRPr="77D21308">
        <w:t>invited guests</w:t>
      </w:r>
      <w:r w:rsidRPr="77D21308">
        <w:t>; also</w:t>
      </w:r>
      <w:r w:rsidR="168C3C20" w:rsidRPr="77D21308">
        <w:t>,</w:t>
      </w:r>
      <w:r w:rsidRPr="77D21308">
        <w:t xml:space="preserve"> with the assistance of representatives from organizations that work</w:t>
      </w:r>
      <w:r w:rsidR="38FDAB36" w:rsidRPr="77D21308">
        <w:t>s</w:t>
      </w:r>
      <w:r w:rsidRPr="77D21308">
        <w:t xml:space="preserve"> for children, private companies, the press and influencers.</w:t>
      </w:r>
    </w:p>
    <w:p w14:paraId="164D80B5" w14:textId="2E1C0A93" w:rsidR="6476A950" w:rsidRDefault="6476A950" w:rsidP="77D21308">
      <w:pPr>
        <w:ind w:left="708"/>
      </w:pPr>
      <w:r w:rsidRPr="77D21308">
        <w:t>A tour was made of the fundraising page and portal, where each donor can choose between the suggested amounts or place an amount of their choice, it must also indicate if it is a one-time donation or a recurring donation.</w:t>
      </w:r>
    </w:p>
    <w:p w14:paraId="35EDA9D3" w14:textId="3A39B4B7" w:rsidR="6476A950" w:rsidRDefault="6476A950" w:rsidP="53B9CE42">
      <w:pPr>
        <w:ind w:left="708"/>
      </w:pPr>
      <w:r>
        <w:t xml:space="preserve">During the event, an allusion was made to </w:t>
      </w:r>
      <w:proofErr w:type="spellStart"/>
      <w:r>
        <w:t>ChildFund's</w:t>
      </w:r>
      <w:proofErr w:type="spellEnd"/>
      <w:r>
        <w:t xml:space="preserve"> work at the international level, </w:t>
      </w:r>
      <w:r w:rsidR="30F0234A">
        <w:t xml:space="preserve">ChildFund in </w:t>
      </w:r>
      <w:r>
        <w:t>Honduras, the importance of the cause that we promote, the importance of organizations that work for children. The cause for this initiative to raise local funds was explained and the people was invited to donate for supporting a family during this pandem</w:t>
      </w:r>
      <w:r w:rsidRPr="53B9CE42">
        <w:t>ic. As it is necessary to show solidarity with those who live the consequences of Covid-19.</w:t>
      </w:r>
    </w:p>
    <w:p w14:paraId="71C18E90" w14:textId="3CB279F6" w:rsidR="69B8A9CB" w:rsidRDefault="69B8A9CB" w:rsidP="53B9CE42">
      <w:pPr>
        <w:pStyle w:val="ListParagraph"/>
        <w:numPr>
          <w:ilvl w:val="0"/>
          <w:numId w:val="18"/>
        </w:numPr>
        <w:rPr>
          <w:rFonts w:eastAsiaTheme="minorEastAsia"/>
          <w:color w:val="000000" w:themeColor="text1"/>
        </w:rPr>
      </w:pPr>
      <w:r w:rsidRPr="53B9CE42">
        <w:rPr>
          <w:rFonts w:ascii="Calibri" w:eastAsia="Calibri" w:hAnsi="Calibri" w:cs="Calibri"/>
        </w:rPr>
        <w:t xml:space="preserve">-Three new radio stations aimed at young people were published, on two radio stations, one regional and one local. </w:t>
      </w:r>
    </w:p>
    <w:p w14:paraId="52C3B9B7" w14:textId="47649721" w:rsidR="69B8A9CB" w:rsidRDefault="69B8A9CB" w:rsidP="53B9CE42">
      <w:pPr>
        <w:ind w:left="708"/>
        <w:rPr>
          <w:rFonts w:ascii="Calibri" w:eastAsia="Calibri" w:hAnsi="Calibri" w:cs="Calibri"/>
        </w:rPr>
      </w:pPr>
      <w:r w:rsidRPr="53B9CE42">
        <w:rPr>
          <w:rFonts w:ascii="Calibri" w:eastAsia="Calibri" w:hAnsi="Calibri" w:cs="Calibri"/>
        </w:rPr>
        <w:t xml:space="preserve">- We designed a booklet for painting, for children, with information on covid prevention. </w:t>
      </w:r>
    </w:p>
    <w:p w14:paraId="76B5084A" w14:textId="0F7818CF" w:rsidR="69B8A9CB" w:rsidRDefault="69B8A9CB" w:rsidP="53B9CE42">
      <w:pPr>
        <w:ind w:left="708"/>
        <w:rPr>
          <w:rFonts w:ascii="Calibri" w:eastAsia="Calibri" w:hAnsi="Calibri" w:cs="Calibri"/>
        </w:rPr>
      </w:pPr>
      <w:r w:rsidRPr="2629815B">
        <w:rPr>
          <w:rFonts w:ascii="Calibri" w:eastAsia="Calibri" w:hAnsi="Calibri" w:cs="Calibri"/>
        </w:rPr>
        <w:t>- We produce a podcast for young people, which is spreading on mobile phones.</w:t>
      </w:r>
    </w:p>
    <w:p w14:paraId="3517E898" w14:textId="6575BE43" w:rsidR="092967CF" w:rsidRPr="00A33657" w:rsidRDefault="092967CF" w:rsidP="2629815B">
      <w:pPr>
        <w:ind w:left="708"/>
        <w:rPr>
          <w:rFonts w:ascii="Calibri" w:eastAsia="Calibri" w:hAnsi="Calibri" w:cs="Calibri"/>
        </w:rPr>
      </w:pPr>
      <w:r w:rsidRPr="00A33657">
        <w:rPr>
          <w:rFonts w:ascii="Calibri" w:eastAsia="Calibri" w:hAnsi="Calibri" w:cs="Calibri"/>
        </w:rPr>
        <w:t>-The three radio plays aimed at young people were published again, on two radio stations, one regional and one local.</w:t>
      </w:r>
    </w:p>
    <w:p w14:paraId="6AF1452B" w14:textId="7AE71522" w:rsidR="0A763B64" w:rsidRPr="00A33657" w:rsidRDefault="0A763B64" w:rsidP="13A62C1E">
      <w:pPr>
        <w:ind w:left="708"/>
        <w:rPr>
          <w:rFonts w:ascii="Calibri" w:eastAsia="Calibri" w:hAnsi="Calibri" w:cs="Calibri"/>
        </w:rPr>
      </w:pPr>
      <w:r w:rsidRPr="00A33657">
        <w:rPr>
          <w:rFonts w:ascii="Calibri" w:eastAsia="Calibri" w:hAnsi="Calibri" w:cs="Calibri"/>
        </w:rPr>
        <w:lastRenderedPageBreak/>
        <w:t>We made a video to strengthen the work of the protection subcluster, related to how children are affected in their education by covid19.</w:t>
      </w:r>
    </w:p>
    <w:p w14:paraId="061133AC" w14:textId="06A43D95" w:rsidR="16E9A564" w:rsidRPr="000208CE" w:rsidRDefault="16E9A564" w:rsidP="13A62C1E">
      <w:pPr>
        <w:ind w:left="708"/>
        <w:rPr>
          <w:rFonts w:ascii="Calibri" w:eastAsia="Calibri" w:hAnsi="Calibri" w:cs="Calibri"/>
        </w:rPr>
      </w:pPr>
      <w:r w:rsidRPr="00A33657">
        <w:rPr>
          <w:rFonts w:ascii="Calibri" w:eastAsia="Calibri" w:hAnsi="Calibri" w:cs="Calibri"/>
        </w:rPr>
        <w:t>As part of the work of the protection subcluster, an advocacy and communication team has also been formed in which we are working to improve the conditions of return to school</w:t>
      </w:r>
      <w:r w:rsidRPr="000208CE">
        <w:rPr>
          <w:rFonts w:ascii="Calibri" w:eastAsia="Calibri" w:hAnsi="Calibri" w:cs="Calibri"/>
        </w:rPr>
        <w:t>. In addition, together we are deploying an educational campaign aimed at children to improve their habits in the face of covid19</w:t>
      </w:r>
      <w:r w:rsidR="1CB99F6C" w:rsidRPr="000208CE">
        <w:rPr>
          <w:rFonts w:ascii="Calibri" w:eastAsia="Calibri" w:hAnsi="Calibri" w:cs="Calibri"/>
        </w:rPr>
        <w:t>.</w:t>
      </w:r>
    </w:p>
    <w:p w14:paraId="24CD7D04" w14:textId="534AE6B1" w:rsidR="00C40B2B" w:rsidRPr="000208CE" w:rsidRDefault="00C40B2B" w:rsidP="00C40B2B">
      <w:pPr>
        <w:pStyle w:val="ListParagraph"/>
        <w:numPr>
          <w:ilvl w:val="0"/>
          <w:numId w:val="18"/>
        </w:numPr>
        <w:rPr>
          <w:rFonts w:eastAsiaTheme="minorEastAsia"/>
        </w:rPr>
      </w:pPr>
      <w:r w:rsidRPr="000208CE">
        <w:rPr>
          <w:rFonts w:ascii="Calibri" w:eastAsia="Calibri" w:hAnsi="Calibri" w:cs="Calibri"/>
        </w:rPr>
        <w:t>A painting notebook for children was designed and will be printing in this quarter</w:t>
      </w:r>
      <w:r w:rsidR="00DC0565" w:rsidRPr="000208CE">
        <w:rPr>
          <w:rFonts w:ascii="Calibri" w:eastAsia="Calibri" w:hAnsi="Calibri" w:cs="Calibri"/>
        </w:rPr>
        <w:t>, “</w:t>
      </w:r>
      <w:proofErr w:type="spellStart"/>
      <w:r w:rsidR="00DC0565" w:rsidRPr="000208CE">
        <w:rPr>
          <w:rFonts w:ascii="Calibri" w:eastAsia="Calibri" w:hAnsi="Calibri" w:cs="Calibri"/>
        </w:rPr>
        <w:t>Recrearte</w:t>
      </w:r>
      <w:proofErr w:type="spellEnd"/>
      <w:r w:rsidR="00DC0565" w:rsidRPr="000208CE">
        <w:rPr>
          <w:rFonts w:ascii="Calibri" w:eastAsia="Calibri" w:hAnsi="Calibri" w:cs="Calibri"/>
        </w:rPr>
        <w:t>”</w:t>
      </w:r>
      <w:r w:rsidRPr="000208CE">
        <w:rPr>
          <w:rFonts w:ascii="Calibri" w:eastAsia="Calibri" w:hAnsi="Calibri" w:cs="Calibri"/>
        </w:rPr>
        <w:t>.</w:t>
      </w:r>
    </w:p>
    <w:p w14:paraId="26B7F461" w14:textId="77777777" w:rsidR="00932C12" w:rsidRPr="000208CE" w:rsidRDefault="00C40B2B" w:rsidP="00C40B2B">
      <w:pPr>
        <w:pStyle w:val="ListParagraph"/>
        <w:numPr>
          <w:ilvl w:val="0"/>
          <w:numId w:val="18"/>
        </w:numPr>
        <w:rPr>
          <w:rFonts w:eastAsiaTheme="minorEastAsia"/>
        </w:rPr>
      </w:pPr>
      <w:r w:rsidRPr="000208CE">
        <w:rPr>
          <w:rFonts w:eastAsiaTheme="minorEastAsia"/>
        </w:rPr>
        <w:t>A campaign for local fundraising has been launched in light boxes through the streets of Tegucigalpa.</w:t>
      </w:r>
    </w:p>
    <w:p w14:paraId="65DB3001" w14:textId="7B4E3C82" w:rsidR="00C40B2B" w:rsidRPr="000208CE" w:rsidRDefault="00932C12" w:rsidP="00C40B2B">
      <w:pPr>
        <w:pStyle w:val="ListParagraph"/>
        <w:numPr>
          <w:ilvl w:val="0"/>
          <w:numId w:val="18"/>
        </w:numPr>
        <w:rPr>
          <w:rFonts w:eastAsiaTheme="minorEastAsia"/>
        </w:rPr>
      </w:pPr>
      <w:r w:rsidRPr="000208CE">
        <w:rPr>
          <w:rFonts w:eastAsiaTheme="minorEastAsia"/>
        </w:rPr>
        <w:t xml:space="preserve">6 new </w:t>
      </w:r>
      <w:proofErr w:type="spellStart"/>
      <w:r w:rsidR="008D2C96" w:rsidRPr="000208CE">
        <w:rPr>
          <w:rFonts w:eastAsiaTheme="minorEastAsia"/>
        </w:rPr>
        <w:t>radioteatre</w:t>
      </w:r>
      <w:proofErr w:type="spellEnd"/>
      <w:r w:rsidRPr="000208CE">
        <w:rPr>
          <w:rFonts w:eastAsiaTheme="minorEastAsia"/>
        </w:rPr>
        <w:t xml:space="preserve"> are ready to be recorded, with messages on covid prevention and pandemic care.</w:t>
      </w:r>
    </w:p>
    <w:p w14:paraId="59F3803A" w14:textId="77777777" w:rsidR="006F7405" w:rsidRPr="000208CE" w:rsidRDefault="006F7405" w:rsidP="77D777F0">
      <w:pPr>
        <w:pStyle w:val="ListParagraph"/>
        <w:spacing w:line="240" w:lineRule="auto"/>
        <w:ind w:left="1440"/>
        <w:rPr>
          <w:u w:val="single"/>
        </w:rPr>
      </w:pPr>
    </w:p>
    <w:p w14:paraId="6D8B1865" w14:textId="77777777" w:rsidR="006F7405" w:rsidRPr="000208CE" w:rsidRDefault="006F7405" w:rsidP="008105EB">
      <w:pPr>
        <w:pStyle w:val="ListParagraph"/>
        <w:numPr>
          <w:ilvl w:val="1"/>
          <w:numId w:val="30"/>
        </w:numPr>
        <w:spacing w:line="240" w:lineRule="auto"/>
        <w:rPr>
          <w:b/>
          <w:bCs/>
          <w:u w:val="single"/>
        </w:rPr>
      </w:pPr>
      <w:r w:rsidRPr="000208CE">
        <w:rPr>
          <w:b/>
          <w:bCs/>
        </w:rPr>
        <w:t>Key points for messaging and visibility, particularly any host-government sensibilities that must be considered.</w:t>
      </w:r>
    </w:p>
    <w:p w14:paraId="0C33C70B" w14:textId="77777777" w:rsidR="006F7405" w:rsidRPr="00A33657" w:rsidRDefault="006F7405" w:rsidP="008105EB">
      <w:pPr>
        <w:pStyle w:val="ListParagraph"/>
        <w:numPr>
          <w:ilvl w:val="0"/>
          <w:numId w:val="30"/>
        </w:numPr>
        <w:jc w:val="both"/>
      </w:pPr>
      <w:r w:rsidRPr="000208CE">
        <w:rPr>
          <w:rFonts w:ascii="Calibri" w:eastAsia="Calibri" w:hAnsi="Calibri" w:cs="Calibri"/>
        </w:rPr>
        <w:t xml:space="preserve">We have prioritized messages for </w:t>
      </w:r>
      <w:r w:rsidRPr="00A33657">
        <w:rPr>
          <w:rFonts w:ascii="Calibri" w:eastAsia="Calibri" w:hAnsi="Calibri" w:cs="Calibri"/>
        </w:rPr>
        <w:t>childhood protection in this context, prevention measures, such as washing hands, avoid contact, personality, misinformation, questions, and answers. Also government recommendations, such as staying at home, and following the health measures.</w:t>
      </w:r>
    </w:p>
    <w:p w14:paraId="39679749" w14:textId="77777777" w:rsidR="006F7405" w:rsidRPr="00A33657" w:rsidRDefault="006F7405" w:rsidP="77D777F0">
      <w:pPr>
        <w:spacing w:line="240" w:lineRule="auto"/>
        <w:rPr>
          <w:u w:val="single"/>
        </w:rPr>
      </w:pPr>
    </w:p>
    <w:p w14:paraId="56239E64" w14:textId="77777777" w:rsidR="006F7405" w:rsidRPr="00A33657" w:rsidRDefault="006F7405" w:rsidP="008105EB">
      <w:pPr>
        <w:pStyle w:val="ListParagraph"/>
        <w:numPr>
          <w:ilvl w:val="0"/>
          <w:numId w:val="30"/>
        </w:numPr>
        <w:spacing w:line="240" w:lineRule="auto"/>
        <w:rPr>
          <w:b/>
          <w:bCs/>
          <w:u w:val="single"/>
        </w:rPr>
      </w:pPr>
      <w:r w:rsidRPr="00A33657">
        <w:rPr>
          <w:b/>
          <w:bCs/>
        </w:rPr>
        <w:t>Support needed or requested from IO, GSS or Global Teams – whether onsite or remote.</w:t>
      </w:r>
    </w:p>
    <w:p w14:paraId="2F80381F" w14:textId="77777777" w:rsidR="006F7405" w:rsidRPr="00A33657" w:rsidRDefault="006F7405" w:rsidP="77D777F0">
      <w:pPr>
        <w:pStyle w:val="ListParagraph"/>
        <w:jc w:val="both"/>
        <w:rPr>
          <w:rFonts w:asciiTheme="majorHAnsi" w:hAnsiTheme="majorHAnsi" w:cstheme="majorBidi"/>
        </w:rPr>
      </w:pPr>
    </w:p>
    <w:p w14:paraId="462A338A" w14:textId="3A5BB8A3" w:rsidR="006F7405" w:rsidRPr="00977B50" w:rsidRDefault="006F7405" w:rsidP="7711FD78">
      <w:pPr>
        <w:pStyle w:val="ListParagraph"/>
        <w:spacing w:line="240" w:lineRule="auto"/>
        <w:jc w:val="both"/>
        <w:rPr>
          <w:rFonts w:asciiTheme="majorHAnsi" w:hAnsiTheme="majorHAnsi" w:cstheme="majorBidi"/>
        </w:rPr>
      </w:pPr>
      <w:r w:rsidRPr="00977B50">
        <w:rPr>
          <w:rFonts w:asciiTheme="majorHAnsi" w:hAnsiTheme="majorHAnsi" w:cstheme="majorBidi"/>
        </w:rPr>
        <w:t>We need from P&amp;P particularly from Business Development to consult with Children Believe if there will be time extension of the CONFIO Grants.</w:t>
      </w:r>
    </w:p>
    <w:p w14:paraId="6BC7286B" w14:textId="52667D97" w:rsidR="00EB2673" w:rsidRPr="00977B50" w:rsidRDefault="00EB2673" w:rsidP="7711FD78">
      <w:pPr>
        <w:pStyle w:val="ListParagraph"/>
        <w:spacing w:line="240" w:lineRule="auto"/>
        <w:jc w:val="both"/>
        <w:rPr>
          <w:rFonts w:asciiTheme="majorHAnsi" w:hAnsiTheme="majorHAnsi" w:cstheme="majorBidi"/>
        </w:rPr>
      </w:pPr>
    </w:p>
    <w:p w14:paraId="79459AE5" w14:textId="25DF698B" w:rsidR="009123C8" w:rsidRPr="00977B50" w:rsidRDefault="00EB2673" w:rsidP="00B374AE">
      <w:pPr>
        <w:pStyle w:val="ListParagraph"/>
        <w:numPr>
          <w:ilvl w:val="0"/>
          <w:numId w:val="30"/>
        </w:numPr>
        <w:spacing w:after="120" w:line="240" w:lineRule="auto"/>
        <w:rPr>
          <w:rFonts w:ascii="Century Gothic" w:hAnsi="Century Gothic" w:cs="Arial"/>
          <w:bCs/>
          <w:sz w:val="36"/>
          <w:szCs w:val="24"/>
        </w:rPr>
      </w:pPr>
      <w:r w:rsidRPr="00977B50">
        <w:rPr>
          <w:rFonts w:asciiTheme="majorHAnsi" w:hAnsiTheme="majorHAnsi" w:cstheme="majorBidi"/>
        </w:rPr>
        <w:t xml:space="preserve">Radio spot to promote school enrolment by instructing children and youth to have all the </w:t>
      </w:r>
      <w:proofErr w:type="spellStart"/>
      <w:r w:rsidRPr="00977B50">
        <w:rPr>
          <w:rFonts w:asciiTheme="majorHAnsi" w:hAnsiTheme="majorHAnsi" w:cstheme="majorBidi"/>
        </w:rPr>
        <w:t>condsions</w:t>
      </w:r>
      <w:proofErr w:type="spellEnd"/>
      <w:r w:rsidRPr="00977B50">
        <w:rPr>
          <w:rFonts w:asciiTheme="majorHAnsi" w:hAnsiTheme="majorHAnsi" w:cstheme="majorBidi"/>
        </w:rPr>
        <w:t xml:space="preserve"> that preserve their safety.</w:t>
      </w:r>
      <w:r w:rsidR="0073077F" w:rsidRPr="00977B50">
        <w:rPr>
          <w:rFonts w:asciiTheme="majorHAnsi" w:hAnsiTheme="majorHAnsi" w:cstheme="majorBidi"/>
        </w:rPr>
        <w:t xml:space="preserve"> </w:t>
      </w:r>
      <w:hyperlink r:id="rId22" w:history="1">
        <w:r w:rsidR="009123C8" w:rsidRPr="00977B50">
          <w:rPr>
            <w:rStyle w:val="Hyperlink"/>
            <w:rFonts w:ascii="Century Gothic" w:hAnsi="Century Gothic" w:cs="Arial"/>
            <w:bCs/>
            <w:color w:val="auto"/>
            <w:sz w:val="18"/>
            <w:szCs w:val="18"/>
          </w:rPr>
          <w:t>https://childfundintl-my.sharepoint.com/:u:/g/personal/zzelaya_childfund_org/Efs_zR_K3OdIrnRAjUM62rkBpVlGc2SNf6JAMtjxbNs24A?e=Hafkkz</w:t>
        </w:r>
      </w:hyperlink>
    </w:p>
    <w:p w14:paraId="4DD7ACFF" w14:textId="77777777" w:rsidR="00624172" w:rsidRPr="00977B50" w:rsidRDefault="00624172" w:rsidP="00624172">
      <w:pPr>
        <w:pStyle w:val="ListParagraph"/>
        <w:numPr>
          <w:ilvl w:val="0"/>
          <w:numId w:val="30"/>
        </w:numPr>
        <w:rPr>
          <w:b/>
          <w:bCs/>
        </w:rPr>
      </w:pPr>
      <w:r w:rsidRPr="00977B50">
        <w:rPr>
          <w:rFonts w:asciiTheme="majorHAnsi" w:hAnsiTheme="majorHAnsi" w:cstheme="majorBidi"/>
        </w:rPr>
        <w:t>Radio theaters with messages to prevent Covid, continue to be promoted on radios.</w:t>
      </w:r>
    </w:p>
    <w:p w14:paraId="404C343D" w14:textId="77777777" w:rsidR="00624172" w:rsidRPr="00977B50" w:rsidRDefault="00624172" w:rsidP="007D4586">
      <w:pPr>
        <w:pStyle w:val="ListParagraph"/>
        <w:rPr>
          <w:b/>
          <w:bCs/>
        </w:rPr>
      </w:pPr>
    </w:p>
    <w:p w14:paraId="3D2D4CE1" w14:textId="6614A008" w:rsidR="006F7405" w:rsidRPr="00977B50" w:rsidRDefault="006F7405" w:rsidP="00624172">
      <w:pPr>
        <w:ind w:left="360"/>
        <w:rPr>
          <w:b/>
          <w:bCs/>
        </w:rPr>
      </w:pPr>
      <w:r w:rsidRPr="00977B50">
        <w:rPr>
          <w:b/>
          <w:bCs/>
        </w:rPr>
        <w:t>Photographs</w:t>
      </w:r>
    </w:p>
    <w:p w14:paraId="0DEB1FDE" w14:textId="77777777" w:rsidR="006F7405" w:rsidRPr="00D2641F" w:rsidRDefault="006F7405" w:rsidP="77D777F0">
      <w:pPr>
        <w:rPr>
          <w:b/>
          <w:bCs/>
        </w:rPr>
      </w:pPr>
      <w:r w:rsidRPr="00D2641F">
        <w:rPr>
          <w:b/>
          <w:bCs/>
        </w:rPr>
        <w:t>Delivery of hygiene kits on March 23, 2020, in the south of Francisco Morazán.</w:t>
      </w:r>
    </w:p>
    <w:p w14:paraId="7537E815" w14:textId="49F07C66" w:rsidR="006F7405" w:rsidRPr="00A31309" w:rsidRDefault="006F7405" w:rsidP="77D777F0">
      <w:pPr>
        <w:rPr>
          <w:color w:val="FF0000"/>
        </w:rPr>
      </w:pPr>
      <w:r w:rsidRPr="1DB1DE58">
        <w:rPr>
          <w:color w:val="FF0000"/>
        </w:rPr>
        <w:t xml:space="preserve">  </w:t>
      </w:r>
      <w:r>
        <w:rPr>
          <w:noProof/>
        </w:rPr>
        <w:drawing>
          <wp:inline distT="0" distB="0" distL="0" distR="0" wp14:anchorId="479DAAD9" wp14:editId="2EA224CA">
            <wp:extent cx="1127760" cy="1503680"/>
            <wp:effectExtent l="0" t="0" r="0" b="1270"/>
            <wp:docPr id="862072046" name="Picture 328298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298333"/>
                    <pic:cNvPicPr/>
                  </pic:nvPicPr>
                  <pic:blipFill>
                    <a:blip r:embed="rId23">
                      <a:extLst>
                        <a:ext uri="{28A0092B-C50C-407E-A947-70E740481C1C}">
                          <a14:useLocalDpi xmlns:a14="http://schemas.microsoft.com/office/drawing/2010/main" val="0"/>
                        </a:ext>
                      </a:extLst>
                    </a:blip>
                    <a:stretch>
                      <a:fillRect/>
                    </a:stretch>
                  </pic:blipFill>
                  <pic:spPr>
                    <a:xfrm>
                      <a:off x="0" y="0"/>
                      <a:ext cx="1127760" cy="1503680"/>
                    </a:xfrm>
                    <a:prstGeom prst="rect">
                      <a:avLst/>
                    </a:prstGeom>
                  </pic:spPr>
                </pic:pic>
              </a:graphicData>
            </a:graphic>
          </wp:inline>
        </w:drawing>
      </w:r>
      <w:r w:rsidRPr="1DB1DE58">
        <w:rPr>
          <w:color w:val="FF0000"/>
        </w:rPr>
        <w:t xml:space="preserve">       </w:t>
      </w:r>
      <w:r>
        <w:rPr>
          <w:noProof/>
        </w:rPr>
        <w:drawing>
          <wp:inline distT="0" distB="0" distL="0" distR="0" wp14:anchorId="2EBCAE54" wp14:editId="6F890DF9">
            <wp:extent cx="733425" cy="1508761"/>
            <wp:effectExtent l="0" t="0" r="0" b="0"/>
            <wp:docPr id="482201958" name="Picture 1030757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0757733"/>
                    <pic:cNvPicPr/>
                  </pic:nvPicPr>
                  <pic:blipFill>
                    <a:blip r:embed="rId24" cstate="print">
                      <a:extLst>
                        <a:ext uri="{28A0092B-C50C-407E-A947-70E740481C1C}">
                          <a14:useLocalDpi xmlns:a14="http://schemas.microsoft.com/office/drawing/2010/main" val="0"/>
                        </a:ext>
                      </a:extLst>
                    </a:blip>
                    <a:stretch>
                      <a:fillRect/>
                    </a:stretch>
                  </pic:blipFill>
                  <pic:spPr>
                    <a:xfrm>
                      <a:off x="0" y="0"/>
                      <a:ext cx="733425" cy="1508761"/>
                    </a:xfrm>
                    <a:prstGeom prst="rect">
                      <a:avLst/>
                    </a:prstGeom>
                  </pic:spPr>
                </pic:pic>
              </a:graphicData>
            </a:graphic>
          </wp:inline>
        </w:drawing>
      </w:r>
      <w:r w:rsidRPr="1DB1DE58">
        <w:rPr>
          <w:color w:val="FF0000"/>
        </w:rPr>
        <w:t xml:space="preserve">     </w:t>
      </w:r>
      <w:r>
        <w:rPr>
          <w:noProof/>
        </w:rPr>
        <w:drawing>
          <wp:inline distT="0" distB="0" distL="0" distR="0" wp14:anchorId="09900E60" wp14:editId="48A6283C">
            <wp:extent cx="725932" cy="1495482"/>
            <wp:effectExtent l="0" t="0" r="0" b="0"/>
            <wp:docPr id="1641752739" name="Picture 1051963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1963660"/>
                    <pic:cNvPicPr/>
                  </pic:nvPicPr>
                  <pic:blipFill>
                    <a:blip r:embed="rId25">
                      <a:extLst>
                        <a:ext uri="{28A0092B-C50C-407E-A947-70E740481C1C}">
                          <a14:useLocalDpi xmlns:a14="http://schemas.microsoft.com/office/drawing/2010/main" val="0"/>
                        </a:ext>
                      </a:extLst>
                    </a:blip>
                    <a:stretch>
                      <a:fillRect/>
                    </a:stretch>
                  </pic:blipFill>
                  <pic:spPr>
                    <a:xfrm>
                      <a:off x="0" y="0"/>
                      <a:ext cx="725932" cy="1495482"/>
                    </a:xfrm>
                    <a:prstGeom prst="rect">
                      <a:avLst/>
                    </a:prstGeom>
                  </pic:spPr>
                </pic:pic>
              </a:graphicData>
            </a:graphic>
          </wp:inline>
        </w:drawing>
      </w:r>
      <w:r w:rsidRPr="1DB1DE58">
        <w:rPr>
          <w:color w:val="FF0000"/>
        </w:rPr>
        <w:t xml:space="preserve"> </w:t>
      </w:r>
    </w:p>
    <w:p w14:paraId="3C311C13" w14:textId="38085A20" w:rsidR="006F7405" w:rsidRPr="00D2641F" w:rsidRDefault="006F7405" w:rsidP="77D777F0">
      <w:pPr>
        <w:rPr>
          <w:b/>
          <w:bCs/>
          <w:color w:val="FF0000"/>
        </w:rPr>
      </w:pPr>
      <w:r w:rsidRPr="00D2641F">
        <w:rPr>
          <w:b/>
          <w:bCs/>
          <w:color w:val="FF0000"/>
        </w:rPr>
        <w:t xml:space="preserve">   </w:t>
      </w:r>
      <w:r w:rsidRPr="00D2641F">
        <w:rPr>
          <w:b/>
          <w:bCs/>
        </w:rPr>
        <w:t>Hand washing campaign, Santa Barbara, March 13, before the alert declaration.</w:t>
      </w:r>
    </w:p>
    <w:p w14:paraId="2D2AA932" w14:textId="77777777" w:rsidR="006F7405" w:rsidRDefault="006F7405" w:rsidP="77D777F0">
      <w:pPr>
        <w:rPr>
          <w:color w:val="FF0000"/>
        </w:rPr>
      </w:pPr>
      <w:r w:rsidRPr="1DB1DE58">
        <w:rPr>
          <w:color w:val="FF0000"/>
        </w:rPr>
        <w:lastRenderedPageBreak/>
        <w:t xml:space="preserve">    </w:t>
      </w:r>
      <w:r>
        <w:rPr>
          <w:noProof/>
        </w:rPr>
        <w:drawing>
          <wp:inline distT="0" distB="0" distL="0" distR="0" wp14:anchorId="45AC6121" wp14:editId="0165BB2C">
            <wp:extent cx="1997190" cy="1494692"/>
            <wp:effectExtent l="0" t="0" r="3175" b="0"/>
            <wp:docPr id="1480419857" name="Picture 886117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6117783"/>
                    <pic:cNvPicPr/>
                  </pic:nvPicPr>
                  <pic:blipFill>
                    <a:blip r:embed="rId26">
                      <a:extLst>
                        <a:ext uri="{28A0092B-C50C-407E-A947-70E740481C1C}">
                          <a14:useLocalDpi xmlns:a14="http://schemas.microsoft.com/office/drawing/2010/main" val="0"/>
                        </a:ext>
                      </a:extLst>
                    </a:blip>
                    <a:stretch>
                      <a:fillRect/>
                    </a:stretch>
                  </pic:blipFill>
                  <pic:spPr>
                    <a:xfrm>
                      <a:off x="0" y="0"/>
                      <a:ext cx="1997190" cy="1494692"/>
                    </a:xfrm>
                    <a:prstGeom prst="rect">
                      <a:avLst/>
                    </a:prstGeom>
                  </pic:spPr>
                </pic:pic>
              </a:graphicData>
            </a:graphic>
          </wp:inline>
        </w:drawing>
      </w:r>
    </w:p>
    <w:p w14:paraId="58A9B3B6" w14:textId="77777777" w:rsidR="006F7405" w:rsidRDefault="006F7405" w:rsidP="77D777F0">
      <w:pPr>
        <w:rPr>
          <w:color w:val="FF0000"/>
        </w:rPr>
      </w:pPr>
    </w:p>
    <w:p w14:paraId="01603113" w14:textId="77777777" w:rsidR="006F7405" w:rsidRPr="00D2641F" w:rsidRDefault="006F7405" w:rsidP="77D777F0">
      <w:pPr>
        <w:rPr>
          <w:b/>
          <w:bCs/>
        </w:rPr>
      </w:pPr>
      <w:r w:rsidRPr="00D2641F">
        <w:rPr>
          <w:b/>
          <w:bCs/>
        </w:rPr>
        <w:t>Health personnel is trained in the technique of purifying water.</w:t>
      </w:r>
    </w:p>
    <w:p w14:paraId="62476537" w14:textId="77777777" w:rsidR="006F7405" w:rsidRDefault="006F7405" w:rsidP="77D777F0">
      <w:pPr>
        <w:rPr>
          <w:color w:val="FF0000"/>
        </w:rPr>
      </w:pPr>
      <w:r>
        <w:rPr>
          <w:noProof/>
        </w:rPr>
        <w:drawing>
          <wp:inline distT="0" distB="0" distL="0" distR="0" wp14:anchorId="6B250569" wp14:editId="70CFCE90">
            <wp:extent cx="2225040" cy="1251585"/>
            <wp:effectExtent l="0" t="0" r="3810" b="5715"/>
            <wp:docPr id="320955728" name="Picture 288628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628696"/>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225040" cy="1251585"/>
                    </a:xfrm>
                    <a:prstGeom prst="rect">
                      <a:avLst/>
                    </a:prstGeom>
                  </pic:spPr>
                </pic:pic>
              </a:graphicData>
            </a:graphic>
          </wp:inline>
        </w:drawing>
      </w:r>
    </w:p>
    <w:p w14:paraId="6802DB7A" w14:textId="77777777" w:rsidR="006F7405" w:rsidRDefault="006F7405" w:rsidP="77D777F0">
      <w:pPr>
        <w:rPr>
          <w:color w:val="FF0000"/>
        </w:rPr>
      </w:pPr>
    </w:p>
    <w:p w14:paraId="50AABD39" w14:textId="77777777" w:rsidR="006F7405" w:rsidRPr="00D2641F" w:rsidRDefault="006F7405" w:rsidP="77D777F0">
      <w:pPr>
        <w:rPr>
          <w:b/>
          <w:bCs/>
        </w:rPr>
      </w:pPr>
      <w:r w:rsidRPr="00D2641F">
        <w:rPr>
          <w:b/>
          <w:bCs/>
        </w:rPr>
        <w:t>Delivery of more than 10,000 hygiene kits to the Direction of Childhood and Family 17/4/2020</w:t>
      </w:r>
    </w:p>
    <w:p w14:paraId="05848377" w14:textId="77777777" w:rsidR="006F7405" w:rsidRDefault="006F7405" w:rsidP="77D777F0">
      <w:pPr>
        <w:rPr>
          <w:color w:val="FF0000"/>
        </w:rPr>
      </w:pPr>
      <w:r w:rsidRPr="1DB1DE58">
        <w:rPr>
          <w:color w:val="FF0000"/>
        </w:rPr>
        <w:t xml:space="preserve"> </w:t>
      </w:r>
      <w:r>
        <w:rPr>
          <w:noProof/>
        </w:rPr>
        <w:drawing>
          <wp:inline distT="0" distB="0" distL="0" distR="0" wp14:anchorId="65C1C8CF" wp14:editId="6703B3BC">
            <wp:extent cx="2202982" cy="1649412"/>
            <wp:effectExtent l="0" t="0" r="0" b="0"/>
            <wp:docPr id="662868215" name="Picture 1763321018" descr="La imagen puede contener: 1 persona, de 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3321018"/>
                    <pic:cNvPicPr/>
                  </pic:nvPicPr>
                  <pic:blipFill>
                    <a:blip r:embed="rId28">
                      <a:extLst>
                        <a:ext uri="{28A0092B-C50C-407E-A947-70E740481C1C}">
                          <a14:useLocalDpi xmlns:a14="http://schemas.microsoft.com/office/drawing/2010/main" val="0"/>
                        </a:ext>
                      </a:extLst>
                    </a:blip>
                    <a:stretch>
                      <a:fillRect/>
                    </a:stretch>
                  </pic:blipFill>
                  <pic:spPr>
                    <a:xfrm>
                      <a:off x="0" y="0"/>
                      <a:ext cx="2202982" cy="1649412"/>
                    </a:xfrm>
                    <a:prstGeom prst="rect">
                      <a:avLst/>
                    </a:prstGeom>
                  </pic:spPr>
                </pic:pic>
              </a:graphicData>
            </a:graphic>
          </wp:inline>
        </w:drawing>
      </w:r>
    </w:p>
    <w:p w14:paraId="65BDE294" w14:textId="0F7FF56A" w:rsidR="006F7405" w:rsidRPr="00D2641F" w:rsidRDefault="006F7405" w:rsidP="006F7405">
      <w:pPr>
        <w:rPr>
          <w:rFonts w:ascii="Calibri" w:eastAsia="Calibri" w:hAnsi="Calibri" w:cs="Calibri"/>
          <w:b/>
          <w:bCs/>
        </w:rPr>
      </w:pPr>
      <w:r w:rsidRPr="00D2641F">
        <w:rPr>
          <w:rFonts w:ascii="Calibri" w:eastAsia="Calibri" w:hAnsi="Calibri" w:cs="Calibri"/>
          <w:b/>
          <w:bCs/>
        </w:rPr>
        <w:t xml:space="preserve">Delivery of hygiene kits to the teams of the National Risk Management System of the municipalities of Santa Bárbara, </w:t>
      </w:r>
      <w:proofErr w:type="spellStart"/>
      <w:r w:rsidRPr="00D2641F">
        <w:rPr>
          <w:rFonts w:ascii="Calibri" w:eastAsia="Calibri" w:hAnsi="Calibri" w:cs="Calibri"/>
          <w:b/>
          <w:bCs/>
        </w:rPr>
        <w:t>Atima</w:t>
      </w:r>
      <w:proofErr w:type="spellEnd"/>
      <w:r w:rsidRPr="00D2641F">
        <w:rPr>
          <w:rFonts w:ascii="Calibri" w:eastAsia="Calibri" w:hAnsi="Calibri" w:cs="Calibri"/>
          <w:b/>
          <w:bCs/>
        </w:rPr>
        <w:t>, San José de Colinas and Trinidad, Santa Bárbara(Department of Santa Bárbara) April 20 and 21, 2020 by the local partner</w:t>
      </w:r>
      <w:r w:rsidR="00D2641F">
        <w:rPr>
          <w:rFonts w:ascii="Calibri" w:eastAsia="Calibri" w:hAnsi="Calibri" w:cs="Calibri"/>
          <w:b/>
          <w:bCs/>
        </w:rPr>
        <w:t>.</w:t>
      </w:r>
    </w:p>
    <w:p w14:paraId="40AA27E6" w14:textId="77777777" w:rsidR="006F7405" w:rsidRDefault="006F7405" w:rsidP="006F7405">
      <w:pPr>
        <w:rPr>
          <w:rFonts w:ascii="Calibri" w:eastAsia="Calibri" w:hAnsi="Calibri" w:cs="Calibri"/>
        </w:rPr>
      </w:pPr>
      <w:r>
        <w:rPr>
          <w:noProof/>
        </w:rPr>
        <w:drawing>
          <wp:inline distT="0" distB="0" distL="0" distR="0" wp14:anchorId="2E1F5731" wp14:editId="1B936211">
            <wp:extent cx="1066800" cy="1896594"/>
            <wp:effectExtent l="0" t="0" r="0" b="8890"/>
            <wp:docPr id="1338697465" name="Picture 2" descr="A group of people standing on top of a cutting board with a cak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066800" cy="1896594"/>
                    </a:xfrm>
                    <a:prstGeom prst="rect">
                      <a:avLst/>
                    </a:prstGeom>
                  </pic:spPr>
                </pic:pic>
              </a:graphicData>
            </a:graphic>
          </wp:inline>
        </w:drawing>
      </w:r>
      <w:r w:rsidRPr="1DB1DE58">
        <w:rPr>
          <w:rFonts w:ascii="Calibri" w:eastAsia="Calibri" w:hAnsi="Calibri" w:cs="Calibri"/>
        </w:rPr>
        <w:t xml:space="preserve">     </w:t>
      </w:r>
      <w:r>
        <w:rPr>
          <w:noProof/>
        </w:rPr>
        <w:drawing>
          <wp:inline distT="0" distB="0" distL="0" distR="0" wp14:anchorId="2EC098FE" wp14:editId="40A504F1">
            <wp:extent cx="2400300" cy="1800294"/>
            <wp:effectExtent l="0" t="0" r="0" b="9525"/>
            <wp:docPr id="2038954824" name="Picture 5" descr="A picture containing person, indoor, man, ho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400300" cy="1800294"/>
                    </a:xfrm>
                    <a:prstGeom prst="rect">
                      <a:avLst/>
                    </a:prstGeom>
                  </pic:spPr>
                </pic:pic>
              </a:graphicData>
            </a:graphic>
          </wp:inline>
        </w:drawing>
      </w:r>
    </w:p>
    <w:p w14:paraId="7EF81D63" w14:textId="77777777" w:rsidR="006F7405" w:rsidRPr="00D2641F" w:rsidRDefault="006F7405" w:rsidP="006F7405">
      <w:pPr>
        <w:rPr>
          <w:rFonts w:ascii="Calibri" w:eastAsia="Calibri" w:hAnsi="Calibri" w:cs="Calibri"/>
          <w:b/>
          <w:bCs/>
        </w:rPr>
      </w:pPr>
      <w:r w:rsidRPr="00D2641F">
        <w:rPr>
          <w:rFonts w:ascii="Calibri" w:eastAsia="Calibri" w:hAnsi="Calibri" w:cs="Calibri"/>
          <w:b/>
          <w:bCs/>
        </w:rPr>
        <w:t>Delivery of booklets in Santa Barbara 28/4/2020</w:t>
      </w:r>
    </w:p>
    <w:p w14:paraId="0F8C4CAA" w14:textId="77777777" w:rsidR="006F7405" w:rsidRDefault="006F7405" w:rsidP="006F7405">
      <w:pPr>
        <w:rPr>
          <w:rFonts w:ascii="Calibri" w:eastAsia="Calibri" w:hAnsi="Calibri" w:cs="Calibri"/>
        </w:rPr>
      </w:pPr>
      <w:r>
        <w:rPr>
          <w:noProof/>
        </w:rPr>
        <w:lastRenderedPageBreak/>
        <w:drawing>
          <wp:inline distT="0" distB="0" distL="0" distR="0" wp14:anchorId="54A25369" wp14:editId="78AAD6FD">
            <wp:extent cx="990600" cy="1864659"/>
            <wp:effectExtent l="0" t="0" r="0" b="0"/>
            <wp:docPr id="818305592" name="Imagen 719813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19813288"/>
                    <pic:cNvPicPr/>
                  </pic:nvPicPr>
                  <pic:blipFill>
                    <a:blip r:embed="rId31">
                      <a:extLst>
                        <a:ext uri="{28A0092B-C50C-407E-A947-70E740481C1C}">
                          <a14:useLocalDpi xmlns:a14="http://schemas.microsoft.com/office/drawing/2010/main" val="0"/>
                        </a:ext>
                      </a:extLst>
                    </a:blip>
                    <a:stretch>
                      <a:fillRect/>
                    </a:stretch>
                  </pic:blipFill>
                  <pic:spPr>
                    <a:xfrm>
                      <a:off x="0" y="0"/>
                      <a:ext cx="990600" cy="1864659"/>
                    </a:xfrm>
                    <a:prstGeom prst="rect">
                      <a:avLst/>
                    </a:prstGeom>
                  </pic:spPr>
                </pic:pic>
              </a:graphicData>
            </a:graphic>
          </wp:inline>
        </w:drawing>
      </w:r>
      <w:r>
        <w:rPr>
          <w:noProof/>
        </w:rPr>
        <w:drawing>
          <wp:inline distT="0" distB="0" distL="0" distR="0" wp14:anchorId="6B8F3428" wp14:editId="1DE30A02">
            <wp:extent cx="2463800" cy="1847850"/>
            <wp:effectExtent l="0" t="0" r="0" b="0"/>
            <wp:docPr id="1272406337" name="Imagen 1008154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08154288"/>
                    <pic:cNvPicPr/>
                  </pic:nvPicPr>
                  <pic:blipFill>
                    <a:blip r:embed="rId32">
                      <a:extLst>
                        <a:ext uri="{28A0092B-C50C-407E-A947-70E740481C1C}">
                          <a14:useLocalDpi xmlns:a14="http://schemas.microsoft.com/office/drawing/2010/main" val="0"/>
                        </a:ext>
                      </a:extLst>
                    </a:blip>
                    <a:stretch>
                      <a:fillRect/>
                    </a:stretch>
                  </pic:blipFill>
                  <pic:spPr>
                    <a:xfrm>
                      <a:off x="0" y="0"/>
                      <a:ext cx="2463800" cy="1847850"/>
                    </a:xfrm>
                    <a:prstGeom prst="rect">
                      <a:avLst/>
                    </a:prstGeom>
                  </pic:spPr>
                </pic:pic>
              </a:graphicData>
            </a:graphic>
          </wp:inline>
        </w:drawing>
      </w:r>
      <w:r w:rsidRPr="1DB1DE58">
        <w:rPr>
          <w:rFonts w:ascii="Calibri" w:eastAsia="Calibri" w:hAnsi="Calibri" w:cs="Calibri"/>
        </w:rPr>
        <w:t xml:space="preserve"> </w:t>
      </w:r>
    </w:p>
    <w:p w14:paraId="1465C63D" w14:textId="77777777" w:rsidR="006F7405" w:rsidRPr="00D2641F" w:rsidRDefault="006F7405" w:rsidP="006F7405">
      <w:pPr>
        <w:rPr>
          <w:rFonts w:ascii="Calibri" w:eastAsia="Calibri" w:hAnsi="Calibri" w:cs="Calibri"/>
          <w:b/>
          <w:bCs/>
        </w:rPr>
      </w:pPr>
      <w:r w:rsidRPr="00D2641F">
        <w:rPr>
          <w:rFonts w:ascii="Calibri" w:eastAsia="Calibri" w:hAnsi="Calibri" w:cs="Calibri"/>
          <w:b/>
          <w:bCs/>
        </w:rPr>
        <w:t>Delivery of food supplies to families on insulation in Santa Barbara by the local partner, ADASBA.</w:t>
      </w:r>
    </w:p>
    <w:p w14:paraId="1F72D9A5" w14:textId="77777777" w:rsidR="006F7405" w:rsidRDefault="006F7405" w:rsidP="006F7405">
      <w:pPr>
        <w:rPr>
          <w:rFonts w:ascii="Calibri" w:eastAsia="Calibri" w:hAnsi="Calibri" w:cs="Calibri"/>
        </w:rPr>
      </w:pPr>
      <w:r>
        <w:rPr>
          <w:noProof/>
        </w:rPr>
        <w:drawing>
          <wp:inline distT="0" distB="0" distL="0" distR="0" wp14:anchorId="36A650F3" wp14:editId="376C56DA">
            <wp:extent cx="2057400" cy="1543050"/>
            <wp:effectExtent l="0" t="0" r="0" b="0"/>
            <wp:docPr id="1784445948" name="Imagen 189547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9547297"/>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057400" cy="1543050"/>
                    </a:xfrm>
                    <a:prstGeom prst="rect">
                      <a:avLst/>
                    </a:prstGeom>
                  </pic:spPr>
                </pic:pic>
              </a:graphicData>
            </a:graphic>
          </wp:inline>
        </w:drawing>
      </w:r>
    </w:p>
    <w:p w14:paraId="14144D5C" w14:textId="77777777" w:rsidR="006F7405" w:rsidRDefault="006F7405" w:rsidP="006F7405">
      <w:pPr>
        <w:rPr>
          <w:rFonts w:ascii="Calibri" w:eastAsia="Calibri" w:hAnsi="Calibri" w:cs="Calibri"/>
        </w:rPr>
      </w:pPr>
    </w:p>
    <w:p w14:paraId="69E881A9" w14:textId="77777777" w:rsidR="006F7405" w:rsidRPr="00D2641F" w:rsidRDefault="006F7405" w:rsidP="00D2641F">
      <w:pPr>
        <w:spacing w:after="0"/>
        <w:rPr>
          <w:rFonts w:ascii="Calibri" w:eastAsia="Calibri" w:hAnsi="Calibri" w:cs="Calibri"/>
          <w:b/>
          <w:bCs/>
        </w:rPr>
      </w:pPr>
      <w:r w:rsidRPr="00D2641F">
        <w:rPr>
          <w:rFonts w:ascii="Calibri" w:eastAsia="Calibri" w:hAnsi="Calibri" w:cs="Calibri"/>
          <w:b/>
          <w:bCs/>
        </w:rPr>
        <w:t xml:space="preserve">Delivery of food supplies to families in Santa Barbara, communities of </w:t>
      </w:r>
      <w:proofErr w:type="spellStart"/>
      <w:r w:rsidRPr="00D2641F">
        <w:rPr>
          <w:rFonts w:ascii="Calibri" w:eastAsia="Calibri" w:hAnsi="Calibri" w:cs="Calibri"/>
          <w:b/>
          <w:bCs/>
        </w:rPr>
        <w:t>Corosal</w:t>
      </w:r>
      <w:proofErr w:type="spellEnd"/>
      <w:r w:rsidRPr="00D2641F">
        <w:rPr>
          <w:rFonts w:ascii="Calibri" w:eastAsia="Calibri" w:hAnsi="Calibri" w:cs="Calibri"/>
          <w:b/>
          <w:bCs/>
        </w:rPr>
        <w:t xml:space="preserve">, </w:t>
      </w:r>
      <w:proofErr w:type="spellStart"/>
      <w:r w:rsidRPr="00D2641F">
        <w:rPr>
          <w:rFonts w:ascii="Calibri" w:eastAsia="Calibri" w:hAnsi="Calibri" w:cs="Calibri"/>
          <w:b/>
          <w:bCs/>
        </w:rPr>
        <w:t>Atima</w:t>
      </w:r>
      <w:proofErr w:type="spellEnd"/>
      <w:r w:rsidRPr="00D2641F">
        <w:rPr>
          <w:rFonts w:ascii="Calibri" w:eastAsia="Calibri" w:hAnsi="Calibri" w:cs="Calibri"/>
          <w:b/>
          <w:bCs/>
        </w:rPr>
        <w:t>, La Alegria</w:t>
      </w:r>
    </w:p>
    <w:p w14:paraId="17C315ED" w14:textId="77777777" w:rsidR="006F7405" w:rsidRPr="00D2641F" w:rsidRDefault="006F7405" w:rsidP="00D2641F">
      <w:pPr>
        <w:spacing w:after="0"/>
        <w:rPr>
          <w:rFonts w:ascii="Calibri" w:eastAsia="Calibri" w:hAnsi="Calibri" w:cs="Calibri"/>
          <w:b/>
          <w:bCs/>
        </w:rPr>
      </w:pPr>
      <w:r w:rsidRPr="00D2641F">
        <w:rPr>
          <w:rFonts w:ascii="Calibri" w:eastAsia="Calibri" w:hAnsi="Calibri" w:cs="Calibri"/>
          <w:b/>
          <w:bCs/>
        </w:rPr>
        <w:t xml:space="preserve">and </w:t>
      </w:r>
      <w:proofErr w:type="spellStart"/>
      <w:r w:rsidRPr="00D2641F">
        <w:rPr>
          <w:rFonts w:ascii="Calibri" w:eastAsia="Calibri" w:hAnsi="Calibri" w:cs="Calibri"/>
          <w:b/>
          <w:bCs/>
        </w:rPr>
        <w:t>Guama</w:t>
      </w:r>
      <w:proofErr w:type="spellEnd"/>
      <w:r w:rsidRPr="00D2641F">
        <w:rPr>
          <w:rFonts w:ascii="Calibri" w:eastAsia="Calibri" w:hAnsi="Calibri" w:cs="Calibri"/>
          <w:b/>
          <w:bCs/>
        </w:rPr>
        <w:t>.</w:t>
      </w:r>
    </w:p>
    <w:p w14:paraId="322CDD4C" w14:textId="77777777" w:rsidR="006F7405" w:rsidRPr="00D128C5" w:rsidRDefault="006F7405" w:rsidP="006F7405">
      <w:pPr>
        <w:rPr>
          <w:rFonts w:ascii="Calibri" w:eastAsia="Calibri" w:hAnsi="Calibri" w:cs="Calibri"/>
        </w:rPr>
      </w:pPr>
      <w:r>
        <w:rPr>
          <w:noProof/>
        </w:rPr>
        <w:drawing>
          <wp:inline distT="0" distB="0" distL="0" distR="0" wp14:anchorId="2A77F9D1" wp14:editId="485E5232">
            <wp:extent cx="2524125" cy="1682750"/>
            <wp:effectExtent l="0" t="0" r="0" b="0"/>
            <wp:docPr id="730343836" name="Imagen 842758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42758666"/>
                    <pic:cNvPicPr/>
                  </pic:nvPicPr>
                  <pic:blipFill>
                    <a:blip r:embed="rId34">
                      <a:extLst>
                        <a:ext uri="{28A0092B-C50C-407E-A947-70E740481C1C}">
                          <a14:useLocalDpi xmlns:a14="http://schemas.microsoft.com/office/drawing/2010/main" val="0"/>
                        </a:ext>
                      </a:extLst>
                    </a:blip>
                    <a:stretch>
                      <a:fillRect/>
                    </a:stretch>
                  </pic:blipFill>
                  <pic:spPr>
                    <a:xfrm>
                      <a:off x="0" y="0"/>
                      <a:ext cx="2524125" cy="1682750"/>
                    </a:xfrm>
                    <a:prstGeom prst="rect">
                      <a:avLst/>
                    </a:prstGeom>
                  </pic:spPr>
                </pic:pic>
              </a:graphicData>
            </a:graphic>
          </wp:inline>
        </w:drawing>
      </w:r>
      <w:r w:rsidRPr="1DB1DE58">
        <w:rPr>
          <w:rFonts w:ascii="Calibri" w:eastAsia="Calibri" w:hAnsi="Calibri" w:cs="Calibri"/>
        </w:rPr>
        <w:t xml:space="preserve"> </w:t>
      </w:r>
      <w:r>
        <w:rPr>
          <w:noProof/>
        </w:rPr>
        <w:drawing>
          <wp:inline distT="0" distB="0" distL="0" distR="0" wp14:anchorId="3A3215CA" wp14:editId="28306EA4">
            <wp:extent cx="2247900" cy="1685925"/>
            <wp:effectExtent l="0" t="0" r="0" b="0"/>
            <wp:docPr id="1349299590" name="Imagen 160938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0938761"/>
                    <pic:cNvPicPr/>
                  </pic:nvPicPr>
                  <pic:blipFill>
                    <a:blip r:embed="rId35">
                      <a:extLst>
                        <a:ext uri="{28A0092B-C50C-407E-A947-70E740481C1C}">
                          <a14:useLocalDpi xmlns:a14="http://schemas.microsoft.com/office/drawing/2010/main" val="0"/>
                        </a:ext>
                      </a:extLst>
                    </a:blip>
                    <a:stretch>
                      <a:fillRect/>
                    </a:stretch>
                  </pic:blipFill>
                  <pic:spPr>
                    <a:xfrm>
                      <a:off x="0" y="0"/>
                      <a:ext cx="2247900" cy="1685925"/>
                    </a:xfrm>
                    <a:prstGeom prst="rect">
                      <a:avLst/>
                    </a:prstGeom>
                  </pic:spPr>
                </pic:pic>
              </a:graphicData>
            </a:graphic>
          </wp:inline>
        </w:drawing>
      </w:r>
    </w:p>
    <w:p w14:paraId="6EF02E67" w14:textId="77777777" w:rsidR="006F7405" w:rsidRDefault="006F7405" w:rsidP="006F7405">
      <w:pPr>
        <w:rPr>
          <w:rFonts w:ascii="Calibri" w:eastAsia="Calibri" w:hAnsi="Calibri" w:cs="Calibri"/>
        </w:rPr>
      </w:pPr>
      <w:r w:rsidRPr="3E487DE3">
        <w:rPr>
          <w:rFonts w:ascii="Calibri" w:eastAsia="Calibri" w:hAnsi="Calibri" w:cs="Calibri"/>
        </w:rPr>
        <w:t>ChildFund started the delivery of food donations and hygiene kits in Santa Barbara and South of Francisco Morazán, to benefit thousands of people and contribute to the reduction of their vulnerability faced by the consequences caused by Covid-19.</w:t>
      </w:r>
    </w:p>
    <w:p w14:paraId="0F310B40" w14:textId="77777777" w:rsidR="006F7405" w:rsidRDefault="006F7405" w:rsidP="006F7405">
      <w:pPr>
        <w:rPr>
          <w:rFonts w:ascii="Calibri" w:eastAsia="Calibri" w:hAnsi="Calibri" w:cs="Calibri"/>
        </w:rPr>
      </w:pPr>
    </w:p>
    <w:p w14:paraId="67894407" w14:textId="77777777" w:rsidR="006F7405" w:rsidRPr="00D2641F" w:rsidRDefault="006F7405" w:rsidP="006F7405">
      <w:pPr>
        <w:rPr>
          <w:rFonts w:ascii="Calibri" w:eastAsia="Calibri" w:hAnsi="Calibri" w:cs="Calibri"/>
          <w:b/>
          <w:bCs/>
        </w:rPr>
      </w:pPr>
      <w:r w:rsidRPr="00D2641F">
        <w:rPr>
          <w:rFonts w:ascii="Calibri" w:eastAsia="Calibri" w:hAnsi="Calibri" w:cs="Calibri"/>
          <w:b/>
          <w:bCs/>
        </w:rPr>
        <w:t xml:space="preserve">Delivery of food supplies to families in San Vicente Centenario, El </w:t>
      </w:r>
      <w:proofErr w:type="spellStart"/>
      <w:r w:rsidRPr="00D2641F">
        <w:rPr>
          <w:rFonts w:ascii="Calibri" w:eastAsia="Calibri" w:hAnsi="Calibri" w:cs="Calibri"/>
          <w:b/>
          <w:bCs/>
        </w:rPr>
        <w:t>Níspero</w:t>
      </w:r>
      <w:proofErr w:type="spellEnd"/>
      <w:r w:rsidRPr="00D2641F">
        <w:rPr>
          <w:rFonts w:ascii="Calibri" w:eastAsia="Calibri" w:hAnsi="Calibri" w:cs="Calibri"/>
          <w:b/>
          <w:bCs/>
        </w:rPr>
        <w:t xml:space="preserve">, La </w:t>
      </w:r>
      <w:proofErr w:type="spellStart"/>
      <w:r w:rsidRPr="00D2641F">
        <w:rPr>
          <w:rFonts w:ascii="Calibri" w:eastAsia="Calibri" w:hAnsi="Calibri" w:cs="Calibri"/>
          <w:b/>
          <w:bCs/>
        </w:rPr>
        <w:t>Arada</w:t>
      </w:r>
      <w:proofErr w:type="spellEnd"/>
      <w:r w:rsidRPr="00D2641F">
        <w:rPr>
          <w:rFonts w:ascii="Calibri" w:eastAsia="Calibri" w:hAnsi="Calibri" w:cs="Calibri"/>
          <w:b/>
          <w:bCs/>
        </w:rPr>
        <w:t>, Santa Rita.</w:t>
      </w:r>
    </w:p>
    <w:p w14:paraId="1803C013" w14:textId="77777777" w:rsidR="006F7405" w:rsidRDefault="006F7405" w:rsidP="006F7405">
      <w:r>
        <w:rPr>
          <w:noProof/>
        </w:rPr>
        <w:lastRenderedPageBreak/>
        <w:drawing>
          <wp:inline distT="0" distB="0" distL="0" distR="0" wp14:anchorId="369497B9" wp14:editId="18B638D1">
            <wp:extent cx="1565275" cy="2209800"/>
            <wp:effectExtent l="0" t="0" r="0" b="0"/>
            <wp:docPr id="774139539" name="Picture 834430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4430177"/>
                    <pic:cNvPicPr/>
                  </pic:nvPicPr>
                  <pic:blipFill>
                    <a:blip r:embed="rId36">
                      <a:extLst>
                        <a:ext uri="{28A0092B-C50C-407E-A947-70E740481C1C}">
                          <a14:useLocalDpi xmlns:a14="http://schemas.microsoft.com/office/drawing/2010/main" val="0"/>
                        </a:ext>
                      </a:extLst>
                    </a:blip>
                    <a:stretch>
                      <a:fillRect/>
                    </a:stretch>
                  </pic:blipFill>
                  <pic:spPr>
                    <a:xfrm>
                      <a:off x="0" y="0"/>
                      <a:ext cx="1565275" cy="2209800"/>
                    </a:xfrm>
                    <a:prstGeom prst="rect">
                      <a:avLst/>
                    </a:prstGeom>
                  </pic:spPr>
                </pic:pic>
              </a:graphicData>
            </a:graphic>
          </wp:inline>
        </w:drawing>
      </w:r>
      <w:r>
        <w:rPr>
          <w:noProof/>
        </w:rPr>
        <w:drawing>
          <wp:inline distT="0" distB="0" distL="0" distR="0" wp14:anchorId="3675CC04" wp14:editId="76FB42B1">
            <wp:extent cx="2098784" cy="2028825"/>
            <wp:effectExtent l="0" t="0" r="0" b="0"/>
            <wp:docPr id="1140671443" name="Picture 1538277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8277351"/>
                    <pic:cNvPicPr/>
                  </pic:nvPicPr>
                  <pic:blipFill>
                    <a:blip r:embed="rId37">
                      <a:extLst>
                        <a:ext uri="{28A0092B-C50C-407E-A947-70E740481C1C}">
                          <a14:useLocalDpi xmlns:a14="http://schemas.microsoft.com/office/drawing/2010/main" val="0"/>
                        </a:ext>
                      </a:extLst>
                    </a:blip>
                    <a:stretch>
                      <a:fillRect/>
                    </a:stretch>
                  </pic:blipFill>
                  <pic:spPr>
                    <a:xfrm>
                      <a:off x="0" y="0"/>
                      <a:ext cx="2098784" cy="2028825"/>
                    </a:xfrm>
                    <a:prstGeom prst="rect">
                      <a:avLst/>
                    </a:prstGeom>
                  </pic:spPr>
                </pic:pic>
              </a:graphicData>
            </a:graphic>
          </wp:inline>
        </w:drawing>
      </w:r>
    </w:p>
    <w:p w14:paraId="62EC5238" w14:textId="77777777" w:rsidR="006F7405" w:rsidRDefault="006F7405" w:rsidP="006F7405">
      <w:pPr>
        <w:rPr>
          <w:rFonts w:ascii="Calibri" w:eastAsia="Calibri" w:hAnsi="Calibri" w:cs="Calibri"/>
          <w:color w:val="FF0000"/>
        </w:rPr>
      </w:pPr>
      <w:r>
        <w:rPr>
          <w:noProof/>
        </w:rPr>
        <w:drawing>
          <wp:inline distT="0" distB="0" distL="0" distR="0" wp14:anchorId="58492E68" wp14:editId="44EF4892">
            <wp:extent cx="1941129" cy="1876425"/>
            <wp:effectExtent l="0" t="0" r="0" b="0"/>
            <wp:docPr id="303925630" name="Picture 1883930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3930997"/>
                    <pic:cNvPicPr/>
                  </pic:nvPicPr>
                  <pic:blipFill>
                    <a:blip r:embed="rId38">
                      <a:extLst>
                        <a:ext uri="{28A0092B-C50C-407E-A947-70E740481C1C}">
                          <a14:useLocalDpi xmlns:a14="http://schemas.microsoft.com/office/drawing/2010/main" val="0"/>
                        </a:ext>
                      </a:extLst>
                    </a:blip>
                    <a:stretch>
                      <a:fillRect/>
                    </a:stretch>
                  </pic:blipFill>
                  <pic:spPr>
                    <a:xfrm>
                      <a:off x="0" y="0"/>
                      <a:ext cx="1941129" cy="1876425"/>
                    </a:xfrm>
                    <a:prstGeom prst="rect">
                      <a:avLst/>
                    </a:prstGeom>
                  </pic:spPr>
                </pic:pic>
              </a:graphicData>
            </a:graphic>
          </wp:inline>
        </w:drawing>
      </w:r>
      <w:r w:rsidRPr="1DB1DE58">
        <w:rPr>
          <w:rFonts w:ascii="Calibri" w:eastAsia="Calibri" w:hAnsi="Calibri" w:cs="Calibri"/>
          <w:color w:val="FF0000"/>
        </w:rPr>
        <w:t xml:space="preserve"> </w:t>
      </w:r>
      <w:r>
        <w:rPr>
          <w:noProof/>
        </w:rPr>
        <w:drawing>
          <wp:inline distT="0" distB="0" distL="0" distR="0" wp14:anchorId="5707DA50" wp14:editId="00324D44">
            <wp:extent cx="1342628" cy="1895475"/>
            <wp:effectExtent l="0" t="0" r="0" b="0"/>
            <wp:docPr id="1976373227" name="Picture 1014896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4896876"/>
                    <pic:cNvPicPr/>
                  </pic:nvPicPr>
                  <pic:blipFill>
                    <a:blip r:embed="rId39">
                      <a:extLst>
                        <a:ext uri="{28A0092B-C50C-407E-A947-70E740481C1C}">
                          <a14:useLocalDpi xmlns:a14="http://schemas.microsoft.com/office/drawing/2010/main" val="0"/>
                        </a:ext>
                      </a:extLst>
                    </a:blip>
                    <a:stretch>
                      <a:fillRect/>
                    </a:stretch>
                  </pic:blipFill>
                  <pic:spPr>
                    <a:xfrm>
                      <a:off x="0" y="0"/>
                      <a:ext cx="1342628" cy="1895475"/>
                    </a:xfrm>
                    <a:prstGeom prst="rect">
                      <a:avLst/>
                    </a:prstGeom>
                  </pic:spPr>
                </pic:pic>
              </a:graphicData>
            </a:graphic>
          </wp:inline>
        </w:drawing>
      </w:r>
    </w:p>
    <w:p w14:paraId="1F1B2CD3" w14:textId="77777777" w:rsidR="006F7405" w:rsidRDefault="006F7405" w:rsidP="006F7405"/>
    <w:p w14:paraId="61A9F14F" w14:textId="77777777" w:rsidR="006F7405" w:rsidRPr="00D2641F" w:rsidRDefault="006F7405" w:rsidP="006F7405">
      <w:pPr>
        <w:rPr>
          <w:rFonts w:ascii="Calibri" w:eastAsia="Calibri" w:hAnsi="Calibri" w:cs="Calibri"/>
          <w:b/>
          <w:bCs/>
        </w:rPr>
      </w:pPr>
      <w:r w:rsidRPr="00D2641F">
        <w:rPr>
          <w:rFonts w:ascii="Calibri" w:eastAsia="Calibri" w:hAnsi="Calibri" w:cs="Calibri"/>
          <w:b/>
          <w:bCs/>
        </w:rPr>
        <w:t>Delivery of cash transfer in Lepaterique</w:t>
      </w:r>
    </w:p>
    <w:p w14:paraId="4F9B4FD2" w14:textId="77777777" w:rsidR="006F7405" w:rsidRPr="00B72272" w:rsidRDefault="006F7405" w:rsidP="006F7405">
      <w:r>
        <w:rPr>
          <w:noProof/>
        </w:rPr>
        <w:drawing>
          <wp:inline distT="0" distB="0" distL="0" distR="0" wp14:anchorId="6B4BC99F" wp14:editId="05166974">
            <wp:extent cx="1914525" cy="2552700"/>
            <wp:effectExtent l="0" t="0" r="0" b="0"/>
            <wp:docPr id="1155363767" name="Picture 548003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8003621"/>
                    <pic:cNvPicPr/>
                  </pic:nvPicPr>
                  <pic:blipFill>
                    <a:blip r:embed="rId40">
                      <a:extLst>
                        <a:ext uri="{28A0092B-C50C-407E-A947-70E740481C1C}">
                          <a14:useLocalDpi xmlns:a14="http://schemas.microsoft.com/office/drawing/2010/main" val="0"/>
                        </a:ext>
                      </a:extLst>
                    </a:blip>
                    <a:stretch>
                      <a:fillRect/>
                    </a:stretch>
                  </pic:blipFill>
                  <pic:spPr>
                    <a:xfrm>
                      <a:off x="0" y="0"/>
                      <a:ext cx="1914525" cy="2552700"/>
                    </a:xfrm>
                    <a:prstGeom prst="rect">
                      <a:avLst/>
                    </a:prstGeom>
                  </pic:spPr>
                </pic:pic>
              </a:graphicData>
            </a:graphic>
          </wp:inline>
        </w:drawing>
      </w:r>
      <w:r>
        <w:t xml:space="preserve"> </w:t>
      </w:r>
      <w:r>
        <w:rPr>
          <w:noProof/>
        </w:rPr>
        <w:drawing>
          <wp:inline distT="0" distB="0" distL="0" distR="0" wp14:anchorId="1443B617" wp14:editId="0C73522A">
            <wp:extent cx="1950244" cy="2600325"/>
            <wp:effectExtent l="0" t="0" r="0" b="0"/>
            <wp:docPr id="962971613" name="Picture 929946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9946649"/>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950244" cy="2600325"/>
                    </a:xfrm>
                    <a:prstGeom prst="rect">
                      <a:avLst/>
                    </a:prstGeom>
                  </pic:spPr>
                </pic:pic>
              </a:graphicData>
            </a:graphic>
          </wp:inline>
        </w:drawing>
      </w:r>
    </w:p>
    <w:p w14:paraId="14520941" w14:textId="77777777" w:rsidR="006F7405" w:rsidRPr="00973CA5" w:rsidRDefault="006F7405" w:rsidP="006F7405"/>
    <w:p w14:paraId="2A39AD8D" w14:textId="77777777" w:rsidR="006F7405" w:rsidRPr="00D2641F" w:rsidRDefault="006F7405" w:rsidP="006F7405">
      <w:pPr>
        <w:jc w:val="both"/>
        <w:rPr>
          <w:rFonts w:ascii="Calibri" w:eastAsia="Calibri" w:hAnsi="Calibri" w:cs="Calibri"/>
          <w:b/>
          <w:bCs/>
        </w:rPr>
      </w:pPr>
      <w:r w:rsidRPr="00D2641F">
        <w:rPr>
          <w:rFonts w:ascii="Calibri" w:eastAsia="Calibri" w:hAnsi="Calibri" w:cs="Calibri"/>
          <w:b/>
          <w:bCs/>
        </w:rPr>
        <w:t>Children have made beautiful pictures.</w:t>
      </w:r>
    </w:p>
    <w:p w14:paraId="01C3B0C6" w14:textId="77777777" w:rsidR="006F7405" w:rsidRPr="007A75EE" w:rsidRDefault="006F7405" w:rsidP="006F7405">
      <w:r>
        <w:rPr>
          <w:noProof/>
        </w:rPr>
        <w:lastRenderedPageBreak/>
        <w:drawing>
          <wp:inline distT="0" distB="0" distL="0" distR="0" wp14:anchorId="057D7AA6" wp14:editId="3F748489">
            <wp:extent cx="1885950" cy="1414462"/>
            <wp:effectExtent l="0" t="0" r="0" b="0"/>
            <wp:docPr id="469272424" name="Imagen 866327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66327486"/>
                    <pic:cNvPicPr/>
                  </pic:nvPicPr>
                  <pic:blipFill>
                    <a:blip r:embed="rId42">
                      <a:extLst>
                        <a:ext uri="{28A0092B-C50C-407E-A947-70E740481C1C}">
                          <a14:useLocalDpi xmlns:a14="http://schemas.microsoft.com/office/drawing/2010/main" val="0"/>
                        </a:ext>
                      </a:extLst>
                    </a:blip>
                    <a:stretch>
                      <a:fillRect/>
                    </a:stretch>
                  </pic:blipFill>
                  <pic:spPr>
                    <a:xfrm>
                      <a:off x="0" y="0"/>
                      <a:ext cx="1885950" cy="1414462"/>
                    </a:xfrm>
                    <a:prstGeom prst="rect">
                      <a:avLst/>
                    </a:prstGeom>
                  </pic:spPr>
                </pic:pic>
              </a:graphicData>
            </a:graphic>
          </wp:inline>
        </w:drawing>
      </w:r>
      <w:r>
        <w:t xml:space="preserve"> </w:t>
      </w:r>
      <w:r>
        <w:rPr>
          <w:noProof/>
        </w:rPr>
        <w:drawing>
          <wp:inline distT="0" distB="0" distL="0" distR="0" wp14:anchorId="06E8FC6C" wp14:editId="1ED68CF1">
            <wp:extent cx="1035844" cy="1381125"/>
            <wp:effectExtent l="0" t="0" r="0" b="0"/>
            <wp:docPr id="1923885301" name="Imagen 1153588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53588960"/>
                    <pic:cNvPicPr/>
                  </pic:nvPicPr>
                  <pic:blipFill>
                    <a:blip r:embed="rId43">
                      <a:extLst>
                        <a:ext uri="{28A0092B-C50C-407E-A947-70E740481C1C}">
                          <a14:useLocalDpi xmlns:a14="http://schemas.microsoft.com/office/drawing/2010/main" val="0"/>
                        </a:ext>
                      </a:extLst>
                    </a:blip>
                    <a:stretch>
                      <a:fillRect/>
                    </a:stretch>
                  </pic:blipFill>
                  <pic:spPr>
                    <a:xfrm>
                      <a:off x="0" y="0"/>
                      <a:ext cx="1035844" cy="1381125"/>
                    </a:xfrm>
                    <a:prstGeom prst="rect">
                      <a:avLst/>
                    </a:prstGeom>
                  </pic:spPr>
                </pic:pic>
              </a:graphicData>
            </a:graphic>
          </wp:inline>
        </w:drawing>
      </w:r>
    </w:p>
    <w:p w14:paraId="4B615865" w14:textId="77777777" w:rsidR="006F7405" w:rsidRPr="007A75EE" w:rsidRDefault="006F7405" w:rsidP="38502213">
      <w:r>
        <w:t xml:space="preserve"> </w:t>
      </w:r>
      <w:r>
        <w:rPr>
          <w:noProof/>
        </w:rPr>
        <w:drawing>
          <wp:inline distT="0" distB="0" distL="0" distR="0" wp14:anchorId="32FAD8F8" wp14:editId="4139573F">
            <wp:extent cx="2047875" cy="1535906"/>
            <wp:effectExtent l="0" t="0" r="0" b="0"/>
            <wp:docPr id="359652990" name="Imagen 600150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00150793"/>
                    <pic:cNvPicPr/>
                  </pic:nvPicPr>
                  <pic:blipFill>
                    <a:blip r:embed="rId44">
                      <a:extLst>
                        <a:ext uri="{28A0092B-C50C-407E-A947-70E740481C1C}">
                          <a14:useLocalDpi xmlns:a14="http://schemas.microsoft.com/office/drawing/2010/main" val="0"/>
                        </a:ext>
                      </a:extLst>
                    </a:blip>
                    <a:stretch>
                      <a:fillRect/>
                    </a:stretch>
                  </pic:blipFill>
                  <pic:spPr>
                    <a:xfrm>
                      <a:off x="0" y="0"/>
                      <a:ext cx="2047875" cy="1535906"/>
                    </a:xfrm>
                    <a:prstGeom prst="rect">
                      <a:avLst/>
                    </a:prstGeom>
                  </pic:spPr>
                </pic:pic>
              </a:graphicData>
            </a:graphic>
          </wp:inline>
        </w:drawing>
      </w:r>
      <w:r>
        <w:t xml:space="preserve"> </w:t>
      </w:r>
      <w:r>
        <w:rPr>
          <w:noProof/>
        </w:rPr>
        <w:drawing>
          <wp:inline distT="0" distB="0" distL="0" distR="0" wp14:anchorId="477605CD" wp14:editId="51EBBAC6">
            <wp:extent cx="1280874" cy="1552575"/>
            <wp:effectExtent l="0" t="0" r="0" b="0"/>
            <wp:docPr id="1485384355" name="Imagen 582163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82163384"/>
                    <pic:cNvPicPr/>
                  </pic:nvPicPr>
                  <pic:blipFill>
                    <a:blip r:embed="rId45">
                      <a:extLst>
                        <a:ext uri="{28A0092B-C50C-407E-A947-70E740481C1C}">
                          <a14:useLocalDpi xmlns:a14="http://schemas.microsoft.com/office/drawing/2010/main" val="0"/>
                        </a:ext>
                      </a:extLst>
                    </a:blip>
                    <a:stretch>
                      <a:fillRect/>
                    </a:stretch>
                  </pic:blipFill>
                  <pic:spPr>
                    <a:xfrm>
                      <a:off x="0" y="0"/>
                      <a:ext cx="1280874" cy="1552575"/>
                    </a:xfrm>
                    <a:prstGeom prst="rect">
                      <a:avLst/>
                    </a:prstGeom>
                  </pic:spPr>
                </pic:pic>
              </a:graphicData>
            </a:graphic>
          </wp:inline>
        </w:drawing>
      </w:r>
    </w:p>
    <w:p w14:paraId="70890AEF" w14:textId="77777777" w:rsidR="006F7405" w:rsidRDefault="006F7405" w:rsidP="38502213"/>
    <w:p w14:paraId="54756769" w14:textId="77777777" w:rsidR="006F7405" w:rsidRPr="00D2641F" w:rsidRDefault="006F7405" w:rsidP="38502213">
      <w:pPr>
        <w:rPr>
          <w:rFonts w:ascii="Calibri" w:eastAsia="Calibri" w:hAnsi="Calibri" w:cs="Calibri"/>
          <w:b/>
          <w:bCs/>
        </w:rPr>
      </w:pPr>
      <w:r w:rsidRPr="00D2641F">
        <w:rPr>
          <w:rFonts w:ascii="Calibri" w:eastAsia="Calibri" w:hAnsi="Calibri" w:cs="Calibri"/>
          <w:b/>
          <w:bCs/>
        </w:rPr>
        <w:t xml:space="preserve">Delivery of food supplies to families in San Vicente Centenario, El </w:t>
      </w:r>
      <w:proofErr w:type="spellStart"/>
      <w:r w:rsidRPr="00D2641F">
        <w:rPr>
          <w:rFonts w:ascii="Calibri" w:eastAsia="Calibri" w:hAnsi="Calibri" w:cs="Calibri"/>
          <w:b/>
          <w:bCs/>
        </w:rPr>
        <w:t>Níspero</w:t>
      </w:r>
      <w:proofErr w:type="spellEnd"/>
      <w:r w:rsidRPr="00D2641F">
        <w:rPr>
          <w:rFonts w:ascii="Calibri" w:eastAsia="Calibri" w:hAnsi="Calibri" w:cs="Calibri"/>
          <w:b/>
          <w:bCs/>
        </w:rPr>
        <w:t xml:space="preserve">, La </w:t>
      </w:r>
      <w:proofErr w:type="spellStart"/>
      <w:r w:rsidRPr="00D2641F">
        <w:rPr>
          <w:rFonts w:ascii="Calibri" w:eastAsia="Calibri" w:hAnsi="Calibri" w:cs="Calibri"/>
          <w:b/>
          <w:bCs/>
        </w:rPr>
        <w:t>Venta</w:t>
      </w:r>
      <w:proofErr w:type="spellEnd"/>
      <w:r w:rsidRPr="00D2641F">
        <w:rPr>
          <w:rFonts w:ascii="Calibri" w:eastAsia="Calibri" w:hAnsi="Calibri" w:cs="Calibri"/>
          <w:b/>
          <w:bCs/>
        </w:rPr>
        <w:t xml:space="preserve">, </w:t>
      </w:r>
      <w:proofErr w:type="spellStart"/>
      <w:r w:rsidRPr="00D2641F">
        <w:rPr>
          <w:rFonts w:ascii="Calibri" w:eastAsia="Calibri" w:hAnsi="Calibri" w:cs="Calibri"/>
          <w:b/>
          <w:bCs/>
        </w:rPr>
        <w:t>Emituca</w:t>
      </w:r>
      <w:proofErr w:type="spellEnd"/>
      <w:r w:rsidRPr="00D2641F">
        <w:rPr>
          <w:rFonts w:ascii="Calibri" w:eastAsia="Calibri" w:hAnsi="Calibri" w:cs="Calibri"/>
          <w:b/>
          <w:bCs/>
        </w:rPr>
        <w:t>, San Marcos, in south Francisco Morazán</w:t>
      </w:r>
    </w:p>
    <w:p w14:paraId="370D1943" w14:textId="77777777" w:rsidR="006F7405" w:rsidRDefault="006F7405" w:rsidP="006F7405">
      <w:r>
        <w:rPr>
          <w:noProof/>
        </w:rPr>
        <w:drawing>
          <wp:inline distT="0" distB="0" distL="0" distR="0" wp14:anchorId="691C2F6E" wp14:editId="722C69ED">
            <wp:extent cx="1990725" cy="1493044"/>
            <wp:effectExtent l="0" t="0" r="0" b="0"/>
            <wp:docPr id="982432617" name="Picture 2034716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4716540"/>
                    <pic:cNvPicPr/>
                  </pic:nvPicPr>
                  <pic:blipFill>
                    <a:blip r:embed="rId46">
                      <a:extLst>
                        <a:ext uri="{28A0092B-C50C-407E-A947-70E740481C1C}">
                          <a14:useLocalDpi xmlns:a14="http://schemas.microsoft.com/office/drawing/2010/main" val="0"/>
                        </a:ext>
                      </a:extLst>
                    </a:blip>
                    <a:stretch>
                      <a:fillRect/>
                    </a:stretch>
                  </pic:blipFill>
                  <pic:spPr>
                    <a:xfrm>
                      <a:off x="0" y="0"/>
                      <a:ext cx="1990725" cy="1493044"/>
                    </a:xfrm>
                    <a:prstGeom prst="rect">
                      <a:avLst/>
                    </a:prstGeom>
                  </pic:spPr>
                </pic:pic>
              </a:graphicData>
            </a:graphic>
          </wp:inline>
        </w:drawing>
      </w:r>
      <w:r>
        <w:rPr>
          <w:noProof/>
        </w:rPr>
        <w:drawing>
          <wp:inline distT="0" distB="0" distL="0" distR="0" wp14:anchorId="3C472CF5" wp14:editId="44110921">
            <wp:extent cx="2621679" cy="1474694"/>
            <wp:effectExtent l="0" t="0" r="0" b="0"/>
            <wp:docPr id="272246933" name="Picture 132343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343953"/>
                    <pic:cNvPicPr/>
                  </pic:nvPicPr>
                  <pic:blipFill>
                    <a:blip r:embed="rId47">
                      <a:extLst>
                        <a:ext uri="{28A0092B-C50C-407E-A947-70E740481C1C}">
                          <a14:useLocalDpi xmlns:a14="http://schemas.microsoft.com/office/drawing/2010/main" val="0"/>
                        </a:ext>
                      </a:extLst>
                    </a:blip>
                    <a:stretch>
                      <a:fillRect/>
                    </a:stretch>
                  </pic:blipFill>
                  <pic:spPr>
                    <a:xfrm>
                      <a:off x="0" y="0"/>
                      <a:ext cx="2621679" cy="1474694"/>
                    </a:xfrm>
                    <a:prstGeom prst="rect">
                      <a:avLst/>
                    </a:prstGeom>
                  </pic:spPr>
                </pic:pic>
              </a:graphicData>
            </a:graphic>
          </wp:inline>
        </w:drawing>
      </w:r>
    </w:p>
    <w:p w14:paraId="0C8EEB52" w14:textId="77777777" w:rsidR="006F7405" w:rsidRDefault="006F7405" w:rsidP="006F7405">
      <w:pPr>
        <w:rPr>
          <w:rFonts w:ascii="Calibri" w:eastAsia="Calibri" w:hAnsi="Calibri" w:cs="Calibri"/>
        </w:rPr>
      </w:pPr>
    </w:p>
    <w:p w14:paraId="61E6634E" w14:textId="77777777" w:rsidR="006F7405" w:rsidRDefault="006F7405" w:rsidP="006F7405">
      <w:r>
        <w:rPr>
          <w:noProof/>
        </w:rPr>
        <w:drawing>
          <wp:inline distT="0" distB="0" distL="0" distR="0" wp14:anchorId="0828EBF5" wp14:editId="0BA508B3">
            <wp:extent cx="2247900" cy="1685925"/>
            <wp:effectExtent l="0" t="0" r="0" b="0"/>
            <wp:docPr id="820521916" name="Picture 965488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5488587"/>
                    <pic:cNvPicPr/>
                  </pic:nvPicPr>
                  <pic:blipFill>
                    <a:blip r:embed="rId48">
                      <a:extLst>
                        <a:ext uri="{28A0092B-C50C-407E-A947-70E740481C1C}">
                          <a14:useLocalDpi xmlns:a14="http://schemas.microsoft.com/office/drawing/2010/main" val="0"/>
                        </a:ext>
                      </a:extLst>
                    </a:blip>
                    <a:stretch>
                      <a:fillRect/>
                    </a:stretch>
                  </pic:blipFill>
                  <pic:spPr>
                    <a:xfrm>
                      <a:off x="0" y="0"/>
                      <a:ext cx="2247900" cy="1685925"/>
                    </a:xfrm>
                    <a:prstGeom prst="rect">
                      <a:avLst/>
                    </a:prstGeom>
                  </pic:spPr>
                </pic:pic>
              </a:graphicData>
            </a:graphic>
          </wp:inline>
        </w:drawing>
      </w:r>
    </w:p>
    <w:p w14:paraId="2068EADD" w14:textId="7DF1209E" w:rsidR="1208865A" w:rsidRPr="00D2641F" w:rsidRDefault="4F60C74C" w:rsidP="77D777F0">
      <w:pPr>
        <w:rPr>
          <w:rFonts w:ascii="Calibri" w:eastAsia="Calibri" w:hAnsi="Calibri" w:cs="Calibri"/>
          <w:b/>
          <w:bCs/>
        </w:rPr>
      </w:pPr>
      <w:r w:rsidRPr="00D2641F">
        <w:rPr>
          <w:rFonts w:ascii="Calibri" w:eastAsia="Calibri" w:hAnsi="Calibri" w:cs="Calibri"/>
          <w:b/>
          <w:bCs/>
        </w:rPr>
        <w:t>Child reads the booklets</w:t>
      </w:r>
    </w:p>
    <w:p w14:paraId="6514D08B" w14:textId="7F863C9E" w:rsidR="4F60C74C" w:rsidRDefault="0FA11E0F" w:rsidP="3C086D42">
      <w:r>
        <w:rPr>
          <w:noProof/>
        </w:rPr>
        <w:lastRenderedPageBreak/>
        <w:drawing>
          <wp:inline distT="0" distB="0" distL="0" distR="0" wp14:anchorId="4E4A45E2" wp14:editId="3AA46C48">
            <wp:extent cx="1443038" cy="1924050"/>
            <wp:effectExtent l="0" t="0" r="0" b="0"/>
            <wp:docPr id="1859719787" name="Imagen 353000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53000694"/>
                    <pic:cNvPicPr/>
                  </pic:nvPicPr>
                  <pic:blipFill>
                    <a:blip r:embed="rId49">
                      <a:extLst>
                        <a:ext uri="{28A0092B-C50C-407E-A947-70E740481C1C}">
                          <a14:useLocalDpi xmlns:a14="http://schemas.microsoft.com/office/drawing/2010/main" val="0"/>
                        </a:ext>
                      </a:extLst>
                    </a:blip>
                    <a:stretch>
                      <a:fillRect/>
                    </a:stretch>
                  </pic:blipFill>
                  <pic:spPr>
                    <a:xfrm>
                      <a:off x="0" y="0"/>
                      <a:ext cx="1443038" cy="1924050"/>
                    </a:xfrm>
                    <a:prstGeom prst="rect">
                      <a:avLst/>
                    </a:prstGeom>
                  </pic:spPr>
                </pic:pic>
              </a:graphicData>
            </a:graphic>
          </wp:inline>
        </w:drawing>
      </w:r>
      <w:r>
        <w:rPr>
          <w:noProof/>
        </w:rPr>
        <w:drawing>
          <wp:inline distT="0" distB="0" distL="0" distR="0" wp14:anchorId="5B384251" wp14:editId="19712E55">
            <wp:extent cx="1438795" cy="1918393"/>
            <wp:effectExtent l="0" t="0" r="0" b="0"/>
            <wp:docPr id="1636908142" name="Imagen 1006893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06893002"/>
                    <pic:cNvPicPr/>
                  </pic:nvPicPr>
                  <pic:blipFill>
                    <a:blip r:embed="rId50">
                      <a:extLst>
                        <a:ext uri="{28A0092B-C50C-407E-A947-70E740481C1C}">
                          <a14:useLocalDpi xmlns:a14="http://schemas.microsoft.com/office/drawing/2010/main" val="0"/>
                        </a:ext>
                      </a:extLst>
                    </a:blip>
                    <a:stretch>
                      <a:fillRect/>
                    </a:stretch>
                  </pic:blipFill>
                  <pic:spPr>
                    <a:xfrm>
                      <a:off x="0" y="0"/>
                      <a:ext cx="1438795" cy="1918393"/>
                    </a:xfrm>
                    <a:prstGeom prst="rect">
                      <a:avLst/>
                    </a:prstGeom>
                  </pic:spPr>
                </pic:pic>
              </a:graphicData>
            </a:graphic>
          </wp:inline>
        </w:drawing>
      </w:r>
    </w:p>
    <w:p w14:paraId="22110C6E" w14:textId="32DD9C88" w:rsidR="115B63C2" w:rsidRDefault="115B63C2" w:rsidP="115B63C2"/>
    <w:p w14:paraId="76EAEE52" w14:textId="029ACC9F" w:rsidR="2B5D6B47" w:rsidRDefault="0580E605" w:rsidP="19F861DB">
      <w:r w:rsidRPr="1DB1DE58">
        <w:rPr>
          <w:b/>
          <w:bCs/>
        </w:rPr>
        <w:t xml:space="preserve">Post about </w:t>
      </w:r>
      <w:r w:rsidR="1764E4EE" w:rsidRPr="1DB1DE58">
        <w:rPr>
          <w:b/>
          <w:bCs/>
        </w:rPr>
        <w:t xml:space="preserve">how </w:t>
      </w:r>
      <w:r w:rsidRPr="1DB1DE58">
        <w:rPr>
          <w:b/>
          <w:bCs/>
        </w:rPr>
        <w:t xml:space="preserve">to get information to </w:t>
      </w:r>
      <w:r w:rsidR="6C85D992" w:rsidRPr="1DB1DE58">
        <w:rPr>
          <w:b/>
          <w:bCs/>
        </w:rPr>
        <w:t xml:space="preserve">stay </w:t>
      </w:r>
      <w:r w:rsidRPr="1DB1DE58">
        <w:rPr>
          <w:b/>
          <w:bCs/>
        </w:rPr>
        <w:t>healthy</w:t>
      </w:r>
      <w:r w:rsidR="26D64D54">
        <w:rPr>
          <w:noProof/>
        </w:rPr>
        <w:drawing>
          <wp:inline distT="0" distB="0" distL="0" distR="0" wp14:anchorId="1E6D5702" wp14:editId="2B366F95">
            <wp:extent cx="3409950" cy="2351444"/>
            <wp:effectExtent l="0" t="0" r="0" b="0"/>
            <wp:docPr id="1537239812" name="Imagen 1537239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37239812"/>
                    <pic:cNvPicPr/>
                  </pic:nvPicPr>
                  <pic:blipFill>
                    <a:blip r:embed="rId51">
                      <a:extLst>
                        <a:ext uri="{28A0092B-C50C-407E-A947-70E740481C1C}">
                          <a14:useLocalDpi xmlns:a14="http://schemas.microsoft.com/office/drawing/2010/main" val="0"/>
                        </a:ext>
                      </a:extLst>
                    </a:blip>
                    <a:stretch>
                      <a:fillRect/>
                    </a:stretch>
                  </pic:blipFill>
                  <pic:spPr>
                    <a:xfrm>
                      <a:off x="0" y="0"/>
                      <a:ext cx="3409950" cy="2351444"/>
                    </a:xfrm>
                    <a:prstGeom prst="rect">
                      <a:avLst/>
                    </a:prstGeom>
                  </pic:spPr>
                </pic:pic>
              </a:graphicData>
            </a:graphic>
          </wp:inline>
        </w:drawing>
      </w:r>
    </w:p>
    <w:p w14:paraId="30BC5B2C" w14:textId="7221A9F6" w:rsidR="2F54014B" w:rsidRPr="00D2641F" w:rsidRDefault="2F54014B" w:rsidP="19F861DB">
      <w:pPr>
        <w:rPr>
          <w:b/>
          <w:bCs/>
        </w:rPr>
      </w:pPr>
      <w:r w:rsidRPr="00D2641F">
        <w:rPr>
          <w:b/>
          <w:bCs/>
        </w:rPr>
        <w:t>Delivery of food donations</w:t>
      </w:r>
    </w:p>
    <w:p w14:paraId="130341D9" w14:textId="204034E7" w:rsidR="2F54014B" w:rsidRDefault="16967421" w:rsidP="115B63C2">
      <w:r>
        <w:rPr>
          <w:noProof/>
        </w:rPr>
        <w:drawing>
          <wp:inline distT="0" distB="0" distL="0" distR="0" wp14:anchorId="4A8B551B" wp14:editId="0D9B316C">
            <wp:extent cx="3798277" cy="2207749"/>
            <wp:effectExtent l="0" t="0" r="0" b="2540"/>
            <wp:docPr id="278082974" name="Imagen 278082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8082974"/>
                    <pic:cNvPicPr/>
                  </pic:nvPicPr>
                  <pic:blipFill>
                    <a:blip r:embed="rId52">
                      <a:extLst>
                        <a:ext uri="{28A0092B-C50C-407E-A947-70E740481C1C}">
                          <a14:useLocalDpi xmlns:a14="http://schemas.microsoft.com/office/drawing/2010/main" val="0"/>
                        </a:ext>
                      </a:extLst>
                    </a:blip>
                    <a:stretch>
                      <a:fillRect/>
                    </a:stretch>
                  </pic:blipFill>
                  <pic:spPr>
                    <a:xfrm>
                      <a:off x="0" y="0"/>
                      <a:ext cx="3798277" cy="2207749"/>
                    </a:xfrm>
                    <a:prstGeom prst="rect">
                      <a:avLst/>
                    </a:prstGeom>
                  </pic:spPr>
                </pic:pic>
              </a:graphicData>
            </a:graphic>
          </wp:inline>
        </w:drawing>
      </w:r>
    </w:p>
    <w:p w14:paraId="18A5FCA7" w14:textId="6B5E9F20" w:rsidR="16DF3AE7" w:rsidRDefault="16DF3AE7" w:rsidP="16DF3AE7"/>
    <w:p w14:paraId="4308FFBD" w14:textId="5E98CB0D" w:rsidR="3AD7A011" w:rsidRPr="00D2641F" w:rsidRDefault="3AD7A011" w:rsidP="16DF3AE7">
      <w:pPr>
        <w:rPr>
          <w:rFonts w:ascii="Calibri" w:eastAsia="Calibri" w:hAnsi="Calibri" w:cs="Calibri"/>
          <w:b/>
          <w:bCs/>
          <w:color w:val="FF0000"/>
        </w:rPr>
      </w:pPr>
      <w:r w:rsidRPr="00D2641F">
        <w:rPr>
          <w:rFonts w:ascii="Calibri" w:eastAsia="Calibri" w:hAnsi="Calibri" w:cs="Calibri"/>
          <w:b/>
          <w:bCs/>
        </w:rPr>
        <w:t>More families are getting food donation</w:t>
      </w:r>
    </w:p>
    <w:p w14:paraId="4904C888" w14:textId="4053492B" w:rsidR="00D2641F" w:rsidRDefault="25E43BFD" w:rsidP="16DF3AE7">
      <w:r>
        <w:rPr>
          <w:noProof/>
        </w:rPr>
        <w:lastRenderedPageBreak/>
        <w:drawing>
          <wp:inline distT="0" distB="0" distL="0" distR="0" wp14:anchorId="2A6E6A8E" wp14:editId="20D13FE9">
            <wp:extent cx="3028950" cy="1703784"/>
            <wp:effectExtent l="0" t="0" r="0" b="0"/>
            <wp:docPr id="27381421" name="Imagen 27381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381421"/>
                    <pic:cNvPicPr/>
                  </pic:nvPicPr>
                  <pic:blipFill>
                    <a:blip r:embed="rId53">
                      <a:extLst>
                        <a:ext uri="{28A0092B-C50C-407E-A947-70E740481C1C}">
                          <a14:useLocalDpi xmlns:a14="http://schemas.microsoft.com/office/drawing/2010/main" val="0"/>
                        </a:ext>
                      </a:extLst>
                    </a:blip>
                    <a:stretch>
                      <a:fillRect/>
                    </a:stretch>
                  </pic:blipFill>
                  <pic:spPr>
                    <a:xfrm>
                      <a:off x="0" y="0"/>
                      <a:ext cx="3028950" cy="1703784"/>
                    </a:xfrm>
                    <a:prstGeom prst="rect">
                      <a:avLst/>
                    </a:prstGeom>
                  </pic:spPr>
                </pic:pic>
              </a:graphicData>
            </a:graphic>
          </wp:inline>
        </w:drawing>
      </w:r>
      <w:r w:rsidR="08BACE31">
        <w:rPr>
          <w:noProof/>
        </w:rPr>
        <w:drawing>
          <wp:inline distT="0" distB="0" distL="0" distR="0" wp14:anchorId="6E4C186E" wp14:editId="1CC7E987">
            <wp:extent cx="2260526" cy="1695394"/>
            <wp:effectExtent l="0" t="0" r="0" b="0"/>
            <wp:docPr id="1178624489" name="Imagen 1178624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78624489"/>
                    <pic:cNvPicPr/>
                  </pic:nvPicPr>
                  <pic:blipFill>
                    <a:blip r:embed="rId54">
                      <a:extLst>
                        <a:ext uri="{28A0092B-C50C-407E-A947-70E740481C1C}">
                          <a14:useLocalDpi xmlns:a14="http://schemas.microsoft.com/office/drawing/2010/main" val="0"/>
                        </a:ext>
                      </a:extLst>
                    </a:blip>
                    <a:stretch>
                      <a:fillRect/>
                    </a:stretch>
                  </pic:blipFill>
                  <pic:spPr>
                    <a:xfrm>
                      <a:off x="0" y="0"/>
                      <a:ext cx="2260526" cy="1695394"/>
                    </a:xfrm>
                    <a:prstGeom prst="rect">
                      <a:avLst/>
                    </a:prstGeom>
                  </pic:spPr>
                </pic:pic>
              </a:graphicData>
            </a:graphic>
          </wp:inline>
        </w:drawing>
      </w:r>
    </w:p>
    <w:p w14:paraId="68743843" w14:textId="606096A6" w:rsidR="1B3002FC" w:rsidRDefault="1B3002FC" w:rsidP="77D21308">
      <w:pPr>
        <w:rPr>
          <w:rFonts w:ascii="Calibri" w:eastAsia="Calibri" w:hAnsi="Calibri" w:cs="Calibri"/>
          <w:b/>
          <w:bCs/>
        </w:rPr>
      </w:pPr>
      <w:r w:rsidRPr="77D21308">
        <w:rPr>
          <w:rFonts w:ascii="Calibri" w:eastAsia="Calibri" w:hAnsi="Calibri" w:cs="Calibri"/>
          <w:b/>
          <w:bCs/>
        </w:rPr>
        <w:t>Kenia receives help</w:t>
      </w:r>
    </w:p>
    <w:p w14:paraId="0CC60556" w14:textId="5C7060E4" w:rsidR="1B3002FC" w:rsidRDefault="7FB75403" w:rsidP="77D21308">
      <w:pPr>
        <w:rPr>
          <w:rFonts w:ascii="Calibri" w:eastAsia="Calibri" w:hAnsi="Calibri" w:cs="Calibri"/>
        </w:rPr>
      </w:pPr>
      <w:r>
        <w:rPr>
          <w:noProof/>
        </w:rPr>
        <w:drawing>
          <wp:inline distT="0" distB="0" distL="0" distR="0" wp14:anchorId="2BB77CDB" wp14:editId="381B92FC">
            <wp:extent cx="1645380" cy="1165478"/>
            <wp:effectExtent l="0" t="0" r="0" b="0"/>
            <wp:docPr id="2116276473" name="Imagen 2116276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16276473"/>
                    <pic:cNvPicPr/>
                  </pic:nvPicPr>
                  <pic:blipFill>
                    <a:blip r:embed="rId55">
                      <a:extLst>
                        <a:ext uri="{28A0092B-C50C-407E-A947-70E740481C1C}">
                          <a14:useLocalDpi xmlns:a14="http://schemas.microsoft.com/office/drawing/2010/main" val="0"/>
                        </a:ext>
                      </a:extLst>
                    </a:blip>
                    <a:stretch>
                      <a:fillRect/>
                    </a:stretch>
                  </pic:blipFill>
                  <pic:spPr>
                    <a:xfrm>
                      <a:off x="0" y="0"/>
                      <a:ext cx="1645380" cy="1165478"/>
                    </a:xfrm>
                    <a:prstGeom prst="rect">
                      <a:avLst/>
                    </a:prstGeom>
                  </pic:spPr>
                </pic:pic>
              </a:graphicData>
            </a:graphic>
          </wp:inline>
        </w:drawing>
      </w:r>
    </w:p>
    <w:p w14:paraId="2D64D541" w14:textId="1EECA275" w:rsidR="1B3002FC" w:rsidRDefault="1B3002FC" w:rsidP="77D21308">
      <w:pPr>
        <w:rPr>
          <w:rFonts w:ascii="Calibri" w:eastAsia="Calibri" w:hAnsi="Calibri" w:cs="Calibri"/>
        </w:rPr>
      </w:pPr>
      <w:r w:rsidRPr="77D21308">
        <w:rPr>
          <w:rFonts w:ascii="Calibri" w:eastAsia="Calibri" w:hAnsi="Calibri" w:cs="Calibri"/>
        </w:rPr>
        <w:t>My name is Kenia,  I have two kids, Asli, an 8 year old and Manuel, a 5 year old. I feel very glad to receive this food provision, as the other benefited families I want to thank ChildFund, that through CASM has been present during this pandemic, who has affected us a lot.</w:t>
      </w:r>
    </w:p>
    <w:p w14:paraId="06226FC0" w14:textId="68B1A168" w:rsidR="1B3002FC" w:rsidRDefault="1B3002FC" w:rsidP="77D21308">
      <w:pPr>
        <w:rPr>
          <w:rFonts w:ascii="Calibri" w:eastAsia="Calibri" w:hAnsi="Calibri" w:cs="Calibri"/>
        </w:rPr>
      </w:pPr>
      <w:r w:rsidRPr="77D21308">
        <w:rPr>
          <w:rFonts w:ascii="Calibri" w:eastAsia="Calibri" w:hAnsi="Calibri" w:cs="Calibri"/>
        </w:rPr>
        <w:t xml:space="preserve">I am a single mother and I don't have a formal job, I dedicate myself to help my parents in a small </w:t>
      </w:r>
      <w:proofErr w:type="spellStart"/>
      <w:r w:rsidRPr="77D21308">
        <w:rPr>
          <w:rFonts w:ascii="Calibri" w:eastAsia="Calibri" w:hAnsi="Calibri" w:cs="Calibri"/>
        </w:rPr>
        <w:t>Pulpería</w:t>
      </w:r>
      <w:proofErr w:type="spellEnd"/>
      <w:r w:rsidRPr="77D21308">
        <w:rPr>
          <w:rFonts w:ascii="Calibri" w:eastAsia="Calibri" w:hAnsi="Calibri" w:cs="Calibri"/>
        </w:rPr>
        <w:t xml:space="preserve">. </w:t>
      </w:r>
    </w:p>
    <w:p w14:paraId="4F5049DE" w14:textId="13425108" w:rsidR="1B3002FC" w:rsidRDefault="1B3002FC" w:rsidP="77D21308">
      <w:pPr>
        <w:rPr>
          <w:rFonts w:ascii="Calibri" w:eastAsia="Calibri" w:hAnsi="Calibri" w:cs="Calibri"/>
        </w:rPr>
      </w:pPr>
      <w:r w:rsidRPr="77D21308">
        <w:rPr>
          <w:rFonts w:ascii="Calibri" w:eastAsia="Calibri" w:hAnsi="Calibri" w:cs="Calibri"/>
        </w:rPr>
        <w:t>Thank you very much.</w:t>
      </w:r>
    </w:p>
    <w:p w14:paraId="2E13612E" w14:textId="32D5F1EC" w:rsidR="005AA23B" w:rsidRDefault="005AA23B" w:rsidP="77D21308">
      <w:pPr>
        <w:rPr>
          <w:rFonts w:ascii="Calibri" w:eastAsia="Calibri" w:hAnsi="Calibri" w:cs="Calibri"/>
        </w:rPr>
      </w:pPr>
    </w:p>
    <w:p w14:paraId="558D4EBF" w14:textId="792AB907" w:rsidR="1B3002FC" w:rsidRDefault="1B3002FC" w:rsidP="77D21308">
      <w:pPr>
        <w:rPr>
          <w:rFonts w:ascii="Calibri" w:eastAsia="Calibri" w:hAnsi="Calibri" w:cs="Calibri"/>
          <w:b/>
          <w:bCs/>
        </w:rPr>
      </w:pPr>
      <w:r w:rsidRPr="77D21308">
        <w:rPr>
          <w:rFonts w:ascii="Calibri" w:eastAsia="Calibri" w:hAnsi="Calibri" w:cs="Calibri"/>
          <w:b/>
          <w:bCs/>
        </w:rPr>
        <w:t>Marina receives support</w:t>
      </w:r>
    </w:p>
    <w:p w14:paraId="64A9BE26" w14:textId="4F0F3F4B" w:rsidR="1B3002FC" w:rsidRDefault="7FB75403" w:rsidP="77D21308">
      <w:r>
        <w:rPr>
          <w:noProof/>
        </w:rPr>
        <w:drawing>
          <wp:inline distT="0" distB="0" distL="0" distR="0" wp14:anchorId="60A9A301" wp14:editId="1DDEC363">
            <wp:extent cx="2400300" cy="1800225"/>
            <wp:effectExtent l="0" t="0" r="0" b="0"/>
            <wp:docPr id="324123764" name="Imagen 324123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24123764"/>
                    <pic:cNvPicPr/>
                  </pic:nvPicPr>
                  <pic:blipFill>
                    <a:blip r:embed="rId56">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p w14:paraId="5D17D12D" w14:textId="49E3F424" w:rsidR="005AA23B" w:rsidRDefault="005AA23B" w:rsidP="77D21308"/>
    <w:p w14:paraId="2F4F2FFC" w14:textId="17B57E80" w:rsidR="1B3002FC" w:rsidRDefault="1B3002FC" w:rsidP="77D21308">
      <w:pPr>
        <w:rPr>
          <w:rFonts w:ascii="Calibri" w:eastAsia="Calibri" w:hAnsi="Calibri" w:cs="Calibri"/>
        </w:rPr>
      </w:pPr>
      <w:r w:rsidRPr="77D21308">
        <w:rPr>
          <w:rFonts w:ascii="Calibri" w:eastAsia="Calibri" w:hAnsi="Calibri" w:cs="Calibri"/>
        </w:rPr>
        <w:t xml:space="preserve">My name is Mariana, I am a single mother. I have three daughters, who are 11, 16 and 19 years old. </w:t>
      </w:r>
    </w:p>
    <w:p w14:paraId="2969C5E0" w14:textId="6E8415A7" w:rsidR="1B3002FC" w:rsidRDefault="1B3002FC" w:rsidP="77D21308">
      <w:pPr>
        <w:rPr>
          <w:rFonts w:ascii="Calibri" w:eastAsia="Calibri" w:hAnsi="Calibri" w:cs="Calibri"/>
        </w:rPr>
      </w:pPr>
      <w:r w:rsidRPr="77D21308">
        <w:rPr>
          <w:rFonts w:ascii="Calibri" w:eastAsia="Calibri" w:hAnsi="Calibri" w:cs="Calibri"/>
        </w:rPr>
        <w:t xml:space="preserve">During this Covid-19 emergency we have been affected since we are not able to do our daily activities. I dedicate myself to my three daughters, I wash other people's clothes, I do </w:t>
      </w:r>
      <w:proofErr w:type="spellStart"/>
      <w:r w:rsidRPr="77D21308">
        <w:rPr>
          <w:rFonts w:ascii="Calibri" w:eastAsia="Calibri" w:hAnsi="Calibri" w:cs="Calibri"/>
        </w:rPr>
        <w:t>house keeping</w:t>
      </w:r>
      <w:proofErr w:type="spellEnd"/>
      <w:r w:rsidRPr="77D21308">
        <w:rPr>
          <w:rFonts w:ascii="Calibri" w:eastAsia="Calibri" w:hAnsi="Calibri" w:cs="Calibri"/>
        </w:rPr>
        <w:t xml:space="preserve"> and make tamales for sale, I haven't been able to make these activities due to Covid-19.</w:t>
      </w:r>
    </w:p>
    <w:p w14:paraId="70F5BA2C" w14:textId="6B1DF4C6" w:rsidR="1B3002FC" w:rsidRDefault="1B3002FC" w:rsidP="70814B98">
      <w:pPr>
        <w:rPr>
          <w:rFonts w:ascii="Calibri" w:eastAsia="Calibri" w:hAnsi="Calibri" w:cs="Calibri"/>
        </w:rPr>
      </w:pPr>
      <w:r w:rsidRPr="70814B98">
        <w:rPr>
          <w:rFonts w:ascii="Calibri" w:eastAsia="Calibri" w:hAnsi="Calibri" w:cs="Calibri"/>
        </w:rPr>
        <w:lastRenderedPageBreak/>
        <w:t xml:space="preserve">My three daughters do their homework, catching up with school on the internet, they go to a neighbor's house who </w:t>
      </w:r>
      <w:proofErr w:type="spellStart"/>
      <w:r w:rsidRPr="70814B98">
        <w:rPr>
          <w:rFonts w:ascii="Calibri" w:eastAsia="Calibri" w:hAnsi="Calibri" w:cs="Calibri"/>
        </w:rPr>
        <w:t>let's</w:t>
      </w:r>
      <w:proofErr w:type="spellEnd"/>
      <w:r w:rsidRPr="70814B98">
        <w:rPr>
          <w:rFonts w:ascii="Calibri" w:eastAsia="Calibri" w:hAnsi="Calibri" w:cs="Calibri"/>
        </w:rPr>
        <w:t xml:space="preserve"> them use the internet.</w:t>
      </w:r>
    </w:p>
    <w:p w14:paraId="6F58048A" w14:textId="76F72D24" w:rsidR="1B3002FC" w:rsidRDefault="1B3002FC" w:rsidP="70814B98">
      <w:pPr>
        <w:rPr>
          <w:rFonts w:ascii="Calibri" w:eastAsia="Calibri" w:hAnsi="Calibri" w:cs="Calibri"/>
        </w:rPr>
      </w:pPr>
      <w:r w:rsidRPr="70814B98">
        <w:rPr>
          <w:rFonts w:ascii="Calibri" w:eastAsia="Calibri" w:hAnsi="Calibri" w:cs="Calibri"/>
        </w:rPr>
        <w:t>During this season we have been following the bio-</w:t>
      </w:r>
      <w:proofErr w:type="spellStart"/>
      <w:r w:rsidRPr="70814B98">
        <w:rPr>
          <w:rFonts w:ascii="Calibri" w:eastAsia="Calibri" w:hAnsi="Calibri" w:cs="Calibri"/>
        </w:rPr>
        <w:t>securuty</w:t>
      </w:r>
      <w:proofErr w:type="spellEnd"/>
      <w:r w:rsidRPr="70814B98">
        <w:rPr>
          <w:rFonts w:ascii="Calibri" w:eastAsia="Calibri" w:hAnsi="Calibri" w:cs="Calibri"/>
        </w:rPr>
        <w:t xml:space="preserve"> measures such as hand washing and staying home.</w:t>
      </w:r>
    </w:p>
    <w:p w14:paraId="19FEC04B" w14:textId="1DD82694" w:rsidR="1B3002FC" w:rsidRDefault="1B3002FC" w:rsidP="70814B98">
      <w:pPr>
        <w:rPr>
          <w:rFonts w:ascii="Calibri" w:eastAsia="Calibri" w:hAnsi="Calibri" w:cs="Calibri"/>
        </w:rPr>
      </w:pPr>
      <w:r w:rsidRPr="7711FD78">
        <w:rPr>
          <w:rFonts w:ascii="Calibri" w:eastAsia="Calibri" w:hAnsi="Calibri" w:cs="Calibri"/>
        </w:rPr>
        <w:t xml:space="preserve">We are very </w:t>
      </w:r>
      <w:proofErr w:type="spellStart"/>
      <w:r w:rsidRPr="7711FD78">
        <w:rPr>
          <w:rFonts w:ascii="Calibri" w:eastAsia="Calibri" w:hAnsi="Calibri" w:cs="Calibri"/>
        </w:rPr>
        <w:t>greatful</w:t>
      </w:r>
      <w:proofErr w:type="spellEnd"/>
      <w:r w:rsidRPr="7711FD78">
        <w:rPr>
          <w:rFonts w:ascii="Calibri" w:eastAsia="Calibri" w:hAnsi="Calibri" w:cs="Calibri"/>
        </w:rPr>
        <w:t xml:space="preserve"> with </w:t>
      </w:r>
      <w:proofErr w:type="spellStart"/>
      <w:r w:rsidRPr="7711FD78">
        <w:rPr>
          <w:rFonts w:ascii="Calibri" w:eastAsia="Calibri" w:hAnsi="Calibri" w:cs="Calibri"/>
        </w:rPr>
        <w:t>ChlidFund</w:t>
      </w:r>
      <w:proofErr w:type="spellEnd"/>
      <w:r w:rsidRPr="7711FD78">
        <w:rPr>
          <w:rFonts w:ascii="Calibri" w:eastAsia="Calibri" w:hAnsi="Calibri" w:cs="Calibri"/>
        </w:rPr>
        <w:t>, that through CASM has supported us with this food provision, which will be very helpful in my home, I thank every sponsor because this would not be possible without them.</w:t>
      </w:r>
    </w:p>
    <w:p w14:paraId="446E07E9" w14:textId="7E394D7B" w:rsidR="5E903A56" w:rsidRPr="00D2641F" w:rsidRDefault="5E903A56" w:rsidP="70814B98">
      <w:pPr>
        <w:rPr>
          <w:rFonts w:ascii="Calibri" w:eastAsia="Calibri" w:hAnsi="Calibri" w:cs="Calibri"/>
          <w:b/>
          <w:bCs/>
        </w:rPr>
      </w:pPr>
      <w:r w:rsidRPr="00D2641F">
        <w:rPr>
          <w:rFonts w:ascii="Calibri" w:eastAsia="Calibri" w:hAnsi="Calibri" w:cs="Calibri"/>
          <w:b/>
          <w:bCs/>
        </w:rPr>
        <w:t>Mrs. Lourdes</w:t>
      </w:r>
    </w:p>
    <w:p w14:paraId="087314F8" w14:textId="1556F810" w:rsidR="624EEB9E" w:rsidRDefault="344664E7" w:rsidP="70814B98">
      <w:r>
        <w:rPr>
          <w:noProof/>
        </w:rPr>
        <w:drawing>
          <wp:inline distT="0" distB="0" distL="0" distR="0" wp14:anchorId="0EDE426A" wp14:editId="145B0D40">
            <wp:extent cx="2505075" cy="1878806"/>
            <wp:effectExtent l="0" t="0" r="0" b="0"/>
            <wp:docPr id="1456483153" name="Imagen 1456483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56483153"/>
                    <pic:cNvPicPr/>
                  </pic:nvPicPr>
                  <pic:blipFill>
                    <a:blip r:embed="rId57">
                      <a:extLst>
                        <a:ext uri="{28A0092B-C50C-407E-A947-70E740481C1C}">
                          <a14:useLocalDpi xmlns:a14="http://schemas.microsoft.com/office/drawing/2010/main" val="0"/>
                        </a:ext>
                      </a:extLst>
                    </a:blip>
                    <a:stretch>
                      <a:fillRect/>
                    </a:stretch>
                  </pic:blipFill>
                  <pic:spPr>
                    <a:xfrm>
                      <a:off x="0" y="0"/>
                      <a:ext cx="2505075" cy="1878806"/>
                    </a:xfrm>
                    <a:prstGeom prst="rect">
                      <a:avLst/>
                    </a:prstGeom>
                  </pic:spPr>
                </pic:pic>
              </a:graphicData>
            </a:graphic>
          </wp:inline>
        </w:drawing>
      </w:r>
    </w:p>
    <w:p w14:paraId="41893A7C" w14:textId="27D8FA34" w:rsidR="7008BC58" w:rsidRDefault="7008BC58" w:rsidP="70814B98">
      <w:pPr>
        <w:rPr>
          <w:rFonts w:ascii="Calibri" w:eastAsia="Calibri" w:hAnsi="Calibri" w:cs="Calibri"/>
        </w:rPr>
      </w:pPr>
      <w:r w:rsidRPr="70814B98">
        <w:rPr>
          <w:rFonts w:ascii="Calibri" w:eastAsia="Calibri" w:hAnsi="Calibri" w:cs="Calibri"/>
        </w:rPr>
        <w:t>Before the emergence of COVID-19 I was selling tamales, mounds, cupcakes and food. Neighbors were looking for these products here in my house, but now, under this situation, I haven't been able to do it for fear of getting infected and infecting my daughters.</w:t>
      </w:r>
    </w:p>
    <w:p w14:paraId="3AA71DAA" w14:textId="3574F0A6" w:rsidR="7008BC58" w:rsidRDefault="7008BC58" w:rsidP="70814B98">
      <w:pPr>
        <w:rPr>
          <w:rFonts w:ascii="Calibri" w:eastAsia="Calibri" w:hAnsi="Calibri" w:cs="Calibri"/>
        </w:rPr>
      </w:pPr>
      <w:r w:rsidRPr="70814B98">
        <w:rPr>
          <w:rFonts w:ascii="Calibri" w:eastAsia="Calibri" w:hAnsi="Calibri" w:cs="Calibri"/>
        </w:rPr>
        <w:t>What situation has been the most difficult in this time?</w:t>
      </w:r>
    </w:p>
    <w:p w14:paraId="3F14E10A" w14:textId="00DD9717" w:rsidR="7008BC58" w:rsidRDefault="7008BC58" w:rsidP="70814B98">
      <w:pPr>
        <w:rPr>
          <w:rFonts w:ascii="Calibri" w:eastAsia="Calibri" w:hAnsi="Calibri" w:cs="Calibri"/>
        </w:rPr>
      </w:pPr>
      <w:r w:rsidRPr="70814B98">
        <w:rPr>
          <w:rFonts w:ascii="Calibri" w:eastAsia="Calibri" w:hAnsi="Calibri" w:cs="Calibri"/>
        </w:rPr>
        <w:t>There are several, getting sick and not being able to attend a care center. Between me and my daughter, we cooked medicinal herbs, gradually I was relieved.</w:t>
      </w:r>
    </w:p>
    <w:p w14:paraId="012D4E47" w14:textId="1D38C056" w:rsidR="7008BC58" w:rsidRDefault="7008BC58" w:rsidP="70814B98">
      <w:pPr>
        <w:rPr>
          <w:rFonts w:ascii="Calibri" w:eastAsia="Calibri" w:hAnsi="Calibri" w:cs="Calibri"/>
        </w:rPr>
      </w:pPr>
      <w:r w:rsidRPr="70814B98">
        <w:rPr>
          <w:rFonts w:ascii="Calibri" w:eastAsia="Calibri" w:hAnsi="Calibri" w:cs="Calibri"/>
        </w:rPr>
        <w:t xml:space="preserve">We have also had a lot of difficulty with the online education system because you don't always have money to buy a top-up. </w:t>
      </w:r>
    </w:p>
    <w:p w14:paraId="57D684AC" w14:textId="474137EF" w:rsidR="7008BC58" w:rsidRDefault="7008BC58" w:rsidP="70814B98">
      <w:pPr>
        <w:rPr>
          <w:rFonts w:ascii="Calibri" w:eastAsia="Calibri" w:hAnsi="Calibri" w:cs="Calibri"/>
        </w:rPr>
      </w:pPr>
      <w:r w:rsidRPr="70814B98">
        <w:rPr>
          <w:rFonts w:ascii="Calibri" w:eastAsia="Calibri" w:hAnsi="Calibri" w:cs="Calibri"/>
        </w:rPr>
        <w:t>There is also no transport for this municipality, nor for the purchase of food.</w:t>
      </w:r>
    </w:p>
    <w:p w14:paraId="58864B58" w14:textId="04266BA6" w:rsidR="7008BC58" w:rsidRDefault="7008BC58" w:rsidP="70814B98">
      <w:pPr>
        <w:rPr>
          <w:rFonts w:ascii="Calibri" w:eastAsia="Calibri" w:hAnsi="Calibri" w:cs="Calibri"/>
        </w:rPr>
      </w:pPr>
      <w:r w:rsidRPr="70814B98">
        <w:rPr>
          <w:rFonts w:ascii="Calibri" w:eastAsia="Calibri" w:hAnsi="Calibri" w:cs="Calibri"/>
        </w:rPr>
        <w:t>For all this receiving the provision of #ChildFund, it was of great help, because we did not have many resources to buy the food. I live gratefully to the sponsors and to the people who make this kind of help possible, I know that all the families who received this support are too. Had it not been for food and hygiene materials, our situation would have been worse; one of a mother, she doesn't mind going hungry and struggling, but no one wants to see her daughters suffer, that makes you feel the worst human being on earth.</w:t>
      </w:r>
    </w:p>
    <w:p w14:paraId="771FF568" w14:textId="3A3F605A" w:rsidR="202AC591" w:rsidRDefault="202AC591" w:rsidP="70814B98">
      <w:pPr>
        <w:rPr>
          <w:rFonts w:ascii="Calibri" w:eastAsia="Calibri" w:hAnsi="Calibri" w:cs="Calibri"/>
        </w:rPr>
      </w:pPr>
    </w:p>
    <w:p w14:paraId="1690263C" w14:textId="7F397E33" w:rsidR="494F4511" w:rsidRDefault="494F4511" w:rsidP="70814B98">
      <w:pPr>
        <w:rPr>
          <w:rFonts w:ascii="Calibri" w:eastAsia="Calibri" w:hAnsi="Calibri" w:cs="Calibri"/>
          <w:b/>
          <w:bCs/>
        </w:rPr>
      </w:pPr>
      <w:r w:rsidRPr="70814B98">
        <w:rPr>
          <w:rFonts w:ascii="Calibri" w:eastAsia="Calibri" w:hAnsi="Calibri" w:cs="Calibri"/>
          <w:b/>
          <w:bCs/>
        </w:rPr>
        <w:t xml:space="preserve">Moments from the launch event of the website and fundraising portal, attended by the director of the children's and family management, </w:t>
      </w:r>
      <w:proofErr w:type="spellStart"/>
      <w:r w:rsidRPr="70814B98">
        <w:rPr>
          <w:rFonts w:ascii="Calibri" w:eastAsia="Calibri" w:hAnsi="Calibri" w:cs="Calibri"/>
          <w:b/>
          <w:bCs/>
        </w:rPr>
        <w:t>Loly</w:t>
      </w:r>
      <w:proofErr w:type="spellEnd"/>
      <w:r w:rsidRPr="70814B98">
        <w:rPr>
          <w:rFonts w:ascii="Calibri" w:eastAsia="Calibri" w:hAnsi="Calibri" w:cs="Calibri"/>
          <w:b/>
          <w:bCs/>
        </w:rPr>
        <w:t xml:space="preserve"> Salas.</w:t>
      </w:r>
    </w:p>
    <w:p w14:paraId="3E902379" w14:textId="4ACC7C3B" w:rsidR="494F4511" w:rsidRDefault="2D27744D" w:rsidP="202AC591">
      <w:r>
        <w:rPr>
          <w:noProof/>
        </w:rPr>
        <w:lastRenderedPageBreak/>
        <w:drawing>
          <wp:inline distT="0" distB="0" distL="0" distR="0" wp14:anchorId="224D654E" wp14:editId="75BE2381">
            <wp:extent cx="1847850" cy="1385888"/>
            <wp:effectExtent l="0" t="0" r="0" b="0"/>
            <wp:docPr id="453251975" name="Imagen 453251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3251975"/>
                    <pic:cNvPicPr/>
                  </pic:nvPicPr>
                  <pic:blipFill>
                    <a:blip r:embed="rId58">
                      <a:extLst>
                        <a:ext uri="{28A0092B-C50C-407E-A947-70E740481C1C}">
                          <a14:useLocalDpi xmlns:a14="http://schemas.microsoft.com/office/drawing/2010/main" val="0"/>
                        </a:ext>
                      </a:extLst>
                    </a:blip>
                    <a:stretch>
                      <a:fillRect/>
                    </a:stretch>
                  </pic:blipFill>
                  <pic:spPr>
                    <a:xfrm>
                      <a:off x="0" y="0"/>
                      <a:ext cx="1847850" cy="1385888"/>
                    </a:xfrm>
                    <a:prstGeom prst="rect">
                      <a:avLst/>
                    </a:prstGeom>
                  </pic:spPr>
                </pic:pic>
              </a:graphicData>
            </a:graphic>
          </wp:inline>
        </w:drawing>
      </w:r>
      <w:r>
        <w:rPr>
          <w:noProof/>
        </w:rPr>
        <w:drawing>
          <wp:inline distT="0" distB="0" distL="0" distR="0" wp14:anchorId="3EFCCD37" wp14:editId="77D06F9F">
            <wp:extent cx="1838325" cy="1378744"/>
            <wp:effectExtent l="0" t="0" r="0" b="0"/>
            <wp:docPr id="1878132908" name="Imagen 1878132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78132908"/>
                    <pic:cNvPicPr/>
                  </pic:nvPicPr>
                  <pic:blipFill>
                    <a:blip r:embed="rId59">
                      <a:extLst>
                        <a:ext uri="{28A0092B-C50C-407E-A947-70E740481C1C}">
                          <a14:useLocalDpi xmlns:a14="http://schemas.microsoft.com/office/drawing/2010/main" val="0"/>
                        </a:ext>
                      </a:extLst>
                    </a:blip>
                    <a:stretch>
                      <a:fillRect/>
                    </a:stretch>
                  </pic:blipFill>
                  <pic:spPr>
                    <a:xfrm>
                      <a:off x="0" y="0"/>
                      <a:ext cx="1838325" cy="1378744"/>
                    </a:xfrm>
                    <a:prstGeom prst="rect">
                      <a:avLst/>
                    </a:prstGeom>
                  </pic:spPr>
                </pic:pic>
              </a:graphicData>
            </a:graphic>
          </wp:inline>
        </w:drawing>
      </w:r>
    </w:p>
    <w:p w14:paraId="32BF7A30" w14:textId="411EF2F0" w:rsidR="6C67F0AD" w:rsidRDefault="6C67F0AD" w:rsidP="6C67F0AD">
      <w:pPr>
        <w:rPr>
          <w:color w:val="FF0000"/>
        </w:rPr>
      </w:pPr>
    </w:p>
    <w:p w14:paraId="23A16A55" w14:textId="709A71FC" w:rsidR="6C67F0AD" w:rsidRDefault="6C67F0AD" w:rsidP="6C67F0AD">
      <w:pPr>
        <w:rPr>
          <w:color w:val="FF0000"/>
        </w:rPr>
      </w:pPr>
    </w:p>
    <w:p w14:paraId="4B8882BF" w14:textId="12201E82" w:rsidR="6C67F0AD" w:rsidRDefault="6C67F0AD" w:rsidP="6C67F0AD">
      <w:pPr>
        <w:rPr>
          <w:color w:val="FF0000"/>
        </w:rPr>
      </w:pPr>
    </w:p>
    <w:p w14:paraId="1E7657E9" w14:textId="2F68F6E8" w:rsidR="53C6F0D5" w:rsidRPr="00A33657" w:rsidRDefault="53C6F0D5" w:rsidP="6C67F0AD">
      <w:r w:rsidRPr="00A33657">
        <w:t>Official sponsor of the Central America Donors Forum (CADF 2020), which w</w:t>
      </w:r>
      <w:r w:rsidR="56D2FC38" w:rsidRPr="00A33657">
        <w:t>as</w:t>
      </w:r>
      <w:r w:rsidRPr="00A33657">
        <w:t xml:space="preserve"> held virtually from September 1-3, 2020. The CADF is a highly influential annual event organized by the Seattle International Foundation that unites the international philanthropic community with hundreds of corporate, government, and civil society leaders across Central America. As an official sponsor of the event, ChildFund will enjoy high-level opportunities to offer our significant contributions to the discussions on the 2020 theme of Reinvention &amp; Resistance in Times of Crisis and promote the inclusion of youth leadership and participation. In addition, sponsorship offers us tremendous exposure, brand visibility, and international media coverage. Here’s a snapshot of our engagement t:</w:t>
      </w:r>
    </w:p>
    <w:p w14:paraId="38CF025A" w14:textId="4A6DBD76" w:rsidR="53C6F0D5" w:rsidRPr="00A33657" w:rsidRDefault="53C6F0D5" w:rsidP="6C67F0AD">
      <w:pPr>
        <w:pStyle w:val="ListParagraph"/>
        <w:numPr>
          <w:ilvl w:val="0"/>
          <w:numId w:val="13"/>
        </w:numPr>
        <w:rPr>
          <w:rFonts w:eastAsiaTheme="minorEastAsia"/>
        </w:rPr>
      </w:pPr>
      <w:r w:rsidRPr="00A33657">
        <w:rPr>
          <w:b/>
          <w:bCs/>
          <w:u w:val="single"/>
        </w:rPr>
        <w:t>PANEL Session:</w:t>
      </w:r>
      <w:r w:rsidRPr="00A33657">
        <w:rPr>
          <w:b/>
          <w:bCs/>
        </w:rPr>
        <w:t xml:space="preserve"> </w:t>
      </w:r>
      <w:r w:rsidRPr="00A33657">
        <w:t xml:space="preserve">ChildFund is lead a panel session on Weds, Sept 2nd at 2pm Eastern titled, “Program Delivery for Children &amp; Youth in the Context of COVID-19: Adapting Development Approaches and Leveraging Technology &amp; Partnerships”. The panel </w:t>
      </w:r>
      <w:r w:rsidR="29D97432" w:rsidRPr="00A33657">
        <w:t>was</w:t>
      </w:r>
      <w:r w:rsidRPr="00A33657">
        <w:t xml:space="preserve"> moderated by Mario Lima, and feature two youth champion speakers (including Astrid! –) from Honduras and Guatemala, Rodrigo Bustos, and private sector partners from TIGO Guatemala and the Honduran Foundation of Corporate Social Responsibility (FUNDAHRSE in Spanish)</w:t>
      </w:r>
    </w:p>
    <w:p w14:paraId="0F4AD674" w14:textId="3ED47BC5" w:rsidR="53C6F0D5" w:rsidRPr="00A33657" w:rsidRDefault="53C6F0D5" w:rsidP="6C67F0AD">
      <w:pPr>
        <w:pStyle w:val="ListParagraph"/>
        <w:numPr>
          <w:ilvl w:val="0"/>
          <w:numId w:val="13"/>
        </w:numPr>
        <w:rPr>
          <w:rFonts w:eastAsiaTheme="minorEastAsia"/>
        </w:rPr>
      </w:pPr>
      <w:r w:rsidRPr="00A33657">
        <w:rPr>
          <w:b/>
          <w:bCs/>
          <w:u w:val="single"/>
        </w:rPr>
        <w:t>Virtual Exhibit:</w:t>
      </w:r>
      <w:r w:rsidRPr="00A33657">
        <w:t xml:space="preserve"> As a sponsor, ChildFund has leveraged the opportunity to demonstrate a united ChildFund Alliance partnership in the region and gain visibility for regional programming</w:t>
      </w:r>
    </w:p>
    <w:p w14:paraId="04B809DC" w14:textId="6AA0C825" w:rsidR="0C57850B" w:rsidRPr="00A33657" w:rsidRDefault="0C57850B" w:rsidP="6C67F0AD">
      <w:pPr>
        <w:pStyle w:val="ListParagraph"/>
        <w:numPr>
          <w:ilvl w:val="0"/>
          <w:numId w:val="13"/>
        </w:numPr>
        <w:rPr>
          <w:rFonts w:eastAsiaTheme="minorEastAsia"/>
          <w:lang w:val="es-HN"/>
        </w:rPr>
      </w:pPr>
      <w:r w:rsidRPr="00A33657">
        <w:rPr>
          <w:b/>
          <w:bCs/>
          <w:u w:val="single"/>
        </w:rPr>
        <w:t>Participation:</w:t>
      </w:r>
      <w:r w:rsidRPr="00A33657">
        <w:t xml:space="preserve"> From ChildFund, the following colleagues</w:t>
      </w:r>
      <w:r w:rsidR="19BD2500" w:rsidRPr="00A33657">
        <w:t xml:space="preserve"> participated</w:t>
      </w:r>
      <w:r w:rsidRPr="00A33657">
        <w:t xml:space="preserve"> live in the three-day Forum: Mario Lima, Rodrigo Bustos, Mike Vargas Corzantes, Allison Iraheta, Josue Rivera, Borys Chinchilla, Amber Stone (consultant), and myself. </w:t>
      </w:r>
      <w:proofErr w:type="spellStart"/>
      <w:r w:rsidRPr="00A33657">
        <w:rPr>
          <w:lang w:val="es-HN"/>
        </w:rPr>
        <w:t>From</w:t>
      </w:r>
      <w:proofErr w:type="spellEnd"/>
      <w:r w:rsidRPr="00A33657">
        <w:rPr>
          <w:lang w:val="es-HN"/>
        </w:rPr>
        <w:t xml:space="preserve"> </w:t>
      </w:r>
      <w:proofErr w:type="spellStart"/>
      <w:r w:rsidRPr="00A33657">
        <w:rPr>
          <w:lang w:val="es-HN"/>
        </w:rPr>
        <w:t>our</w:t>
      </w:r>
      <w:proofErr w:type="spellEnd"/>
      <w:r w:rsidRPr="00A33657">
        <w:rPr>
          <w:lang w:val="es-HN"/>
        </w:rPr>
        <w:t xml:space="preserve"> Alliance </w:t>
      </w:r>
      <w:proofErr w:type="spellStart"/>
      <w:r w:rsidRPr="00A33657">
        <w:rPr>
          <w:lang w:val="es-HN"/>
        </w:rPr>
        <w:t>partners</w:t>
      </w:r>
      <w:proofErr w:type="spellEnd"/>
      <w:r w:rsidRPr="00A33657">
        <w:rPr>
          <w:lang w:val="es-HN"/>
        </w:rPr>
        <w:t xml:space="preserve">, Ramón Gonzales (CD Guatemala-Educo), Alicia </w:t>
      </w:r>
      <w:proofErr w:type="spellStart"/>
      <w:r w:rsidRPr="00A33657">
        <w:rPr>
          <w:lang w:val="es-HN"/>
        </w:rPr>
        <w:t>Avila</w:t>
      </w:r>
      <w:proofErr w:type="spellEnd"/>
      <w:r w:rsidRPr="00A33657">
        <w:rPr>
          <w:lang w:val="es-HN"/>
        </w:rPr>
        <w:t xml:space="preserve"> (CD El Salvador-Educo), Maria Isabel Lopez (CD Nicaragua-Children </w:t>
      </w:r>
      <w:proofErr w:type="spellStart"/>
      <w:r w:rsidRPr="00A33657">
        <w:rPr>
          <w:lang w:val="es-HN"/>
        </w:rPr>
        <w:t>Believe</w:t>
      </w:r>
      <w:proofErr w:type="spellEnd"/>
      <w:r w:rsidRPr="00A33657">
        <w:rPr>
          <w:lang w:val="es-HN"/>
        </w:rPr>
        <w:t>), and Mauricio Castillo (CD Nicaragua-Educo).</w:t>
      </w:r>
    </w:p>
    <w:p w14:paraId="60B2E676" w14:textId="1BBBE35F" w:rsidR="6C67F0AD" w:rsidRPr="00A33657" w:rsidRDefault="6C67F0AD" w:rsidP="6C67F0AD">
      <w:pPr>
        <w:ind w:left="360"/>
        <w:rPr>
          <w:lang w:val="es-HN"/>
        </w:rPr>
      </w:pPr>
    </w:p>
    <w:p w14:paraId="4612B2DD" w14:textId="76E3F7A9" w:rsidR="55A42525" w:rsidRDefault="0EE14F48" w:rsidP="6C67F0AD">
      <w:pPr>
        <w:ind w:left="360"/>
        <w:rPr>
          <w:color w:val="FF0000"/>
        </w:rPr>
      </w:pPr>
      <w:r>
        <w:rPr>
          <w:noProof/>
        </w:rPr>
        <w:lastRenderedPageBreak/>
        <w:drawing>
          <wp:inline distT="0" distB="0" distL="0" distR="0" wp14:anchorId="4F2D79A1" wp14:editId="3E37CFC5">
            <wp:extent cx="2133600" cy="2133600"/>
            <wp:effectExtent l="0" t="0" r="0" b="0"/>
            <wp:docPr id="1057734272" name="Picture 1057734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7734272"/>
                    <pic:cNvPicPr/>
                  </pic:nvPicPr>
                  <pic:blipFill>
                    <a:blip r:embed="rId60">
                      <a:extLst>
                        <a:ext uri="{28A0092B-C50C-407E-A947-70E740481C1C}">
                          <a14:useLocalDpi xmlns:a14="http://schemas.microsoft.com/office/drawing/2010/main" val="0"/>
                        </a:ext>
                      </a:extLst>
                    </a:blip>
                    <a:stretch>
                      <a:fillRect/>
                    </a:stretch>
                  </pic:blipFill>
                  <pic:spPr>
                    <a:xfrm>
                      <a:off x="0" y="0"/>
                      <a:ext cx="2133600" cy="2133600"/>
                    </a:xfrm>
                    <a:prstGeom prst="rect">
                      <a:avLst/>
                    </a:prstGeom>
                  </pic:spPr>
                </pic:pic>
              </a:graphicData>
            </a:graphic>
          </wp:inline>
        </w:drawing>
      </w:r>
      <w:r w:rsidR="6B545E56">
        <w:t xml:space="preserve"> </w:t>
      </w:r>
      <w:r>
        <w:rPr>
          <w:noProof/>
        </w:rPr>
        <w:drawing>
          <wp:inline distT="0" distB="0" distL="0" distR="0" wp14:anchorId="1AA9C62B" wp14:editId="1A421227">
            <wp:extent cx="2561492" cy="1921119"/>
            <wp:effectExtent l="0" t="0" r="0" b="3175"/>
            <wp:docPr id="1278462723" name="Picture 1278462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8462723"/>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561492" cy="1921119"/>
                    </a:xfrm>
                    <a:prstGeom prst="rect">
                      <a:avLst/>
                    </a:prstGeom>
                  </pic:spPr>
                </pic:pic>
              </a:graphicData>
            </a:graphic>
          </wp:inline>
        </w:drawing>
      </w:r>
    </w:p>
    <w:p w14:paraId="58627EAA" w14:textId="7EFF5416" w:rsidR="6C67F0AD" w:rsidRDefault="6C67F0AD" w:rsidP="6C67F0AD">
      <w:pPr>
        <w:rPr>
          <w:color w:val="FF0000"/>
        </w:rPr>
      </w:pPr>
    </w:p>
    <w:p w14:paraId="662428D3" w14:textId="1F3E29BE" w:rsidR="08F3FBF3" w:rsidRPr="00A33657" w:rsidRDefault="79FB42DE" w:rsidP="2629815B">
      <w:r w:rsidRPr="00A33657">
        <w:t xml:space="preserve">September 22, 2020 - </w:t>
      </w:r>
      <w:proofErr w:type="spellStart"/>
      <w:r w:rsidR="3A9D0DCB" w:rsidRPr="00A33657">
        <w:t>ChilFund</w:t>
      </w:r>
      <w:proofErr w:type="spellEnd"/>
      <w:r w:rsidR="3A9D0DCB" w:rsidRPr="00A33657">
        <w:t xml:space="preserve"> present</w:t>
      </w:r>
      <w:r w:rsidR="6FBC2B58" w:rsidRPr="00A33657">
        <w:t>ed a</w:t>
      </w:r>
      <w:r w:rsidR="51A39427" w:rsidRPr="00A33657">
        <w:t xml:space="preserve"> webinar with the support of </w:t>
      </w:r>
      <w:r w:rsidR="3A9D0DCB" w:rsidRPr="00A33657">
        <w:t>FUNDAHRSE</w:t>
      </w:r>
      <w:r w:rsidR="6EEE6058" w:rsidRPr="00A33657">
        <w:t xml:space="preserve"> </w:t>
      </w:r>
      <w:r w:rsidR="0F48E30B" w:rsidRPr="00A33657">
        <w:t>to the corporate sector</w:t>
      </w:r>
      <w:r w:rsidR="596F6B33" w:rsidRPr="00A33657">
        <w:t xml:space="preserve"> titled “</w:t>
      </w:r>
      <w:r w:rsidR="0FA2AE88" w:rsidRPr="00A33657">
        <w:t>Reinventing the design and implementation of programs for children and youth in the context of COVID-19"</w:t>
      </w:r>
      <w:r w:rsidR="6EEE6058" w:rsidRPr="00A33657">
        <w:t>,</w:t>
      </w:r>
      <w:r w:rsidR="5FB59D49" w:rsidRPr="00A33657">
        <w:t xml:space="preserve"> w</w:t>
      </w:r>
      <w:r w:rsidR="77449709" w:rsidRPr="00A33657">
        <w:t xml:space="preserve">e expose </w:t>
      </w:r>
      <w:proofErr w:type="spellStart"/>
      <w:r w:rsidR="77449709" w:rsidRPr="00A33657">
        <w:t>ChildFund´s</w:t>
      </w:r>
      <w:proofErr w:type="spellEnd"/>
      <w:r w:rsidR="77449709" w:rsidRPr="00A33657">
        <w:t xml:space="preserve"> </w:t>
      </w:r>
      <w:r w:rsidR="6EEE6058" w:rsidRPr="00A33657">
        <w:t xml:space="preserve"> emergency response</w:t>
      </w:r>
      <w:r w:rsidR="7AA7DBD0" w:rsidRPr="00A33657">
        <w:t xml:space="preserve"> with</w:t>
      </w:r>
      <w:r w:rsidR="730D6212" w:rsidRPr="00A33657">
        <w:t xml:space="preserve"> 2</w:t>
      </w:r>
      <w:r w:rsidR="7AA7DBD0" w:rsidRPr="00A33657">
        <w:t xml:space="preserve"> youth speakers</w:t>
      </w:r>
      <w:r w:rsidR="1B0296BD" w:rsidRPr="00A33657">
        <w:t xml:space="preserve">, 1 girl </w:t>
      </w:r>
      <w:r w:rsidR="7AA7DBD0" w:rsidRPr="00A33657">
        <w:t xml:space="preserve"> and</w:t>
      </w:r>
      <w:r w:rsidR="3A9D0DCB" w:rsidRPr="00A33657">
        <w:t xml:space="preserve"> </w:t>
      </w:r>
      <w:r w:rsidR="35FA9CB6" w:rsidRPr="00A33657">
        <w:t>the l</w:t>
      </w:r>
      <w:r w:rsidR="4ADEA7EA" w:rsidRPr="00A33657">
        <w:t>ocal partner</w:t>
      </w:r>
      <w:r w:rsidR="21B758E8" w:rsidRPr="00A33657">
        <w:t xml:space="preserve"> </w:t>
      </w:r>
      <w:proofErr w:type="spellStart"/>
      <w:r w:rsidR="21B758E8" w:rsidRPr="00A33657">
        <w:t>Acción</w:t>
      </w:r>
      <w:proofErr w:type="spellEnd"/>
      <w:r w:rsidR="21B758E8" w:rsidRPr="00A33657">
        <w:t xml:space="preserve"> Honduras</w:t>
      </w:r>
      <w:r w:rsidR="4ADEA7EA" w:rsidRPr="00A33657">
        <w:t xml:space="preserve"> </w:t>
      </w:r>
      <w:r w:rsidR="73D75DD4" w:rsidRPr="00A33657">
        <w:t>as panelists</w:t>
      </w:r>
      <w:r w:rsidR="42C9AD0E" w:rsidRPr="00A33657">
        <w:t>. We share our</w:t>
      </w:r>
      <w:r w:rsidR="5E52B627" w:rsidRPr="00A33657">
        <w:t xml:space="preserve"> experience</w:t>
      </w:r>
      <w:r w:rsidR="060A9932" w:rsidRPr="00A33657">
        <w:t xml:space="preserve"> to 80 participants of different organizations and companies of the private sector</w:t>
      </w:r>
      <w:r w:rsidR="057A3936" w:rsidRPr="00A33657">
        <w:t xml:space="preserve"> in Honduras</w:t>
      </w:r>
      <w:r w:rsidR="060A9932" w:rsidRPr="00A33657">
        <w:t xml:space="preserve">. </w:t>
      </w:r>
    </w:p>
    <w:p w14:paraId="62521EF0" w14:textId="3A6E5985" w:rsidR="08F3FBF3" w:rsidRDefault="5B910B06" w:rsidP="2629815B">
      <w:r>
        <w:rPr>
          <w:noProof/>
        </w:rPr>
        <w:drawing>
          <wp:inline distT="0" distB="0" distL="0" distR="0" wp14:anchorId="16D0C933" wp14:editId="088158BA">
            <wp:extent cx="2953677" cy="1606062"/>
            <wp:effectExtent l="0" t="0" r="0" b="0"/>
            <wp:docPr id="348036320" name="Imagen 348036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8036320"/>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953677" cy="1606062"/>
                    </a:xfrm>
                    <a:prstGeom prst="rect">
                      <a:avLst/>
                    </a:prstGeom>
                  </pic:spPr>
                </pic:pic>
              </a:graphicData>
            </a:graphic>
          </wp:inline>
        </w:drawing>
      </w:r>
    </w:p>
    <w:p w14:paraId="09822918" w14:textId="7D7956FC" w:rsidR="08F3FBF3" w:rsidRPr="00D2641F" w:rsidRDefault="77BDBD75" w:rsidP="2629815B">
      <w:pPr>
        <w:rPr>
          <w:b/>
          <w:bCs/>
        </w:rPr>
      </w:pPr>
      <w:r w:rsidRPr="00D2641F">
        <w:rPr>
          <w:b/>
          <w:bCs/>
        </w:rPr>
        <w:t>Family receives donation</w:t>
      </w:r>
    </w:p>
    <w:p w14:paraId="095D9080" w14:textId="77777777" w:rsidR="00A33657" w:rsidRDefault="1685AB84" w:rsidP="2629815B">
      <w:pPr>
        <w:rPr>
          <w:rFonts w:ascii="Calibri" w:eastAsia="Calibri" w:hAnsi="Calibri" w:cs="Calibri"/>
        </w:rPr>
      </w:pPr>
      <w:r>
        <w:rPr>
          <w:noProof/>
        </w:rPr>
        <w:drawing>
          <wp:inline distT="0" distB="0" distL="0" distR="0" wp14:anchorId="48927B78" wp14:editId="367B9530">
            <wp:extent cx="3018692" cy="2239508"/>
            <wp:effectExtent l="0" t="0" r="0" b="8890"/>
            <wp:docPr id="1966396179" name="Imagen 1966396179" descr="La imagen puede contener: 3 personas, personas senta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66396179"/>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018692" cy="2239508"/>
                    </a:xfrm>
                    <a:prstGeom prst="rect">
                      <a:avLst/>
                    </a:prstGeom>
                  </pic:spPr>
                </pic:pic>
              </a:graphicData>
            </a:graphic>
          </wp:inline>
        </w:drawing>
      </w:r>
    </w:p>
    <w:p w14:paraId="20387EAC" w14:textId="76612F39" w:rsidR="08F3FBF3" w:rsidRPr="00A33657" w:rsidRDefault="264B82A5" w:rsidP="2629815B">
      <w:pPr>
        <w:rPr>
          <w:rFonts w:ascii="Calibri" w:eastAsia="Calibri" w:hAnsi="Calibri" w:cs="Calibri"/>
        </w:rPr>
      </w:pPr>
      <w:r w:rsidRPr="00A33657">
        <w:rPr>
          <w:rFonts w:ascii="Calibri" w:eastAsia="Calibri" w:hAnsi="Calibri" w:cs="Calibri"/>
        </w:rPr>
        <w:t>Reina Alejandra, 11, her 2 brothers and 3 cousins now have food in her home, thanks to #ChildFund's food donation, in a community in Santa Barbara.</w:t>
      </w:r>
    </w:p>
    <w:p w14:paraId="5B7E72A7" w14:textId="06003287" w:rsidR="08F3FBF3" w:rsidRPr="00A33657" w:rsidRDefault="264B82A5" w:rsidP="2629815B">
      <w:pPr>
        <w:rPr>
          <w:rFonts w:ascii="Calibri" w:eastAsia="Calibri" w:hAnsi="Calibri" w:cs="Calibri"/>
        </w:rPr>
      </w:pPr>
      <w:r w:rsidRPr="00A33657">
        <w:rPr>
          <w:rFonts w:ascii="Calibri" w:eastAsia="Calibri" w:hAnsi="Calibri" w:cs="Calibri"/>
        </w:rPr>
        <w:lastRenderedPageBreak/>
        <w:t xml:space="preserve">Her mother, Reina Isabel, 52, single, has been unable to generate income because her productive activity is the production of </w:t>
      </w:r>
      <w:proofErr w:type="spellStart"/>
      <w:r w:rsidRPr="00A33657">
        <w:rPr>
          <w:rFonts w:ascii="Calibri" w:eastAsia="Calibri" w:hAnsi="Calibri" w:cs="Calibri"/>
        </w:rPr>
        <w:t>petates</w:t>
      </w:r>
      <w:proofErr w:type="spellEnd"/>
      <w:r w:rsidRPr="00A33657">
        <w:rPr>
          <w:rFonts w:ascii="Calibri" w:eastAsia="Calibri" w:hAnsi="Calibri" w:cs="Calibri"/>
        </w:rPr>
        <w:t xml:space="preserve"> and in times of pandemic she has not been able to sell anything.</w:t>
      </w:r>
    </w:p>
    <w:p w14:paraId="6F091B23" w14:textId="2645AFC5" w:rsidR="08F3FBF3" w:rsidRPr="00A33657" w:rsidRDefault="264B82A5" w:rsidP="2629815B">
      <w:pPr>
        <w:rPr>
          <w:rFonts w:ascii="Calibri" w:eastAsia="Calibri" w:hAnsi="Calibri" w:cs="Calibri"/>
        </w:rPr>
      </w:pPr>
      <w:r w:rsidRPr="7711FD78">
        <w:rPr>
          <w:rFonts w:ascii="Calibri" w:eastAsia="Calibri" w:hAnsi="Calibri" w:cs="Calibri"/>
        </w:rPr>
        <w:t>Food was scarce at his table in order to survive. With tears in her eyes, Mrs. Reina told us, "The day the food was given to me, we had nothing to eat, we received this blessing. My sons and nephews were happy because there is now food for several days. I am very grateful to ChildFund and its sponsors for their humanitarian actions in the community, because like me, there are many low-income, jobless families who can't buy beans."</w:t>
      </w:r>
    </w:p>
    <w:p w14:paraId="2F0E5A8D" w14:textId="691FFA0F" w:rsidR="20F37F87" w:rsidRPr="00A33657" w:rsidRDefault="20F37F87" w:rsidP="2629815B">
      <w:pPr>
        <w:rPr>
          <w:rFonts w:ascii="Calibri" w:eastAsia="Calibri" w:hAnsi="Calibri" w:cs="Calibri"/>
        </w:rPr>
      </w:pPr>
      <w:r w:rsidRPr="00A33657">
        <w:rPr>
          <w:rFonts w:ascii="Calibri" w:eastAsia="Calibri" w:hAnsi="Calibri" w:cs="Calibri"/>
        </w:rPr>
        <w:t xml:space="preserve">We have a new infographic on </w:t>
      </w:r>
      <w:proofErr w:type="spellStart"/>
      <w:r w:rsidRPr="00A33657">
        <w:rPr>
          <w:rFonts w:ascii="Calibri" w:eastAsia="Calibri" w:hAnsi="Calibri" w:cs="Calibri"/>
        </w:rPr>
        <w:t>ChildFund's</w:t>
      </w:r>
      <w:proofErr w:type="spellEnd"/>
      <w:r w:rsidRPr="00A33657">
        <w:rPr>
          <w:rFonts w:ascii="Calibri" w:eastAsia="Calibri" w:hAnsi="Calibri" w:cs="Calibri"/>
        </w:rPr>
        <w:t xml:space="preserve"> response in Honduras</w:t>
      </w:r>
    </w:p>
    <w:p w14:paraId="4F723E42" w14:textId="57EEDDEB" w:rsidR="20F37F87" w:rsidRDefault="187BF591" w:rsidP="2629815B">
      <w:r>
        <w:rPr>
          <w:noProof/>
        </w:rPr>
        <w:drawing>
          <wp:inline distT="0" distB="0" distL="0" distR="0" wp14:anchorId="15207B46" wp14:editId="18D1457C">
            <wp:extent cx="2952750" cy="2472928"/>
            <wp:effectExtent l="0" t="0" r="0" b="0"/>
            <wp:docPr id="1007283739" name="Imagen 1007283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07283739"/>
                    <pic:cNvPicPr/>
                  </pic:nvPicPr>
                  <pic:blipFill>
                    <a:blip r:embed="rId64">
                      <a:extLst>
                        <a:ext uri="{28A0092B-C50C-407E-A947-70E740481C1C}">
                          <a14:useLocalDpi xmlns:a14="http://schemas.microsoft.com/office/drawing/2010/main" val="0"/>
                        </a:ext>
                      </a:extLst>
                    </a:blip>
                    <a:stretch>
                      <a:fillRect/>
                    </a:stretch>
                  </pic:blipFill>
                  <pic:spPr>
                    <a:xfrm>
                      <a:off x="0" y="0"/>
                      <a:ext cx="2952750" cy="2472928"/>
                    </a:xfrm>
                    <a:prstGeom prst="rect">
                      <a:avLst/>
                    </a:prstGeom>
                  </pic:spPr>
                </pic:pic>
              </a:graphicData>
            </a:graphic>
          </wp:inline>
        </w:drawing>
      </w:r>
    </w:p>
    <w:p w14:paraId="34DD4DDF" w14:textId="176B6819" w:rsidR="20F37F87" w:rsidRDefault="187BF591" w:rsidP="2629815B">
      <w:r>
        <w:rPr>
          <w:noProof/>
        </w:rPr>
        <w:drawing>
          <wp:inline distT="0" distB="0" distL="0" distR="0" wp14:anchorId="4405CF13" wp14:editId="535E2BE3">
            <wp:extent cx="3025254" cy="2533650"/>
            <wp:effectExtent l="0" t="0" r="0" b="0"/>
            <wp:docPr id="455703982" name="Imagen 455703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5703982"/>
                    <pic:cNvPicPr/>
                  </pic:nvPicPr>
                  <pic:blipFill>
                    <a:blip r:embed="rId65">
                      <a:extLst>
                        <a:ext uri="{28A0092B-C50C-407E-A947-70E740481C1C}">
                          <a14:useLocalDpi xmlns:a14="http://schemas.microsoft.com/office/drawing/2010/main" val="0"/>
                        </a:ext>
                      </a:extLst>
                    </a:blip>
                    <a:stretch>
                      <a:fillRect/>
                    </a:stretch>
                  </pic:blipFill>
                  <pic:spPr>
                    <a:xfrm>
                      <a:off x="0" y="0"/>
                      <a:ext cx="3025254" cy="2533650"/>
                    </a:xfrm>
                    <a:prstGeom prst="rect">
                      <a:avLst/>
                    </a:prstGeom>
                  </pic:spPr>
                </pic:pic>
              </a:graphicData>
            </a:graphic>
          </wp:inline>
        </w:drawing>
      </w:r>
    </w:p>
    <w:p w14:paraId="6C7F527B" w14:textId="6E162C73" w:rsidR="20F37F87" w:rsidRDefault="187BF591" w:rsidP="2629815B">
      <w:r>
        <w:rPr>
          <w:noProof/>
        </w:rPr>
        <w:lastRenderedPageBreak/>
        <w:drawing>
          <wp:inline distT="0" distB="0" distL="0" distR="0" wp14:anchorId="38CBE72A" wp14:editId="59B1C5A2">
            <wp:extent cx="3057525" cy="2560677"/>
            <wp:effectExtent l="0" t="0" r="0" b="0"/>
            <wp:docPr id="1782201993" name="Imagen 1782201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82201993"/>
                    <pic:cNvPicPr/>
                  </pic:nvPicPr>
                  <pic:blipFill>
                    <a:blip r:embed="rId66">
                      <a:extLst>
                        <a:ext uri="{28A0092B-C50C-407E-A947-70E740481C1C}">
                          <a14:useLocalDpi xmlns:a14="http://schemas.microsoft.com/office/drawing/2010/main" val="0"/>
                        </a:ext>
                      </a:extLst>
                    </a:blip>
                    <a:stretch>
                      <a:fillRect/>
                    </a:stretch>
                  </pic:blipFill>
                  <pic:spPr>
                    <a:xfrm>
                      <a:off x="0" y="0"/>
                      <a:ext cx="3057525" cy="2560677"/>
                    </a:xfrm>
                    <a:prstGeom prst="rect">
                      <a:avLst/>
                    </a:prstGeom>
                  </pic:spPr>
                </pic:pic>
              </a:graphicData>
            </a:graphic>
          </wp:inline>
        </w:drawing>
      </w:r>
    </w:p>
    <w:p w14:paraId="0EA44BD7" w14:textId="54514E9A" w:rsidR="20F37F87" w:rsidRDefault="187BF591" w:rsidP="2629815B">
      <w:pPr>
        <w:rPr>
          <w:rFonts w:ascii="Calibri" w:eastAsia="Calibri" w:hAnsi="Calibri" w:cs="Calibri"/>
          <w:color w:val="FF0000"/>
        </w:rPr>
      </w:pPr>
      <w:r>
        <w:rPr>
          <w:noProof/>
        </w:rPr>
        <w:drawing>
          <wp:inline distT="0" distB="0" distL="0" distR="0" wp14:anchorId="0BB69563" wp14:editId="14221EBB">
            <wp:extent cx="3054696" cy="2558307"/>
            <wp:effectExtent l="0" t="0" r="0" b="0"/>
            <wp:docPr id="532566230" name="Imagen 532566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32566230"/>
                    <pic:cNvPicPr/>
                  </pic:nvPicPr>
                  <pic:blipFill>
                    <a:blip r:embed="rId67">
                      <a:extLst>
                        <a:ext uri="{28A0092B-C50C-407E-A947-70E740481C1C}">
                          <a14:useLocalDpi xmlns:a14="http://schemas.microsoft.com/office/drawing/2010/main" val="0"/>
                        </a:ext>
                      </a:extLst>
                    </a:blip>
                    <a:stretch>
                      <a:fillRect/>
                    </a:stretch>
                  </pic:blipFill>
                  <pic:spPr>
                    <a:xfrm>
                      <a:off x="0" y="0"/>
                      <a:ext cx="3054696" cy="2558307"/>
                    </a:xfrm>
                    <a:prstGeom prst="rect">
                      <a:avLst/>
                    </a:prstGeom>
                  </pic:spPr>
                </pic:pic>
              </a:graphicData>
            </a:graphic>
          </wp:inline>
        </w:drawing>
      </w:r>
    </w:p>
    <w:p w14:paraId="4E4152D8" w14:textId="3B140DB3" w:rsidR="00526611" w:rsidRPr="000208CE" w:rsidRDefault="00526611" w:rsidP="2629815B">
      <w:pPr>
        <w:rPr>
          <w:rFonts w:ascii="Calibri" w:eastAsia="Calibri" w:hAnsi="Calibri" w:cs="Calibri"/>
        </w:rPr>
      </w:pPr>
    </w:p>
    <w:p w14:paraId="0B5E4EB8" w14:textId="6B2FF97B" w:rsidR="00526611" w:rsidRPr="000208CE" w:rsidRDefault="006E2C8B" w:rsidP="2629815B">
      <w:pPr>
        <w:rPr>
          <w:rFonts w:ascii="Calibri" w:eastAsia="Calibri" w:hAnsi="Calibri" w:cs="Calibri"/>
          <w:b/>
          <w:bCs/>
        </w:rPr>
      </w:pPr>
      <w:proofErr w:type="spellStart"/>
      <w:r w:rsidRPr="000208CE">
        <w:rPr>
          <w:rFonts w:ascii="Calibri" w:eastAsia="Calibri" w:hAnsi="Calibri" w:cs="Calibri"/>
          <w:b/>
          <w:bCs/>
        </w:rPr>
        <w:t>Mupies</w:t>
      </w:r>
      <w:proofErr w:type="spellEnd"/>
      <w:r w:rsidRPr="000208CE">
        <w:rPr>
          <w:rFonts w:ascii="Calibri" w:eastAsia="Calibri" w:hAnsi="Calibri" w:cs="Calibri"/>
          <w:b/>
          <w:bCs/>
        </w:rPr>
        <w:t xml:space="preserve"> campaign</w:t>
      </w:r>
    </w:p>
    <w:p w14:paraId="30018DE4" w14:textId="77777777" w:rsidR="009C774A" w:rsidRDefault="4B54D425" w:rsidP="2629815B">
      <w:pPr>
        <w:rPr>
          <w:noProof/>
        </w:rPr>
      </w:pPr>
      <w:r>
        <w:rPr>
          <w:noProof/>
        </w:rPr>
        <w:drawing>
          <wp:inline distT="0" distB="0" distL="0" distR="0" wp14:anchorId="331946E6" wp14:editId="58FB9381">
            <wp:extent cx="1941072" cy="2849880"/>
            <wp:effectExtent l="0" t="0" r="2540" b="762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pic:nvPicPr>
                  <pic:blipFill>
                    <a:blip r:embed="rId68">
                      <a:extLst>
                        <a:ext uri="{28A0092B-C50C-407E-A947-70E740481C1C}">
                          <a14:useLocalDpi xmlns:a14="http://schemas.microsoft.com/office/drawing/2010/main" val="0"/>
                        </a:ext>
                      </a:extLst>
                    </a:blip>
                    <a:stretch>
                      <a:fillRect/>
                    </a:stretch>
                  </pic:blipFill>
                  <pic:spPr>
                    <a:xfrm>
                      <a:off x="0" y="0"/>
                      <a:ext cx="1941072" cy="2849880"/>
                    </a:xfrm>
                    <a:prstGeom prst="rect">
                      <a:avLst/>
                    </a:prstGeom>
                  </pic:spPr>
                </pic:pic>
              </a:graphicData>
            </a:graphic>
          </wp:inline>
        </w:drawing>
      </w:r>
      <w:r w:rsidR="4BAA419B" w:rsidRPr="1DB1DE58">
        <w:rPr>
          <w:noProof/>
        </w:rPr>
        <w:t xml:space="preserve">          </w:t>
      </w:r>
      <w:r>
        <w:rPr>
          <w:noProof/>
        </w:rPr>
        <w:drawing>
          <wp:inline distT="0" distB="0" distL="0" distR="0" wp14:anchorId="6BC1BBB8" wp14:editId="2C5BB8FF">
            <wp:extent cx="1927665" cy="2830195"/>
            <wp:effectExtent l="0" t="0" r="0" b="825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a:blip r:embed="rId69">
                      <a:extLst>
                        <a:ext uri="{28A0092B-C50C-407E-A947-70E740481C1C}">
                          <a14:useLocalDpi xmlns:a14="http://schemas.microsoft.com/office/drawing/2010/main" val="0"/>
                        </a:ext>
                      </a:extLst>
                    </a:blip>
                    <a:stretch>
                      <a:fillRect/>
                    </a:stretch>
                  </pic:blipFill>
                  <pic:spPr>
                    <a:xfrm>
                      <a:off x="0" y="0"/>
                      <a:ext cx="1927665" cy="2830195"/>
                    </a:xfrm>
                    <a:prstGeom prst="rect">
                      <a:avLst/>
                    </a:prstGeom>
                  </pic:spPr>
                </pic:pic>
              </a:graphicData>
            </a:graphic>
          </wp:inline>
        </w:drawing>
      </w:r>
    </w:p>
    <w:p w14:paraId="7F3AAC3C" w14:textId="77777777" w:rsidR="009C774A" w:rsidRDefault="4B54D425" w:rsidP="2629815B">
      <w:pPr>
        <w:rPr>
          <w:noProof/>
        </w:rPr>
      </w:pPr>
      <w:r>
        <w:rPr>
          <w:noProof/>
        </w:rPr>
        <w:lastRenderedPageBreak/>
        <w:drawing>
          <wp:inline distT="0" distB="0" distL="0" distR="0" wp14:anchorId="024B7DB4" wp14:editId="28ACA8B0">
            <wp:extent cx="1905000" cy="2796919"/>
            <wp:effectExtent l="0" t="0" r="0"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70">
                      <a:extLst>
                        <a:ext uri="{28A0092B-C50C-407E-A947-70E740481C1C}">
                          <a14:useLocalDpi xmlns:a14="http://schemas.microsoft.com/office/drawing/2010/main" val="0"/>
                        </a:ext>
                      </a:extLst>
                    </a:blip>
                    <a:stretch>
                      <a:fillRect/>
                    </a:stretch>
                  </pic:blipFill>
                  <pic:spPr>
                    <a:xfrm>
                      <a:off x="0" y="0"/>
                      <a:ext cx="1905000" cy="2796919"/>
                    </a:xfrm>
                    <a:prstGeom prst="rect">
                      <a:avLst/>
                    </a:prstGeom>
                  </pic:spPr>
                </pic:pic>
              </a:graphicData>
            </a:graphic>
          </wp:inline>
        </w:drawing>
      </w:r>
      <w:r w:rsidR="4BAA419B" w:rsidRPr="1DB1DE58">
        <w:rPr>
          <w:noProof/>
        </w:rPr>
        <w:t xml:space="preserve">           </w:t>
      </w:r>
      <w:r>
        <w:rPr>
          <w:noProof/>
        </w:rPr>
        <w:drawing>
          <wp:inline distT="0" distB="0" distL="0" distR="0" wp14:anchorId="25221F9C" wp14:editId="764DD362">
            <wp:extent cx="1906039" cy="2798445"/>
            <wp:effectExtent l="0" t="0" r="0" b="190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71">
                      <a:extLst>
                        <a:ext uri="{28A0092B-C50C-407E-A947-70E740481C1C}">
                          <a14:useLocalDpi xmlns:a14="http://schemas.microsoft.com/office/drawing/2010/main" val="0"/>
                        </a:ext>
                      </a:extLst>
                    </a:blip>
                    <a:stretch>
                      <a:fillRect/>
                    </a:stretch>
                  </pic:blipFill>
                  <pic:spPr>
                    <a:xfrm>
                      <a:off x="0" y="0"/>
                      <a:ext cx="1906039" cy="2798445"/>
                    </a:xfrm>
                    <a:prstGeom prst="rect">
                      <a:avLst/>
                    </a:prstGeom>
                  </pic:spPr>
                </pic:pic>
              </a:graphicData>
            </a:graphic>
          </wp:inline>
        </w:drawing>
      </w:r>
    </w:p>
    <w:p w14:paraId="2A82CE62" w14:textId="29083976" w:rsidR="006E2C8B" w:rsidRDefault="4B54D425" w:rsidP="2629815B">
      <w:pPr>
        <w:rPr>
          <w:rFonts w:ascii="Calibri" w:eastAsia="Calibri" w:hAnsi="Calibri" w:cs="Calibri"/>
          <w:color w:val="FF0000"/>
        </w:rPr>
      </w:pPr>
      <w:r>
        <w:rPr>
          <w:noProof/>
        </w:rPr>
        <w:drawing>
          <wp:inline distT="0" distB="0" distL="0" distR="0" wp14:anchorId="29236683" wp14:editId="32186A5F">
            <wp:extent cx="1889760" cy="2774544"/>
            <wp:effectExtent l="0" t="0" r="0" b="698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72">
                      <a:extLst>
                        <a:ext uri="{28A0092B-C50C-407E-A947-70E740481C1C}">
                          <a14:useLocalDpi xmlns:a14="http://schemas.microsoft.com/office/drawing/2010/main" val="0"/>
                        </a:ext>
                      </a:extLst>
                    </a:blip>
                    <a:stretch>
                      <a:fillRect/>
                    </a:stretch>
                  </pic:blipFill>
                  <pic:spPr>
                    <a:xfrm>
                      <a:off x="0" y="0"/>
                      <a:ext cx="1889760" cy="2774544"/>
                    </a:xfrm>
                    <a:prstGeom prst="rect">
                      <a:avLst/>
                    </a:prstGeom>
                  </pic:spPr>
                </pic:pic>
              </a:graphicData>
            </a:graphic>
          </wp:inline>
        </w:drawing>
      </w:r>
    </w:p>
    <w:p w14:paraId="3B911B51" w14:textId="48D1B5C9" w:rsidR="005F6785" w:rsidRDefault="005F6785" w:rsidP="2629815B">
      <w:pPr>
        <w:rPr>
          <w:rFonts w:ascii="Calibri" w:eastAsia="Calibri" w:hAnsi="Calibri" w:cs="Calibri"/>
          <w:color w:val="FF0000"/>
        </w:rPr>
      </w:pPr>
    </w:p>
    <w:p w14:paraId="3037C52D" w14:textId="28B19C9F" w:rsidR="005F6785" w:rsidRPr="000208CE" w:rsidRDefault="00EC2040" w:rsidP="2629815B">
      <w:pPr>
        <w:rPr>
          <w:rFonts w:ascii="Calibri" w:eastAsia="Calibri" w:hAnsi="Calibri" w:cs="Calibri"/>
          <w:b/>
          <w:bCs/>
        </w:rPr>
      </w:pPr>
      <w:r w:rsidRPr="000208CE">
        <w:rPr>
          <w:rFonts w:ascii="Calibri" w:eastAsia="Calibri" w:hAnsi="Calibri" w:cs="Calibri"/>
          <w:b/>
          <w:bCs/>
        </w:rPr>
        <w:t>Painting notebook for children (some pages)</w:t>
      </w:r>
    </w:p>
    <w:p w14:paraId="33E9CDD5" w14:textId="47685CB9" w:rsidR="00EC2040" w:rsidRDefault="1E6B969D" w:rsidP="2629815B">
      <w:pPr>
        <w:rPr>
          <w:rFonts w:ascii="Calibri" w:eastAsia="Calibri" w:hAnsi="Calibri" w:cs="Calibri"/>
          <w:color w:val="FF0000"/>
        </w:rPr>
      </w:pPr>
      <w:r>
        <w:rPr>
          <w:noProof/>
        </w:rPr>
        <w:drawing>
          <wp:inline distT="0" distB="0" distL="0" distR="0" wp14:anchorId="0EB99F2D" wp14:editId="2AA2DBE6">
            <wp:extent cx="2660072" cy="1706090"/>
            <wp:effectExtent l="0" t="0" r="6985" b="8890"/>
            <wp:docPr id="9" name="Content Placeholder 4"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ent Placeholder 4"/>
                    <pic:cNvPicPr/>
                  </pic:nvPicPr>
                  <pic:blipFill>
                    <a:blip r:embed="rId73">
                      <a:extLst>
                        <a:ext uri="{FF2B5EF4-FFF2-40B4-BE49-F238E27FC236}">
                          <a16:creationId xmlns:arto="http://schemas.microsoft.com/office/word/2006/arto"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id="{DA40AA47-4FAA-45F8-ADB7-A9A021C83138}"/>
                        </a:ext>
                      </a:extLst>
                    </a:blip>
                    <a:stretch>
                      <a:fillRect/>
                    </a:stretch>
                  </pic:blipFill>
                  <pic:spPr>
                    <a:xfrm>
                      <a:off x="0" y="0"/>
                      <a:ext cx="2660072" cy="1706090"/>
                    </a:xfrm>
                    <a:prstGeom prst="rect">
                      <a:avLst/>
                    </a:prstGeom>
                  </pic:spPr>
                </pic:pic>
              </a:graphicData>
            </a:graphic>
          </wp:inline>
        </w:drawing>
      </w:r>
      <w:r w:rsidR="60BC1A57" w:rsidRPr="1DB1DE58">
        <w:rPr>
          <w:rFonts w:ascii="Calibri" w:eastAsia="Calibri" w:hAnsi="Calibri" w:cs="Calibri"/>
          <w:color w:val="FF0000"/>
        </w:rPr>
        <w:t xml:space="preserve">  </w:t>
      </w:r>
      <w:r>
        <w:rPr>
          <w:noProof/>
        </w:rPr>
        <w:drawing>
          <wp:inline distT="0" distB="0" distL="0" distR="0" wp14:anchorId="4E4D736B" wp14:editId="4EA88B40">
            <wp:extent cx="2632363" cy="1670947"/>
            <wp:effectExtent l="0" t="0" r="0" b="5715"/>
            <wp:docPr id="10" name="Content Placeholder 4" descr="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ent Placeholder 4"/>
                    <pic:cNvPicPr/>
                  </pic:nvPicPr>
                  <pic:blipFill>
                    <a:blip r:embed="rId74">
                      <a:extLst>
                        <a:ext uri="{FF2B5EF4-FFF2-40B4-BE49-F238E27FC236}">
                          <a16:creationId xmlns:arto="http://schemas.microsoft.com/office/word/2006/arto"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id="{FF38A0BA-5148-41A7-B75A-07AD411E7FE1}"/>
                        </a:ext>
                      </a:extLst>
                    </a:blip>
                    <a:stretch>
                      <a:fillRect/>
                    </a:stretch>
                  </pic:blipFill>
                  <pic:spPr>
                    <a:xfrm>
                      <a:off x="0" y="0"/>
                      <a:ext cx="2632363" cy="1670947"/>
                    </a:xfrm>
                    <a:prstGeom prst="rect">
                      <a:avLst/>
                    </a:prstGeom>
                  </pic:spPr>
                </pic:pic>
              </a:graphicData>
            </a:graphic>
          </wp:inline>
        </w:drawing>
      </w:r>
    </w:p>
    <w:p w14:paraId="09B9F229" w14:textId="3D8BD747" w:rsidR="008377B6" w:rsidRDefault="008377B6" w:rsidP="2629815B">
      <w:pPr>
        <w:rPr>
          <w:rFonts w:ascii="Calibri" w:eastAsia="Calibri" w:hAnsi="Calibri" w:cs="Calibri"/>
          <w:color w:val="FF0000"/>
        </w:rPr>
      </w:pPr>
    </w:p>
    <w:p w14:paraId="38CE841A" w14:textId="6A261644" w:rsidR="008377B6" w:rsidRPr="00C82CA7" w:rsidRDefault="009D1D4C" w:rsidP="2629815B">
      <w:pPr>
        <w:rPr>
          <w:rFonts w:ascii="Calibri" w:eastAsia="Calibri" w:hAnsi="Calibri" w:cs="Calibri"/>
        </w:rPr>
      </w:pPr>
      <w:proofErr w:type="spellStart"/>
      <w:r w:rsidRPr="00C82CA7">
        <w:rPr>
          <w:rFonts w:ascii="Calibri" w:eastAsia="Calibri" w:hAnsi="Calibri" w:cs="Calibri"/>
        </w:rPr>
        <w:t>RecreArte</w:t>
      </w:r>
      <w:proofErr w:type="spellEnd"/>
      <w:r w:rsidR="00D279D7" w:rsidRPr="00C82CA7">
        <w:rPr>
          <w:rFonts w:ascii="Calibri" w:eastAsia="Calibri" w:hAnsi="Calibri" w:cs="Calibri"/>
        </w:rPr>
        <w:t xml:space="preserve"> and Children</w:t>
      </w:r>
    </w:p>
    <w:p w14:paraId="52312850" w14:textId="4D21C333" w:rsidR="00D279D7" w:rsidRDefault="62B53CA3" w:rsidP="2629815B">
      <w:pPr>
        <w:rPr>
          <w:rFonts w:ascii="Calibri" w:eastAsia="Calibri" w:hAnsi="Calibri" w:cs="Calibri"/>
          <w:color w:val="FF0000"/>
        </w:rPr>
      </w:pPr>
      <w:r>
        <w:rPr>
          <w:noProof/>
        </w:rPr>
        <w:lastRenderedPageBreak/>
        <w:drawing>
          <wp:inline distT="0" distB="0" distL="0" distR="0" wp14:anchorId="44C4D44A" wp14:editId="5ECF351E">
            <wp:extent cx="5581013" cy="2783205"/>
            <wp:effectExtent l="0" t="0" r="635" b="0"/>
            <wp:docPr id="11" name="Picture 11" descr="A picture containing text,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581013" cy="2783205"/>
                    </a:xfrm>
                    <a:prstGeom prst="rect">
                      <a:avLst/>
                    </a:prstGeom>
                  </pic:spPr>
                </pic:pic>
              </a:graphicData>
            </a:graphic>
          </wp:inline>
        </w:drawing>
      </w:r>
    </w:p>
    <w:p w14:paraId="234A6A80" w14:textId="5CDEEE9F" w:rsidR="009A18BC" w:rsidRPr="00C82CA7" w:rsidRDefault="00F92EFA" w:rsidP="2629815B">
      <w:pPr>
        <w:rPr>
          <w:rFonts w:ascii="Calibri" w:eastAsia="Calibri" w:hAnsi="Calibri" w:cs="Calibri"/>
        </w:rPr>
      </w:pPr>
      <w:proofErr w:type="spellStart"/>
      <w:r w:rsidRPr="00C82CA7">
        <w:rPr>
          <w:rFonts w:ascii="Calibri" w:eastAsia="Calibri" w:hAnsi="Calibri" w:cs="Calibri"/>
        </w:rPr>
        <w:t>Protecction</w:t>
      </w:r>
      <w:proofErr w:type="spellEnd"/>
      <w:r w:rsidRPr="00C82CA7">
        <w:rPr>
          <w:rFonts w:ascii="Calibri" w:eastAsia="Calibri" w:hAnsi="Calibri" w:cs="Calibri"/>
        </w:rPr>
        <w:t xml:space="preserve"> Event</w:t>
      </w:r>
    </w:p>
    <w:p w14:paraId="6CEA9ED8" w14:textId="68E55BD8" w:rsidR="009A18BC" w:rsidRDefault="53B7F4C3" w:rsidP="2629815B">
      <w:pPr>
        <w:rPr>
          <w:rFonts w:ascii="Calibri" w:eastAsia="Calibri" w:hAnsi="Calibri" w:cs="Calibri"/>
          <w:color w:val="FF0000"/>
        </w:rPr>
      </w:pPr>
      <w:r>
        <w:rPr>
          <w:noProof/>
        </w:rPr>
        <w:drawing>
          <wp:inline distT="0" distB="0" distL="0" distR="0" wp14:anchorId="32B1027B" wp14:editId="207D566F">
            <wp:extent cx="2019300" cy="2019300"/>
            <wp:effectExtent l="0" t="0" r="0" b="0"/>
            <wp:docPr id="12" name="Picture 12" descr="A picture containing text, person, sign, pos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pic:nvPicPr>
                  <pic:blipFill>
                    <a:blip r:embed="rId76">
                      <a:extLst>
                        <a:ext uri="{28A0092B-C50C-407E-A947-70E740481C1C}">
                          <a14:useLocalDpi xmlns:a14="http://schemas.microsoft.com/office/drawing/2010/main" val="0"/>
                        </a:ext>
                      </a:extLst>
                    </a:blip>
                    <a:stretch>
                      <a:fillRect/>
                    </a:stretch>
                  </pic:blipFill>
                  <pic:spPr>
                    <a:xfrm>
                      <a:off x="0" y="0"/>
                      <a:ext cx="2019300" cy="2019300"/>
                    </a:xfrm>
                    <a:prstGeom prst="rect">
                      <a:avLst/>
                    </a:prstGeom>
                  </pic:spPr>
                </pic:pic>
              </a:graphicData>
            </a:graphic>
          </wp:inline>
        </w:drawing>
      </w:r>
    </w:p>
    <w:p w14:paraId="6CDF5582" w14:textId="77777777" w:rsidR="007C3F3F" w:rsidRPr="00F6435B" w:rsidRDefault="007C3F3F" w:rsidP="2629815B">
      <w:pPr>
        <w:rPr>
          <w:rFonts w:ascii="Calibri" w:eastAsia="Calibri" w:hAnsi="Calibri" w:cs="Calibri"/>
        </w:rPr>
      </w:pPr>
    </w:p>
    <w:p w14:paraId="42015193" w14:textId="7C5BE7FA" w:rsidR="00410DD6" w:rsidRPr="00F6435B" w:rsidRDefault="00410DD6" w:rsidP="2629815B">
      <w:pPr>
        <w:rPr>
          <w:rFonts w:ascii="Calibri" w:eastAsia="Calibri" w:hAnsi="Calibri" w:cs="Calibri"/>
        </w:rPr>
      </w:pPr>
      <w:r w:rsidRPr="00F6435B">
        <w:rPr>
          <w:rFonts w:ascii="Calibri" w:eastAsia="Calibri" w:hAnsi="Calibri" w:cs="Calibri"/>
        </w:rPr>
        <w:t>Official visit to Honduras, Ben Phillips</w:t>
      </w:r>
    </w:p>
    <w:p w14:paraId="00E66DC2" w14:textId="5FA98F8F" w:rsidR="00410DD6" w:rsidRPr="00F6435B" w:rsidRDefault="00751B2F" w:rsidP="2629815B">
      <w:hyperlink r:id="rId77" w:history="1">
        <w:r w:rsidR="006749FF" w:rsidRPr="00F6435B">
          <w:rPr>
            <w:rStyle w:val="Hyperlink"/>
            <w:color w:val="auto"/>
          </w:rPr>
          <w:t>https://fb.watch/2T9r2mmBgd/</w:t>
        </w:r>
      </w:hyperlink>
    </w:p>
    <w:p w14:paraId="06F53D7D" w14:textId="43296F93" w:rsidR="006C75FE" w:rsidRDefault="2445493E" w:rsidP="2629815B">
      <w:pPr>
        <w:rPr>
          <w:color w:val="FF0000"/>
        </w:rPr>
      </w:pPr>
      <w:r>
        <w:rPr>
          <w:noProof/>
        </w:rPr>
        <w:drawing>
          <wp:inline distT="0" distB="0" distL="0" distR="0" wp14:anchorId="4DDACA2C" wp14:editId="2BACD1E4">
            <wp:extent cx="2778109" cy="2542902"/>
            <wp:effectExtent l="0" t="0" r="3810" b="0"/>
            <wp:docPr id="15" name="Picture 4"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78">
                      <a:extLst>
                        <a:ext uri="{FF2B5EF4-FFF2-40B4-BE49-F238E27FC236}">
                          <a16:creationId xmlns:arto="http://schemas.microsoft.com/office/word/2006/arto"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id="{522B13AD-6D57-43CA-8E42-EFA2FD592E3F}"/>
                        </a:ext>
                      </a:extLst>
                    </a:blip>
                    <a:stretch>
                      <a:fillRect/>
                    </a:stretch>
                  </pic:blipFill>
                  <pic:spPr>
                    <a:xfrm>
                      <a:off x="0" y="0"/>
                      <a:ext cx="2778109" cy="2542902"/>
                    </a:xfrm>
                    <a:prstGeom prst="rect">
                      <a:avLst/>
                    </a:prstGeom>
                  </pic:spPr>
                </pic:pic>
              </a:graphicData>
            </a:graphic>
          </wp:inline>
        </w:drawing>
      </w:r>
    </w:p>
    <w:p w14:paraId="27AA2974" w14:textId="460512D1" w:rsidR="003277B1" w:rsidRDefault="003277B1" w:rsidP="2629815B">
      <w:pPr>
        <w:rPr>
          <w:color w:val="FF0000"/>
        </w:rPr>
      </w:pPr>
    </w:p>
    <w:p w14:paraId="2963BB8A" w14:textId="1761261F" w:rsidR="006C75FE" w:rsidRPr="00F6435B" w:rsidRDefault="00751B2F" w:rsidP="2629815B">
      <w:pPr>
        <w:rPr>
          <w:rStyle w:val="Hyperlink"/>
          <w:color w:val="auto"/>
        </w:rPr>
      </w:pPr>
      <w:hyperlink r:id="rId79" w:history="1">
        <w:r w:rsidR="000B34E8" w:rsidRPr="00F6435B">
          <w:rPr>
            <w:rStyle w:val="Hyperlink"/>
            <w:color w:val="auto"/>
          </w:rPr>
          <w:t>https://fb.watch/2Yh0DH9QBT/</w:t>
        </w:r>
      </w:hyperlink>
    </w:p>
    <w:p w14:paraId="71E787C2" w14:textId="483F2B10" w:rsidR="000B34E8" w:rsidRDefault="48B24B70" w:rsidP="2629815B">
      <w:pPr>
        <w:rPr>
          <w:rFonts w:ascii="Roboto" w:hAnsi="Roboto"/>
          <w:color w:val="000000"/>
          <w:sz w:val="36"/>
          <w:szCs w:val="36"/>
          <w:shd w:val="clear" w:color="auto" w:fill="D2E3FC"/>
        </w:rPr>
      </w:pPr>
      <w:r>
        <w:rPr>
          <w:noProof/>
        </w:rPr>
        <w:drawing>
          <wp:inline distT="0" distB="0" distL="0" distR="0" wp14:anchorId="3A63D86F" wp14:editId="38E4A93C">
            <wp:extent cx="3053721" cy="1558652"/>
            <wp:effectExtent l="0" t="0" r="0" b="3810"/>
            <wp:docPr id="14" name="Content Placeholder 4"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ent Placeholder 4"/>
                    <pic:cNvPicPr/>
                  </pic:nvPicPr>
                  <pic:blipFill>
                    <a:blip r:embed="rId80">
                      <a:extLst>
                        <a:ext uri="{FF2B5EF4-FFF2-40B4-BE49-F238E27FC236}">
                          <a16:creationId xmlns:arto="http://schemas.microsoft.com/office/word/2006/arto"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id="{15DC7362-5B75-4306-A2C2-3C6522F3A336}"/>
                        </a:ext>
                      </a:extLst>
                    </a:blip>
                    <a:stretch>
                      <a:fillRect/>
                    </a:stretch>
                  </pic:blipFill>
                  <pic:spPr>
                    <a:xfrm>
                      <a:off x="0" y="0"/>
                      <a:ext cx="3053721" cy="1558652"/>
                    </a:xfrm>
                    <a:prstGeom prst="rect">
                      <a:avLst/>
                    </a:prstGeom>
                  </pic:spPr>
                </pic:pic>
              </a:graphicData>
            </a:graphic>
          </wp:inline>
        </w:drawing>
      </w:r>
    </w:p>
    <w:p w14:paraId="3F9D9BC9" w14:textId="26BBD56C" w:rsidR="00410DD6" w:rsidRDefault="00410DD6" w:rsidP="2629815B">
      <w:pPr>
        <w:rPr>
          <w:rFonts w:ascii="Calibri" w:eastAsia="Calibri" w:hAnsi="Calibri" w:cs="Calibri"/>
          <w:color w:val="FF0000"/>
        </w:rPr>
      </w:pPr>
    </w:p>
    <w:p w14:paraId="0EF76222" w14:textId="0B62AEA2" w:rsidR="00771419" w:rsidRPr="00F6435B" w:rsidRDefault="00751B2F" w:rsidP="2629815B">
      <w:pPr>
        <w:rPr>
          <w:rStyle w:val="Hyperlink"/>
          <w:color w:val="auto"/>
        </w:rPr>
      </w:pPr>
      <w:hyperlink r:id="rId81" w:history="1">
        <w:r w:rsidR="00771419" w:rsidRPr="00F6435B">
          <w:rPr>
            <w:rStyle w:val="Hyperlink"/>
            <w:color w:val="auto"/>
          </w:rPr>
          <w:t>https://m.facebook.com/story.php?story_fbid=730645564498724&amp;id=100026598614800</w:t>
        </w:r>
      </w:hyperlink>
    </w:p>
    <w:p w14:paraId="63D23FC3" w14:textId="6E502127" w:rsidR="00771419" w:rsidRDefault="48B24B70" w:rsidP="2629815B">
      <w:pPr>
        <w:rPr>
          <w:rFonts w:ascii="Calibri" w:eastAsia="Calibri" w:hAnsi="Calibri" w:cs="Calibri"/>
          <w:color w:val="FF0000"/>
        </w:rPr>
      </w:pPr>
      <w:r>
        <w:rPr>
          <w:noProof/>
        </w:rPr>
        <w:drawing>
          <wp:inline distT="0" distB="0" distL="0" distR="0" wp14:anchorId="45153BB9" wp14:editId="0C9AA1BF">
            <wp:extent cx="3311214" cy="3000947"/>
            <wp:effectExtent l="0" t="0" r="3810" b="9525"/>
            <wp:docPr id="13" name="Content Placeholder 4"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ent Placeholder 4"/>
                    <pic:cNvPicPr/>
                  </pic:nvPicPr>
                  <pic:blipFill>
                    <a:blip r:embed="rId82">
                      <a:extLst>
                        <a:ext uri="{FF2B5EF4-FFF2-40B4-BE49-F238E27FC236}">
                          <a16:creationId xmlns:arto="http://schemas.microsoft.com/office/word/2006/arto"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id="{EE017532-755A-4F01-BFE0-D434252AA521}"/>
                        </a:ext>
                      </a:extLst>
                    </a:blip>
                    <a:stretch>
                      <a:fillRect/>
                    </a:stretch>
                  </pic:blipFill>
                  <pic:spPr>
                    <a:xfrm>
                      <a:off x="0" y="0"/>
                      <a:ext cx="3311214" cy="3000947"/>
                    </a:xfrm>
                    <a:prstGeom prst="rect">
                      <a:avLst/>
                    </a:prstGeom>
                  </pic:spPr>
                </pic:pic>
              </a:graphicData>
            </a:graphic>
          </wp:inline>
        </w:drawing>
      </w:r>
    </w:p>
    <w:p w14:paraId="1314C0D8" w14:textId="1E36D2B2" w:rsidR="00C4455E" w:rsidRDefault="00C4455E" w:rsidP="2629815B">
      <w:pPr>
        <w:rPr>
          <w:rFonts w:ascii="Calibri" w:eastAsia="Calibri" w:hAnsi="Calibri" w:cs="Calibri"/>
          <w:color w:val="FF0000"/>
        </w:rPr>
      </w:pPr>
    </w:p>
    <w:p w14:paraId="383DC14B" w14:textId="347FD0CD" w:rsidR="00C4455E" w:rsidRPr="00977B50" w:rsidRDefault="00BB7E50" w:rsidP="2629815B">
      <w:pPr>
        <w:rPr>
          <w:rFonts w:ascii="Calibri" w:eastAsia="Calibri" w:hAnsi="Calibri" w:cs="Calibri"/>
        </w:rPr>
      </w:pPr>
      <w:r w:rsidRPr="00977B50">
        <w:rPr>
          <w:rFonts w:ascii="Calibri" w:eastAsia="Calibri" w:hAnsi="Calibri" w:cs="Calibri"/>
        </w:rPr>
        <w:t>Donation delivery to respond to ETA, IOTA and Covid</w:t>
      </w:r>
      <w:r w:rsidR="0073544D" w:rsidRPr="00977B50">
        <w:rPr>
          <w:rFonts w:ascii="Calibri" w:eastAsia="Calibri" w:hAnsi="Calibri" w:cs="Calibri"/>
        </w:rPr>
        <w:t>.</w:t>
      </w:r>
    </w:p>
    <w:p w14:paraId="267A10DB" w14:textId="3F56FB7C" w:rsidR="0073544D" w:rsidRPr="00977B50" w:rsidRDefault="00D8022B" w:rsidP="2629815B">
      <w:pPr>
        <w:rPr>
          <w:rFonts w:ascii="Calibri" w:eastAsia="Calibri" w:hAnsi="Calibri" w:cs="Calibri"/>
        </w:rPr>
      </w:pPr>
      <w:r w:rsidRPr="00977B50">
        <w:rPr>
          <w:rFonts w:ascii="Calibri" w:eastAsia="Calibri" w:hAnsi="Calibri" w:cs="Calibri"/>
        </w:rPr>
        <w:t>Baby clothes and masks, among others. LWR staff visited the affected area.</w:t>
      </w:r>
    </w:p>
    <w:p w14:paraId="3F0EDA08" w14:textId="37CF2AAA" w:rsidR="00BB7E50" w:rsidRDefault="00BB7E50" w:rsidP="2629815B">
      <w:pPr>
        <w:rPr>
          <w:rFonts w:ascii="Calibri" w:eastAsia="Calibri" w:hAnsi="Calibri" w:cs="Calibri"/>
          <w:color w:val="FF0000"/>
        </w:rPr>
      </w:pPr>
    </w:p>
    <w:p w14:paraId="2CE53C2C" w14:textId="31A40A85" w:rsidR="000E77BA" w:rsidRDefault="6CD50B0D" w:rsidP="2629815B">
      <w:pPr>
        <w:rPr>
          <w:rFonts w:ascii="Calibri" w:eastAsia="Calibri" w:hAnsi="Calibri" w:cs="Calibri"/>
          <w:color w:val="FF0000"/>
        </w:rPr>
      </w:pPr>
      <w:r>
        <w:rPr>
          <w:noProof/>
        </w:rPr>
        <w:drawing>
          <wp:inline distT="0" distB="0" distL="0" distR="0" wp14:anchorId="2C46E921" wp14:editId="698293ED">
            <wp:extent cx="2269671" cy="1510446"/>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pic:nvPicPr>
                  <pic:blipFill>
                    <a:blip r:embed="rId83">
                      <a:extLst>
                        <a:ext uri="{28A0092B-C50C-407E-A947-70E740481C1C}">
                          <a14:useLocalDpi xmlns:a14="http://schemas.microsoft.com/office/drawing/2010/main" val="0"/>
                        </a:ext>
                      </a:extLst>
                    </a:blip>
                    <a:stretch>
                      <a:fillRect/>
                    </a:stretch>
                  </pic:blipFill>
                  <pic:spPr>
                    <a:xfrm>
                      <a:off x="0" y="0"/>
                      <a:ext cx="2269671" cy="1510446"/>
                    </a:xfrm>
                    <a:prstGeom prst="rect">
                      <a:avLst/>
                    </a:prstGeom>
                  </pic:spPr>
                </pic:pic>
              </a:graphicData>
            </a:graphic>
          </wp:inline>
        </w:drawing>
      </w:r>
      <w:r w:rsidR="2D253CCE" w:rsidRPr="1DB1DE58">
        <w:rPr>
          <w:rFonts w:ascii="Calibri" w:eastAsia="Calibri" w:hAnsi="Calibri" w:cs="Calibri"/>
          <w:color w:val="FF0000"/>
        </w:rPr>
        <w:t xml:space="preserve"> </w:t>
      </w:r>
      <w:r w:rsidR="2D253CCE">
        <w:rPr>
          <w:noProof/>
        </w:rPr>
        <w:drawing>
          <wp:inline distT="0" distB="0" distL="0" distR="0" wp14:anchorId="5320282E" wp14:editId="0BB22712">
            <wp:extent cx="2275114" cy="1514068"/>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pic:nvPicPr>
                  <pic:blipFill>
                    <a:blip r:embed="rId84">
                      <a:extLst>
                        <a:ext uri="{28A0092B-C50C-407E-A947-70E740481C1C}">
                          <a14:useLocalDpi xmlns:a14="http://schemas.microsoft.com/office/drawing/2010/main" val="0"/>
                        </a:ext>
                      </a:extLst>
                    </a:blip>
                    <a:stretch>
                      <a:fillRect/>
                    </a:stretch>
                  </pic:blipFill>
                  <pic:spPr>
                    <a:xfrm>
                      <a:off x="0" y="0"/>
                      <a:ext cx="2275114" cy="1514068"/>
                    </a:xfrm>
                    <a:prstGeom prst="rect">
                      <a:avLst/>
                    </a:prstGeom>
                  </pic:spPr>
                </pic:pic>
              </a:graphicData>
            </a:graphic>
          </wp:inline>
        </w:drawing>
      </w:r>
    </w:p>
    <w:p w14:paraId="7D345060" w14:textId="75F53B56" w:rsidR="009A6BFA" w:rsidRDefault="74C86FEE" w:rsidP="2629815B">
      <w:pPr>
        <w:rPr>
          <w:rFonts w:ascii="Calibri" w:eastAsia="Calibri" w:hAnsi="Calibri" w:cs="Calibri"/>
          <w:color w:val="FF0000"/>
        </w:rPr>
      </w:pPr>
      <w:r>
        <w:rPr>
          <w:noProof/>
        </w:rPr>
        <w:lastRenderedPageBreak/>
        <w:drawing>
          <wp:inline distT="0" distB="0" distL="0" distR="0" wp14:anchorId="7C407E33" wp14:editId="3E6E6E16">
            <wp:extent cx="2819204" cy="1876153"/>
            <wp:effectExtent l="0" t="0" r="63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pic:nvPicPr>
                  <pic:blipFill>
                    <a:blip r:embed="rId85">
                      <a:extLst>
                        <a:ext uri="{28A0092B-C50C-407E-A947-70E740481C1C}">
                          <a14:useLocalDpi xmlns:a14="http://schemas.microsoft.com/office/drawing/2010/main" val="0"/>
                        </a:ext>
                      </a:extLst>
                    </a:blip>
                    <a:stretch>
                      <a:fillRect/>
                    </a:stretch>
                  </pic:blipFill>
                  <pic:spPr>
                    <a:xfrm>
                      <a:off x="0" y="0"/>
                      <a:ext cx="2819204" cy="1876153"/>
                    </a:xfrm>
                    <a:prstGeom prst="rect">
                      <a:avLst/>
                    </a:prstGeom>
                  </pic:spPr>
                </pic:pic>
              </a:graphicData>
            </a:graphic>
          </wp:inline>
        </w:drawing>
      </w:r>
      <w:r w:rsidR="1A52ABB8" w:rsidRPr="1DB1DE58">
        <w:rPr>
          <w:rFonts w:ascii="Calibri" w:eastAsia="Calibri" w:hAnsi="Calibri" w:cs="Calibri"/>
          <w:color w:val="FF0000"/>
        </w:rPr>
        <w:t xml:space="preserve"> </w:t>
      </w:r>
      <w:r w:rsidR="1A52ABB8">
        <w:rPr>
          <w:noProof/>
        </w:rPr>
        <w:drawing>
          <wp:inline distT="0" distB="0" distL="0" distR="0" wp14:anchorId="5BF24974" wp14:editId="78FBBC2E">
            <wp:extent cx="2514600" cy="2218992"/>
            <wp:effectExtent l="0" t="0" r="0" b="0"/>
            <wp:docPr id="1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86">
                      <a:extLs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xmlns:arto="http://schemas.microsoft.com/office/word/2006/arto" id="{432C62EF-F4DB-4A19-88D7-4E792F911284}"/>
                        </a:ext>
                      </a:extLst>
                    </a:blip>
                    <a:stretch>
                      <a:fillRect/>
                    </a:stretch>
                  </pic:blipFill>
                  <pic:spPr>
                    <a:xfrm>
                      <a:off x="0" y="0"/>
                      <a:ext cx="2514600" cy="2218992"/>
                    </a:xfrm>
                    <a:prstGeom prst="rect">
                      <a:avLst/>
                    </a:prstGeom>
                  </pic:spPr>
                </pic:pic>
              </a:graphicData>
            </a:graphic>
          </wp:inline>
        </w:drawing>
      </w:r>
    </w:p>
    <w:p w14:paraId="5373E5F9" w14:textId="77777777" w:rsidR="00F54FD8" w:rsidRPr="00FE689A" w:rsidRDefault="00F54FD8" w:rsidP="2629815B">
      <w:pPr>
        <w:rPr>
          <w:rFonts w:ascii="Calibri" w:eastAsia="Calibri" w:hAnsi="Calibri" w:cs="Calibri"/>
        </w:rPr>
      </w:pPr>
    </w:p>
    <w:p w14:paraId="769A7484" w14:textId="419CAB63" w:rsidR="00F54FD8" w:rsidRPr="00FE689A" w:rsidRDefault="00F54FD8" w:rsidP="2629815B">
      <w:pPr>
        <w:rPr>
          <w:rFonts w:ascii="Calibri" w:eastAsia="Calibri" w:hAnsi="Calibri" w:cs="Calibri"/>
        </w:rPr>
      </w:pPr>
      <w:r w:rsidRPr="00FE689A">
        <w:rPr>
          <w:rFonts w:ascii="Calibri" w:eastAsia="Calibri" w:hAnsi="Calibri" w:cs="Calibri"/>
        </w:rPr>
        <w:t xml:space="preserve">Rodrigo Bustos </w:t>
      </w:r>
      <w:r w:rsidR="002A2121" w:rsidRPr="00FE689A">
        <w:rPr>
          <w:rFonts w:ascii="Calibri" w:eastAsia="Calibri" w:hAnsi="Calibri" w:cs="Calibri"/>
        </w:rPr>
        <w:t>participates in a radio program on entrepreneurship, showing the example of young people who started their companies during the pandemic.</w:t>
      </w:r>
      <w:r w:rsidR="00D1231C" w:rsidRPr="00FE689A">
        <w:rPr>
          <w:rFonts w:ascii="Calibri" w:eastAsia="Calibri" w:hAnsi="Calibri" w:cs="Calibri"/>
        </w:rPr>
        <w:t xml:space="preserve"> He is accompanied by young people from the CONFIO Project.</w:t>
      </w:r>
    </w:p>
    <w:p w14:paraId="7B102474" w14:textId="77777777" w:rsidR="00F54FD8" w:rsidRPr="00FE689A" w:rsidRDefault="00F54FD8" w:rsidP="2629815B">
      <w:pPr>
        <w:rPr>
          <w:rFonts w:ascii="Calibri" w:eastAsia="Calibri" w:hAnsi="Calibri" w:cs="Calibri"/>
        </w:rPr>
      </w:pPr>
    </w:p>
    <w:p w14:paraId="61101399" w14:textId="3551B2F7" w:rsidR="00F54FD8" w:rsidRDefault="6EB2CA5C" w:rsidP="2629815B">
      <w:pPr>
        <w:rPr>
          <w:rFonts w:ascii="Calibri" w:eastAsia="Calibri" w:hAnsi="Calibri" w:cs="Calibri"/>
          <w:color w:val="FF0000"/>
        </w:rPr>
      </w:pPr>
      <w:r>
        <w:rPr>
          <w:noProof/>
        </w:rPr>
        <w:drawing>
          <wp:inline distT="0" distB="0" distL="0" distR="0" wp14:anchorId="006C922D" wp14:editId="2ED221A5">
            <wp:extent cx="3564146" cy="3318933"/>
            <wp:effectExtent l="0" t="0" r="0" b="0"/>
            <wp:docPr id="2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87">
                      <a:extLs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xmlns:arto="http://schemas.microsoft.com/office/word/2006/arto" id="{6671E3DE-4DBC-40FF-BB7F-78976EA6B3E4}"/>
                        </a:ext>
                      </a:extLst>
                    </a:blip>
                    <a:stretch>
                      <a:fillRect/>
                    </a:stretch>
                  </pic:blipFill>
                  <pic:spPr>
                    <a:xfrm>
                      <a:off x="0" y="0"/>
                      <a:ext cx="3564146" cy="3318933"/>
                    </a:xfrm>
                    <a:prstGeom prst="rect">
                      <a:avLst/>
                    </a:prstGeom>
                  </pic:spPr>
                </pic:pic>
              </a:graphicData>
            </a:graphic>
          </wp:inline>
        </w:drawing>
      </w:r>
    </w:p>
    <w:p w14:paraId="1A4B87CC" w14:textId="79687553" w:rsidR="00BE2F9C" w:rsidRDefault="00BE2F9C" w:rsidP="2629815B">
      <w:pPr>
        <w:rPr>
          <w:rFonts w:ascii="Calibri" w:eastAsia="Calibri" w:hAnsi="Calibri" w:cs="Calibri"/>
          <w:color w:val="FF0000"/>
        </w:rPr>
      </w:pPr>
    </w:p>
    <w:p w14:paraId="043F22D0" w14:textId="77777777" w:rsidR="00D15D6D" w:rsidRPr="00FE689A" w:rsidRDefault="00D15D6D" w:rsidP="00D15D6D">
      <w:pPr>
        <w:rPr>
          <w:rFonts w:ascii="Calibri" w:eastAsia="Calibri" w:hAnsi="Calibri" w:cs="Calibri"/>
        </w:rPr>
      </w:pPr>
      <w:r w:rsidRPr="00FE689A">
        <w:rPr>
          <w:rFonts w:ascii="Calibri" w:eastAsia="Calibri" w:hAnsi="Calibri" w:cs="Calibri"/>
        </w:rPr>
        <w:t>Elsa Díaz, director of #ADASBA, #ChildFund's local partner in Honduras, will be recognized with the #Humanitario 2021 Award awarded by #InterAction, a network of 180 non-governmental organizations from around the world, dedicated to working to overcome extreme poverty, sustainable development and the promotion of human dignity.</w:t>
      </w:r>
    </w:p>
    <w:p w14:paraId="05272530" w14:textId="77777777" w:rsidR="00D15D6D" w:rsidRPr="00FE689A" w:rsidRDefault="00D15D6D" w:rsidP="00D15D6D">
      <w:pPr>
        <w:rPr>
          <w:rFonts w:ascii="Calibri" w:eastAsia="Calibri" w:hAnsi="Calibri" w:cs="Calibri"/>
        </w:rPr>
      </w:pPr>
      <w:r w:rsidRPr="00FE689A">
        <w:rPr>
          <w:rFonts w:ascii="Calibri" w:eastAsia="Calibri" w:hAnsi="Calibri" w:cs="Calibri"/>
        </w:rPr>
        <w:t>We congratulate Elsa Díaz on her great work on behalf of the #niñez and #juventud of Honduras!</w:t>
      </w:r>
    </w:p>
    <w:p w14:paraId="08FA062F" w14:textId="7187CBD4" w:rsidR="00BE2F9C" w:rsidRDefault="04A58DD0" w:rsidP="2629815B">
      <w:pPr>
        <w:rPr>
          <w:rFonts w:ascii="Calibri" w:eastAsia="Calibri" w:hAnsi="Calibri" w:cs="Calibri"/>
          <w:color w:val="FF0000"/>
        </w:rPr>
      </w:pPr>
      <w:r>
        <w:rPr>
          <w:noProof/>
        </w:rPr>
        <w:lastRenderedPageBreak/>
        <w:drawing>
          <wp:inline distT="0" distB="0" distL="0" distR="0" wp14:anchorId="4104E3EB" wp14:editId="63776E58">
            <wp:extent cx="1807028" cy="2146811"/>
            <wp:effectExtent l="0" t="0" r="3175" b="6350"/>
            <wp:docPr id="21" name="Picture 21" descr="Puede ser una imagen de 1 persona y de 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807028" cy="2146811"/>
                    </a:xfrm>
                    <a:prstGeom prst="rect">
                      <a:avLst/>
                    </a:prstGeom>
                  </pic:spPr>
                </pic:pic>
              </a:graphicData>
            </a:graphic>
          </wp:inline>
        </w:drawing>
      </w:r>
    </w:p>
    <w:p w14:paraId="01A36B45" w14:textId="7556F53A" w:rsidR="00172C1C" w:rsidRDefault="00172C1C" w:rsidP="2629815B">
      <w:pPr>
        <w:rPr>
          <w:rFonts w:ascii="Calibri" w:eastAsia="Calibri" w:hAnsi="Calibri" w:cs="Calibri"/>
          <w:color w:val="FF0000"/>
        </w:rPr>
      </w:pPr>
    </w:p>
    <w:p w14:paraId="2D75FD6A" w14:textId="2A19114D" w:rsidR="009A03E7" w:rsidRDefault="009A03E7" w:rsidP="2629815B">
      <w:pPr>
        <w:rPr>
          <w:rFonts w:ascii="Calibri" w:eastAsia="Calibri" w:hAnsi="Calibri" w:cs="Calibri"/>
          <w:color w:val="FF0000"/>
        </w:rPr>
      </w:pPr>
      <w:r>
        <w:rPr>
          <w:rFonts w:ascii="Calibri" w:eastAsia="Calibri" w:hAnsi="Calibri" w:cs="Calibri"/>
          <w:color w:val="FF0000"/>
        </w:rPr>
        <w:t xml:space="preserve">We deliver donations form </w:t>
      </w:r>
      <w:r w:rsidR="003E2E7C">
        <w:rPr>
          <w:rFonts w:ascii="Calibri" w:eastAsia="Calibri" w:hAnsi="Calibri" w:cs="Calibri"/>
          <w:color w:val="FF0000"/>
        </w:rPr>
        <w:t>hygiene kits</w:t>
      </w:r>
      <w:r w:rsidR="00F51826">
        <w:rPr>
          <w:rFonts w:ascii="Calibri" w:eastAsia="Calibri" w:hAnsi="Calibri" w:cs="Calibri"/>
          <w:color w:val="FF0000"/>
        </w:rPr>
        <w:t xml:space="preserve">, </w:t>
      </w:r>
      <w:proofErr w:type="spellStart"/>
      <w:r w:rsidR="0042099D">
        <w:rPr>
          <w:rFonts w:ascii="Calibri" w:eastAsia="Calibri" w:hAnsi="Calibri" w:cs="Calibri"/>
          <w:color w:val="FF0000"/>
        </w:rPr>
        <w:t>bebe</w:t>
      </w:r>
      <w:proofErr w:type="spellEnd"/>
      <w:r w:rsidR="0042099D">
        <w:rPr>
          <w:rFonts w:ascii="Calibri" w:eastAsia="Calibri" w:hAnsi="Calibri" w:cs="Calibri"/>
          <w:color w:val="FF0000"/>
        </w:rPr>
        <w:t xml:space="preserve"> kits</w:t>
      </w:r>
      <w:r w:rsidR="00F51826">
        <w:rPr>
          <w:rFonts w:ascii="Calibri" w:eastAsia="Calibri" w:hAnsi="Calibri" w:cs="Calibri"/>
          <w:color w:val="FF0000"/>
        </w:rPr>
        <w:t xml:space="preserve"> and food</w:t>
      </w:r>
      <w:r w:rsidR="0042099D">
        <w:rPr>
          <w:rFonts w:ascii="Calibri" w:eastAsia="Calibri" w:hAnsi="Calibri" w:cs="Calibri"/>
          <w:color w:val="FF0000"/>
        </w:rPr>
        <w:t>.</w:t>
      </w:r>
    </w:p>
    <w:p w14:paraId="240AB6FF" w14:textId="4A1B1C7E" w:rsidR="00172C1C" w:rsidRDefault="00172C1C" w:rsidP="2629815B">
      <w:pPr>
        <w:rPr>
          <w:rFonts w:ascii="Calibri" w:eastAsia="Calibri" w:hAnsi="Calibri" w:cs="Calibri"/>
          <w:color w:val="FF0000"/>
        </w:rPr>
      </w:pPr>
    </w:p>
    <w:p w14:paraId="33016A08" w14:textId="41042ED2" w:rsidR="00F35B76" w:rsidRPr="00410DD6" w:rsidRDefault="003E61D9" w:rsidP="2629815B">
      <w:pPr>
        <w:rPr>
          <w:rFonts w:ascii="Calibri" w:eastAsia="Calibri" w:hAnsi="Calibri" w:cs="Calibri"/>
          <w:color w:val="FF0000"/>
        </w:rPr>
      </w:pPr>
      <w:r>
        <w:rPr>
          <w:noProof/>
        </w:rPr>
        <w:drawing>
          <wp:inline distT="0" distB="0" distL="0" distR="0" wp14:anchorId="529BAA4C" wp14:editId="6B56AD43">
            <wp:extent cx="1591847" cy="2125964"/>
            <wp:effectExtent l="0" t="0" r="8890" b="825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602052" cy="2139594"/>
                    </a:xfrm>
                    <a:prstGeom prst="rect">
                      <a:avLst/>
                    </a:prstGeom>
                    <a:noFill/>
                    <a:ln>
                      <a:noFill/>
                    </a:ln>
                  </pic:spPr>
                </pic:pic>
              </a:graphicData>
            </a:graphic>
          </wp:inline>
        </w:drawing>
      </w:r>
      <w:r w:rsidR="00F35B76">
        <w:rPr>
          <w:rFonts w:ascii="Calibri" w:eastAsia="Calibri" w:hAnsi="Calibri" w:cs="Calibri"/>
          <w:color w:val="FF0000"/>
        </w:rPr>
        <w:t xml:space="preserve">   </w:t>
      </w:r>
      <w:r w:rsidR="00F35B76">
        <w:rPr>
          <w:noProof/>
        </w:rPr>
        <w:drawing>
          <wp:inline distT="0" distB="0" distL="0" distR="0" wp14:anchorId="4FFFB6CE" wp14:editId="60820301">
            <wp:extent cx="1915656" cy="2118360"/>
            <wp:effectExtent l="0" t="0" r="889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936960" cy="2141918"/>
                    </a:xfrm>
                    <a:prstGeom prst="rect">
                      <a:avLst/>
                    </a:prstGeom>
                    <a:noFill/>
                    <a:ln>
                      <a:noFill/>
                    </a:ln>
                  </pic:spPr>
                </pic:pic>
              </a:graphicData>
            </a:graphic>
          </wp:inline>
        </w:drawing>
      </w:r>
      <w:r w:rsidR="00692F32">
        <w:rPr>
          <w:rFonts w:ascii="Calibri" w:eastAsia="Calibri" w:hAnsi="Calibri" w:cs="Calibri"/>
          <w:color w:val="FF0000"/>
        </w:rPr>
        <w:t xml:space="preserve"> </w:t>
      </w:r>
      <w:r w:rsidR="00692F32">
        <w:rPr>
          <w:noProof/>
        </w:rPr>
        <w:drawing>
          <wp:inline distT="0" distB="0" distL="0" distR="0" wp14:anchorId="4878BC3F" wp14:editId="14DDF67E">
            <wp:extent cx="2156460" cy="2156460"/>
            <wp:effectExtent l="0" t="0" r="0" b="0"/>
            <wp:docPr id="24" name="Picture 24" descr="Puede ser una imagen de 4 personas, personas de pie, árbol y al aire li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uede ser una imagen de 4 personas, personas de pie, árbol y al aire libre"/>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156460" cy="2156460"/>
                    </a:xfrm>
                    <a:prstGeom prst="rect">
                      <a:avLst/>
                    </a:prstGeom>
                    <a:noFill/>
                    <a:ln>
                      <a:noFill/>
                    </a:ln>
                  </pic:spPr>
                </pic:pic>
              </a:graphicData>
            </a:graphic>
          </wp:inline>
        </w:drawing>
      </w:r>
    </w:p>
    <w:sectPr w:rsidR="00F35B76" w:rsidRPr="00410DD6" w:rsidSect="002D660E">
      <w:headerReference w:type="default" r:id="rId92"/>
      <w:footerReference w:type="default" r:id="rId93"/>
      <w:pgSz w:w="11906" w:h="16838"/>
      <w:pgMar w:top="1417" w:right="1416"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6E40744" w14:textId="77777777" w:rsidR="00751B2F" w:rsidRDefault="00751B2F" w:rsidP="002D660E">
      <w:pPr>
        <w:spacing w:after="0" w:line="240" w:lineRule="auto"/>
      </w:pPr>
      <w:r>
        <w:separator/>
      </w:r>
    </w:p>
  </w:endnote>
  <w:endnote w:type="continuationSeparator" w:id="0">
    <w:p w14:paraId="181FB375" w14:textId="77777777" w:rsidR="00751B2F" w:rsidRDefault="00751B2F" w:rsidP="002D660E">
      <w:pPr>
        <w:spacing w:after="0" w:line="240" w:lineRule="auto"/>
      </w:pPr>
      <w:r>
        <w:continuationSeparator/>
      </w:r>
    </w:p>
  </w:endnote>
  <w:endnote w:type="continuationNotice" w:id="1">
    <w:p w14:paraId="5816FC0D" w14:textId="77777777" w:rsidR="00751B2F" w:rsidRDefault="00751B2F">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Yu Mincho">
    <w:altName w:val="Yu Mincho"/>
    <w:charset w:val="80"/>
    <w:family w:val="roman"/>
    <w:pitch w:val="variable"/>
    <w:sig w:usb0="800002E7" w:usb1="2AC7FCFF" w:usb2="00000012" w:usb3="00000000" w:csb0="0002009F" w:csb1="00000000"/>
  </w:font>
  <w:font w:name="Calibri Light">
    <w:panose1 w:val="020F0302020204030204"/>
    <w:charset w:val="00"/>
    <w:family w:val="swiss"/>
    <w:pitch w:val="variable"/>
    <w:sig w:usb0="E4002EFF" w:usb1="C000247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Montserrat-Bold">
    <w:altName w:val="Calibri"/>
    <w:panose1 w:val="00000000000000000000"/>
    <w:charset w:val="00"/>
    <w:family w:val="auto"/>
    <w:notTrueType/>
    <w:pitch w:val="default"/>
    <w:sig w:usb0="00000003" w:usb1="00000000" w:usb2="00000000" w:usb3="00000000" w:csb0="00000001" w:csb1="00000000"/>
  </w:font>
  <w:font w:name="Montserrat-Regular">
    <w:altName w:val="Calibri"/>
    <w:panose1 w:val="00000000000000000000"/>
    <w:charset w:val="00"/>
    <w:family w:val="auto"/>
    <w:notTrueType/>
    <w:pitch w:val="default"/>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Roboto">
    <w:panose1 w:val="02000000000000000000"/>
    <w:charset w:val="00"/>
    <w:family w:val="auto"/>
    <w:pitch w:val="variable"/>
    <w:sig w:usb0="E00002FF" w:usb1="5000205B" w:usb2="00000020" w:usb3="00000000" w:csb0="0000019F" w:csb1="00000000"/>
  </w:font>
  <w:font w:name="Yu Gothic Light">
    <w:panose1 w:val="020B03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533723314"/>
      <w:docPartObj>
        <w:docPartGallery w:val="Page Numbers (Bottom of Page)"/>
        <w:docPartUnique/>
      </w:docPartObj>
    </w:sdtPr>
    <w:sdtEndPr>
      <w:rPr>
        <w:noProof/>
      </w:rPr>
    </w:sdtEndPr>
    <w:sdtContent>
      <w:p w14:paraId="0B98B500" w14:textId="2D12D22D" w:rsidR="000B34E8" w:rsidRDefault="000B34E8">
        <w:pPr>
          <w:pStyle w:val="Footer"/>
          <w:jc w:val="center"/>
        </w:pPr>
        <w:r>
          <w:fldChar w:fldCharType="begin"/>
        </w:r>
        <w:r>
          <w:instrText xml:space="preserve"> PAGE   \* MERGEFORMAT </w:instrText>
        </w:r>
        <w:r>
          <w:fldChar w:fldCharType="separate"/>
        </w:r>
        <w:r>
          <w:rPr>
            <w:noProof/>
          </w:rPr>
          <w:t>33</w:t>
        </w:r>
        <w:r>
          <w:rPr>
            <w:noProof/>
          </w:rPr>
          <w:fldChar w:fldCharType="end"/>
        </w:r>
      </w:p>
    </w:sdtContent>
  </w:sdt>
  <w:p w14:paraId="5F25C6E5" w14:textId="77777777" w:rsidR="000B34E8" w:rsidRDefault="000B34E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85935EC" w14:textId="77777777" w:rsidR="00751B2F" w:rsidRDefault="00751B2F" w:rsidP="002D660E">
      <w:pPr>
        <w:spacing w:after="0" w:line="240" w:lineRule="auto"/>
      </w:pPr>
      <w:r>
        <w:separator/>
      </w:r>
    </w:p>
  </w:footnote>
  <w:footnote w:type="continuationSeparator" w:id="0">
    <w:p w14:paraId="36B7CB33" w14:textId="77777777" w:rsidR="00751B2F" w:rsidRDefault="00751B2F" w:rsidP="002D660E">
      <w:pPr>
        <w:spacing w:after="0" w:line="240" w:lineRule="auto"/>
      </w:pPr>
      <w:r>
        <w:continuationSeparator/>
      </w:r>
    </w:p>
  </w:footnote>
  <w:footnote w:type="continuationNotice" w:id="1">
    <w:p w14:paraId="16A230FB" w14:textId="77777777" w:rsidR="00751B2F" w:rsidRDefault="00751B2F">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93DB3B0" w14:textId="418723A7" w:rsidR="000B34E8" w:rsidRDefault="000B34E8">
    <w:pPr>
      <w:pStyle w:val="Header"/>
    </w:pPr>
    <w:r>
      <w:t>[Honduras] SITREP [2</w:t>
    </w:r>
    <w:r w:rsidR="00FE689A">
      <w:t>5</w:t>
    </w:r>
    <w:r>
      <w:t>] [</w:t>
    </w:r>
    <w:r w:rsidR="00FE689A">
      <w:t>Apr</w:t>
    </w:r>
    <w:r w:rsidR="00250399">
      <w:t>il</w:t>
    </w:r>
    <w:r>
      <w:t xml:space="preserve"> 10, 2021] </w:t>
    </w:r>
  </w:p>
  <w:p w14:paraId="0F234679" w14:textId="77777777" w:rsidR="000B34E8" w:rsidRDefault="000B34E8" w:rsidP="000D5811">
    <w:pPr>
      <w:pStyle w:val="Header"/>
      <w:tabs>
        <w:tab w:val="left" w:pos="4215"/>
      </w:tab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7C40C5"/>
    <w:multiLevelType w:val="hybridMultilevel"/>
    <w:tmpl w:val="1A860DD0"/>
    <w:lvl w:ilvl="0" w:tplc="1F36E608">
      <w:start w:val="1"/>
      <w:numFmt w:val="bullet"/>
      <w:lvlText w:val=""/>
      <w:lvlJc w:val="left"/>
      <w:pPr>
        <w:ind w:left="720" w:hanging="360"/>
      </w:pPr>
      <w:rPr>
        <w:rFonts w:ascii="Symbol" w:hAnsi="Symbol" w:hint="default"/>
      </w:rPr>
    </w:lvl>
    <w:lvl w:ilvl="1" w:tplc="3D288720">
      <w:start w:val="1"/>
      <w:numFmt w:val="bullet"/>
      <w:lvlText w:val="o"/>
      <w:lvlJc w:val="left"/>
      <w:pPr>
        <w:ind w:left="1440" w:hanging="360"/>
      </w:pPr>
      <w:rPr>
        <w:rFonts w:ascii="Courier New" w:hAnsi="Courier New" w:hint="default"/>
      </w:rPr>
    </w:lvl>
    <w:lvl w:ilvl="2" w:tplc="7D524E10">
      <w:start w:val="1"/>
      <w:numFmt w:val="bullet"/>
      <w:lvlText w:val=""/>
      <w:lvlJc w:val="left"/>
      <w:pPr>
        <w:ind w:left="2160" w:hanging="360"/>
      </w:pPr>
      <w:rPr>
        <w:rFonts w:ascii="Wingdings" w:hAnsi="Wingdings" w:hint="default"/>
      </w:rPr>
    </w:lvl>
    <w:lvl w:ilvl="3" w:tplc="384AFC76">
      <w:start w:val="1"/>
      <w:numFmt w:val="bullet"/>
      <w:lvlText w:val=""/>
      <w:lvlJc w:val="left"/>
      <w:pPr>
        <w:ind w:left="2880" w:hanging="360"/>
      </w:pPr>
      <w:rPr>
        <w:rFonts w:ascii="Symbol" w:hAnsi="Symbol" w:hint="default"/>
      </w:rPr>
    </w:lvl>
    <w:lvl w:ilvl="4" w:tplc="D12E52EA">
      <w:start w:val="1"/>
      <w:numFmt w:val="bullet"/>
      <w:lvlText w:val="o"/>
      <w:lvlJc w:val="left"/>
      <w:pPr>
        <w:ind w:left="3600" w:hanging="360"/>
      </w:pPr>
      <w:rPr>
        <w:rFonts w:ascii="Courier New" w:hAnsi="Courier New" w:hint="default"/>
      </w:rPr>
    </w:lvl>
    <w:lvl w:ilvl="5" w:tplc="3112FABE">
      <w:start w:val="1"/>
      <w:numFmt w:val="bullet"/>
      <w:lvlText w:val=""/>
      <w:lvlJc w:val="left"/>
      <w:pPr>
        <w:ind w:left="4320" w:hanging="360"/>
      </w:pPr>
      <w:rPr>
        <w:rFonts w:ascii="Wingdings" w:hAnsi="Wingdings" w:hint="default"/>
      </w:rPr>
    </w:lvl>
    <w:lvl w:ilvl="6" w:tplc="FEAA4B06">
      <w:start w:val="1"/>
      <w:numFmt w:val="bullet"/>
      <w:lvlText w:val=""/>
      <w:lvlJc w:val="left"/>
      <w:pPr>
        <w:ind w:left="5040" w:hanging="360"/>
      </w:pPr>
      <w:rPr>
        <w:rFonts w:ascii="Symbol" w:hAnsi="Symbol" w:hint="default"/>
      </w:rPr>
    </w:lvl>
    <w:lvl w:ilvl="7" w:tplc="AC140F02">
      <w:start w:val="1"/>
      <w:numFmt w:val="bullet"/>
      <w:lvlText w:val="o"/>
      <w:lvlJc w:val="left"/>
      <w:pPr>
        <w:ind w:left="5760" w:hanging="360"/>
      </w:pPr>
      <w:rPr>
        <w:rFonts w:ascii="Courier New" w:hAnsi="Courier New" w:hint="default"/>
      </w:rPr>
    </w:lvl>
    <w:lvl w:ilvl="8" w:tplc="09FC8BB6">
      <w:start w:val="1"/>
      <w:numFmt w:val="bullet"/>
      <w:lvlText w:val=""/>
      <w:lvlJc w:val="left"/>
      <w:pPr>
        <w:ind w:left="6480" w:hanging="360"/>
      </w:pPr>
      <w:rPr>
        <w:rFonts w:ascii="Wingdings" w:hAnsi="Wingdings" w:hint="default"/>
      </w:rPr>
    </w:lvl>
  </w:abstractNum>
  <w:abstractNum w:abstractNumId="1" w15:restartNumberingAfterBreak="0">
    <w:nsid w:val="033E1612"/>
    <w:multiLevelType w:val="hybridMultilevel"/>
    <w:tmpl w:val="FFFFFFFF"/>
    <w:lvl w:ilvl="0" w:tplc="BF98DD88">
      <w:start w:val="1"/>
      <w:numFmt w:val="decimal"/>
      <w:lvlText w:val="(%1)"/>
      <w:lvlJc w:val="left"/>
      <w:pPr>
        <w:ind w:left="720" w:hanging="360"/>
      </w:pPr>
    </w:lvl>
    <w:lvl w:ilvl="1" w:tplc="4EC4102C">
      <w:start w:val="1"/>
      <w:numFmt w:val="lowerLetter"/>
      <w:lvlText w:val="%2."/>
      <w:lvlJc w:val="left"/>
      <w:pPr>
        <w:ind w:left="1440" w:hanging="360"/>
      </w:pPr>
    </w:lvl>
    <w:lvl w:ilvl="2" w:tplc="DC5C7102">
      <w:start w:val="1"/>
      <w:numFmt w:val="lowerRoman"/>
      <w:lvlText w:val="%3."/>
      <w:lvlJc w:val="right"/>
      <w:pPr>
        <w:ind w:left="2160" w:hanging="180"/>
      </w:pPr>
    </w:lvl>
    <w:lvl w:ilvl="3" w:tplc="CF382062">
      <w:start w:val="1"/>
      <w:numFmt w:val="decimal"/>
      <w:lvlText w:val="%4."/>
      <w:lvlJc w:val="left"/>
      <w:pPr>
        <w:ind w:left="2880" w:hanging="360"/>
      </w:pPr>
    </w:lvl>
    <w:lvl w:ilvl="4" w:tplc="C0DA13AC">
      <w:start w:val="1"/>
      <w:numFmt w:val="lowerLetter"/>
      <w:lvlText w:val="%5."/>
      <w:lvlJc w:val="left"/>
      <w:pPr>
        <w:ind w:left="3600" w:hanging="360"/>
      </w:pPr>
    </w:lvl>
    <w:lvl w:ilvl="5" w:tplc="328EC59A">
      <w:start w:val="1"/>
      <w:numFmt w:val="lowerRoman"/>
      <w:lvlText w:val="%6."/>
      <w:lvlJc w:val="right"/>
      <w:pPr>
        <w:ind w:left="4320" w:hanging="180"/>
      </w:pPr>
    </w:lvl>
    <w:lvl w:ilvl="6" w:tplc="1AAA32CA">
      <w:start w:val="1"/>
      <w:numFmt w:val="decimal"/>
      <w:lvlText w:val="%7."/>
      <w:lvlJc w:val="left"/>
      <w:pPr>
        <w:ind w:left="5040" w:hanging="360"/>
      </w:pPr>
    </w:lvl>
    <w:lvl w:ilvl="7" w:tplc="C82A8766">
      <w:start w:val="1"/>
      <w:numFmt w:val="lowerLetter"/>
      <w:lvlText w:val="%8."/>
      <w:lvlJc w:val="left"/>
      <w:pPr>
        <w:ind w:left="5760" w:hanging="360"/>
      </w:pPr>
    </w:lvl>
    <w:lvl w:ilvl="8" w:tplc="B4AA71E8">
      <w:start w:val="1"/>
      <w:numFmt w:val="lowerRoman"/>
      <w:lvlText w:val="%9."/>
      <w:lvlJc w:val="right"/>
      <w:pPr>
        <w:ind w:left="6480" w:hanging="180"/>
      </w:pPr>
    </w:lvl>
  </w:abstractNum>
  <w:abstractNum w:abstractNumId="2" w15:restartNumberingAfterBreak="0">
    <w:nsid w:val="08607F95"/>
    <w:multiLevelType w:val="hybridMultilevel"/>
    <w:tmpl w:val="B964A4A6"/>
    <w:lvl w:ilvl="0" w:tplc="02942F84">
      <w:start w:val="1"/>
      <w:numFmt w:val="bullet"/>
      <w:lvlText w:val=""/>
      <w:lvlJc w:val="left"/>
      <w:pPr>
        <w:ind w:left="720" w:hanging="360"/>
      </w:pPr>
      <w:rPr>
        <w:rFonts w:ascii="Symbol" w:hAnsi="Symbol" w:hint="default"/>
      </w:rPr>
    </w:lvl>
    <w:lvl w:ilvl="1" w:tplc="4B2E829C">
      <w:start w:val="1"/>
      <w:numFmt w:val="bullet"/>
      <w:lvlText w:val="o"/>
      <w:lvlJc w:val="left"/>
      <w:pPr>
        <w:ind w:left="1440" w:hanging="360"/>
      </w:pPr>
      <w:rPr>
        <w:rFonts w:ascii="Courier New" w:hAnsi="Courier New" w:hint="default"/>
      </w:rPr>
    </w:lvl>
    <w:lvl w:ilvl="2" w:tplc="2D963E86">
      <w:start w:val="1"/>
      <w:numFmt w:val="bullet"/>
      <w:lvlText w:val=""/>
      <w:lvlJc w:val="left"/>
      <w:pPr>
        <w:ind w:left="2160" w:hanging="360"/>
      </w:pPr>
      <w:rPr>
        <w:rFonts w:ascii="Wingdings" w:hAnsi="Wingdings" w:hint="default"/>
      </w:rPr>
    </w:lvl>
    <w:lvl w:ilvl="3" w:tplc="E6A62144">
      <w:start w:val="1"/>
      <w:numFmt w:val="bullet"/>
      <w:lvlText w:val=""/>
      <w:lvlJc w:val="left"/>
      <w:pPr>
        <w:ind w:left="2880" w:hanging="360"/>
      </w:pPr>
      <w:rPr>
        <w:rFonts w:ascii="Symbol" w:hAnsi="Symbol" w:hint="default"/>
      </w:rPr>
    </w:lvl>
    <w:lvl w:ilvl="4" w:tplc="AFFE1FB6">
      <w:start w:val="1"/>
      <w:numFmt w:val="bullet"/>
      <w:lvlText w:val="o"/>
      <w:lvlJc w:val="left"/>
      <w:pPr>
        <w:ind w:left="3600" w:hanging="360"/>
      </w:pPr>
      <w:rPr>
        <w:rFonts w:ascii="Courier New" w:hAnsi="Courier New" w:hint="default"/>
      </w:rPr>
    </w:lvl>
    <w:lvl w:ilvl="5" w:tplc="C8C0E7F0">
      <w:start w:val="1"/>
      <w:numFmt w:val="bullet"/>
      <w:lvlText w:val=""/>
      <w:lvlJc w:val="left"/>
      <w:pPr>
        <w:ind w:left="4320" w:hanging="360"/>
      </w:pPr>
      <w:rPr>
        <w:rFonts w:ascii="Wingdings" w:hAnsi="Wingdings" w:hint="default"/>
      </w:rPr>
    </w:lvl>
    <w:lvl w:ilvl="6" w:tplc="6DF846C6">
      <w:start w:val="1"/>
      <w:numFmt w:val="bullet"/>
      <w:lvlText w:val=""/>
      <w:lvlJc w:val="left"/>
      <w:pPr>
        <w:ind w:left="5040" w:hanging="360"/>
      </w:pPr>
      <w:rPr>
        <w:rFonts w:ascii="Symbol" w:hAnsi="Symbol" w:hint="default"/>
      </w:rPr>
    </w:lvl>
    <w:lvl w:ilvl="7" w:tplc="6CFA2874">
      <w:start w:val="1"/>
      <w:numFmt w:val="bullet"/>
      <w:lvlText w:val="o"/>
      <w:lvlJc w:val="left"/>
      <w:pPr>
        <w:ind w:left="5760" w:hanging="360"/>
      </w:pPr>
      <w:rPr>
        <w:rFonts w:ascii="Courier New" w:hAnsi="Courier New" w:hint="default"/>
      </w:rPr>
    </w:lvl>
    <w:lvl w:ilvl="8" w:tplc="6CA6939E">
      <w:start w:val="1"/>
      <w:numFmt w:val="bullet"/>
      <w:lvlText w:val=""/>
      <w:lvlJc w:val="left"/>
      <w:pPr>
        <w:ind w:left="6480" w:hanging="360"/>
      </w:pPr>
      <w:rPr>
        <w:rFonts w:ascii="Wingdings" w:hAnsi="Wingdings" w:hint="default"/>
      </w:rPr>
    </w:lvl>
  </w:abstractNum>
  <w:abstractNum w:abstractNumId="3" w15:restartNumberingAfterBreak="0">
    <w:nsid w:val="0A772251"/>
    <w:multiLevelType w:val="hybridMultilevel"/>
    <w:tmpl w:val="6AF6B9B0"/>
    <w:lvl w:ilvl="0" w:tplc="0E30C0E8">
      <w:numFmt w:val="bullet"/>
      <w:lvlText w:val="-"/>
      <w:lvlJc w:val="left"/>
      <w:pPr>
        <w:ind w:left="720" w:hanging="360"/>
      </w:pPr>
      <w:rPr>
        <w:rFonts w:ascii="Calibri" w:eastAsiaTheme="minorHAns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AAF068B"/>
    <w:multiLevelType w:val="hybridMultilevel"/>
    <w:tmpl w:val="7EA4E8D8"/>
    <w:lvl w:ilvl="0" w:tplc="64DA82F8">
      <w:start w:val="1"/>
      <w:numFmt w:val="bullet"/>
      <w:lvlText w:val=""/>
      <w:lvlJc w:val="left"/>
      <w:pPr>
        <w:ind w:left="720" w:hanging="360"/>
      </w:pPr>
      <w:rPr>
        <w:rFonts w:ascii="Symbol" w:hAnsi="Symbol" w:hint="default"/>
      </w:rPr>
    </w:lvl>
    <w:lvl w:ilvl="1" w:tplc="0B9A59A2">
      <w:start w:val="1"/>
      <w:numFmt w:val="bullet"/>
      <w:lvlText w:val="o"/>
      <w:lvlJc w:val="left"/>
      <w:pPr>
        <w:ind w:left="1440" w:hanging="360"/>
      </w:pPr>
      <w:rPr>
        <w:rFonts w:ascii="Courier New" w:hAnsi="Courier New" w:hint="default"/>
      </w:rPr>
    </w:lvl>
    <w:lvl w:ilvl="2" w:tplc="36F6EF08">
      <w:start w:val="1"/>
      <w:numFmt w:val="bullet"/>
      <w:lvlText w:val=""/>
      <w:lvlJc w:val="left"/>
      <w:pPr>
        <w:ind w:left="2160" w:hanging="360"/>
      </w:pPr>
      <w:rPr>
        <w:rFonts w:ascii="Wingdings" w:hAnsi="Wingdings" w:hint="default"/>
      </w:rPr>
    </w:lvl>
    <w:lvl w:ilvl="3" w:tplc="98CA0E34">
      <w:start w:val="1"/>
      <w:numFmt w:val="bullet"/>
      <w:lvlText w:val=""/>
      <w:lvlJc w:val="left"/>
      <w:pPr>
        <w:ind w:left="2880" w:hanging="360"/>
      </w:pPr>
      <w:rPr>
        <w:rFonts w:ascii="Symbol" w:hAnsi="Symbol" w:hint="default"/>
      </w:rPr>
    </w:lvl>
    <w:lvl w:ilvl="4" w:tplc="529EFB46">
      <w:start w:val="1"/>
      <w:numFmt w:val="bullet"/>
      <w:lvlText w:val="o"/>
      <w:lvlJc w:val="left"/>
      <w:pPr>
        <w:ind w:left="3600" w:hanging="360"/>
      </w:pPr>
      <w:rPr>
        <w:rFonts w:ascii="Courier New" w:hAnsi="Courier New" w:hint="default"/>
      </w:rPr>
    </w:lvl>
    <w:lvl w:ilvl="5" w:tplc="64547992">
      <w:start w:val="1"/>
      <w:numFmt w:val="bullet"/>
      <w:lvlText w:val=""/>
      <w:lvlJc w:val="left"/>
      <w:pPr>
        <w:ind w:left="4320" w:hanging="360"/>
      </w:pPr>
      <w:rPr>
        <w:rFonts w:ascii="Wingdings" w:hAnsi="Wingdings" w:hint="default"/>
      </w:rPr>
    </w:lvl>
    <w:lvl w:ilvl="6" w:tplc="6FEACEB6">
      <w:start w:val="1"/>
      <w:numFmt w:val="bullet"/>
      <w:lvlText w:val=""/>
      <w:lvlJc w:val="left"/>
      <w:pPr>
        <w:ind w:left="5040" w:hanging="360"/>
      </w:pPr>
      <w:rPr>
        <w:rFonts w:ascii="Symbol" w:hAnsi="Symbol" w:hint="default"/>
      </w:rPr>
    </w:lvl>
    <w:lvl w:ilvl="7" w:tplc="94D41E16">
      <w:start w:val="1"/>
      <w:numFmt w:val="bullet"/>
      <w:lvlText w:val="o"/>
      <w:lvlJc w:val="left"/>
      <w:pPr>
        <w:ind w:left="5760" w:hanging="360"/>
      </w:pPr>
      <w:rPr>
        <w:rFonts w:ascii="Courier New" w:hAnsi="Courier New" w:hint="default"/>
      </w:rPr>
    </w:lvl>
    <w:lvl w:ilvl="8" w:tplc="8FA0982C">
      <w:start w:val="1"/>
      <w:numFmt w:val="bullet"/>
      <w:lvlText w:val=""/>
      <w:lvlJc w:val="left"/>
      <w:pPr>
        <w:ind w:left="6480" w:hanging="360"/>
      </w:pPr>
      <w:rPr>
        <w:rFonts w:ascii="Wingdings" w:hAnsi="Wingdings" w:hint="default"/>
      </w:rPr>
    </w:lvl>
  </w:abstractNum>
  <w:abstractNum w:abstractNumId="5" w15:restartNumberingAfterBreak="0">
    <w:nsid w:val="0F1B263E"/>
    <w:multiLevelType w:val="hybridMultilevel"/>
    <w:tmpl w:val="FFFFFFFF"/>
    <w:lvl w:ilvl="0" w:tplc="92AC6E6C">
      <w:start w:val="1"/>
      <w:numFmt w:val="decimal"/>
      <w:lvlText w:val="(%1)"/>
      <w:lvlJc w:val="left"/>
      <w:pPr>
        <w:ind w:left="720" w:hanging="360"/>
      </w:pPr>
    </w:lvl>
    <w:lvl w:ilvl="1" w:tplc="A8962F38">
      <w:start w:val="1"/>
      <w:numFmt w:val="lowerLetter"/>
      <w:lvlText w:val="%2."/>
      <w:lvlJc w:val="left"/>
      <w:pPr>
        <w:ind w:left="1440" w:hanging="360"/>
      </w:pPr>
    </w:lvl>
    <w:lvl w:ilvl="2" w:tplc="C4A8F366">
      <w:start w:val="1"/>
      <w:numFmt w:val="lowerRoman"/>
      <w:lvlText w:val="%3."/>
      <w:lvlJc w:val="right"/>
      <w:pPr>
        <w:ind w:left="2160" w:hanging="180"/>
      </w:pPr>
    </w:lvl>
    <w:lvl w:ilvl="3" w:tplc="2E1E9C70">
      <w:start w:val="1"/>
      <w:numFmt w:val="decimal"/>
      <w:lvlText w:val="%4."/>
      <w:lvlJc w:val="left"/>
      <w:pPr>
        <w:ind w:left="2880" w:hanging="360"/>
      </w:pPr>
    </w:lvl>
    <w:lvl w:ilvl="4" w:tplc="056A0E1C">
      <w:start w:val="1"/>
      <w:numFmt w:val="lowerLetter"/>
      <w:lvlText w:val="%5."/>
      <w:lvlJc w:val="left"/>
      <w:pPr>
        <w:ind w:left="3600" w:hanging="360"/>
      </w:pPr>
    </w:lvl>
    <w:lvl w:ilvl="5" w:tplc="C1183944">
      <w:start w:val="1"/>
      <w:numFmt w:val="lowerRoman"/>
      <w:lvlText w:val="%6."/>
      <w:lvlJc w:val="right"/>
      <w:pPr>
        <w:ind w:left="4320" w:hanging="180"/>
      </w:pPr>
    </w:lvl>
    <w:lvl w:ilvl="6" w:tplc="60A892C0">
      <w:start w:val="1"/>
      <w:numFmt w:val="decimal"/>
      <w:lvlText w:val="%7."/>
      <w:lvlJc w:val="left"/>
      <w:pPr>
        <w:ind w:left="5040" w:hanging="360"/>
      </w:pPr>
    </w:lvl>
    <w:lvl w:ilvl="7" w:tplc="6F56B8CC">
      <w:start w:val="1"/>
      <w:numFmt w:val="lowerLetter"/>
      <w:lvlText w:val="%8."/>
      <w:lvlJc w:val="left"/>
      <w:pPr>
        <w:ind w:left="5760" w:hanging="360"/>
      </w:pPr>
    </w:lvl>
    <w:lvl w:ilvl="8" w:tplc="ED3E062A">
      <w:start w:val="1"/>
      <w:numFmt w:val="lowerRoman"/>
      <w:lvlText w:val="%9."/>
      <w:lvlJc w:val="right"/>
      <w:pPr>
        <w:ind w:left="6480" w:hanging="180"/>
      </w:pPr>
    </w:lvl>
  </w:abstractNum>
  <w:abstractNum w:abstractNumId="6" w15:restartNumberingAfterBreak="0">
    <w:nsid w:val="10901BDF"/>
    <w:multiLevelType w:val="hybridMultilevel"/>
    <w:tmpl w:val="BC00D07E"/>
    <w:lvl w:ilvl="0" w:tplc="F648B1A4">
      <w:start w:val="1"/>
      <w:numFmt w:val="bullet"/>
      <w:lvlText w:val=""/>
      <w:lvlJc w:val="left"/>
      <w:pPr>
        <w:ind w:left="720" w:hanging="360"/>
      </w:pPr>
      <w:rPr>
        <w:rFonts w:ascii="Symbol" w:hAnsi="Symbol" w:hint="default"/>
      </w:rPr>
    </w:lvl>
    <w:lvl w:ilvl="1" w:tplc="951CCA32">
      <w:start w:val="1"/>
      <w:numFmt w:val="bullet"/>
      <w:lvlText w:val="o"/>
      <w:lvlJc w:val="left"/>
      <w:pPr>
        <w:ind w:left="1440" w:hanging="360"/>
      </w:pPr>
      <w:rPr>
        <w:rFonts w:ascii="Courier New" w:hAnsi="Courier New" w:hint="default"/>
      </w:rPr>
    </w:lvl>
    <w:lvl w:ilvl="2" w:tplc="590481C6">
      <w:start w:val="1"/>
      <w:numFmt w:val="bullet"/>
      <w:lvlText w:val=""/>
      <w:lvlJc w:val="left"/>
      <w:pPr>
        <w:ind w:left="2160" w:hanging="360"/>
      </w:pPr>
      <w:rPr>
        <w:rFonts w:ascii="Wingdings" w:hAnsi="Wingdings" w:hint="default"/>
      </w:rPr>
    </w:lvl>
    <w:lvl w:ilvl="3" w:tplc="01266576">
      <w:start w:val="1"/>
      <w:numFmt w:val="bullet"/>
      <w:lvlText w:val=""/>
      <w:lvlJc w:val="left"/>
      <w:pPr>
        <w:ind w:left="2880" w:hanging="360"/>
      </w:pPr>
      <w:rPr>
        <w:rFonts w:ascii="Symbol" w:hAnsi="Symbol" w:hint="default"/>
      </w:rPr>
    </w:lvl>
    <w:lvl w:ilvl="4" w:tplc="D1F68042">
      <w:start w:val="1"/>
      <w:numFmt w:val="bullet"/>
      <w:lvlText w:val="o"/>
      <w:lvlJc w:val="left"/>
      <w:pPr>
        <w:ind w:left="3600" w:hanging="360"/>
      </w:pPr>
      <w:rPr>
        <w:rFonts w:ascii="Courier New" w:hAnsi="Courier New" w:hint="default"/>
      </w:rPr>
    </w:lvl>
    <w:lvl w:ilvl="5" w:tplc="C9427608">
      <w:start w:val="1"/>
      <w:numFmt w:val="bullet"/>
      <w:lvlText w:val=""/>
      <w:lvlJc w:val="left"/>
      <w:pPr>
        <w:ind w:left="4320" w:hanging="360"/>
      </w:pPr>
      <w:rPr>
        <w:rFonts w:ascii="Wingdings" w:hAnsi="Wingdings" w:hint="default"/>
      </w:rPr>
    </w:lvl>
    <w:lvl w:ilvl="6" w:tplc="6D1068FE">
      <w:start w:val="1"/>
      <w:numFmt w:val="bullet"/>
      <w:lvlText w:val=""/>
      <w:lvlJc w:val="left"/>
      <w:pPr>
        <w:ind w:left="5040" w:hanging="360"/>
      </w:pPr>
      <w:rPr>
        <w:rFonts w:ascii="Symbol" w:hAnsi="Symbol" w:hint="default"/>
      </w:rPr>
    </w:lvl>
    <w:lvl w:ilvl="7" w:tplc="5A909C30">
      <w:start w:val="1"/>
      <w:numFmt w:val="bullet"/>
      <w:lvlText w:val="o"/>
      <w:lvlJc w:val="left"/>
      <w:pPr>
        <w:ind w:left="5760" w:hanging="360"/>
      </w:pPr>
      <w:rPr>
        <w:rFonts w:ascii="Courier New" w:hAnsi="Courier New" w:hint="default"/>
      </w:rPr>
    </w:lvl>
    <w:lvl w:ilvl="8" w:tplc="42DA0F20">
      <w:start w:val="1"/>
      <w:numFmt w:val="bullet"/>
      <w:lvlText w:val=""/>
      <w:lvlJc w:val="left"/>
      <w:pPr>
        <w:ind w:left="6480" w:hanging="360"/>
      </w:pPr>
      <w:rPr>
        <w:rFonts w:ascii="Wingdings" w:hAnsi="Wingdings" w:hint="default"/>
      </w:rPr>
    </w:lvl>
  </w:abstractNum>
  <w:abstractNum w:abstractNumId="7" w15:restartNumberingAfterBreak="0">
    <w:nsid w:val="12DA74B1"/>
    <w:multiLevelType w:val="hybridMultilevel"/>
    <w:tmpl w:val="0F2415A4"/>
    <w:lvl w:ilvl="0" w:tplc="B73C009C">
      <w:start w:val="1"/>
      <w:numFmt w:val="bullet"/>
      <w:lvlText w:val="-"/>
      <w:lvlJc w:val="left"/>
      <w:pPr>
        <w:ind w:left="720" w:hanging="360"/>
      </w:pPr>
      <w:rPr>
        <w:rFonts w:ascii="Symbol" w:hAnsi="Symbol" w:hint="default"/>
      </w:rPr>
    </w:lvl>
    <w:lvl w:ilvl="1" w:tplc="D9A2ABFE">
      <w:start w:val="1"/>
      <w:numFmt w:val="bullet"/>
      <w:lvlText w:val="o"/>
      <w:lvlJc w:val="left"/>
      <w:pPr>
        <w:ind w:left="1440" w:hanging="360"/>
      </w:pPr>
      <w:rPr>
        <w:rFonts w:ascii="Courier New" w:hAnsi="Courier New" w:hint="default"/>
      </w:rPr>
    </w:lvl>
    <w:lvl w:ilvl="2" w:tplc="D0584F98">
      <w:start w:val="1"/>
      <w:numFmt w:val="bullet"/>
      <w:lvlText w:val=""/>
      <w:lvlJc w:val="left"/>
      <w:pPr>
        <w:ind w:left="2160" w:hanging="360"/>
      </w:pPr>
      <w:rPr>
        <w:rFonts w:ascii="Wingdings" w:hAnsi="Wingdings" w:hint="default"/>
      </w:rPr>
    </w:lvl>
    <w:lvl w:ilvl="3" w:tplc="EB78EED0">
      <w:start w:val="1"/>
      <w:numFmt w:val="bullet"/>
      <w:lvlText w:val=""/>
      <w:lvlJc w:val="left"/>
      <w:pPr>
        <w:ind w:left="2880" w:hanging="360"/>
      </w:pPr>
      <w:rPr>
        <w:rFonts w:ascii="Symbol" w:hAnsi="Symbol" w:hint="default"/>
      </w:rPr>
    </w:lvl>
    <w:lvl w:ilvl="4" w:tplc="366ACCEA">
      <w:start w:val="1"/>
      <w:numFmt w:val="bullet"/>
      <w:lvlText w:val="o"/>
      <w:lvlJc w:val="left"/>
      <w:pPr>
        <w:ind w:left="3600" w:hanging="360"/>
      </w:pPr>
      <w:rPr>
        <w:rFonts w:ascii="Courier New" w:hAnsi="Courier New" w:hint="default"/>
      </w:rPr>
    </w:lvl>
    <w:lvl w:ilvl="5" w:tplc="C23E5AFC">
      <w:start w:val="1"/>
      <w:numFmt w:val="bullet"/>
      <w:lvlText w:val=""/>
      <w:lvlJc w:val="left"/>
      <w:pPr>
        <w:ind w:left="4320" w:hanging="360"/>
      </w:pPr>
      <w:rPr>
        <w:rFonts w:ascii="Wingdings" w:hAnsi="Wingdings" w:hint="default"/>
      </w:rPr>
    </w:lvl>
    <w:lvl w:ilvl="6" w:tplc="01F8E326">
      <w:start w:val="1"/>
      <w:numFmt w:val="bullet"/>
      <w:lvlText w:val=""/>
      <w:lvlJc w:val="left"/>
      <w:pPr>
        <w:ind w:left="5040" w:hanging="360"/>
      </w:pPr>
      <w:rPr>
        <w:rFonts w:ascii="Symbol" w:hAnsi="Symbol" w:hint="default"/>
      </w:rPr>
    </w:lvl>
    <w:lvl w:ilvl="7" w:tplc="B4325652">
      <w:start w:val="1"/>
      <w:numFmt w:val="bullet"/>
      <w:lvlText w:val="o"/>
      <w:lvlJc w:val="left"/>
      <w:pPr>
        <w:ind w:left="5760" w:hanging="360"/>
      </w:pPr>
      <w:rPr>
        <w:rFonts w:ascii="Courier New" w:hAnsi="Courier New" w:hint="default"/>
      </w:rPr>
    </w:lvl>
    <w:lvl w:ilvl="8" w:tplc="19A64F4C">
      <w:start w:val="1"/>
      <w:numFmt w:val="bullet"/>
      <w:lvlText w:val=""/>
      <w:lvlJc w:val="left"/>
      <w:pPr>
        <w:ind w:left="6480" w:hanging="360"/>
      </w:pPr>
      <w:rPr>
        <w:rFonts w:ascii="Wingdings" w:hAnsi="Wingdings" w:hint="default"/>
      </w:rPr>
    </w:lvl>
  </w:abstractNum>
  <w:abstractNum w:abstractNumId="8" w15:restartNumberingAfterBreak="0">
    <w:nsid w:val="132405DD"/>
    <w:multiLevelType w:val="hybridMultilevel"/>
    <w:tmpl w:val="64C08DA0"/>
    <w:lvl w:ilvl="0" w:tplc="B790A7A8">
      <w:start w:val="1"/>
      <w:numFmt w:val="bullet"/>
      <w:lvlText w:val=""/>
      <w:lvlJc w:val="left"/>
      <w:pPr>
        <w:ind w:left="720" w:hanging="360"/>
      </w:pPr>
      <w:rPr>
        <w:rFonts w:ascii="Symbol" w:hAnsi="Symbol" w:hint="default"/>
      </w:rPr>
    </w:lvl>
    <w:lvl w:ilvl="1" w:tplc="4F2C9E84">
      <w:start w:val="1"/>
      <w:numFmt w:val="bullet"/>
      <w:lvlText w:val="o"/>
      <w:lvlJc w:val="left"/>
      <w:pPr>
        <w:ind w:left="1440" w:hanging="360"/>
      </w:pPr>
      <w:rPr>
        <w:rFonts w:ascii="Courier New" w:hAnsi="Courier New" w:hint="default"/>
      </w:rPr>
    </w:lvl>
    <w:lvl w:ilvl="2" w:tplc="A0A42718">
      <w:start w:val="1"/>
      <w:numFmt w:val="bullet"/>
      <w:lvlText w:val=""/>
      <w:lvlJc w:val="left"/>
      <w:pPr>
        <w:ind w:left="2160" w:hanging="360"/>
      </w:pPr>
      <w:rPr>
        <w:rFonts w:ascii="Wingdings" w:hAnsi="Wingdings" w:hint="default"/>
      </w:rPr>
    </w:lvl>
    <w:lvl w:ilvl="3" w:tplc="2ABCD186">
      <w:start w:val="1"/>
      <w:numFmt w:val="bullet"/>
      <w:lvlText w:val=""/>
      <w:lvlJc w:val="left"/>
      <w:pPr>
        <w:ind w:left="2880" w:hanging="360"/>
      </w:pPr>
      <w:rPr>
        <w:rFonts w:ascii="Symbol" w:hAnsi="Symbol" w:hint="default"/>
      </w:rPr>
    </w:lvl>
    <w:lvl w:ilvl="4" w:tplc="A27E2A84">
      <w:start w:val="1"/>
      <w:numFmt w:val="bullet"/>
      <w:lvlText w:val="o"/>
      <w:lvlJc w:val="left"/>
      <w:pPr>
        <w:ind w:left="3600" w:hanging="360"/>
      </w:pPr>
      <w:rPr>
        <w:rFonts w:ascii="Courier New" w:hAnsi="Courier New" w:hint="default"/>
      </w:rPr>
    </w:lvl>
    <w:lvl w:ilvl="5" w:tplc="8A5C75EE">
      <w:start w:val="1"/>
      <w:numFmt w:val="bullet"/>
      <w:lvlText w:val=""/>
      <w:lvlJc w:val="left"/>
      <w:pPr>
        <w:ind w:left="4320" w:hanging="360"/>
      </w:pPr>
      <w:rPr>
        <w:rFonts w:ascii="Wingdings" w:hAnsi="Wingdings" w:hint="default"/>
      </w:rPr>
    </w:lvl>
    <w:lvl w:ilvl="6" w:tplc="89A64950">
      <w:start w:val="1"/>
      <w:numFmt w:val="bullet"/>
      <w:lvlText w:val=""/>
      <w:lvlJc w:val="left"/>
      <w:pPr>
        <w:ind w:left="5040" w:hanging="360"/>
      </w:pPr>
      <w:rPr>
        <w:rFonts w:ascii="Symbol" w:hAnsi="Symbol" w:hint="default"/>
      </w:rPr>
    </w:lvl>
    <w:lvl w:ilvl="7" w:tplc="E3001E08">
      <w:start w:val="1"/>
      <w:numFmt w:val="bullet"/>
      <w:lvlText w:val="o"/>
      <w:lvlJc w:val="left"/>
      <w:pPr>
        <w:ind w:left="5760" w:hanging="360"/>
      </w:pPr>
      <w:rPr>
        <w:rFonts w:ascii="Courier New" w:hAnsi="Courier New" w:hint="default"/>
      </w:rPr>
    </w:lvl>
    <w:lvl w:ilvl="8" w:tplc="83F26064">
      <w:start w:val="1"/>
      <w:numFmt w:val="bullet"/>
      <w:lvlText w:val=""/>
      <w:lvlJc w:val="left"/>
      <w:pPr>
        <w:ind w:left="6480" w:hanging="360"/>
      </w:pPr>
      <w:rPr>
        <w:rFonts w:ascii="Wingdings" w:hAnsi="Wingdings" w:hint="default"/>
      </w:rPr>
    </w:lvl>
  </w:abstractNum>
  <w:abstractNum w:abstractNumId="9" w15:restartNumberingAfterBreak="0">
    <w:nsid w:val="173862F6"/>
    <w:multiLevelType w:val="hybridMultilevel"/>
    <w:tmpl w:val="871A76AE"/>
    <w:lvl w:ilvl="0" w:tplc="5694C96A">
      <w:start w:val="1"/>
      <w:numFmt w:val="bullet"/>
      <w:lvlText w:val=""/>
      <w:lvlJc w:val="left"/>
      <w:pPr>
        <w:ind w:left="720" w:hanging="360"/>
      </w:pPr>
      <w:rPr>
        <w:rFonts w:ascii="Symbol" w:hAnsi="Symbol" w:hint="default"/>
      </w:rPr>
    </w:lvl>
    <w:lvl w:ilvl="1" w:tplc="968C077E">
      <w:start w:val="1"/>
      <w:numFmt w:val="bullet"/>
      <w:lvlText w:val="o"/>
      <w:lvlJc w:val="left"/>
      <w:pPr>
        <w:ind w:left="1440" w:hanging="360"/>
      </w:pPr>
      <w:rPr>
        <w:rFonts w:ascii="Courier New" w:hAnsi="Courier New" w:hint="default"/>
      </w:rPr>
    </w:lvl>
    <w:lvl w:ilvl="2" w:tplc="A9AE1FEA">
      <w:start w:val="1"/>
      <w:numFmt w:val="bullet"/>
      <w:lvlText w:val=""/>
      <w:lvlJc w:val="left"/>
      <w:pPr>
        <w:ind w:left="2160" w:hanging="360"/>
      </w:pPr>
      <w:rPr>
        <w:rFonts w:ascii="Wingdings" w:hAnsi="Wingdings" w:hint="default"/>
      </w:rPr>
    </w:lvl>
    <w:lvl w:ilvl="3" w:tplc="A438811C">
      <w:start w:val="1"/>
      <w:numFmt w:val="bullet"/>
      <w:lvlText w:val=""/>
      <w:lvlJc w:val="left"/>
      <w:pPr>
        <w:ind w:left="2880" w:hanging="360"/>
      </w:pPr>
      <w:rPr>
        <w:rFonts w:ascii="Symbol" w:hAnsi="Symbol" w:hint="default"/>
      </w:rPr>
    </w:lvl>
    <w:lvl w:ilvl="4" w:tplc="86A02238">
      <w:start w:val="1"/>
      <w:numFmt w:val="bullet"/>
      <w:lvlText w:val="o"/>
      <w:lvlJc w:val="left"/>
      <w:pPr>
        <w:ind w:left="3600" w:hanging="360"/>
      </w:pPr>
      <w:rPr>
        <w:rFonts w:ascii="Courier New" w:hAnsi="Courier New" w:hint="default"/>
      </w:rPr>
    </w:lvl>
    <w:lvl w:ilvl="5" w:tplc="0834EF36">
      <w:start w:val="1"/>
      <w:numFmt w:val="bullet"/>
      <w:lvlText w:val=""/>
      <w:lvlJc w:val="left"/>
      <w:pPr>
        <w:ind w:left="4320" w:hanging="360"/>
      </w:pPr>
      <w:rPr>
        <w:rFonts w:ascii="Wingdings" w:hAnsi="Wingdings" w:hint="default"/>
      </w:rPr>
    </w:lvl>
    <w:lvl w:ilvl="6" w:tplc="84E278C4">
      <w:start w:val="1"/>
      <w:numFmt w:val="bullet"/>
      <w:lvlText w:val=""/>
      <w:lvlJc w:val="left"/>
      <w:pPr>
        <w:ind w:left="5040" w:hanging="360"/>
      </w:pPr>
      <w:rPr>
        <w:rFonts w:ascii="Symbol" w:hAnsi="Symbol" w:hint="default"/>
      </w:rPr>
    </w:lvl>
    <w:lvl w:ilvl="7" w:tplc="6490565C">
      <w:start w:val="1"/>
      <w:numFmt w:val="bullet"/>
      <w:lvlText w:val="o"/>
      <w:lvlJc w:val="left"/>
      <w:pPr>
        <w:ind w:left="5760" w:hanging="360"/>
      </w:pPr>
      <w:rPr>
        <w:rFonts w:ascii="Courier New" w:hAnsi="Courier New" w:hint="default"/>
      </w:rPr>
    </w:lvl>
    <w:lvl w:ilvl="8" w:tplc="64FCA3C4">
      <w:start w:val="1"/>
      <w:numFmt w:val="bullet"/>
      <w:lvlText w:val=""/>
      <w:lvlJc w:val="left"/>
      <w:pPr>
        <w:ind w:left="6480" w:hanging="360"/>
      </w:pPr>
      <w:rPr>
        <w:rFonts w:ascii="Wingdings" w:hAnsi="Wingdings" w:hint="default"/>
      </w:rPr>
    </w:lvl>
  </w:abstractNum>
  <w:abstractNum w:abstractNumId="10" w15:restartNumberingAfterBreak="0">
    <w:nsid w:val="1C1F0286"/>
    <w:multiLevelType w:val="hybridMultilevel"/>
    <w:tmpl w:val="FFFFFFFF"/>
    <w:lvl w:ilvl="0" w:tplc="F3EC60F2">
      <w:start w:val="4"/>
      <w:numFmt w:val="decimal"/>
      <w:lvlText w:val="(%1)"/>
      <w:lvlJc w:val="left"/>
      <w:pPr>
        <w:ind w:left="720" w:hanging="360"/>
      </w:pPr>
    </w:lvl>
    <w:lvl w:ilvl="1" w:tplc="AD482774">
      <w:start w:val="1"/>
      <w:numFmt w:val="lowerLetter"/>
      <w:lvlText w:val="%2."/>
      <w:lvlJc w:val="left"/>
      <w:pPr>
        <w:ind w:left="1440" w:hanging="360"/>
      </w:pPr>
    </w:lvl>
    <w:lvl w:ilvl="2" w:tplc="E56E418C">
      <w:start w:val="1"/>
      <w:numFmt w:val="lowerRoman"/>
      <w:lvlText w:val="%3."/>
      <w:lvlJc w:val="right"/>
      <w:pPr>
        <w:ind w:left="2160" w:hanging="180"/>
      </w:pPr>
    </w:lvl>
    <w:lvl w:ilvl="3" w:tplc="F6C2FD84">
      <w:start w:val="1"/>
      <w:numFmt w:val="decimal"/>
      <w:lvlText w:val="%4."/>
      <w:lvlJc w:val="left"/>
      <w:pPr>
        <w:ind w:left="2880" w:hanging="360"/>
      </w:pPr>
    </w:lvl>
    <w:lvl w:ilvl="4" w:tplc="34809E8C">
      <w:start w:val="1"/>
      <w:numFmt w:val="lowerLetter"/>
      <w:lvlText w:val="%5."/>
      <w:lvlJc w:val="left"/>
      <w:pPr>
        <w:ind w:left="3600" w:hanging="360"/>
      </w:pPr>
    </w:lvl>
    <w:lvl w:ilvl="5" w:tplc="DB18A34C">
      <w:start w:val="1"/>
      <w:numFmt w:val="lowerRoman"/>
      <w:lvlText w:val="%6."/>
      <w:lvlJc w:val="right"/>
      <w:pPr>
        <w:ind w:left="4320" w:hanging="180"/>
      </w:pPr>
    </w:lvl>
    <w:lvl w:ilvl="6" w:tplc="0BC4A81E">
      <w:start w:val="1"/>
      <w:numFmt w:val="decimal"/>
      <w:lvlText w:val="%7."/>
      <w:lvlJc w:val="left"/>
      <w:pPr>
        <w:ind w:left="5040" w:hanging="360"/>
      </w:pPr>
    </w:lvl>
    <w:lvl w:ilvl="7" w:tplc="12CEE68A">
      <w:start w:val="1"/>
      <w:numFmt w:val="lowerLetter"/>
      <w:lvlText w:val="%8."/>
      <w:lvlJc w:val="left"/>
      <w:pPr>
        <w:ind w:left="5760" w:hanging="360"/>
      </w:pPr>
    </w:lvl>
    <w:lvl w:ilvl="8" w:tplc="03A6649C">
      <w:start w:val="1"/>
      <w:numFmt w:val="lowerRoman"/>
      <w:lvlText w:val="%9."/>
      <w:lvlJc w:val="right"/>
      <w:pPr>
        <w:ind w:left="6480" w:hanging="180"/>
      </w:pPr>
    </w:lvl>
  </w:abstractNum>
  <w:abstractNum w:abstractNumId="11" w15:restartNumberingAfterBreak="0">
    <w:nsid w:val="1E2061FB"/>
    <w:multiLevelType w:val="hybridMultilevel"/>
    <w:tmpl w:val="FFFFFFFF"/>
    <w:lvl w:ilvl="0" w:tplc="6896D470">
      <w:start w:val="1"/>
      <w:numFmt w:val="bullet"/>
      <w:lvlText w:val="-"/>
      <w:lvlJc w:val="left"/>
      <w:pPr>
        <w:ind w:left="720" w:hanging="360"/>
      </w:pPr>
      <w:rPr>
        <w:rFonts w:ascii="Calibri" w:hAnsi="Calibri" w:hint="default"/>
      </w:rPr>
    </w:lvl>
    <w:lvl w:ilvl="1" w:tplc="707002D0">
      <w:start w:val="1"/>
      <w:numFmt w:val="bullet"/>
      <w:lvlText w:val="o"/>
      <w:lvlJc w:val="left"/>
      <w:pPr>
        <w:ind w:left="1440" w:hanging="360"/>
      </w:pPr>
      <w:rPr>
        <w:rFonts w:ascii="Courier New" w:hAnsi="Courier New" w:hint="default"/>
      </w:rPr>
    </w:lvl>
    <w:lvl w:ilvl="2" w:tplc="5576FE32">
      <w:start w:val="1"/>
      <w:numFmt w:val="bullet"/>
      <w:lvlText w:val=""/>
      <w:lvlJc w:val="left"/>
      <w:pPr>
        <w:ind w:left="2160" w:hanging="360"/>
      </w:pPr>
      <w:rPr>
        <w:rFonts w:ascii="Wingdings" w:hAnsi="Wingdings" w:hint="default"/>
      </w:rPr>
    </w:lvl>
    <w:lvl w:ilvl="3" w:tplc="71E86598">
      <w:start w:val="1"/>
      <w:numFmt w:val="bullet"/>
      <w:lvlText w:val=""/>
      <w:lvlJc w:val="left"/>
      <w:pPr>
        <w:ind w:left="2880" w:hanging="360"/>
      </w:pPr>
      <w:rPr>
        <w:rFonts w:ascii="Symbol" w:hAnsi="Symbol" w:hint="default"/>
      </w:rPr>
    </w:lvl>
    <w:lvl w:ilvl="4" w:tplc="EAD6948E">
      <w:start w:val="1"/>
      <w:numFmt w:val="bullet"/>
      <w:lvlText w:val="o"/>
      <w:lvlJc w:val="left"/>
      <w:pPr>
        <w:ind w:left="3600" w:hanging="360"/>
      </w:pPr>
      <w:rPr>
        <w:rFonts w:ascii="Courier New" w:hAnsi="Courier New" w:hint="default"/>
      </w:rPr>
    </w:lvl>
    <w:lvl w:ilvl="5" w:tplc="B48E5B58">
      <w:start w:val="1"/>
      <w:numFmt w:val="bullet"/>
      <w:lvlText w:val=""/>
      <w:lvlJc w:val="left"/>
      <w:pPr>
        <w:ind w:left="4320" w:hanging="360"/>
      </w:pPr>
      <w:rPr>
        <w:rFonts w:ascii="Wingdings" w:hAnsi="Wingdings" w:hint="default"/>
      </w:rPr>
    </w:lvl>
    <w:lvl w:ilvl="6" w:tplc="DA187522">
      <w:start w:val="1"/>
      <w:numFmt w:val="bullet"/>
      <w:lvlText w:val=""/>
      <w:lvlJc w:val="left"/>
      <w:pPr>
        <w:ind w:left="5040" w:hanging="360"/>
      </w:pPr>
      <w:rPr>
        <w:rFonts w:ascii="Symbol" w:hAnsi="Symbol" w:hint="default"/>
      </w:rPr>
    </w:lvl>
    <w:lvl w:ilvl="7" w:tplc="01628F2E">
      <w:start w:val="1"/>
      <w:numFmt w:val="bullet"/>
      <w:lvlText w:val="o"/>
      <w:lvlJc w:val="left"/>
      <w:pPr>
        <w:ind w:left="5760" w:hanging="360"/>
      </w:pPr>
      <w:rPr>
        <w:rFonts w:ascii="Courier New" w:hAnsi="Courier New" w:hint="default"/>
      </w:rPr>
    </w:lvl>
    <w:lvl w:ilvl="8" w:tplc="5EDA38E8">
      <w:start w:val="1"/>
      <w:numFmt w:val="bullet"/>
      <w:lvlText w:val=""/>
      <w:lvlJc w:val="left"/>
      <w:pPr>
        <w:ind w:left="6480" w:hanging="360"/>
      </w:pPr>
      <w:rPr>
        <w:rFonts w:ascii="Wingdings" w:hAnsi="Wingdings" w:hint="default"/>
      </w:rPr>
    </w:lvl>
  </w:abstractNum>
  <w:abstractNum w:abstractNumId="12" w15:restartNumberingAfterBreak="0">
    <w:nsid w:val="21131AA8"/>
    <w:multiLevelType w:val="hybridMultilevel"/>
    <w:tmpl w:val="BEB83556"/>
    <w:lvl w:ilvl="0" w:tplc="77F8E24A">
      <w:start w:val="1"/>
      <w:numFmt w:val="bullet"/>
      <w:lvlText w:val="-"/>
      <w:lvlJc w:val="left"/>
      <w:pPr>
        <w:ind w:left="720" w:hanging="360"/>
      </w:pPr>
      <w:rPr>
        <w:rFonts w:ascii="Symbol" w:hAnsi="Symbol" w:hint="default"/>
      </w:rPr>
    </w:lvl>
    <w:lvl w:ilvl="1" w:tplc="B6B6DE42">
      <w:start w:val="1"/>
      <w:numFmt w:val="bullet"/>
      <w:lvlText w:val="o"/>
      <w:lvlJc w:val="left"/>
      <w:pPr>
        <w:ind w:left="1440" w:hanging="360"/>
      </w:pPr>
      <w:rPr>
        <w:rFonts w:ascii="Courier New" w:hAnsi="Courier New" w:hint="default"/>
      </w:rPr>
    </w:lvl>
    <w:lvl w:ilvl="2" w:tplc="10A84E84">
      <w:start w:val="1"/>
      <w:numFmt w:val="bullet"/>
      <w:lvlText w:val=""/>
      <w:lvlJc w:val="left"/>
      <w:pPr>
        <w:ind w:left="2160" w:hanging="360"/>
      </w:pPr>
      <w:rPr>
        <w:rFonts w:ascii="Wingdings" w:hAnsi="Wingdings" w:hint="default"/>
      </w:rPr>
    </w:lvl>
    <w:lvl w:ilvl="3" w:tplc="9D66EFAA">
      <w:start w:val="1"/>
      <w:numFmt w:val="bullet"/>
      <w:lvlText w:val=""/>
      <w:lvlJc w:val="left"/>
      <w:pPr>
        <w:ind w:left="2880" w:hanging="360"/>
      </w:pPr>
      <w:rPr>
        <w:rFonts w:ascii="Symbol" w:hAnsi="Symbol" w:hint="default"/>
      </w:rPr>
    </w:lvl>
    <w:lvl w:ilvl="4" w:tplc="E3EC7B68">
      <w:start w:val="1"/>
      <w:numFmt w:val="bullet"/>
      <w:lvlText w:val="o"/>
      <w:lvlJc w:val="left"/>
      <w:pPr>
        <w:ind w:left="3600" w:hanging="360"/>
      </w:pPr>
      <w:rPr>
        <w:rFonts w:ascii="Courier New" w:hAnsi="Courier New" w:hint="default"/>
      </w:rPr>
    </w:lvl>
    <w:lvl w:ilvl="5" w:tplc="AFCA5F86">
      <w:start w:val="1"/>
      <w:numFmt w:val="bullet"/>
      <w:lvlText w:val=""/>
      <w:lvlJc w:val="left"/>
      <w:pPr>
        <w:ind w:left="4320" w:hanging="360"/>
      </w:pPr>
      <w:rPr>
        <w:rFonts w:ascii="Wingdings" w:hAnsi="Wingdings" w:hint="default"/>
      </w:rPr>
    </w:lvl>
    <w:lvl w:ilvl="6" w:tplc="354E8064">
      <w:start w:val="1"/>
      <w:numFmt w:val="bullet"/>
      <w:lvlText w:val=""/>
      <w:lvlJc w:val="left"/>
      <w:pPr>
        <w:ind w:left="5040" w:hanging="360"/>
      </w:pPr>
      <w:rPr>
        <w:rFonts w:ascii="Symbol" w:hAnsi="Symbol" w:hint="default"/>
      </w:rPr>
    </w:lvl>
    <w:lvl w:ilvl="7" w:tplc="0E52CE80">
      <w:start w:val="1"/>
      <w:numFmt w:val="bullet"/>
      <w:lvlText w:val="o"/>
      <w:lvlJc w:val="left"/>
      <w:pPr>
        <w:ind w:left="5760" w:hanging="360"/>
      </w:pPr>
      <w:rPr>
        <w:rFonts w:ascii="Courier New" w:hAnsi="Courier New" w:hint="default"/>
      </w:rPr>
    </w:lvl>
    <w:lvl w:ilvl="8" w:tplc="BBAA007A">
      <w:start w:val="1"/>
      <w:numFmt w:val="bullet"/>
      <w:lvlText w:val=""/>
      <w:lvlJc w:val="left"/>
      <w:pPr>
        <w:ind w:left="6480" w:hanging="360"/>
      </w:pPr>
      <w:rPr>
        <w:rFonts w:ascii="Wingdings" w:hAnsi="Wingdings" w:hint="default"/>
      </w:rPr>
    </w:lvl>
  </w:abstractNum>
  <w:abstractNum w:abstractNumId="13" w15:restartNumberingAfterBreak="0">
    <w:nsid w:val="22B407A5"/>
    <w:multiLevelType w:val="hybridMultilevel"/>
    <w:tmpl w:val="F6D26A28"/>
    <w:lvl w:ilvl="0" w:tplc="1F88091E">
      <w:start w:val="1"/>
      <w:numFmt w:val="bullet"/>
      <w:lvlText w:val=""/>
      <w:lvlJc w:val="left"/>
      <w:pPr>
        <w:ind w:left="720" w:hanging="360"/>
      </w:pPr>
      <w:rPr>
        <w:rFonts w:ascii="Symbol" w:hAnsi="Symbol" w:hint="default"/>
      </w:rPr>
    </w:lvl>
    <w:lvl w:ilvl="1" w:tplc="FFFFFFFF">
      <w:start w:val="1"/>
      <w:numFmt w:val="bullet"/>
      <w:lvlText w:val=""/>
      <w:lvlJc w:val="left"/>
      <w:pPr>
        <w:ind w:left="1440" w:hanging="360"/>
      </w:pPr>
      <w:rPr>
        <w:rFonts w:ascii="Symbol" w:hAnsi="Symbol" w:hint="default"/>
      </w:rPr>
    </w:lvl>
    <w:lvl w:ilvl="2" w:tplc="6E761DCC">
      <w:start w:val="1"/>
      <w:numFmt w:val="bullet"/>
      <w:lvlText w:val=""/>
      <w:lvlJc w:val="left"/>
      <w:pPr>
        <w:ind w:left="2160" w:hanging="360"/>
      </w:pPr>
      <w:rPr>
        <w:rFonts w:ascii="Symbol" w:hAnsi="Symbol" w:hint="default"/>
      </w:rPr>
    </w:lvl>
    <w:lvl w:ilvl="3" w:tplc="8DF465F6">
      <w:start w:val="1"/>
      <w:numFmt w:val="bullet"/>
      <w:lvlText w:val=""/>
      <w:lvlJc w:val="left"/>
      <w:pPr>
        <w:ind w:left="2880" w:hanging="360"/>
      </w:pPr>
      <w:rPr>
        <w:rFonts w:ascii="Symbol" w:hAnsi="Symbol" w:hint="default"/>
      </w:rPr>
    </w:lvl>
    <w:lvl w:ilvl="4" w:tplc="F08E2FFA">
      <w:start w:val="1"/>
      <w:numFmt w:val="bullet"/>
      <w:lvlText w:val="o"/>
      <w:lvlJc w:val="left"/>
      <w:pPr>
        <w:ind w:left="3600" w:hanging="360"/>
      </w:pPr>
      <w:rPr>
        <w:rFonts w:ascii="Courier New" w:hAnsi="Courier New" w:hint="default"/>
      </w:rPr>
    </w:lvl>
    <w:lvl w:ilvl="5" w:tplc="E774D3C8">
      <w:start w:val="1"/>
      <w:numFmt w:val="bullet"/>
      <w:lvlText w:val=""/>
      <w:lvlJc w:val="left"/>
      <w:pPr>
        <w:ind w:left="4320" w:hanging="360"/>
      </w:pPr>
      <w:rPr>
        <w:rFonts w:ascii="Wingdings" w:hAnsi="Wingdings" w:hint="default"/>
      </w:rPr>
    </w:lvl>
    <w:lvl w:ilvl="6" w:tplc="49F6C594">
      <w:start w:val="1"/>
      <w:numFmt w:val="bullet"/>
      <w:lvlText w:val=""/>
      <w:lvlJc w:val="left"/>
      <w:pPr>
        <w:ind w:left="5040" w:hanging="360"/>
      </w:pPr>
      <w:rPr>
        <w:rFonts w:ascii="Symbol" w:hAnsi="Symbol" w:hint="default"/>
      </w:rPr>
    </w:lvl>
    <w:lvl w:ilvl="7" w:tplc="4C9C4EEE">
      <w:start w:val="1"/>
      <w:numFmt w:val="bullet"/>
      <w:lvlText w:val="o"/>
      <w:lvlJc w:val="left"/>
      <w:pPr>
        <w:ind w:left="5760" w:hanging="360"/>
      </w:pPr>
      <w:rPr>
        <w:rFonts w:ascii="Courier New" w:hAnsi="Courier New" w:hint="default"/>
      </w:rPr>
    </w:lvl>
    <w:lvl w:ilvl="8" w:tplc="891C5EA8">
      <w:start w:val="1"/>
      <w:numFmt w:val="bullet"/>
      <w:lvlText w:val=""/>
      <w:lvlJc w:val="left"/>
      <w:pPr>
        <w:ind w:left="6480" w:hanging="360"/>
      </w:pPr>
      <w:rPr>
        <w:rFonts w:ascii="Wingdings" w:hAnsi="Wingdings" w:hint="default"/>
      </w:rPr>
    </w:lvl>
  </w:abstractNum>
  <w:abstractNum w:abstractNumId="14" w15:restartNumberingAfterBreak="0">
    <w:nsid w:val="23664BF5"/>
    <w:multiLevelType w:val="hybridMultilevel"/>
    <w:tmpl w:val="78F0076E"/>
    <w:lvl w:ilvl="0" w:tplc="665659D2">
      <w:start w:val="1"/>
      <w:numFmt w:val="bullet"/>
      <w:lvlText w:val=""/>
      <w:lvlJc w:val="left"/>
      <w:pPr>
        <w:ind w:left="720" w:hanging="360"/>
      </w:pPr>
      <w:rPr>
        <w:rFonts w:ascii="Symbol" w:hAnsi="Symbol" w:hint="default"/>
      </w:rPr>
    </w:lvl>
    <w:lvl w:ilvl="1" w:tplc="49E64F1E">
      <w:start w:val="1"/>
      <w:numFmt w:val="bullet"/>
      <w:lvlText w:val=""/>
      <w:lvlJc w:val="left"/>
      <w:pPr>
        <w:ind w:left="1440" w:hanging="360"/>
      </w:pPr>
      <w:rPr>
        <w:rFonts w:ascii="Symbol" w:hAnsi="Symbol" w:hint="default"/>
      </w:rPr>
    </w:lvl>
    <w:lvl w:ilvl="2" w:tplc="8D94D3D4">
      <w:start w:val="1"/>
      <w:numFmt w:val="bullet"/>
      <w:lvlText w:val=""/>
      <w:lvlJc w:val="left"/>
      <w:pPr>
        <w:ind w:left="2160" w:hanging="360"/>
      </w:pPr>
      <w:rPr>
        <w:rFonts w:ascii="Wingdings" w:hAnsi="Wingdings" w:hint="default"/>
      </w:rPr>
    </w:lvl>
    <w:lvl w:ilvl="3" w:tplc="259AF6B8">
      <w:start w:val="1"/>
      <w:numFmt w:val="bullet"/>
      <w:lvlText w:val=""/>
      <w:lvlJc w:val="left"/>
      <w:pPr>
        <w:ind w:left="2880" w:hanging="360"/>
      </w:pPr>
      <w:rPr>
        <w:rFonts w:ascii="Symbol" w:hAnsi="Symbol" w:hint="default"/>
      </w:rPr>
    </w:lvl>
    <w:lvl w:ilvl="4" w:tplc="B84260AE">
      <w:start w:val="1"/>
      <w:numFmt w:val="bullet"/>
      <w:lvlText w:val="o"/>
      <w:lvlJc w:val="left"/>
      <w:pPr>
        <w:ind w:left="3600" w:hanging="360"/>
      </w:pPr>
      <w:rPr>
        <w:rFonts w:ascii="Courier New" w:hAnsi="Courier New" w:hint="default"/>
      </w:rPr>
    </w:lvl>
    <w:lvl w:ilvl="5" w:tplc="4EAA4798">
      <w:start w:val="1"/>
      <w:numFmt w:val="bullet"/>
      <w:lvlText w:val=""/>
      <w:lvlJc w:val="left"/>
      <w:pPr>
        <w:ind w:left="4320" w:hanging="360"/>
      </w:pPr>
      <w:rPr>
        <w:rFonts w:ascii="Wingdings" w:hAnsi="Wingdings" w:hint="default"/>
      </w:rPr>
    </w:lvl>
    <w:lvl w:ilvl="6" w:tplc="03D09F04">
      <w:start w:val="1"/>
      <w:numFmt w:val="bullet"/>
      <w:lvlText w:val=""/>
      <w:lvlJc w:val="left"/>
      <w:pPr>
        <w:ind w:left="5040" w:hanging="360"/>
      </w:pPr>
      <w:rPr>
        <w:rFonts w:ascii="Symbol" w:hAnsi="Symbol" w:hint="default"/>
      </w:rPr>
    </w:lvl>
    <w:lvl w:ilvl="7" w:tplc="C602C0F0">
      <w:start w:val="1"/>
      <w:numFmt w:val="bullet"/>
      <w:lvlText w:val="o"/>
      <w:lvlJc w:val="left"/>
      <w:pPr>
        <w:ind w:left="5760" w:hanging="360"/>
      </w:pPr>
      <w:rPr>
        <w:rFonts w:ascii="Courier New" w:hAnsi="Courier New" w:hint="default"/>
      </w:rPr>
    </w:lvl>
    <w:lvl w:ilvl="8" w:tplc="699888C6">
      <w:start w:val="1"/>
      <w:numFmt w:val="bullet"/>
      <w:lvlText w:val=""/>
      <w:lvlJc w:val="left"/>
      <w:pPr>
        <w:ind w:left="6480" w:hanging="360"/>
      </w:pPr>
      <w:rPr>
        <w:rFonts w:ascii="Wingdings" w:hAnsi="Wingdings" w:hint="default"/>
      </w:rPr>
    </w:lvl>
  </w:abstractNum>
  <w:abstractNum w:abstractNumId="15" w15:restartNumberingAfterBreak="0">
    <w:nsid w:val="248D6C30"/>
    <w:multiLevelType w:val="hybridMultilevel"/>
    <w:tmpl w:val="FFFFFFFF"/>
    <w:lvl w:ilvl="0" w:tplc="86AE3AA2">
      <w:start w:val="1"/>
      <w:numFmt w:val="decimal"/>
      <w:lvlText w:val="%1."/>
      <w:lvlJc w:val="left"/>
      <w:pPr>
        <w:ind w:left="720" w:hanging="360"/>
      </w:pPr>
    </w:lvl>
    <w:lvl w:ilvl="1" w:tplc="A262FB14">
      <w:start w:val="1"/>
      <w:numFmt w:val="lowerLetter"/>
      <w:lvlText w:val="%2."/>
      <w:lvlJc w:val="left"/>
      <w:pPr>
        <w:ind w:left="1440" w:hanging="360"/>
      </w:pPr>
    </w:lvl>
    <w:lvl w:ilvl="2" w:tplc="F26CA3F0">
      <w:start w:val="1"/>
      <w:numFmt w:val="lowerRoman"/>
      <w:lvlText w:val="%3."/>
      <w:lvlJc w:val="right"/>
      <w:pPr>
        <w:ind w:left="2160" w:hanging="180"/>
      </w:pPr>
    </w:lvl>
    <w:lvl w:ilvl="3" w:tplc="A2901080">
      <w:start w:val="1"/>
      <w:numFmt w:val="decimal"/>
      <w:lvlText w:val="%4."/>
      <w:lvlJc w:val="left"/>
      <w:pPr>
        <w:ind w:left="2880" w:hanging="360"/>
      </w:pPr>
    </w:lvl>
    <w:lvl w:ilvl="4" w:tplc="6FE07B14">
      <w:start w:val="1"/>
      <w:numFmt w:val="lowerLetter"/>
      <w:lvlText w:val="%5."/>
      <w:lvlJc w:val="left"/>
      <w:pPr>
        <w:ind w:left="3600" w:hanging="360"/>
      </w:pPr>
    </w:lvl>
    <w:lvl w:ilvl="5" w:tplc="0F9403A6">
      <w:start w:val="1"/>
      <w:numFmt w:val="lowerRoman"/>
      <w:lvlText w:val="%6."/>
      <w:lvlJc w:val="right"/>
      <w:pPr>
        <w:ind w:left="4320" w:hanging="180"/>
      </w:pPr>
    </w:lvl>
    <w:lvl w:ilvl="6" w:tplc="37064690">
      <w:start w:val="1"/>
      <w:numFmt w:val="decimal"/>
      <w:lvlText w:val="%7."/>
      <w:lvlJc w:val="left"/>
      <w:pPr>
        <w:ind w:left="5040" w:hanging="360"/>
      </w:pPr>
    </w:lvl>
    <w:lvl w:ilvl="7" w:tplc="665C72D2">
      <w:start w:val="1"/>
      <w:numFmt w:val="lowerLetter"/>
      <w:lvlText w:val="%8."/>
      <w:lvlJc w:val="left"/>
      <w:pPr>
        <w:ind w:left="5760" w:hanging="360"/>
      </w:pPr>
    </w:lvl>
    <w:lvl w:ilvl="8" w:tplc="5BF2DC78">
      <w:start w:val="1"/>
      <w:numFmt w:val="lowerRoman"/>
      <w:lvlText w:val="%9."/>
      <w:lvlJc w:val="right"/>
      <w:pPr>
        <w:ind w:left="6480" w:hanging="180"/>
      </w:pPr>
    </w:lvl>
  </w:abstractNum>
  <w:abstractNum w:abstractNumId="16" w15:restartNumberingAfterBreak="0">
    <w:nsid w:val="2CAF015C"/>
    <w:multiLevelType w:val="hybridMultilevel"/>
    <w:tmpl w:val="FFFFFFFF"/>
    <w:lvl w:ilvl="0" w:tplc="A6488210">
      <w:start w:val="1"/>
      <w:numFmt w:val="bullet"/>
      <w:lvlText w:val="-"/>
      <w:lvlJc w:val="left"/>
      <w:pPr>
        <w:ind w:left="720" w:hanging="360"/>
      </w:pPr>
      <w:rPr>
        <w:rFonts w:ascii="Symbol" w:hAnsi="Symbol" w:hint="default"/>
      </w:rPr>
    </w:lvl>
    <w:lvl w:ilvl="1" w:tplc="376454EE">
      <w:start w:val="1"/>
      <w:numFmt w:val="bullet"/>
      <w:lvlText w:val="o"/>
      <w:lvlJc w:val="left"/>
      <w:pPr>
        <w:ind w:left="1440" w:hanging="360"/>
      </w:pPr>
      <w:rPr>
        <w:rFonts w:ascii="Courier New" w:hAnsi="Courier New" w:hint="default"/>
      </w:rPr>
    </w:lvl>
    <w:lvl w:ilvl="2" w:tplc="9306DE36">
      <w:start w:val="1"/>
      <w:numFmt w:val="bullet"/>
      <w:lvlText w:val=""/>
      <w:lvlJc w:val="left"/>
      <w:pPr>
        <w:ind w:left="2160" w:hanging="360"/>
      </w:pPr>
      <w:rPr>
        <w:rFonts w:ascii="Wingdings" w:hAnsi="Wingdings" w:hint="default"/>
      </w:rPr>
    </w:lvl>
    <w:lvl w:ilvl="3" w:tplc="3C74B9F0">
      <w:start w:val="1"/>
      <w:numFmt w:val="bullet"/>
      <w:lvlText w:val=""/>
      <w:lvlJc w:val="left"/>
      <w:pPr>
        <w:ind w:left="2880" w:hanging="360"/>
      </w:pPr>
      <w:rPr>
        <w:rFonts w:ascii="Symbol" w:hAnsi="Symbol" w:hint="default"/>
      </w:rPr>
    </w:lvl>
    <w:lvl w:ilvl="4" w:tplc="C592165E">
      <w:start w:val="1"/>
      <w:numFmt w:val="bullet"/>
      <w:lvlText w:val="o"/>
      <w:lvlJc w:val="left"/>
      <w:pPr>
        <w:ind w:left="3600" w:hanging="360"/>
      </w:pPr>
      <w:rPr>
        <w:rFonts w:ascii="Courier New" w:hAnsi="Courier New" w:hint="default"/>
      </w:rPr>
    </w:lvl>
    <w:lvl w:ilvl="5" w:tplc="62027D86">
      <w:start w:val="1"/>
      <w:numFmt w:val="bullet"/>
      <w:lvlText w:val=""/>
      <w:lvlJc w:val="left"/>
      <w:pPr>
        <w:ind w:left="4320" w:hanging="360"/>
      </w:pPr>
      <w:rPr>
        <w:rFonts w:ascii="Wingdings" w:hAnsi="Wingdings" w:hint="default"/>
      </w:rPr>
    </w:lvl>
    <w:lvl w:ilvl="6" w:tplc="DECE07BA">
      <w:start w:val="1"/>
      <w:numFmt w:val="bullet"/>
      <w:lvlText w:val=""/>
      <w:lvlJc w:val="left"/>
      <w:pPr>
        <w:ind w:left="5040" w:hanging="360"/>
      </w:pPr>
      <w:rPr>
        <w:rFonts w:ascii="Symbol" w:hAnsi="Symbol" w:hint="default"/>
      </w:rPr>
    </w:lvl>
    <w:lvl w:ilvl="7" w:tplc="C384103A">
      <w:start w:val="1"/>
      <w:numFmt w:val="bullet"/>
      <w:lvlText w:val="o"/>
      <w:lvlJc w:val="left"/>
      <w:pPr>
        <w:ind w:left="5760" w:hanging="360"/>
      </w:pPr>
      <w:rPr>
        <w:rFonts w:ascii="Courier New" w:hAnsi="Courier New" w:hint="default"/>
      </w:rPr>
    </w:lvl>
    <w:lvl w:ilvl="8" w:tplc="E4A08C88">
      <w:start w:val="1"/>
      <w:numFmt w:val="bullet"/>
      <w:lvlText w:val=""/>
      <w:lvlJc w:val="left"/>
      <w:pPr>
        <w:ind w:left="6480" w:hanging="360"/>
      </w:pPr>
      <w:rPr>
        <w:rFonts w:ascii="Wingdings" w:hAnsi="Wingdings" w:hint="default"/>
      </w:rPr>
    </w:lvl>
  </w:abstractNum>
  <w:abstractNum w:abstractNumId="17" w15:restartNumberingAfterBreak="0">
    <w:nsid w:val="30F0276D"/>
    <w:multiLevelType w:val="hybridMultilevel"/>
    <w:tmpl w:val="5894A9A2"/>
    <w:lvl w:ilvl="0" w:tplc="24F42192">
      <w:start w:val="1"/>
      <w:numFmt w:val="bullet"/>
      <w:lvlText w:val=""/>
      <w:lvlJc w:val="left"/>
      <w:pPr>
        <w:ind w:left="720" w:hanging="360"/>
      </w:pPr>
      <w:rPr>
        <w:rFonts w:ascii="Symbol" w:hAnsi="Symbol" w:hint="default"/>
      </w:rPr>
    </w:lvl>
    <w:lvl w:ilvl="1" w:tplc="3194405E">
      <w:start w:val="1"/>
      <w:numFmt w:val="bullet"/>
      <w:lvlText w:val="o"/>
      <w:lvlJc w:val="left"/>
      <w:pPr>
        <w:ind w:left="1440" w:hanging="360"/>
      </w:pPr>
      <w:rPr>
        <w:rFonts w:ascii="Courier New" w:hAnsi="Courier New" w:hint="default"/>
      </w:rPr>
    </w:lvl>
    <w:lvl w:ilvl="2" w:tplc="D62E480C">
      <w:start w:val="1"/>
      <w:numFmt w:val="bullet"/>
      <w:lvlText w:val=""/>
      <w:lvlJc w:val="left"/>
      <w:pPr>
        <w:ind w:left="2160" w:hanging="360"/>
      </w:pPr>
      <w:rPr>
        <w:rFonts w:ascii="Wingdings" w:hAnsi="Wingdings" w:hint="default"/>
      </w:rPr>
    </w:lvl>
    <w:lvl w:ilvl="3" w:tplc="7878042C">
      <w:start w:val="1"/>
      <w:numFmt w:val="bullet"/>
      <w:lvlText w:val=""/>
      <w:lvlJc w:val="left"/>
      <w:pPr>
        <w:ind w:left="2880" w:hanging="360"/>
      </w:pPr>
      <w:rPr>
        <w:rFonts w:ascii="Symbol" w:hAnsi="Symbol" w:hint="default"/>
      </w:rPr>
    </w:lvl>
    <w:lvl w:ilvl="4" w:tplc="7A663C42">
      <w:start w:val="1"/>
      <w:numFmt w:val="bullet"/>
      <w:lvlText w:val="o"/>
      <w:lvlJc w:val="left"/>
      <w:pPr>
        <w:ind w:left="3600" w:hanging="360"/>
      </w:pPr>
      <w:rPr>
        <w:rFonts w:ascii="Courier New" w:hAnsi="Courier New" w:hint="default"/>
      </w:rPr>
    </w:lvl>
    <w:lvl w:ilvl="5" w:tplc="0ADA897C">
      <w:start w:val="1"/>
      <w:numFmt w:val="bullet"/>
      <w:lvlText w:val=""/>
      <w:lvlJc w:val="left"/>
      <w:pPr>
        <w:ind w:left="4320" w:hanging="360"/>
      </w:pPr>
      <w:rPr>
        <w:rFonts w:ascii="Wingdings" w:hAnsi="Wingdings" w:hint="default"/>
      </w:rPr>
    </w:lvl>
    <w:lvl w:ilvl="6" w:tplc="D07CA248">
      <w:start w:val="1"/>
      <w:numFmt w:val="bullet"/>
      <w:lvlText w:val=""/>
      <w:lvlJc w:val="left"/>
      <w:pPr>
        <w:ind w:left="5040" w:hanging="360"/>
      </w:pPr>
      <w:rPr>
        <w:rFonts w:ascii="Symbol" w:hAnsi="Symbol" w:hint="default"/>
      </w:rPr>
    </w:lvl>
    <w:lvl w:ilvl="7" w:tplc="18E0A720">
      <w:start w:val="1"/>
      <w:numFmt w:val="bullet"/>
      <w:lvlText w:val="o"/>
      <w:lvlJc w:val="left"/>
      <w:pPr>
        <w:ind w:left="5760" w:hanging="360"/>
      </w:pPr>
      <w:rPr>
        <w:rFonts w:ascii="Courier New" w:hAnsi="Courier New" w:hint="default"/>
      </w:rPr>
    </w:lvl>
    <w:lvl w:ilvl="8" w:tplc="F8EE7CB0">
      <w:start w:val="1"/>
      <w:numFmt w:val="bullet"/>
      <w:lvlText w:val=""/>
      <w:lvlJc w:val="left"/>
      <w:pPr>
        <w:ind w:left="6480" w:hanging="360"/>
      </w:pPr>
      <w:rPr>
        <w:rFonts w:ascii="Wingdings" w:hAnsi="Wingdings" w:hint="default"/>
      </w:rPr>
    </w:lvl>
  </w:abstractNum>
  <w:abstractNum w:abstractNumId="18" w15:restartNumberingAfterBreak="0">
    <w:nsid w:val="310122FB"/>
    <w:multiLevelType w:val="hybridMultilevel"/>
    <w:tmpl w:val="77800970"/>
    <w:lvl w:ilvl="0" w:tplc="FFFFFFFF">
      <w:start w:val="1"/>
      <w:numFmt w:val="bullet"/>
      <w:lvlText w:val=""/>
      <w:lvlJc w:val="left"/>
      <w:pPr>
        <w:ind w:left="720" w:hanging="360"/>
      </w:pPr>
      <w:rPr>
        <w:rFonts w:ascii="Symbol" w:hAnsi="Symbol" w:hint="default"/>
      </w:rPr>
    </w:lvl>
    <w:lvl w:ilvl="1" w:tplc="FFFFFFFF">
      <w:start w:val="1"/>
      <w:numFmt w:val="bullet"/>
      <w:lvlText w:val=""/>
      <w:lvlJc w:val="left"/>
      <w:pPr>
        <w:ind w:left="1440" w:hanging="360"/>
      </w:pPr>
      <w:rPr>
        <w:rFonts w:ascii="Symbol" w:hAnsi="Symbol" w:hint="default"/>
      </w:rPr>
    </w:lvl>
    <w:lvl w:ilvl="2" w:tplc="1DEC6538">
      <w:start w:val="1"/>
      <w:numFmt w:val="bullet"/>
      <w:lvlText w:val=""/>
      <w:lvlJc w:val="left"/>
      <w:pPr>
        <w:ind w:left="2160" w:hanging="360"/>
      </w:pPr>
      <w:rPr>
        <w:rFonts w:ascii="Wingdings" w:hAnsi="Wingdings" w:hint="default"/>
      </w:rPr>
    </w:lvl>
    <w:lvl w:ilvl="3" w:tplc="6F28BE50">
      <w:start w:val="1"/>
      <w:numFmt w:val="bullet"/>
      <w:lvlText w:val=""/>
      <w:lvlJc w:val="left"/>
      <w:pPr>
        <w:ind w:left="2880" w:hanging="360"/>
      </w:pPr>
      <w:rPr>
        <w:rFonts w:ascii="Symbol" w:hAnsi="Symbol" w:hint="default"/>
      </w:rPr>
    </w:lvl>
    <w:lvl w:ilvl="4" w:tplc="BE1E24EC">
      <w:start w:val="1"/>
      <w:numFmt w:val="bullet"/>
      <w:lvlText w:val="o"/>
      <w:lvlJc w:val="left"/>
      <w:pPr>
        <w:ind w:left="3600" w:hanging="360"/>
      </w:pPr>
      <w:rPr>
        <w:rFonts w:ascii="Courier New" w:hAnsi="Courier New" w:hint="default"/>
      </w:rPr>
    </w:lvl>
    <w:lvl w:ilvl="5" w:tplc="EA520DB8">
      <w:start w:val="1"/>
      <w:numFmt w:val="bullet"/>
      <w:lvlText w:val=""/>
      <w:lvlJc w:val="left"/>
      <w:pPr>
        <w:ind w:left="4320" w:hanging="360"/>
      </w:pPr>
      <w:rPr>
        <w:rFonts w:ascii="Wingdings" w:hAnsi="Wingdings" w:hint="default"/>
      </w:rPr>
    </w:lvl>
    <w:lvl w:ilvl="6" w:tplc="B1ACA3BE">
      <w:start w:val="1"/>
      <w:numFmt w:val="bullet"/>
      <w:lvlText w:val=""/>
      <w:lvlJc w:val="left"/>
      <w:pPr>
        <w:ind w:left="5040" w:hanging="360"/>
      </w:pPr>
      <w:rPr>
        <w:rFonts w:ascii="Symbol" w:hAnsi="Symbol" w:hint="default"/>
      </w:rPr>
    </w:lvl>
    <w:lvl w:ilvl="7" w:tplc="579C6764">
      <w:start w:val="1"/>
      <w:numFmt w:val="bullet"/>
      <w:lvlText w:val="o"/>
      <w:lvlJc w:val="left"/>
      <w:pPr>
        <w:ind w:left="5760" w:hanging="360"/>
      </w:pPr>
      <w:rPr>
        <w:rFonts w:ascii="Courier New" w:hAnsi="Courier New" w:hint="default"/>
      </w:rPr>
    </w:lvl>
    <w:lvl w:ilvl="8" w:tplc="04E62D80">
      <w:start w:val="1"/>
      <w:numFmt w:val="bullet"/>
      <w:lvlText w:val=""/>
      <w:lvlJc w:val="left"/>
      <w:pPr>
        <w:ind w:left="6480" w:hanging="360"/>
      </w:pPr>
      <w:rPr>
        <w:rFonts w:ascii="Wingdings" w:hAnsi="Wingdings" w:hint="default"/>
      </w:rPr>
    </w:lvl>
  </w:abstractNum>
  <w:abstractNum w:abstractNumId="19" w15:restartNumberingAfterBreak="0">
    <w:nsid w:val="327B5751"/>
    <w:multiLevelType w:val="hybridMultilevel"/>
    <w:tmpl w:val="FFFFFFFF"/>
    <w:lvl w:ilvl="0" w:tplc="07FA4046">
      <w:start w:val="1"/>
      <w:numFmt w:val="decimal"/>
      <w:lvlText w:val="(%1)"/>
      <w:lvlJc w:val="left"/>
      <w:pPr>
        <w:ind w:left="720" w:hanging="360"/>
      </w:pPr>
    </w:lvl>
    <w:lvl w:ilvl="1" w:tplc="1D2EE402">
      <w:start w:val="1"/>
      <w:numFmt w:val="lowerLetter"/>
      <w:lvlText w:val="%2."/>
      <w:lvlJc w:val="left"/>
      <w:pPr>
        <w:ind w:left="1440" w:hanging="360"/>
      </w:pPr>
    </w:lvl>
    <w:lvl w:ilvl="2" w:tplc="DE0CFA58">
      <w:start w:val="1"/>
      <w:numFmt w:val="lowerRoman"/>
      <w:lvlText w:val="%3."/>
      <w:lvlJc w:val="right"/>
      <w:pPr>
        <w:ind w:left="2160" w:hanging="180"/>
      </w:pPr>
    </w:lvl>
    <w:lvl w:ilvl="3" w:tplc="C77A4E26">
      <w:start w:val="1"/>
      <w:numFmt w:val="decimal"/>
      <w:lvlText w:val="%4."/>
      <w:lvlJc w:val="left"/>
      <w:pPr>
        <w:ind w:left="2880" w:hanging="360"/>
      </w:pPr>
    </w:lvl>
    <w:lvl w:ilvl="4" w:tplc="9E5CB2E6">
      <w:start w:val="1"/>
      <w:numFmt w:val="lowerLetter"/>
      <w:lvlText w:val="%5."/>
      <w:lvlJc w:val="left"/>
      <w:pPr>
        <w:ind w:left="3600" w:hanging="360"/>
      </w:pPr>
    </w:lvl>
    <w:lvl w:ilvl="5" w:tplc="998E68D2">
      <w:start w:val="1"/>
      <w:numFmt w:val="lowerRoman"/>
      <w:lvlText w:val="%6."/>
      <w:lvlJc w:val="right"/>
      <w:pPr>
        <w:ind w:left="4320" w:hanging="180"/>
      </w:pPr>
    </w:lvl>
    <w:lvl w:ilvl="6" w:tplc="B23404AA">
      <w:start w:val="1"/>
      <w:numFmt w:val="decimal"/>
      <w:lvlText w:val="%7."/>
      <w:lvlJc w:val="left"/>
      <w:pPr>
        <w:ind w:left="5040" w:hanging="360"/>
      </w:pPr>
    </w:lvl>
    <w:lvl w:ilvl="7" w:tplc="709C7990">
      <w:start w:val="1"/>
      <w:numFmt w:val="lowerLetter"/>
      <w:lvlText w:val="%8."/>
      <w:lvlJc w:val="left"/>
      <w:pPr>
        <w:ind w:left="5760" w:hanging="360"/>
      </w:pPr>
    </w:lvl>
    <w:lvl w:ilvl="8" w:tplc="F29A9C0A">
      <w:start w:val="1"/>
      <w:numFmt w:val="lowerRoman"/>
      <w:lvlText w:val="%9."/>
      <w:lvlJc w:val="right"/>
      <w:pPr>
        <w:ind w:left="6480" w:hanging="180"/>
      </w:pPr>
    </w:lvl>
  </w:abstractNum>
  <w:abstractNum w:abstractNumId="20" w15:restartNumberingAfterBreak="0">
    <w:nsid w:val="3822208F"/>
    <w:multiLevelType w:val="hybridMultilevel"/>
    <w:tmpl w:val="FFFFFFFF"/>
    <w:lvl w:ilvl="0" w:tplc="AF8288E2">
      <w:start w:val="1"/>
      <w:numFmt w:val="bullet"/>
      <w:lvlText w:val="-"/>
      <w:lvlJc w:val="left"/>
      <w:pPr>
        <w:ind w:left="720" w:hanging="360"/>
      </w:pPr>
      <w:rPr>
        <w:rFonts w:ascii="Calibri" w:hAnsi="Calibri" w:hint="default"/>
      </w:rPr>
    </w:lvl>
    <w:lvl w:ilvl="1" w:tplc="D318CFE6">
      <w:start w:val="1"/>
      <w:numFmt w:val="bullet"/>
      <w:lvlText w:val="o"/>
      <w:lvlJc w:val="left"/>
      <w:pPr>
        <w:ind w:left="1440" w:hanging="360"/>
      </w:pPr>
      <w:rPr>
        <w:rFonts w:ascii="Courier New" w:hAnsi="Courier New" w:hint="default"/>
      </w:rPr>
    </w:lvl>
    <w:lvl w:ilvl="2" w:tplc="45A899B4">
      <w:start w:val="1"/>
      <w:numFmt w:val="bullet"/>
      <w:lvlText w:val=""/>
      <w:lvlJc w:val="left"/>
      <w:pPr>
        <w:ind w:left="2160" w:hanging="360"/>
      </w:pPr>
      <w:rPr>
        <w:rFonts w:ascii="Wingdings" w:hAnsi="Wingdings" w:hint="default"/>
      </w:rPr>
    </w:lvl>
    <w:lvl w:ilvl="3" w:tplc="18E467C6">
      <w:start w:val="1"/>
      <w:numFmt w:val="bullet"/>
      <w:lvlText w:val=""/>
      <w:lvlJc w:val="left"/>
      <w:pPr>
        <w:ind w:left="2880" w:hanging="360"/>
      </w:pPr>
      <w:rPr>
        <w:rFonts w:ascii="Symbol" w:hAnsi="Symbol" w:hint="default"/>
      </w:rPr>
    </w:lvl>
    <w:lvl w:ilvl="4" w:tplc="7FCC3FAE">
      <w:start w:val="1"/>
      <w:numFmt w:val="bullet"/>
      <w:lvlText w:val="o"/>
      <w:lvlJc w:val="left"/>
      <w:pPr>
        <w:ind w:left="3600" w:hanging="360"/>
      </w:pPr>
      <w:rPr>
        <w:rFonts w:ascii="Courier New" w:hAnsi="Courier New" w:hint="default"/>
      </w:rPr>
    </w:lvl>
    <w:lvl w:ilvl="5" w:tplc="61A20C94">
      <w:start w:val="1"/>
      <w:numFmt w:val="bullet"/>
      <w:lvlText w:val=""/>
      <w:lvlJc w:val="left"/>
      <w:pPr>
        <w:ind w:left="4320" w:hanging="360"/>
      </w:pPr>
      <w:rPr>
        <w:rFonts w:ascii="Wingdings" w:hAnsi="Wingdings" w:hint="default"/>
      </w:rPr>
    </w:lvl>
    <w:lvl w:ilvl="6" w:tplc="C6787CBC">
      <w:start w:val="1"/>
      <w:numFmt w:val="bullet"/>
      <w:lvlText w:val=""/>
      <w:lvlJc w:val="left"/>
      <w:pPr>
        <w:ind w:left="5040" w:hanging="360"/>
      </w:pPr>
      <w:rPr>
        <w:rFonts w:ascii="Symbol" w:hAnsi="Symbol" w:hint="default"/>
      </w:rPr>
    </w:lvl>
    <w:lvl w:ilvl="7" w:tplc="BF3C0D20">
      <w:start w:val="1"/>
      <w:numFmt w:val="bullet"/>
      <w:lvlText w:val="o"/>
      <w:lvlJc w:val="left"/>
      <w:pPr>
        <w:ind w:left="5760" w:hanging="360"/>
      </w:pPr>
      <w:rPr>
        <w:rFonts w:ascii="Courier New" w:hAnsi="Courier New" w:hint="default"/>
      </w:rPr>
    </w:lvl>
    <w:lvl w:ilvl="8" w:tplc="FA60BCF8">
      <w:start w:val="1"/>
      <w:numFmt w:val="bullet"/>
      <w:lvlText w:val=""/>
      <w:lvlJc w:val="left"/>
      <w:pPr>
        <w:ind w:left="6480" w:hanging="360"/>
      </w:pPr>
      <w:rPr>
        <w:rFonts w:ascii="Wingdings" w:hAnsi="Wingdings" w:hint="default"/>
      </w:rPr>
    </w:lvl>
  </w:abstractNum>
  <w:abstractNum w:abstractNumId="21" w15:restartNumberingAfterBreak="0">
    <w:nsid w:val="3C56642D"/>
    <w:multiLevelType w:val="hybridMultilevel"/>
    <w:tmpl w:val="FFFFFFFF"/>
    <w:lvl w:ilvl="0" w:tplc="A3406728">
      <w:start w:val="1"/>
      <w:numFmt w:val="bullet"/>
      <w:lvlText w:val="-"/>
      <w:lvlJc w:val="left"/>
      <w:pPr>
        <w:ind w:left="720" w:hanging="360"/>
      </w:pPr>
      <w:rPr>
        <w:rFonts w:ascii="Symbol" w:hAnsi="Symbol" w:hint="default"/>
      </w:rPr>
    </w:lvl>
    <w:lvl w:ilvl="1" w:tplc="E37ED5B8">
      <w:start w:val="1"/>
      <w:numFmt w:val="bullet"/>
      <w:lvlText w:val="o"/>
      <w:lvlJc w:val="left"/>
      <w:pPr>
        <w:ind w:left="1440" w:hanging="360"/>
      </w:pPr>
      <w:rPr>
        <w:rFonts w:ascii="Courier New" w:hAnsi="Courier New" w:hint="default"/>
      </w:rPr>
    </w:lvl>
    <w:lvl w:ilvl="2" w:tplc="821499F0">
      <w:start w:val="1"/>
      <w:numFmt w:val="bullet"/>
      <w:lvlText w:val=""/>
      <w:lvlJc w:val="left"/>
      <w:pPr>
        <w:ind w:left="2160" w:hanging="360"/>
      </w:pPr>
      <w:rPr>
        <w:rFonts w:ascii="Wingdings" w:hAnsi="Wingdings" w:hint="default"/>
      </w:rPr>
    </w:lvl>
    <w:lvl w:ilvl="3" w:tplc="31B41BCC">
      <w:start w:val="1"/>
      <w:numFmt w:val="bullet"/>
      <w:lvlText w:val=""/>
      <w:lvlJc w:val="left"/>
      <w:pPr>
        <w:ind w:left="2880" w:hanging="360"/>
      </w:pPr>
      <w:rPr>
        <w:rFonts w:ascii="Symbol" w:hAnsi="Symbol" w:hint="default"/>
      </w:rPr>
    </w:lvl>
    <w:lvl w:ilvl="4" w:tplc="B32ACEFE">
      <w:start w:val="1"/>
      <w:numFmt w:val="bullet"/>
      <w:lvlText w:val="o"/>
      <w:lvlJc w:val="left"/>
      <w:pPr>
        <w:ind w:left="3600" w:hanging="360"/>
      </w:pPr>
      <w:rPr>
        <w:rFonts w:ascii="Courier New" w:hAnsi="Courier New" w:hint="default"/>
      </w:rPr>
    </w:lvl>
    <w:lvl w:ilvl="5" w:tplc="6BFACD02">
      <w:start w:val="1"/>
      <w:numFmt w:val="bullet"/>
      <w:lvlText w:val=""/>
      <w:lvlJc w:val="left"/>
      <w:pPr>
        <w:ind w:left="4320" w:hanging="360"/>
      </w:pPr>
      <w:rPr>
        <w:rFonts w:ascii="Wingdings" w:hAnsi="Wingdings" w:hint="default"/>
      </w:rPr>
    </w:lvl>
    <w:lvl w:ilvl="6" w:tplc="63F63114">
      <w:start w:val="1"/>
      <w:numFmt w:val="bullet"/>
      <w:lvlText w:val=""/>
      <w:lvlJc w:val="left"/>
      <w:pPr>
        <w:ind w:left="5040" w:hanging="360"/>
      </w:pPr>
      <w:rPr>
        <w:rFonts w:ascii="Symbol" w:hAnsi="Symbol" w:hint="default"/>
      </w:rPr>
    </w:lvl>
    <w:lvl w:ilvl="7" w:tplc="550AEDBE">
      <w:start w:val="1"/>
      <w:numFmt w:val="bullet"/>
      <w:lvlText w:val="o"/>
      <w:lvlJc w:val="left"/>
      <w:pPr>
        <w:ind w:left="5760" w:hanging="360"/>
      </w:pPr>
      <w:rPr>
        <w:rFonts w:ascii="Courier New" w:hAnsi="Courier New" w:hint="default"/>
      </w:rPr>
    </w:lvl>
    <w:lvl w:ilvl="8" w:tplc="18886DC0">
      <w:start w:val="1"/>
      <w:numFmt w:val="bullet"/>
      <w:lvlText w:val=""/>
      <w:lvlJc w:val="left"/>
      <w:pPr>
        <w:ind w:left="6480" w:hanging="360"/>
      </w:pPr>
      <w:rPr>
        <w:rFonts w:ascii="Wingdings" w:hAnsi="Wingdings" w:hint="default"/>
      </w:rPr>
    </w:lvl>
  </w:abstractNum>
  <w:abstractNum w:abstractNumId="22" w15:restartNumberingAfterBreak="0">
    <w:nsid w:val="3CCD4EF7"/>
    <w:multiLevelType w:val="hybridMultilevel"/>
    <w:tmpl w:val="438EF178"/>
    <w:lvl w:ilvl="0" w:tplc="4CA493EE">
      <w:start w:val="1"/>
      <w:numFmt w:val="bullet"/>
      <w:lvlText w:val=""/>
      <w:lvlJc w:val="left"/>
      <w:pPr>
        <w:ind w:left="720" w:hanging="360"/>
      </w:pPr>
      <w:rPr>
        <w:rFonts w:ascii="Symbol" w:hAnsi="Symbol" w:hint="default"/>
      </w:rPr>
    </w:lvl>
    <w:lvl w:ilvl="1" w:tplc="AE3EFC7C">
      <w:start w:val="1"/>
      <w:numFmt w:val="bullet"/>
      <w:lvlText w:val="o"/>
      <w:lvlJc w:val="left"/>
      <w:pPr>
        <w:ind w:left="1440" w:hanging="360"/>
      </w:pPr>
      <w:rPr>
        <w:rFonts w:ascii="Courier New" w:hAnsi="Courier New" w:hint="default"/>
      </w:rPr>
    </w:lvl>
    <w:lvl w:ilvl="2" w:tplc="C34CE9E6">
      <w:start w:val="1"/>
      <w:numFmt w:val="bullet"/>
      <w:lvlText w:val=""/>
      <w:lvlJc w:val="left"/>
      <w:pPr>
        <w:ind w:left="2160" w:hanging="360"/>
      </w:pPr>
      <w:rPr>
        <w:rFonts w:ascii="Wingdings" w:hAnsi="Wingdings" w:hint="default"/>
      </w:rPr>
    </w:lvl>
    <w:lvl w:ilvl="3" w:tplc="DD62BCD4">
      <w:start w:val="1"/>
      <w:numFmt w:val="bullet"/>
      <w:lvlText w:val=""/>
      <w:lvlJc w:val="left"/>
      <w:pPr>
        <w:ind w:left="2880" w:hanging="360"/>
      </w:pPr>
      <w:rPr>
        <w:rFonts w:ascii="Symbol" w:hAnsi="Symbol" w:hint="default"/>
      </w:rPr>
    </w:lvl>
    <w:lvl w:ilvl="4" w:tplc="BD70FF98">
      <w:start w:val="1"/>
      <w:numFmt w:val="bullet"/>
      <w:lvlText w:val="o"/>
      <w:lvlJc w:val="left"/>
      <w:pPr>
        <w:ind w:left="3600" w:hanging="360"/>
      </w:pPr>
      <w:rPr>
        <w:rFonts w:ascii="Courier New" w:hAnsi="Courier New" w:hint="default"/>
      </w:rPr>
    </w:lvl>
    <w:lvl w:ilvl="5" w:tplc="0EAE75DA">
      <w:start w:val="1"/>
      <w:numFmt w:val="bullet"/>
      <w:lvlText w:val=""/>
      <w:lvlJc w:val="left"/>
      <w:pPr>
        <w:ind w:left="4320" w:hanging="360"/>
      </w:pPr>
      <w:rPr>
        <w:rFonts w:ascii="Wingdings" w:hAnsi="Wingdings" w:hint="default"/>
      </w:rPr>
    </w:lvl>
    <w:lvl w:ilvl="6" w:tplc="D13EB068">
      <w:start w:val="1"/>
      <w:numFmt w:val="bullet"/>
      <w:lvlText w:val=""/>
      <w:lvlJc w:val="left"/>
      <w:pPr>
        <w:ind w:left="5040" w:hanging="360"/>
      </w:pPr>
      <w:rPr>
        <w:rFonts w:ascii="Symbol" w:hAnsi="Symbol" w:hint="default"/>
      </w:rPr>
    </w:lvl>
    <w:lvl w:ilvl="7" w:tplc="124432E8">
      <w:start w:val="1"/>
      <w:numFmt w:val="bullet"/>
      <w:lvlText w:val="o"/>
      <w:lvlJc w:val="left"/>
      <w:pPr>
        <w:ind w:left="5760" w:hanging="360"/>
      </w:pPr>
      <w:rPr>
        <w:rFonts w:ascii="Courier New" w:hAnsi="Courier New" w:hint="default"/>
      </w:rPr>
    </w:lvl>
    <w:lvl w:ilvl="8" w:tplc="44A61666">
      <w:start w:val="1"/>
      <w:numFmt w:val="bullet"/>
      <w:lvlText w:val=""/>
      <w:lvlJc w:val="left"/>
      <w:pPr>
        <w:ind w:left="6480" w:hanging="360"/>
      </w:pPr>
      <w:rPr>
        <w:rFonts w:ascii="Wingdings" w:hAnsi="Wingdings" w:hint="default"/>
      </w:rPr>
    </w:lvl>
  </w:abstractNum>
  <w:abstractNum w:abstractNumId="23" w15:restartNumberingAfterBreak="0">
    <w:nsid w:val="3F2A7953"/>
    <w:multiLevelType w:val="hybridMultilevel"/>
    <w:tmpl w:val="FFFFFFFF"/>
    <w:lvl w:ilvl="0" w:tplc="57F60B34">
      <w:start w:val="1"/>
      <w:numFmt w:val="decimal"/>
      <w:lvlText w:val="%1."/>
      <w:lvlJc w:val="left"/>
      <w:pPr>
        <w:ind w:left="720" w:hanging="360"/>
      </w:pPr>
    </w:lvl>
    <w:lvl w:ilvl="1" w:tplc="206E6A82">
      <w:start w:val="1"/>
      <w:numFmt w:val="lowerLetter"/>
      <w:lvlText w:val="%2."/>
      <w:lvlJc w:val="left"/>
      <w:pPr>
        <w:ind w:left="1440" w:hanging="360"/>
      </w:pPr>
    </w:lvl>
    <w:lvl w:ilvl="2" w:tplc="9B4C52EE">
      <w:start w:val="1"/>
      <w:numFmt w:val="lowerRoman"/>
      <w:lvlText w:val="%3."/>
      <w:lvlJc w:val="right"/>
      <w:pPr>
        <w:ind w:left="2160" w:hanging="180"/>
      </w:pPr>
    </w:lvl>
    <w:lvl w:ilvl="3" w:tplc="FB50E1D0">
      <w:start w:val="1"/>
      <w:numFmt w:val="decimal"/>
      <w:lvlText w:val="%4."/>
      <w:lvlJc w:val="left"/>
      <w:pPr>
        <w:ind w:left="2880" w:hanging="360"/>
      </w:pPr>
    </w:lvl>
    <w:lvl w:ilvl="4" w:tplc="69BE2B54">
      <w:start w:val="1"/>
      <w:numFmt w:val="lowerLetter"/>
      <w:lvlText w:val="%5."/>
      <w:lvlJc w:val="left"/>
      <w:pPr>
        <w:ind w:left="3600" w:hanging="360"/>
      </w:pPr>
    </w:lvl>
    <w:lvl w:ilvl="5" w:tplc="989AE518">
      <w:start w:val="1"/>
      <w:numFmt w:val="lowerRoman"/>
      <w:lvlText w:val="%6."/>
      <w:lvlJc w:val="right"/>
      <w:pPr>
        <w:ind w:left="4320" w:hanging="180"/>
      </w:pPr>
    </w:lvl>
    <w:lvl w:ilvl="6" w:tplc="4AE6C998">
      <w:start w:val="1"/>
      <w:numFmt w:val="decimal"/>
      <w:lvlText w:val="%7."/>
      <w:lvlJc w:val="left"/>
      <w:pPr>
        <w:ind w:left="5040" w:hanging="360"/>
      </w:pPr>
    </w:lvl>
    <w:lvl w:ilvl="7" w:tplc="583ED494">
      <w:start w:val="1"/>
      <w:numFmt w:val="lowerLetter"/>
      <w:lvlText w:val="%8."/>
      <w:lvlJc w:val="left"/>
      <w:pPr>
        <w:ind w:left="5760" w:hanging="360"/>
      </w:pPr>
    </w:lvl>
    <w:lvl w:ilvl="8" w:tplc="C1D6A7E4">
      <w:start w:val="1"/>
      <w:numFmt w:val="lowerRoman"/>
      <w:lvlText w:val="%9."/>
      <w:lvlJc w:val="right"/>
      <w:pPr>
        <w:ind w:left="6480" w:hanging="180"/>
      </w:pPr>
    </w:lvl>
  </w:abstractNum>
  <w:abstractNum w:abstractNumId="24" w15:restartNumberingAfterBreak="0">
    <w:nsid w:val="41D11E19"/>
    <w:multiLevelType w:val="hybridMultilevel"/>
    <w:tmpl w:val="B0DC779C"/>
    <w:lvl w:ilvl="0" w:tplc="0DBE7D42">
      <w:start w:val="1"/>
      <w:numFmt w:val="bullet"/>
      <w:lvlText w:val=""/>
      <w:lvlJc w:val="left"/>
      <w:pPr>
        <w:ind w:left="720" w:hanging="360"/>
      </w:pPr>
      <w:rPr>
        <w:rFonts w:ascii="Symbol" w:hAnsi="Symbol" w:hint="default"/>
      </w:rPr>
    </w:lvl>
    <w:lvl w:ilvl="1" w:tplc="D180DA40">
      <w:start w:val="1"/>
      <w:numFmt w:val="bullet"/>
      <w:lvlText w:val="o"/>
      <w:lvlJc w:val="left"/>
      <w:pPr>
        <w:ind w:left="1440" w:hanging="360"/>
      </w:pPr>
      <w:rPr>
        <w:rFonts w:ascii="Courier New" w:hAnsi="Courier New" w:hint="default"/>
      </w:rPr>
    </w:lvl>
    <w:lvl w:ilvl="2" w:tplc="68AAE02A">
      <w:start w:val="1"/>
      <w:numFmt w:val="bullet"/>
      <w:lvlText w:val=""/>
      <w:lvlJc w:val="left"/>
      <w:pPr>
        <w:ind w:left="2160" w:hanging="360"/>
      </w:pPr>
      <w:rPr>
        <w:rFonts w:ascii="Wingdings" w:hAnsi="Wingdings" w:hint="default"/>
      </w:rPr>
    </w:lvl>
    <w:lvl w:ilvl="3" w:tplc="2C2AD6D8">
      <w:start w:val="1"/>
      <w:numFmt w:val="bullet"/>
      <w:lvlText w:val=""/>
      <w:lvlJc w:val="left"/>
      <w:pPr>
        <w:ind w:left="2880" w:hanging="360"/>
      </w:pPr>
      <w:rPr>
        <w:rFonts w:ascii="Symbol" w:hAnsi="Symbol" w:hint="default"/>
      </w:rPr>
    </w:lvl>
    <w:lvl w:ilvl="4" w:tplc="DE341408">
      <w:start w:val="1"/>
      <w:numFmt w:val="bullet"/>
      <w:lvlText w:val="o"/>
      <w:lvlJc w:val="left"/>
      <w:pPr>
        <w:ind w:left="3600" w:hanging="360"/>
      </w:pPr>
      <w:rPr>
        <w:rFonts w:ascii="Courier New" w:hAnsi="Courier New" w:hint="default"/>
      </w:rPr>
    </w:lvl>
    <w:lvl w:ilvl="5" w:tplc="D8D4B8FA">
      <w:start w:val="1"/>
      <w:numFmt w:val="bullet"/>
      <w:lvlText w:val=""/>
      <w:lvlJc w:val="left"/>
      <w:pPr>
        <w:ind w:left="4320" w:hanging="360"/>
      </w:pPr>
      <w:rPr>
        <w:rFonts w:ascii="Wingdings" w:hAnsi="Wingdings" w:hint="default"/>
      </w:rPr>
    </w:lvl>
    <w:lvl w:ilvl="6" w:tplc="F2E4B770">
      <w:start w:val="1"/>
      <w:numFmt w:val="bullet"/>
      <w:lvlText w:val=""/>
      <w:lvlJc w:val="left"/>
      <w:pPr>
        <w:ind w:left="5040" w:hanging="360"/>
      </w:pPr>
      <w:rPr>
        <w:rFonts w:ascii="Symbol" w:hAnsi="Symbol" w:hint="default"/>
      </w:rPr>
    </w:lvl>
    <w:lvl w:ilvl="7" w:tplc="CB3E90B8">
      <w:start w:val="1"/>
      <w:numFmt w:val="bullet"/>
      <w:lvlText w:val="o"/>
      <w:lvlJc w:val="left"/>
      <w:pPr>
        <w:ind w:left="5760" w:hanging="360"/>
      </w:pPr>
      <w:rPr>
        <w:rFonts w:ascii="Courier New" w:hAnsi="Courier New" w:hint="default"/>
      </w:rPr>
    </w:lvl>
    <w:lvl w:ilvl="8" w:tplc="6A5E20B4">
      <w:start w:val="1"/>
      <w:numFmt w:val="bullet"/>
      <w:lvlText w:val=""/>
      <w:lvlJc w:val="left"/>
      <w:pPr>
        <w:ind w:left="6480" w:hanging="360"/>
      </w:pPr>
      <w:rPr>
        <w:rFonts w:ascii="Wingdings" w:hAnsi="Wingdings" w:hint="default"/>
      </w:rPr>
    </w:lvl>
  </w:abstractNum>
  <w:abstractNum w:abstractNumId="25" w15:restartNumberingAfterBreak="0">
    <w:nsid w:val="480A643D"/>
    <w:multiLevelType w:val="hybridMultilevel"/>
    <w:tmpl w:val="725C97EA"/>
    <w:lvl w:ilvl="0" w:tplc="96B29C9A">
      <w:start w:val="1"/>
      <w:numFmt w:val="bullet"/>
      <w:lvlText w:val=""/>
      <w:lvlJc w:val="left"/>
      <w:pPr>
        <w:ind w:left="720" w:hanging="360"/>
      </w:pPr>
      <w:rPr>
        <w:rFonts w:ascii="Symbol" w:hAnsi="Symbol" w:hint="default"/>
      </w:rPr>
    </w:lvl>
    <w:lvl w:ilvl="1" w:tplc="2520A506">
      <w:start w:val="1"/>
      <w:numFmt w:val="bullet"/>
      <w:lvlText w:val="o"/>
      <w:lvlJc w:val="left"/>
      <w:pPr>
        <w:ind w:left="1440" w:hanging="360"/>
      </w:pPr>
      <w:rPr>
        <w:rFonts w:ascii="Courier New" w:hAnsi="Courier New" w:hint="default"/>
      </w:rPr>
    </w:lvl>
    <w:lvl w:ilvl="2" w:tplc="477A7722">
      <w:start w:val="1"/>
      <w:numFmt w:val="bullet"/>
      <w:lvlText w:val=""/>
      <w:lvlJc w:val="left"/>
      <w:pPr>
        <w:ind w:left="2160" w:hanging="360"/>
      </w:pPr>
      <w:rPr>
        <w:rFonts w:ascii="Wingdings" w:hAnsi="Wingdings" w:hint="default"/>
      </w:rPr>
    </w:lvl>
    <w:lvl w:ilvl="3" w:tplc="B1602C42">
      <w:start w:val="1"/>
      <w:numFmt w:val="bullet"/>
      <w:lvlText w:val=""/>
      <w:lvlJc w:val="left"/>
      <w:pPr>
        <w:ind w:left="2880" w:hanging="360"/>
      </w:pPr>
      <w:rPr>
        <w:rFonts w:ascii="Symbol" w:hAnsi="Symbol" w:hint="default"/>
      </w:rPr>
    </w:lvl>
    <w:lvl w:ilvl="4" w:tplc="550ADB34">
      <w:start w:val="1"/>
      <w:numFmt w:val="bullet"/>
      <w:lvlText w:val="o"/>
      <w:lvlJc w:val="left"/>
      <w:pPr>
        <w:ind w:left="3600" w:hanging="360"/>
      </w:pPr>
      <w:rPr>
        <w:rFonts w:ascii="Courier New" w:hAnsi="Courier New" w:hint="default"/>
      </w:rPr>
    </w:lvl>
    <w:lvl w:ilvl="5" w:tplc="0EAC43B2">
      <w:start w:val="1"/>
      <w:numFmt w:val="bullet"/>
      <w:lvlText w:val=""/>
      <w:lvlJc w:val="left"/>
      <w:pPr>
        <w:ind w:left="4320" w:hanging="360"/>
      </w:pPr>
      <w:rPr>
        <w:rFonts w:ascii="Wingdings" w:hAnsi="Wingdings" w:hint="default"/>
      </w:rPr>
    </w:lvl>
    <w:lvl w:ilvl="6" w:tplc="694C0698">
      <w:start w:val="1"/>
      <w:numFmt w:val="bullet"/>
      <w:lvlText w:val=""/>
      <w:lvlJc w:val="left"/>
      <w:pPr>
        <w:ind w:left="5040" w:hanging="360"/>
      </w:pPr>
      <w:rPr>
        <w:rFonts w:ascii="Symbol" w:hAnsi="Symbol" w:hint="default"/>
      </w:rPr>
    </w:lvl>
    <w:lvl w:ilvl="7" w:tplc="5E5A3EFA">
      <w:start w:val="1"/>
      <w:numFmt w:val="bullet"/>
      <w:lvlText w:val="o"/>
      <w:lvlJc w:val="left"/>
      <w:pPr>
        <w:ind w:left="5760" w:hanging="360"/>
      </w:pPr>
      <w:rPr>
        <w:rFonts w:ascii="Courier New" w:hAnsi="Courier New" w:hint="default"/>
      </w:rPr>
    </w:lvl>
    <w:lvl w:ilvl="8" w:tplc="5858B002">
      <w:start w:val="1"/>
      <w:numFmt w:val="bullet"/>
      <w:lvlText w:val=""/>
      <w:lvlJc w:val="left"/>
      <w:pPr>
        <w:ind w:left="6480" w:hanging="360"/>
      </w:pPr>
      <w:rPr>
        <w:rFonts w:ascii="Wingdings" w:hAnsi="Wingdings" w:hint="default"/>
      </w:rPr>
    </w:lvl>
  </w:abstractNum>
  <w:abstractNum w:abstractNumId="26" w15:restartNumberingAfterBreak="0">
    <w:nsid w:val="4AE921F0"/>
    <w:multiLevelType w:val="hybridMultilevel"/>
    <w:tmpl w:val="38E4F690"/>
    <w:lvl w:ilvl="0" w:tplc="0E30C0E8">
      <w:numFmt w:val="bullet"/>
      <w:lvlText w:val="-"/>
      <w:lvlJc w:val="left"/>
      <w:pPr>
        <w:ind w:left="765" w:hanging="360"/>
      </w:pPr>
      <w:rPr>
        <w:rFonts w:ascii="Calibri" w:eastAsiaTheme="minorHAnsi" w:hAnsi="Calibri" w:cs="Calibri"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27" w15:restartNumberingAfterBreak="0">
    <w:nsid w:val="4F9425E5"/>
    <w:multiLevelType w:val="hybridMultilevel"/>
    <w:tmpl w:val="0A105CB0"/>
    <w:lvl w:ilvl="0" w:tplc="2CCAAD9C">
      <w:start w:val="1"/>
      <w:numFmt w:val="bullet"/>
      <w:lvlText w:val=""/>
      <w:lvlJc w:val="left"/>
      <w:pPr>
        <w:ind w:left="720" w:hanging="360"/>
      </w:pPr>
      <w:rPr>
        <w:rFonts w:ascii="Symbol" w:hAnsi="Symbol" w:hint="default"/>
      </w:rPr>
    </w:lvl>
    <w:lvl w:ilvl="1" w:tplc="C5FCFC04">
      <w:start w:val="1"/>
      <w:numFmt w:val="bullet"/>
      <w:lvlText w:val="o"/>
      <w:lvlJc w:val="left"/>
      <w:pPr>
        <w:ind w:left="1440" w:hanging="360"/>
      </w:pPr>
      <w:rPr>
        <w:rFonts w:ascii="Courier New" w:hAnsi="Courier New" w:hint="default"/>
      </w:rPr>
    </w:lvl>
    <w:lvl w:ilvl="2" w:tplc="FFFFFFFF">
      <w:start w:val="1"/>
      <w:numFmt w:val="bullet"/>
      <w:lvlText w:val=""/>
      <w:lvlJc w:val="left"/>
      <w:pPr>
        <w:ind w:left="2160" w:hanging="360"/>
      </w:pPr>
      <w:rPr>
        <w:rFonts w:ascii="Wingdings" w:hAnsi="Wingdings" w:hint="default"/>
      </w:rPr>
    </w:lvl>
    <w:lvl w:ilvl="3" w:tplc="0F824934">
      <w:start w:val="1"/>
      <w:numFmt w:val="bullet"/>
      <w:lvlText w:val=""/>
      <w:lvlJc w:val="left"/>
      <w:pPr>
        <w:ind w:left="2880" w:hanging="360"/>
      </w:pPr>
      <w:rPr>
        <w:rFonts w:ascii="Symbol" w:hAnsi="Symbol" w:hint="default"/>
      </w:rPr>
    </w:lvl>
    <w:lvl w:ilvl="4" w:tplc="C846D25A">
      <w:start w:val="1"/>
      <w:numFmt w:val="bullet"/>
      <w:lvlText w:val="o"/>
      <w:lvlJc w:val="left"/>
      <w:pPr>
        <w:ind w:left="3600" w:hanging="360"/>
      </w:pPr>
      <w:rPr>
        <w:rFonts w:ascii="Courier New" w:hAnsi="Courier New" w:hint="default"/>
      </w:rPr>
    </w:lvl>
    <w:lvl w:ilvl="5" w:tplc="3DAC41A4">
      <w:start w:val="1"/>
      <w:numFmt w:val="bullet"/>
      <w:lvlText w:val=""/>
      <w:lvlJc w:val="left"/>
      <w:pPr>
        <w:ind w:left="4320" w:hanging="360"/>
      </w:pPr>
      <w:rPr>
        <w:rFonts w:ascii="Wingdings" w:hAnsi="Wingdings" w:hint="default"/>
      </w:rPr>
    </w:lvl>
    <w:lvl w:ilvl="6" w:tplc="7EF85776">
      <w:start w:val="1"/>
      <w:numFmt w:val="bullet"/>
      <w:lvlText w:val=""/>
      <w:lvlJc w:val="left"/>
      <w:pPr>
        <w:ind w:left="5040" w:hanging="360"/>
      </w:pPr>
      <w:rPr>
        <w:rFonts w:ascii="Symbol" w:hAnsi="Symbol" w:hint="default"/>
      </w:rPr>
    </w:lvl>
    <w:lvl w:ilvl="7" w:tplc="D70C62B2">
      <w:start w:val="1"/>
      <w:numFmt w:val="bullet"/>
      <w:lvlText w:val="o"/>
      <w:lvlJc w:val="left"/>
      <w:pPr>
        <w:ind w:left="5760" w:hanging="360"/>
      </w:pPr>
      <w:rPr>
        <w:rFonts w:ascii="Courier New" w:hAnsi="Courier New" w:hint="default"/>
      </w:rPr>
    </w:lvl>
    <w:lvl w:ilvl="8" w:tplc="ABAEAE50">
      <w:start w:val="1"/>
      <w:numFmt w:val="bullet"/>
      <w:lvlText w:val=""/>
      <w:lvlJc w:val="left"/>
      <w:pPr>
        <w:ind w:left="6480" w:hanging="360"/>
      </w:pPr>
      <w:rPr>
        <w:rFonts w:ascii="Wingdings" w:hAnsi="Wingdings" w:hint="default"/>
      </w:rPr>
    </w:lvl>
  </w:abstractNum>
  <w:abstractNum w:abstractNumId="28" w15:restartNumberingAfterBreak="0">
    <w:nsid w:val="51240892"/>
    <w:multiLevelType w:val="hybridMultilevel"/>
    <w:tmpl w:val="E8E42FF0"/>
    <w:lvl w:ilvl="0" w:tplc="6374C0E0">
      <w:start w:val="1"/>
      <w:numFmt w:val="bullet"/>
      <w:lvlText w:val=""/>
      <w:lvlJc w:val="left"/>
      <w:pPr>
        <w:ind w:left="720" w:hanging="360"/>
      </w:pPr>
      <w:rPr>
        <w:rFonts w:ascii="Symbol" w:hAnsi="Symbol" w:hint="default"/>
      </w:rPr>
    </w:lvl>
    <w:lvl w:ilvl="1" w:tplc="D75C8930">
      <w:start w:val="1"/>
      <w:numFmt w:val="bullet"/>
      <w:lvlText w:val="§"/>
      <w:lvlJc w:val="left"/>
      <w:pPr>
        <w:ind w:left="1440" w:hanging="360"/>
      </w:pPr>
      <w:rPr>
        <w:rFonts w:ascii="Wingdings" w:hAnsi="Wingdings" w:hint="default"/>
      </w:rPr>
    </w:lvl>
    <w:lvl w:ilvl="2" w:tplc="6B8A176E">
      <w:start w:val="1"/>
      <w:numFmt w:val="bullet"/>
      <w:lvlText w:val=""/>
      <w:lvlJc w:val="left"/>
      <w:pPr>
        <w:ind w:left="2160" w:hanging="360"/>
      </w:pPr>
      <w:rPr>
        <w:rFonts w:ascii="Wingdings" w:hAnsi="Wingdings" w:hint="default"/>
      </w:rPr>
    </w:lvl>
    <w:lvl w:ilvl="3" w:tplc="49DE182E">
      <w:start w:val="1"/>
      <w:numFmt w:val="bullet"/>
      <w:lvlText w:val=""/>
      <w:lvlJc w:val="left"/>
      <w:pPr>
        <w:ind w:left="2880" w:hanging="360"/>
      </w:pPr>
      <w:rPr>
        <w:rFonts w:ascii="Symbol" w:hAnsi="Symbol" w:hint="default"/>
      </w:rPr>
    </w:lvl>
    <w:lvl w:ilvl="4" w:tplc="17382FE0">
      <w:start w:val="1"/>
      <w:numFmt w:val="bullet"/>
      <w:lvlText w:val="o"/>
      <w:lvlJc w:val="left"/>
      <w:pPr>
        <w:ind w:left="3600" w:hanging="360"/>
      </w:pPr>
      <w:rPr>
        <w:rFonts w:ascii="Courier New" w:hAnsi="Courier New" w:hint="default"/>
      </w:rPr>
    </w:lvl>
    <w:lvl w:ilvl="5" w:tplc="FF8EA1EE">
      <w:start w:val="1"/>
      <w:numFmt w:val="bullet"/>
      <w:lvlText w:val=""/>
      <w:lvlJc w:val="left"/>
      <w:pPr>
        <w:ind w:left="4320" w:hanging="360"/>
      </w:pPr>
      <w:rPr>
        <w:rFonts w:ascii="Wingdings" w:hAnsi="Wingdings" w:hint="default"/>
      </w:rPr>
    </w:lvl>
    <w:lvl w:ilvl="6" w:tplc="A13296FA">
      <w:start w:val="1"/>
      <w:numFmt w:val="bullet"/>
      <w:lvlText w:val=""/>
      <w:lvlJc w:val="left"/>
      <w:pPr>
        <w:ind w:left="5040" w:hanging="360"/>
      </w:pPr>
      <w:rPr>
        <w:rFonts w:ascii="Symbol" w:hAnsi="Symbol" w:hint="default"/>
      </w:rPr>
    </w:lvl>
    <w:lvl w:ilvl="7" w:tplc="6EB0B0E4">
      <w:start w:val="1"/>
      <w:numFmt w:val="bullet"/>
      <w:lvlText w:val="o"/>
      <w:lvlJc w:val="left"/>
      <w:pPr>
        <w:ind w:left="5760" w:hanging="360"/>
      </w:pPr>
      <w:rPr>
        <w:rFonts w:ascii="Courier New" w:hAnsi="Courier New" w:hint="default"/>
      </w:rPr>
    </w:lvl>
    <w:lvl w:ilvl="8" w:tplc="8A80BA36">
      <w:start w:val="1"/>
      <w:numFmt w:val="bullet"/>
      <w:lvlText w:val=""/>
      <w:lvlJc w:val="left"/>
      <w:pPr>
        <w:ind w:left="6480" w:hanging="360"/>
      </w:pPr>
      <w:rPr>
        <w:rFonts w:ascii="Wingdings" w:hAnsi="Wingdings" w:hint="default"/>
      </w:rPr>
    </w:lvl>
  </w:abstractNum>
  <w:abstractNum w:abstractNumId="29" w15:restartNumberingAfterBreak="0">
    <w:nsid w:val="52F667C3"/>
    <w:multiLevelType w:val="hybridMultilevel"/>
    <w:tmpl w:val="E2CA04C0"/>
    <w:lvl w:ilvl="0" w:tplc="93A00EBC">
      <w:start w:val="1"/>
      <w:numFmt w:val="bullet"/>
      <w:lvlText w:val=""/>
      <w:lvlJc w:val="left"/>
      <w:pPr>
        <w:ind w:left="720" w:hanging="360"/>
      </w:pPr>
      <w:rPr>
        <w:rFonts w:ascii="Symbol" w:hAnsi="Symbol" w:hint="default"/>
      </w:rPr>
    </w:lvl>
    <w:lvl w:ilvl="1" w:tplc="7F72C456">
      <w:start w:val="1"/>
      <w:numFmt w:val="bullet"/>
      <w:lvlText w:val=""/>
      <w:lvlJc w:val="left"/>
      <w:pPr>
        <w:ind w:left="1440" w:hanging="360"/>
      </w:pPr>
      <w:rPr>
        <w:rFonts w:ascii="Symbol" w:hAnsi="Symbol" w:hint="default"/>
      </w:rPr>
    </w:lvl>
    <w:lvl w:ilvl="2" w:tplc="D07A8980">
      <w:start w:val="1"/>
      <w:numFmt w:val="bullet"/>
      <w:lvlText w:val=""/>
      <w:lvlJc w:val="left"/>
      <w:pPr>
        <w:ind w:left="2160" w:hanging="360"/>
      </w:pPr>
      <w:rPr>
        <w:rFonts w:ascii="Wingdings" w:hAnsi="Wingdings" w:hint="default"/>
      </w:rPr>
    </w:lvl>
    <w:lvl w:ilvl="3" w:tplc="5A864448">
      <w:start w:val="1"/>
      <w:numFmt w:val="bullet"/>
      <w:lvlText w:val=""/>
      <w:lvlJc w:val="left"/>
      <w:pPr>
        <w:ind w:left="2880" w:hanging="360"/>
      </w:pPr>
      <w:rPr>
        <w:rFonts w:ascii="Symbol" w:hAnsi="Symbol" w:hint="default"/>
      </w:rPr>
    </w:lvl>
    <w:lvl w:ilvl="4" w:tplc="1010A490">
      <w:start w:val="1"/>
      <w:numFmt w:val="bullet"/>
      <w:lvlText w:val="o"/>
      <w:lvlJc w:val="left"/>
      <w:pPr>
        <w:ind w:left="3600" w:hanging="360"/>
      </w:pPr>
      <w:rPr>
        <w:rFonts w:ascii="Courier New" w:hAnsi="Courier New" w:hint="default"/>
      </w:rPr>
    </w:lvl>
    <w:lvl w:ilvl="5" w:tplc="C19055EA">
      <w:start w:val="1"/>
      <w:numFmt w:val="bullet"/>
      <w:lvlText w:val=""/>
      <w:lvlJc w:val="left"/>
      <w:pPr>
        <w:ind w:left="4320" w:hanging="360"/>
      </w:pPr>
      <w:rPr>
        <w:rFonts w:ascii="Wingdings" w:hAnsi="Wingdings" w:hint="default"/>
      </w:rPr>
    </w:lvl>
    <w:lvl w:ilvl="6" w:tplc="467428F4">
      <w:start w:val="1"/>
      <w:numFmt w:val="bullet"/>
      <w:lvlText w:val=""/>
      <w:lvlJc w:val="left"/>
      <w:pPr>
        <w:ind w:left="5040" w:hanging="360"/>
      </w:pPr>
      <w:rPr>
        <w:rFonts w:ascii="Symbol" w:hAnsi="Symbol" w:hint="default"/>
      </w:rPr>
    </w:lvl>
    <w:lvl w:ilvl="7" w:tplc="83C45840">
      <w:start w:val="1"/>
      <w:numFmt w:val="bullet"/>
      <w:lvlText w:val="o"/>
      <w:lvlJc w:val="left"/>
      <w:pPr>
        <w:ind w:left="5760" w:hanging="360"/>
      </w:pPr>
      <w:rPr>
        <w:rFonts w:ascii="Courier New" w:hAnsi="Courier New" w:hint="default"/>
      </w:rPr>
    </w:lvl>
    <w:lvl w:ilvl="8" w:tplc="F8AC734E">
      <w:start w:val="1"/>
      <w:numFmt w:val="bullet"/>
      <w:lvlText w:val=""/>
      <w:lvlJc w:val="left"/>
      <w:pPr>
        <w:ind w:left="6480" w:hanging="360"/>
      </w:pPr>
      <w:rPr>
        <w:rFonts w:ascii="Wingdings" w:hAnsi="Wingdings" w:hint="default"/>
      </w:rPr>
    </w:lvl>
  </w:abstractNum>
  <w:abstractNum w:abstractNumId="30" w15:restartNumberingAfterBreak="0">
    <w:nsid w:val="544471B1"/>
    <w:multiLevelType w:val="hybridMultilevel"/>
    <w:tmpl w:val="FFFFFFFF"/>
    <w:lvl w:ilvl="0" w:tplc="B19AE430">
      <w:start w:val="1"/>
      <w:numFmt w:val="bullet"/>
      <w:lvlText w:val="-"/>
      <w:lvlJc w:val="left"/>
      <w:pPr>
        <w:ind w:left="720" w:hanging="360"/>
      </w:pPr>
      <w:rPr>
        <w:rFonts w:ascii="Symbol" w:hAnsi="Symbol" w:hint="default"/>
      </w:rPr>
    </w:lvl>
    <w:lvl w:ilvl="1" w:tplc="CA549BC6">
      <w:start w:val="1"/>
      <w:numFmt w:val="bullet"/>
      <w:lvlText w:val="o"/>
      <w:lvlJc w:val="left"/>
      <w:pPr>
        <w:ind w:left="1440" w:hanging="360"/>
      </w:pPr>
      <w:rPr>
        <w:rFonts w:ascii="Courier New" w:hAnsi="Courier New" w:hint="default"/>
      </w:rPr>
    </w:lvl>
    <w:lvl w:ilvl="2" w:tplc="9230B07E">
      <w:start w:val="1"/>
      <w:numFmt w:val="bullet"/>
      <w:lvlText w:val=""/>
      <w:lvlJc w:val="left"/>
      <w:pPr>
        <w:ind w:left="2160" w:hanging="360"/>
      </w:pPr>
      <w:rPr>
        <w:rFonts w:ascii="Wingdings" w:hAnsi="Wingdings" w:hint="default"/>
      </w:rPr>
    </w:lvl>
    <w:lvl w:ilvl="3" w:tplc="6EF8A0DE">
      <w:start w:val="1"/>
      <w:numFmt w:val="bullet"/>
      <w:lvlText w:val=""/>
      <w:lvlJc w:val="left"/>
      <w:pPr>
        <w:ind w:left="2880" w:hanging="360"/>
      </w:pPr>
      <w:rPr>
        <w:rFonts w:ascii="Symbol" w:hAnsi="Symbol" w:hint="default"/>
      </w:rPr>
    </w:lvl>
    <w:lvl w:ilvl="4" w:tplc="ED207684">
      <w:start w:val="1"/>
      <w:numFmt w:val="bullet"/>
      <w:lvlText w:val="o"/>
      <w:lvlJc w:val="left"/>
      <w:pPr>
        <w:ind w:left="3600" w:hanging="360"/>
      </w:pPr>
      <w:rPr>
        <w:rFonts w:ascii="Courier New" w:hAnsi="Courier New" w:hint="default"/>
      </w:rPr>
    </w:lvl>
    <w:lvl w:ilvl="5" w:tplc="17C42DC0">
      <w:start w:val="1"/>
      <w:numFmt w:val="bullet"/>
      <w:lvlText w:val=""/>
      <w:lvlJc w:val="left"/>
      <w:pPr>
        <w:ind w:left="4320" w:hanging="360"/>
      </w:pPr>
      <w:rPr>
        <w:rFonts w:ascii="Wingdings" w:hAnsi="Wingdings" w:hint="default"/>
      </w:rPr>
    </w:lvl>
    <w:lvl w:ilvl="6" w:tplc="641271C0">
      <w:start w:val="1"/>
      <w:numFmt w:val="bullet"/>
      <w:lvlText w:val=""/>
      <w:lvlJc w:val="left"/>
      <w:pPr>
        <w:ind w:left="5040" w:hanging="360"/>
      </w:pPr>
      <w:rPr>
        <w:rFonts w:ascii="Symbol" w:hAnsi="Symbol" w:hint="default"/>
      </w:rPr>
    </w:lvl>
    <w:lvl w:ilvl="7" w:tplc="3CF6F29A">
      <w:start w:val="1"/>
      <w:numFmt w:val="bullet"/>
      <w:lvlText w:val="o"/>
      <w:lvlJc w:val="left"/>
      <w:pPr>
        <w:ind w:left="5760" w:hanging="360"/>
      </w:pPr>
      <w:rPr>
        <w:rFonts w:ascii="Courier New" w:hAnsi="Courier New" w:hint="default"/>
      </w:rPr>
    </w:lvl>
    <w:lvl w:ilvl="8" w:tplc="841C93D4">
      <w:start w:val="1"/>
      <w:numFmt w:val="bullet"/>
      <w:lvlText w:val=""/>
      <w:lvlJc w:val="left"/>
      <w:pPr>
        <w:ind w:left="6480" w:hanging="360"/>
      </w:pPr>
      <w:rPr>
        <w:rFonts w:ascii="Wingdings" w:hAnsi="Wingdings" w:hint="default"/>
      </w:rPr>
    </w:lvl>
  </w:abstractNum>
  <w:abstractNum w:abstractNumId="31" w15:restartNumberingAfterBreak="0">
    <w:nsid w:val="569A13B8"/>
    <w:multiLevelType w:val="hybridMultilevel"/>
    <w:tmpl w:val="64EC20B0"/>
    <w:lvl w:ilvl="0" w:tplc="419416C2">
      <w:start w:val="1"/>
      <w:numFmt w:val="bullet"/>
      <w:lvlText w:val=""/>
      <w:lvlJc w:val="left"/>
      <w:pPr>
        <w:ind w:left="720" w:hanging="360"/>
      </w:pPr>
      <w:rPr>
        <w:rFonts w:ascii="Symbol" w:hAnsi="Symbol" w:hint="default"/>
      </w:rPr>
    </w:lvl>
    <w:lvl w:ilvl="1" w:tplc="691E4154">
      <w:start w:val="1"/>
      <w:numFmt w:val="bullet"/>
      <w:lvlText w:val="o"/>
      <w:lvlJc w:val="left"/>
      <w:pPr>
        <w:ind w:left="1440" w:hanging="360"/>
      </w:pPr>
      <w:rPr>
        <w:rFonts w:ascii="Courier New" w:hAnsi="Courier New" w:hint="default"/>
      </w:rPr>
    </w:lvl>
    <w:lvl w:ilvl="2" w:tplc="B94066A6">
      <w:start w:val="1"/>
      <w:numFmt w:val="bullet"/>
      <w:lvlText w:val=""/>
      <w:lvlJc w:val="left"/>
      <w:pPr>
        <w:ind w:left="2160" w:hanging="360"/>
      </w:pPr>
      <w:rPr>
        <w:rFonts w:ascii="Wingdings" w:hAnsi="Wingdings" w:hint="default"/>
      </w:rPr>
    </w:lvl>
    <w:lvl w:ilvl="3" w:tplc="43F6A9C4">
      <w:start w:val="1"/>
      <w:numFmt w:val="bullet"/>
      <w:lvlText w:val=""/>
      <w:lvlJc w:val="left"/>
      <w:pPr>
        <w:ind w:left="2880" w:hanging="360"/>
      </w:pPr>
      <w:rPr>
        <w:rFonts w:ascii="Symbol" w:hAnsi="Symbol" w:hint="default"/>
      </w:rPr>
    </w:lvl>
    <w:lvl w:ilvl="4" w:tplc="354AA2D6">
      <w:start w:val="1"/>
      <w:numFmt w:val="bullet"/>
      <w:lvlText w:val="o"/>
      <w:lvlJc w:val="left"/>
      <w:pPr>
        <w:ind w:left="3600" w:hanging="360"/>
      </w:pPr>
      <w:rPr>
        <w:rFonts w:ascii="Courier New" w:hAnsi="Courier New" w:hint="default"/>
      </w:rPr>
    </w:lvl>
    <w:lvl w:ilvl="5" w:tplc="953A5B76">
      <w:start w:val="1"/>
      <w:numFmt w:val="bullet"/>
      <w:lvlText w:val=""/>
      <w:lvlJc w:val="left"/>
      <w:pPr>
        <w:ind w:left="4320" w:hanging="360"/>
      </w:pPr>
      <w:rPr>
        <w:rFonts w:ascii="Wingdings" w:hAnsi="Wingdings" w:hint="default"/>
      </w:rPr>
    </w:lvl>
    <w:lvl w:ilvl="6" w:tplc="38324530">
      <w:start w:val="1"/>
      <w:numFmt w:val="bullet"/>
      <w:lvlText w:val=""/>
      <w:lvlJc w:val="left"/>
      <w:pPr>
        <w:ind w:left="5040" w:hanging="360"/>
      </w:pPr>
      <w:rPr>
        <w:rFonts w:ascii="Symbol" w:hAnsi="Symbol" w:hint="default"/>
      </w:rPr>
    </w:lvl>
    <w:lvl w:ilvl="7" w:tplc="92A4075E">
      <w:start w:val="1"/>
      <w:numFmt w:val="bullet"/>
      <w:lvlText w:val="o"/>
      <w:lvlJc w:val="left"/>
      <w:pPr>
        <w:ind w:left="5760" w:hanging="360"/>
      </w:pPr>
      <w:rPr>
        <w:rFonts w:ascii="Courier New" w:hAnsi="Courier New" w:hint="default"/>
      </w:rPr>
    </w:lvl>
    <w:lvl w:ilvl="8" w:tplc="12B02700">
      <w:start w:val="1"/>
      <w:numFmt w:val="bullet"/>
      <w:lvlText w:val=""/>
      <w:lvlJc w:val="left"/>
      <w:pPr>
        <w:ind w:left="6480" w:hanging="360"/>
      </w:pPr>
      <w:rPr>
        <w:rFonts w:ascii="Wingdings" w:hAnsi="Wingdings" w:hint="default"/>
      </w:rPr>
    </w:lvl>
  </w:abstractNum>
  <w:abstractNum w:abstractNumId="32" w15:restartNumberingAfterBreak="0">
    <w:nsid w:val="5BCC646B"/>
    <w:multiLevelType w:val="hybridMultilevel"/>
    <w:tmpl w:val="FFFFFFFF"/>
    <w:lvl w:ilvl="0" w:tplc="6AC8D39E">
      <w:start w:val="5"/>
      <w:numFmt w:val="decimal"/>
      <w:lvlText w:val="(%1)"/>
      <w:lvlJc w:val="left"/>
      <w:pPr>
        <w:ind w:left="720" w:hanging="360"/>
      </w:pPr>
    </w:lvl>
    <w:lvl w:ilvl="1" w:tplc="D2B61A66">
      <w:start w:val="1"/>
      <w:numFmt w:val="lowerLetter"/>
      <w:lvlText w:val="%2."/>
      <w:lvlJc w:val="left"/>
      <w:pPr>
        <w:ind w:left="1440" w:hanging="360"/>
      </w:pPr>
    </w:lvl>
    <w:lvl w:ilvl="2" w:tplc="152C91D8">
      <w:start w:val="1"/>
      <w:numFmt w:val="lowerRoman"/>
      <w:lvlText w:val="%3."/>
      <w:lvlJc w:val="right"/>
      <w:pPr>
        <w:ind w:left="2160" w:hanging="180"/>
      </w:pPr>
    </w:lvl>
    <w:lvl w:ilvl="3" w:tplc="841E0232">
      <w:start w:val="1"/>
      <w:numFmt w:val="decimal"/>
      <w:lvlText w:val="%4."/>
      <w:lvlJc w:val="left"/>
      <w:pPr>
        <w:ind w:left="2880" w:hanging="360"/>
      </w:pPr>
    </w:lvl>
    <w:lvl w:ilvl="4" w:tplc="7DDAAFD6">
      <w:start w:val="1"/>
      <w:numFmt w:val="lowerLetter"/>
      <w:lvlText w:val="%5."/>
      <w:lvlJc w:val="left"/>
      <w:pPr>
        <w:ind w:left="3600" w:hanging="360"/>
      </w:pPr>
    </w:lvl>
    <w:lvl w:ilvl="5" w:tplc="41DE6A84">
      <w:start w:val="1"/>
      <w:numFmt w:val="lowerRoman"/>
      <w:lvlText w:val="%6."/>
      <w:lvlJc w:val="right"/>
      <w:pPr>
        <w:ind w:left="4320" w:hanging="180"/>
      </w:pPr>
    </w:lvl>
    <w:lvl w:ilvl="6" w:tplc="D0A85182">
      <w:start w:val="1"/>
      <w:numFmt w:val="decimal"/>
      <w:lvlText w:val="%7."/>
      <w:lvlJc w:val="left"/>
      <w:pPr>
        <w:ind w:left="5040" w:hanging="360"/>
      </w:pPr>
    </w:lvl>
    <w:lvl w:ilvl="7" w:tplc="7640F708">
      <w:start w:val="1"/>
      <w:numFmt w:val="lowerLetter"/>
      <w:lvlText w:val="%8."/>
      <w:lvlJc w:val="left"/>
      <w:pPr>
        <w:ind w:left="5760" w:hanging="360"/>
      </w:pPr>
    </w:lvl>
    <w:lvl w:ilvl="8" w:tplc="7540A9EA">
      <w:start w:val="1"/>
      <w:numFmt w:val="lowerRoman"/>
      <w:lvlText w:val="%9."/>
      <w:lvlJc w:val="right"/>
      <w:pPr>
        <w:ind w:left="6480" w:hanging="180"/>
      </w:pPr>
    </w:lvl>
  </w:abstractNum>
  <w:abstractNum w:abstractNumId="33" w15:restartNumberingAfterBreak="0">
    <w:nsid w:val="5DCC374E"/>
    <w:multiLevelType w:val="hybridMultilevel"/>
    <w:tmpl w:val="FFFFFFFF"/>
    <w:lvl w:ilvl="0" w:tplc="C810BF0C">
      <w:start w:val="1"/>
      <w:numFmt w:val="bullet"/>
      <w:lvlText w:val="-"/>
      <w:lvlJc w:val="left"/>
      <w:pPr>
        <w:ind w:left="720" w:hanging="360"/>
      </w:pPr>
      <w:rPr>
        <w:rFonts w:ascii="Symbol" w:hAnsi="Symbol" w:hint="default"/>
      </w:rPr>
    </w:lvl>
    <w:lvl w:ilvl="1" w:tplc="E338A106">
      <w:start w:val="1"/>
      <w:numFmt w:val="bullet"/>
      <w:lvlText w:val="o"/>
      <w:lvlJc w:val="left"/>
      <w:pPr>
        <w:ind w:left="1440" w:hanging="360"/>
      </w:pPr>
      <w:rPr>
        <w:rFonts w:ascii="Courier New" w:hAnsi="Courier New" w:hint="default"/>
      </w:rPr>
    </w:lvl>
    <w:lvl w:ilvl="2" w:tplc="F25EAAA2">
      <w:start w:val="1"/>
      <w:numFmt w:val="bullet"/>
      <w:lvlText w:val=""/>
      <w:lvlJc w:val="left"/>
      <w:pPr>
        <w:ind w:left="2160" w:hanging="360"/>
      </w:pPr>
      <w:rPr>
        <w:rFonts w:ascii="Wingdings" w:hAnsi="Wingdings" w:hint="default"/>
      </w:rPr>
    </w:lvl>
    <w:lvl w:ilvl="3" w:tplc="9C8E61B0">
      <w:start w:val="1"/>
      <w:numFmt w:val="bullet"/>
      <w:lvlText w:val=""/>
      <w:lvlJc w:val="left"/>
      <w:pPr>
        <w:ind w:left="2880" w:hanging="360"/>
      </w:pPr>
      <w:rPr>
        <w:rFonts w:ascii="Symbol" w:hAnsi="Symbol" w:hint="default"/>
      </w:rPr>
    </w:lvl>
    <w:lvl w:ilvl="4" w:tplc="08FC0EE6">
      <w:start w:val="1"/>
      <w:numFmt w:val="bullet"/>
      <w:lvlText w:val="o"/>
      <w:lvlJc w:val="left"/>
      <w:pPr>
        <w:ind w:left="3600" w:hanging="360"/>
      </w:pPr>
      <w:rPr>
        <w:rFonts w:ascii="Courier New" w:hAnsi="Courier New" w:hint="default"/>
      </w:rPr>
    </w:lvl>
    <w:lvl w:ilvl="5" w:tplc="04A8DBCA">
      <w:start w:val="1"/>
      <w:numFmt w:val="bullet"/>
      <w:lvlText w:val=""/>
      <w:lvlJc w:val="left"/>
      <w:pPr>
        <w:ind w:left="4320" w:hanging="360"/>
      </w:pPr>
      <w:rPr>
        <w:rFonts w:ascii="Wingdings" w:hAnsi="Wingdings" w:hint="default"/>
      </w:rPr>
    </w:lvl>
    <w:lvl w:ilvl="6" w:tplc="689ECC42">
      <w:start w:val="1"/>
      <w:numFmt w:val="bullet"/>
      <w:lvlText w:val=""/>
      <w:lvlJc w:val="left"/>
      <w:pPr>
        <w:ind w:left="5040" w:hanging="360"/>
      </w:pPr>
      <w:rPr>
        <w:rFonts w:ascii="Symbol" w:hAnsi="Symbol" w:hint="default"/>
      </w:rPr>
    </w:lvl>
    <w:lvl w:ilvl="7" w:tplc="91FE625E">
      <w:start w:val="1"/>
      <w:numFmt w:val="bullet"/>
      <w:lvlText w:val="o"/>
      <w:lvlJc w:val="left"/>
      <w:pPr>
        <w:ind w:left="5760" w:hanging="360"/>
      </w:pPr>
      <w:rPr>
        <w:rFonts w:ascii="Courier New" w:hAnsi="Courier New" w:hint="default"/>
      </w:rPr>
    </w:lvl>
    <w:lvl w:ilvl="8" w:tplc="0568BF22">
      <w:start w:val="1"/>
      <w:numFmt w:val="bullet"/>
      <w:lvlText w:val=""/>
      <w:lvlJc w:val="left"/>
      <w:pPr>
        <w:ind w:left="6480" w:hanging="360"/>
      </w:pPr>
      <w:rPr>
        <w:rFonts w:ascii="Wingdings" w:hAnsi="Wingdings" w:hint="default"/>
      </w:rPr>
    </w:lvl>
  </w:abstractNum>
  <w:abstractNum w:abstractNumId="34" w15:restartNumberingAfterBreak="0">
    <w:nsid w:val="5E2B692B"/>
    <w:multiLevelType w:val="hybridMultilevel"/>
    <w:tmpl w:val="FDA2D2D6"/>
    <w:lvl w:ilvl="0" w:tplc="0E30C0E8">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0BB328A"/>
    <w:multiLevelType w:val="hybridMultilevel"/>
    <w:tmpl w:val="1F042E52"/>
    <w:lvl w:ilvl="0" w:tplc="56346168">
      <w:start w:val="1"/>
      <w:numFmt w:val="bullet"/>
      <w:lvlText w:val=""/>
      <w:lvlJc w:val="left"/>
      <w:pPr>
        <w:ind w:left="720" w:hanging="360"/>
      </w:pPr>
      <w:rPr>
        <w:rFonts w:ascii="Symbol" w:hAnsi="Symbol" w:hint="default"/>
      </w:rPr>
    </w:lvl>
    <w:lvl w:ilvl="1" w:tplc="2F04F564">
      <w:start w:val="1"/>
      <w:numFmt w:val="bullet"/>
      <w:lvlText w:val="o"/>
      <w:lvlJc w:val="left"/>
      <w:pPr>
        <w:ind w:left="1440" w:hanging="360"/>
      </w:pPr>
      <w:rPr>
        <w:rFonts w:ascii="Courier New" w:hAnsi="Courier New" w:hint="default"/>
      </w:rPr>
    </w:lvl>
    <w:lvl w:ilvl="2" w:tplc="B83698E0">
      <w:start w:val="1"/>
      <w:numFmt w:val="bullet"/>
      <w:lvlText w:val=""/>
      <w:lvlJc w:val="left"/>
      <w:pPr>
        <w:ind w:left="2160" w:hanging="360"/>
      </w:pPr>
      <w:rPr>
        <w:rFonts w:ascii="Wingdings" w:hAnsi="Wingdings" w:hint="default"/>
      </w:rPr>
    </w:lvl>
    <w:lvl w:ilvl="3" w:tplc="430EECE2">
      <w:start w:val="1"/>
      <w:numFmt w:val="bullet"/>
      <w:lvlText w:val=""/>
      <w:lvlJc w:val="left"/>
      <w:pPr>
        <w:ind w:left="2880" w:hanging="360"/>
      </w:pPr>
      <w:rPr>
        <w:rFonts w:ascii="Symbol" w:hAnsi="Symbol" w:hint="default"/>
      </w:rPr>
    </w:lvl>
    <w:lvl w:ilvl="4" w:tplc="595EDA72">
      <w:start w:val="1"/>
      <w:numFmt w:val="bullet"/>
      <w:lvlText w:val="o"/>
      <w:lvlJc w:val="left"/>
      <w:pPr>
        <w:ind w:left="3600" w:hanging="360"/>
      </w:pPr>
      <w:rPr>
        <w:rFonts w:ascii="Courier New" w:hAnsi="Courier New" w:hint="default"/>
      </w:rPr>
    </w:lvl>
    <w:lvl w:ilvl="5" w:tplc="E904F5A6">
      <w:start w:val="1"/>
      <w:numFmt w:val="bullet"/>
      <w:lvlText w:val=""/>
      <w:lvlJc w:val="left"/>
      <w:pPr>
        <w:ind w:left="4320" w:hanging="360"/>
      </w:pPr>
      <w:rPr>
        <w:rFonts w:ascii="Wingdings" w:hAnsi="Wingdings" w:hint="default"/>
      </w:rPr>
    </w:lvl>
    <w:lvl w:ilvl="6" w:tplc="6EC4EF20">
      <w:start w:val="1"/>
      <w:numFmt w:val="bullet"/>
      <w:lvlText w:val=""/>
      <w:lvlJc w:val="left"/>
      <w:pPr>
        <w:ind w:left="5040" w:hanging="360"/>
      </w:pPr>
      <w:rPr>
        <w:rFonts w:ascii="Symbol" w:hAnsi="Symbol" w:hint="default"/>
      </w:rPr>
    </w:lvl>
    <w:lvl w:ilvl="7" w:tplc="5DE44F24">
      <w:start w:val="1"/>
      <w:numFmt w:val="bullet"/>
      <w:lvlText w:val="o"/>
      <w:lvlJc w:val="left"/>
      <w:pPr>
        <w:ind w:left="5760" w:hanging="360"/>
      </w:pPr>
      <w:rPr>
        <w:rFonts w:ascii="Courier New" w:hAnsi="Courier New" w:hint="default"/>
      </w:rPr>
    </w:lvl>
    <w:lvl w:ilvl="8" w:tplc="A2AE86C0">
      <w:start w:val="1"/>
      <w:numFmt w:val="bullet"/>
      <w:lvlText w:val=""/>
      <w:lvlJc w:val="left"/>
      <w:pPr>
        <w:ind w:left="6480" w:hanging="360"/>
      </w:pPr>
      <w:rPr>
        <w:rFonts w:ascii="Wingdings" w:hAnsi="Wingdings" w:hint="default"/>
      </w:rPr>
    </w:lvl>
  </w:abstractNum>
  <w:abstractNum w:abstractNumId="36" w15:restartNumberingAfterBreak="0">
    <w:nsid w:val="60ED2863"/>
    <w:multiLevelType w:val="hybridMultilevel"/>
    <w:tmpl w:val="F06E71B2"/>
    <w:lvl w:ilvl="0" w:tplc="2CC01084">
      <w:start w:val="1"/>
      <w:numFmt w:val="decimal"/>
      <w:lvlText w:val="(%1)"/>
      <w:lvlJc w:val="left"/>
      <w:pPr>
        <w:ind w:left="720" w:hanging="360"/>
      </w:pPr>
      <w:rPr>
        <w:rFonts w:hint="default"/>
      </w:rPr>
    </w:lvl>
    <w:lvl w:ilvl="1" w:tplc="480A0019">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37" w15:restartNumberingAfterBreak="0">
    <w:nsid w:val="628E29A6"/>
    <w:multiLevelType w:val="hybridMultilevel"/>
    <w:tmpl w:val="FFCCFEDA"/>
    <w:lvl w:ilvl="0" w:tplc="911C883C">
      <w:start w:val="1"/>
      <w:numFmt w:val="bullet"/>
      <w:lvlText w:val=""/>
      <w:lvlJc w:val="left"/>
      <w:pPr>
        <w:ind w:left="720" w:hanging="360"/>
      </w:pPr>
      <w:rPr>
        <w:rFonts w:ascii="Symbol" w:hAnsi="Symbol" w:hint="default"/>
      </w:rPr>
    </w:lvl>
    <w:lvl w:ilvl="1" w:tplc="F3D830FC">
      <w:start w:val="1"/>
      <w:numFmt w:val="bullet"/>
      <w:lvlText w:val="o"/>
      <w:lvlJc w:val="left"/>
      <w:pPr>
        <w:ind w:left="1440" w:hanging="360"/>
      </w:pPr>
      <w:rPr>
        <w:rFonts w:ascii="Courier New" w:hAnsi="Courier New" w:hint="default"/>
      </w:rPr>
    </w:lvl>
    <w:lvl w:ilvl="2" w:tplc="7FAC70F8">
      <w:start w:val="1"/>
      <w:numFmt w:val="bullet"/>
      <w:lvlText w:val=""/>
      <w:lvlJc w:val="left"/>
      <w:pPr>
        <w:ind w:left="2160" w:hanging="360"/>
      </w:pPr>
      <w:rPr>
        <w:rFonts w:ascii="Wingdings" w:hAnsi="Wingdings" w:hint="default"/>
      </w:rPr>
    </w:lvl>
    <w:lvl w:ilvl="3" w:tplc="592C552E">
      <w:start w:val="1"/>
      <w:numFmt w:val="bullet"/>
      <w:lvlText w:val=""/>
      <w:lvlJc w:val="left"/>
      <w:pPr>
        <w:ind w:left="2880" w:hanging="360"/>
      </w:pPr>
      <w:rPr>
        <w:rFonts w:ascii="Symbol" w:hAnsi="Symbol" w:hint="default"/>
      </w:rPr>
    </w:lvl>
    <w:lvl w:ilvl="4" w:tplc="1F626A58">
      <w:start w:val="1"/>
      <w:numFmt w:val="bullet"/>
      <w:lvlText w:val="o"/>
      <w:lvlJc w:val="left"/>
      <w:pPr>
        <w:ind w:left="3600" w:hanging="360"/>
      </w:pPr>
      <w:rPr>
        <w:rFonts w:ascii="Courier New" w:hAnsi="Courier New" w:hint="default"/>
      </w:rPr>
    </w:lvl>
    <w:lvl w:ilvl="5" w:tplc="2F60FE24">
      <w:start w:val="1"/>
      <w:numFmt w:val="bullet"/>
      <w:lvlText w:val=""/>
      <w:lvlJc w:val="left"/>
      <w:pPr>
        <w:ind w:left="4320" w:hanging="360"/>
      </w:pPr>
      <w:rPr>
        <w:rFonts w:ascii="Wingdings" w:hAnsi="Wingdings" w:hint="default"/>
      </w:rPr>
    </w:lvl>
    <w:lvl w:ilvl="6" w:tplc="5C524606">
      <w:start w:val="1"/>
      <w:numFmt w:val="bullet"/>
      <w:lvlText w:val=""/>
      <w:lvlJc w:val="left"/>
      <w:pPr>
        <w:ind w:left="5040" w:hanging="360"/>
      </w:pPr>
      <w:rPr>
        <w:rFonts w:ascii="Symbol" w:hAnsi="Symbol" w:hint="default"/>
      </w:rPr>
    </w:lvl>
    <w:lvl w:ilvl="7" w:tplc="E622284C">
      <w:start w:val="1"/>
      <w:numFmt w:val="bullet"/>
      <w:lvlText w:val="o"/>
      <w:lvlJc w:val="left"/>
      <w:pPr>
        <w:ind w:left="5760" w:hanging="360"/>
      </w:pPr>
      <w:rPr>
        <w:rFonts w:ascii="Courier New" w:hAnsi="Courier New" w:hint="default"/>
      </w:rPr>
    </w:lvl>
    <w:lvl w:ilvl="8" w:tplc="35426B40">
      <w:start w:val="1"/>
      <w:numFmt w:val="bullet"/>
      <w:lvlText w:val=""/>
      <w:lvlJc w:val="left"/>
      <w:pPr>
        <w:ind w:left="6480" w:hanging="360"/>
      </w:pPr>
      <w:rPr>
        <w:rFonts w:ascii="Wingdings" w:hAnsi="Wingdings" w:hint="default"/>
      </w:rPr>
    </w:lvl>
  </w:abstractNum>
  <w:abstractNum w:abstractNumId="38" w15:restartNumberingAfterBreak="0">
    <w:nsid w:val="62D007A0"/>
    <w:multiLevelType w:val="hybridMultilevel"/>
    <w:tmpl w:val="FFFFFFFF"/>
    <w:lvl w:ilvl="0" w:tplc="7C4E357A">
      <w:start w:val="1"/>
      <w:numFmt w:val="decimal"/>
      <w:lvlText w:val="%1."/>
      <w:lvlJc w:val="left"/>
      <w:pPr>
        <w:ind w:left="720" w:hanging="360"/>
      </w:pPr>
    </w:lvl>
    <w:lvl w:ilvl="1" w:tplc="11403DF4">
      <w:start w:val="1"/>
      <w:numFmt w:val="lowerLetter"/>
      <w:lvlText w:val="%2."/>
      <w:lvlJc w:val="left"/>
      <w:pPr>
        <w:ind w:left="1440" w:hanging="360"/>
      </w:pPr>
    </w:lvl>
    <w:lvl w:ilvl="2" w:tplc="3DC62D2C">
      <w:start w:val="1"/>
      <w:numFmt w:val="lowerRoman"/>
      <w:lvlText w:val="%3."/>
      <w:lvlJc w:val="right"/>
      <w:pPr>
        <w:ind w:left="2160" w:hanging="180"/>
      </w:pPr>
    </w:lvl>
    <w:lvl w:ilvl="3" w:tplc="42368368">
      <w:start w:val="1"/>
      <w:numFmt w:val="decimal"/>
      <w:lvlText w:val="%4."/>
      <w:lvlJc w:val="left"/>
      <w:pPr>
        <w:ind w:left="2880" w:hanging="360"/>
      </w:pPr>
    </w:lvl>
    <w:lvl w:ilvl="4" w:tplc="B85E811E">
      <w:start w:val="1"/>
      <w:numFmt w:val="lowerLetter"/>
      <w:lvlText w:val="%5."/>
      <w:lvlJc w:val="left"/>
      <w:pPr>
        <w:ind w:left="3600" w:hanging="360"/>
      </w:pPr>
    </w:lvl>
    <w:lvl w:ilvl="5" w:tplc="D99236AA">
      <w:start w:val="1"/>
      <w:numFmt w:val="lowerRoman"/>
      <w:lvlText w:val="%6."/>
      <w:lvlJc w:val="right"/>
      <w:pPr>
        <w:ind w:left="4320" w:hanging="180"/>
      </w:pPr>
    </w:lvl>
    <w:lvl w:ilvl="6" w:tplc="A1BAE5B4">
      <w:start w:val="1"/>
      <w:numFmt w:val="decimal"/>
      <w:lvlText w:val="%7."/>
      <w:lvlJc w:val="left"/>
      <w:pPr>
        <w:ind w:left="5040" w:hanging="360"/>
      </w:pPr>
    </w:lvl>
    <w:lvl w:ilvl="7" w:tplc="E1C6E802">
      <w:start w:val="1"/>
      <w:numFmt w:val="lowerLetter"/>
      <w:lvlText w:val="%8."/>
      <w:lvlJc w:val="left"/>
      <w:pPr>
        <w:ind w:left="5760" w:hanging="360"/>
      </w:pPr>
    </w:lvl>
    <w:lvl w:ilvl="8" w:tplc="3A24C704">
      <w:start w:val="1"/>
      <w:numFmt w:val="lowerRoman"/>
      <w:lvlText w:val="%9."/>
      <w:lvlJc w:val="right"/>
      <w:pPr>
        <w:ind w:left="6480" w:hanging="180"/>
      </w:pPr>
    </w:lvl>
  </w:abstractNum>
  <w:abstractNum w:abstractNumId="39" w15:restartNumberingAfterBreak="0">
    <w:nsid w:val="62E248EC"/>
    <w:multiLevelType w:val="hybridMultilevel"/>
    <w:tmpl w:val="00A87BB4"/>
    <w:lvl w:ilvl="0" w:tplc="0F907D4A">
      <w:start w:val="1"/>
      <w:numFmt w:val="decimal"/>
      <w:lvlText w:val="(%1)"/>
      <w:lvlJc w:val="left"/>
      <w:pPr>
        <w:ind w:left="720" w:hanging="360"/>
      </w:pPr>
      <w:rPr>
        <w:rFonts w:ascii="Segoe UI" w:eastAsia="Times New Roman" w:hAnsi="Segoe UI" w:cs="Segoe UI" w:hint="default"/>
      </w:rPr>
    </w:lvl>
    <w:lvl w:ilvl="1" w:tplc="480A0019">
      <w:start w:val="1"/>
      <w:numFmt w:val="lowerLetter"/>
      <w:lvlText w:val="%2."/>
      <w:lvlJc w:val="left"/>
      <w:pPr>
        <w:ind w:left="1440" w:hanging="360"/>
      </w:pPr>
    </w:lvl>
    <w:lvl w:ilvl="2" w:tplc="480A001B">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40" w15:restartNumberingAfterBreak="0">
    <w:nsid w:val="72807841"/>
    <w:multiLevelType w:val="hybridMultilevel"/>
    <w:tmpl w:val="F42E11BA"/>
    <w:lvl w:ilvl="0" w:tplc="FFFFFFFF">
      <w:start w:val="1"/>
      <w:numFmt w:val="bullet"/>
      <w:lvlText w:val="-"/>
      <w:lvlJc w:val="left"/>
      <w:pPr>
        <w:ind w:left="720" w:hanging="360"/>
      </w:pPr>
      <w:rPr>
        <w:rFonts w:ascii="Calibri" w:hAnsi="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2CB3812"/>
    <w:multiLevelType w:val="hybridMultilevel"/>
    <w:tmpl w:val="FFFFFFFF"/>
    <w:lvl w:ilvl="0" w:tplc="A224CD1E">
      <w:start w:val="1"/>
      <w:numFmt w:val="bullet"/>
      <w:lvlText w:val="-"/>
      <w:lvlJc w:val="left"/>
      <w:pPr>
        <w:ind w:left="720" w:hanging="360"/>
      </w:pPr>
      <w:rPr>
        <w:rFonts w:ascii="Symbol" w:hAnsi="Symbol" w:hint="default"/>
      </w:rPr>
    </w:lvl>
    <w:lvl w:ilvl="1" w:tplc="80E8CC6C">
      <w:start w:val="1"/>
      <w:numFmt w:val="bullet"/>
      <w:lvlText w:val="o"/>
      <w:lvlJc w:val="left"/>
      <w:pPr>
        <w:ind w:left="1440" w:hanging="360"/>
      </w:pPr>
      <w:rPr>
        <w:rFonts w:ascii="Courier New" w:hAnsi="Courier New" w:hint="default"/>
      </w:rPr>
    </w:lvl>
    <w:lvl w:ilvl="2" w:tplc="07F82738">
      <w:start w:val="1"/>
      <w:numFmt w:val="bullet"/>
      <w:lvlText w:val=""/>
      <w:lvlJc w:val="left"/>
      <w:pPr>
        <w:ind w:left="2160" w:hanging="360"/>
      </w:pPr>
      <w:rPr>
        <w:rFonts w:ascii="Wingdings" w:hAnsi="Wingdings" w:hint="default"/>
      </w:rPr>
    </w:lvl>
    <w:lvl w:ilvl="3" w:tplc="D3A85E38">
      <w:start w:val="1"/>
      <w:numFmt w:val="bullet"/>
      <w:lvlText w:val=""/>
      <w:lvlJc w:val="left"/>
      <w:pPr>
        <w:ind w:left="2880" w:hanging="360"/>
      </w:pPr>
      <w:rPr>
        <w:rFonts w:ascii="Symbol" w:hAnsi="Symbol" w:hint="default"/>
      </w:rPr>
    </w:lvl>
    <w:lvl w:ilvl="4" w:tplc="04661F02">
      <w:start w:val="1"/>
      <w:numFmt w:val="bullet"/>
      <w:lvlText w:val="o"/>
      <w:lvlJc w:val="left"/>
      <w:pPr>
        <w:ind w:left="3600" w:hanging="360"/>
      </w:pPr>
      <w:rPr>
        <w:rFonts w:ascii="Courier New" w:hAnsi="Courier New" w:hint="default"/>
      </w:rPr>
    </w:lvl>
    <w:lvl w:ilvl="5" w:tplc="E5FA2ADC">
      <w:start w:val="1"/>
      <w:numFmt w:val="bullet"/>
      <w:lvlText w:val=""/>
      <w:lvlJc w:val="left"/>
      <w:pPr>
        <w:ind w:left="4320" w:hanging="360"/>
      </w:pPr>
      <w:rPr>
        <w:rFonts w:ascii="Wingdings" w:hAnsi="Wingdings" w:hint="default"/>
      </w:rPr>
    </w:lvl>
    <w:lvl w:ilvl="6" w:tplc="A9A6D89A">
      <w:start w:val="1"/>
      <w:numFmt w:val="bullet"/>
      <w:lvlText w:val=""/>
      <w:lvlJc w:val="left"/>
      <w:pPr>
        <w:ind w:left="5040" w:hanging="360"/>
      </w:pPr>
      <w:rPr>
        <w:rFonts w:ascii="Symbol" w:hAnsi="Symbol" w:hint="default"/>
      </w:rPr>
    </w:lvl>
    <w:lvl w:ilvl="7" w:tplc="3ADC9618">
      <w:start w:val="1"/>
      <w:numFmt w:val="bullet"/>
      <w:lvlText w:val="o"/>
      <w:lvlJc w:val="left"/>
      <w:pPr>
        <w:ind w:left="5760" w:hanging="360"/>
      </w:pPr>
      <w:rPr>
        <w:rFonts w:ascii="Courier New" w:hAnsi="Courier New" w:hint="default"/>
      </w:rPr>
    </w:lvl>
    <w:lvl w:ilvl="8" w:tplc="7D8E57EC">
      <w:start w:val="1"/>
      <w:numFmt w:val="bullet"/>
      <w:lvlText w:val=""/>
      <w:lvlJc w:val="left"/>
      <w:pPr>
        <w:ind w:left="6480" w:hanging="360"/>
      </w:pPr>
      <w:rPr>
        <w:rFonts w:ascii="Wingdings" w:hAnsi="Wingdings" w:hint="default"/>
      </w:rPr>
    </w:lvl>
  </w:abstractNum>
  <w:abstractNum w:abstractNumId="42" w15:restartNumberingAfterBreak="0">
    <w:nsid w:val="73596423"/>
    <w:multiLevelType w:val="hybridMultilevel"/>
    <w:tmpl w:val="CB4C99F6"/>
    <w:lvl w:ilvl="0" w:tplc="1FD6B43E">
      <w:start w:val="1"/>
      <w:numFmt w:val="bullet"/>
      <w:lvlText w:val=""/>
      <w:lvlJc w:val="left"/>
      <w:pPr>
        <w:ind w:left="720" w:hanging="360"/>
      </w:pPr>
      <w:rPr>
        <w:rFonts w:ascii="Symbol" w:hAnsi="Symbol" w:hint="default"/>
      </w:rPr>
    </w:lvl>
    <w:lvl w:ilvl="1" w:tplc="53CAEA6E">
      <w:start w:val="1"/>
      <w:numFmt w:val="bullet"/>
      <w:lvlText w:val="o"/>
      <w:lvlJc w:val="left"/>
      <w:pPr>
        <w:ind w:left="1440" w:hanging="360"/>
      </w:pPr>
      <w:rPr>
        <w:rFonts w:ascii="Courier New" w:hAnsi="Courier New" w:hint="default"/>
      </w:rPr>
    </w:lvl>
    <w:lvl w:ilvl="2" w:tplc="3EB03CEA">
      <w:start w:val="1"/>
      <w:numFmt w:val="bullet"/>
      <w:lvlText w:val=""/>
      <w:lvlJc w:val="left"/>
      <w:pPr>
        <w:ind w:left="2160" w:hanging="360"/>
      </w:pPr>
      <w:rPr>
        <w:rFonts w:ascii="Wingdings" w:hAnsi="Wingdings" w:hint="default"/>
      </w:rPr>
    </w:lvl>
    <w:lvl w:ilvl="3" w:tplc="3E467ED8">
      <w:start w:val="1"/>
      <w:numFmt w:val="bullet"/>
      <w:lvlText w:val=""/>
      <w:lvlJc w:val="left"/>
      <w:pPr>
        <w:ind w:left="2880" w:hanging="360"/>
      </w:pPr>
      <w:rPr>
        <w:rFonts w:ascii="Symbol" w:hAnsi="Symbol" w:hint="default"/>
      </w:rPr>
    </w:lvl>
    <w:lvl w:ilvl="4" w:tplc="984893DC">
      <w:start w:val="1"/>
      <w:numFmt w:val="bullet"/>
      <w:lvlText w:val="o"/>
      <w:lvlJc w:val="left"/>
      <w:pPr>
        <w:ind w:left="3600" w:hanging="360"/>
      </w:pPr>
      <w:rPr>
        <w:rFonts w:ascii="Courier New" w:hAnsi="Courier New" w:hint="default"/>
      </w:rPr>
    </w:lvl>
    <w:lvl w:ilvl="5" w:tplc="0B2E3940">
      <w:start w:val="1"/>
      <w:numFmt w:val="bullet"/>
      <w:lvlText w:val=""/>
      <w:lvlJc w:val="left"/>
      <w:pPr>
        <w:ind w:left="4320" w:hanging="360"/>
      </w:pPr>
      <w:rPr>
        <w:rFonts w:ascii="Wingdings" w:hAnsi="Wingdings" w:hint="default"/>
      </w:rPr>
    </w:lvl>
    <w:lvl w:ilvl="6" w:tplc="9B78D858">
      <w:start w:val="1"/>
      <w:numFmt w:val="bullet"/>
      <w:lvlText w:val=""/>
      <w:lvlJc w:val="left"/>
      <w:pPr>
        <w:ind w:left="5040" w:hanging="360"/>
      </w:pPr>
      <w:rPr>
        <w:rFonts w:ascii="Symbol" w:hAnsi="Symbol" w:hint="default"/>
      </w:rPr>
    </w:lvl>
    <w:lvl w:ilvl="7" w:tplc="5FCEE4DE">
      <w:start w:val="1"/>
      <w:numFmt w:val="bullet"/>
      <w:lvlText w:val="o"/>
      <w:lvlJc w:val="left"/>
      <w:pPr>
        <w:ind w:left="5760" w:hanging="360"/>
      </w:pPr>
      <w:rPr>
        <w:rFonts w:ascii="Courier New" w:hAnsi="Courier New" w:hint="default"/>
      </w:rPr>
    </w:lvl>
    <w:lvl w:ilvl="8" w:tplc="DEE47992">
      <w:start w:val="1"/>
      <w:numFmt w:val="bullet"/>
      <w:lvlText w:val=""/>
      <w:lvlJc w:val="left"/>
      <w:pPr>
        <w:ind w:left="6480" w:hanging="360"/>
      </w:pPr>
      <w:rPr>
        <w:rFonts w:ascii="Wingdings" w:hAnsi="Wingdings" w:hint="default"/>
      </w:rPr>
    </w:lvl>
  </w:abstractNum>
  <w:abstractNum w:abstractNumId="43" w15:restartNumberingAfterBreak="0">
    <w:nsid w:val="76253078"/>
    <w:multiLevelType w:val="hybridMultilevel"/>
    <w:tmpl w:val="6DD2AC02"/>
    <w:lvl w:ilvl="0" w:tplc="47CE067C">
      <w:start w:val="1"/>
      <w:numFmt w:val="bullet"/>
      <w:lvlText w:val=""/>
      <w:lvlJc w:val="left"/>
      <w:pPr>
        <w:ind w:left="720" w:hanging="360"/>
      </w:pPr>
      <w:rPr>
        <w:rFonts w:ascii="Symbol" w:hAnsi="Symbol" w:hint="default"/>
      </w:rPr>
    </w:lvl>
    <w:lvl w:ilvl="1" w:tplc="43D26510">
      <w:start w:val="1"/>
      <w:numFmt w:val="bullet"/>
      <w:lvlText w:val=""/>
      <w:lvlJc w:val="left"/>
      <w:pPr>
        <w:ind w:left="1440" w:hanging="360"/>
      </w:pPr>
      <w:rPr>
        <w:rFonts w:ascii="Symbol" w:hAnsi="Symbol" w:hint="default"/>
      </w:rPr>
    </w:lvl>
    <w:lvl w:ilvl="2" w:tplc="91C22E60">
      <w:start w:val="1"/>
      <w:numFmt w:val="bullet"/>
      <w:lvlText w:val=""/>
      <w:lvlJc w:val="left"/>
      <w:pPr>
        <w:ind w:left="2160" w:hanging="360"/>
      </w:pPr>
      <w:rPr>
        <w:rFonts w:ascii="Wingdings" w:hAnsi="Wingdings" w:hint="default"/>
      </w:rPr>
    </w:lvl>
    <w:lvl w:ilvl="3" w:tplc="87B25566">
      <w:start w:val="1"/>
      <w:numFmt w:val="bullet"/>
      <w:lvlText w:val=""/>
      <w:lvlJc w:val="left"/>
      <w:pPr>
        <w:ind w:left="2880" w:hanging="360"/>
      </w:pPr>
      <w:rPr>
        <w:rFonts w:ascii="Symbol" w:hAnsi="Symbol" w:hint="default"/>
      </w:rPr>
    </w:lvl>
    <w:lvl w:ilvl="4" w:tplc="BAB8A77A">
      <w:start w:val="1"/>
      <w:numFmt w:val="bullet"/>
      <w:lvlText w:val="o"/>
      <w:lvlJc w:val="left"/>
      <w:pPr>
        <w:ind w:left="3600" w:hanging="360"/>
      </w:pPr>
      <w:rPr>
        <w:rFonts w:ascii="Courier New" w:hAnsi="Courier New" w:hint="default"/>
      </w:rPr>
    </w:lvl>
    <w:lvl w:ilvl="5" w:tplc="9EAEDF40">
      <w:start w:val="1"/>
      <w:numFmt w:val="bullet"/>
      <w:lvlText w:val=""/>
      <w:lvlJc w:val="left"/>
      <w:pPr>
        <w:ind w:left="4320" w:hanging="360"/>
      </w:pPr>
      <w:rPr>
        <w:rFonts w:ascii="Wingdings" w:hAnsi="Wingdings" w:hint="default"/>
      </w:rPr>
    </w:lvl>
    <w:lvl w:ilvl="6" w:tplc="2C148526">
      <w:start w:val="1"/>
      <w:numFmt w:val="bullet"/>
      <w:lvlText w:val=""/>
      <w:lvlJc w:val="left"/>
      <w:pPr>
        <w:ind w:left="5040" w:hanging="360"/>
      </w:pPr>
      <w:rPr>
        <w:rFonts w:ascii="Symbol" w:hAnsi="Symbol" w:hint="default"/>
      </w:rPr>
    </w:lvl>
    <w:lvl w:ilvl="7" w:tplc="6E006CE6">
      <w:start w:val="1"/>
      <w:numFmt w:val="bullet"/>
      <w:lvlText w:val="o"/>
      <w:lvlJc w:val="left"/>
      <w:pPr>
        <w:ind w:left="5760" w:hanging="360"/>
      </w:pPr>
      <w:rPr>
        <w:rFonts w:ascii="Courier New" w:hAnsi="Courier New" w:hint="default"/>
      </w:rPr>
    </w:lvl>
    <w:lvl w:ilvl="8" w:tplc="2FEE1078">
      <w:start w:val="1"/>
      <w:numFmt w:val="bullet"/>
      <w:lvlText w:val=""/>
      <w:lvlJc w:val="left"/>
      <w:pPr>
        <w:ind w:left="6480" w:hanging="360"/>
      </w:pPr>
      <w:rPr>
        <w:rFonts w:ascii="Wingdings" w:hAnsi="Wingdings" w:hint="default"/>
      </w:rPr>
    </w:lvl>
  </w:abstractNum>
  <w:abstractNum w:abstractNumId="44" w15:restartNumberingAfterBreak="0">
    <w:nsid w:val="7BF378FB"/>
    <w:multiLevelType w:val="hybridMultilevel"/>
    <w:tmpl w:val="F0C0C0A2"/>
    <w:lvl w:ilvl="0" w:tplc="84F0524E">
      <w:start w:val="1"/>
      <w:numFmt w:val="bullet"/>
      <w:lvlText w:val="-"/>
      <w:lvlJc w:val="left"/>
      <w:pPr>
        <w:ind w:left="720" w:hanging="360"/>
      </w:pPr>
      <w:rPr>
        <w:rFonts w:ascii="Calibri" w:hAnsi="Calibri" w:hint="default"/>
      </w:rPr>
    </w:lvl>
    <w:lvl w:ilvl="1" w:tplc="0BAE5E9C">
      <w:start w:val="1"/>
      <w:numFmt w:val="bullet"/>
      <w:lvlText w:val="o"/>
      <w:lvlJc w:val="left"/>
      <w:pPr>
        <w:ind w:left="1440" w:hanging="360"/>
      </w:pPr>
      <w:rPr>
        <w:rFonts w:ascii="Courier New" w:hAnsi="Courier New" w:hint="default"/>
      </w:rPr>
    </w:lvl>
    <w:lvl w:ilvl="2" w:tplc="06925F00">
      <w:start w:val="1"/>
      <w:numFmt w:val="bullet"/>
      <w:lvlText w:val=""/>
      <w:lvlJc w:val="left"/>
      <w:pPr>
        <w:ind w:left="2160" w:hanging="360"/>
      </w:pPr>
      <w:rPr>
        <w:rFonts w:ascii="Wingdings" w:hAnsi="Wingdings" w:hint="default"/>
      </w:rPr>
    </w:lvl>
    <w:lvl w:ilvl="3" w:tplc="F4E21FA8">
      <w:start w:val="1"/>
      <w:numFmt w:val="bullet"/>
      <w:lvlText w:val=""/>
      <w:lvlJc w:val="left"/>
      <w:pPr>
        <w:ind w:left="2880" w:hanging="360"/>
      </w:pPr>
      <w:rPr>
        <w:rFonts w:ascii="Symbol" w:hAnsi="Symbol" w:hint="default"/>
      </w:rPr>
    </w:lvl>
    <w:lvl w:ilvl="4" w:tplc="BDDC1FDC">
      <w:start w:val="1"/>
      <w:numFmt w:val="bullet"/>
      <w:lvlText w:val="o"/>
      <w:lvlJc w:val="left"/>
      <w:pPr>
        <w:ind w:left="3600" w:hanging="360"/>
      </w:pPr>
      <w:rPr>
        <w:rFonts w:ascii="Courier New" w:hAnsi="Courier New" w:hint="default"/>
      </w:rPr>
    </w:lvl>
    <w:lvl w:ilvl="5" w:tplc="7ABCDFBE">
      <w:start w:val="1"/>
      <w:numFmt w:val="bullet"/>
      <w:lvlText w:val=""/>
      <w:lvlJc w:val="left"/>
      <w:pPr>
        <w:ind w:left="4320" w:hanging="360"/>
      </w:pPr>
      <w:rPr>
        <w:rFonts w:ascii="Wingdings" w:hAnsi="Wingdings" w:hint="default"/>
      </w:rPr>
    </w:lvl>
    <w:lvl w:ilvl="6" w:tplc="FCF61130">
      <w:start w:val="1"/>
      <w:numFmt w:val="bullet"/>
      <w:lvlText w:val=""/>
      <w:lvlJc w:val="left"/>
      <w:pPr>
        <w:ind w:left="5040" w:hanging="360"/>
      </w:pPr>
      <w:rPr>
        <w:rFonts w:ascii="Symbol" w:hAnsi="Symbol" w:hint="default"/>
      </w:rPr>
    </w:lvl>
    <w:lvl w:ilvl="7" w:tplc="A7645844">
      <w:start w:val="1"/>
      <w:numFmt w:val="bullet"/>
      <w:lvlText w:val="o"/>
      <w:lvlJc w:val="left"/>
      <w:pPr>
        <w:ind w:left="5760" w:hanging="360"/>
      </w:pPr>
      <w:rPr>
        <w:rFonts w:ascii="Courier New" w:hAnsi="Courier New" w:hint="default"/>
      </w:rPr>
    </w:lvl>
    <w:lvl w:ilvl="8" w:tplc="86EA42AE">
      <w:start w:val="1"/>
      <w:numFmt w:val="bullet"/>
      <w:lvlText w:val=""/>
      <w:lvlJc w:val="left"/>
      <w:pPr>
        <w:ind w:left="6480" w:hanging="360"/>
      </w:pPr>
      <w:rPr>
        <w:rFonts w:ascii="Wingdings" w:hAnsi="Wingdings" w:hint="default"/>
      </w:rPr>
    </w:lvl>
  </w:abstractNum>
  <w:num w:numId="1">
    <w:abstractNumId w:val="44"/>
  </w:num>
  <w:num w:numId="2">
    <w:abstractNumId w:val="12"/>
  </w:num>
  <w:num w:numId="3">
    <w:abstractNumId w:val="7"/>
  </w:num>
  <w:num w:numId="4">
    <w:abstractNumId w:val="28"/>
  </w:num>
  <w:num w:numId="5">
    <w:abstractNumId w:val="33"/>
  </w:num>
  <w:num w:numId="6">
    <w:abstractNumId w:val="10"/>
  </w:num>
  <w:num w:numId="7">
    <w:abstractNumId w:val="5"/>
  </w:num>
  <w:num w:numId="8">
    <w:abstractNumId w:val="32"/>
  </w:num>
  <w:num w:numId="9">
    <w:abstractNumId w:val="1"/>
  </w:num>
  <w:num w:numId="10">
    <w:abstractNumId w:val="15"/>
  </w:num>
  <w:num w:numId="11">
    <w:abstractNumId w:val="19"/>
  </w:num>
  <w:num w:numId="12">
    <w:abstractNumId w:val="38"/>
  </w:num>
  <w:num w:numId="13">
    <w:abstractNumId w:val="23"/>
  </w:num>
  <w:num w:numId="14">
    <w:abstractNumId w:val="21"/>
  </w:num>
  <w:num w:numId="15">
    <w:abstractNumId w:val="6"/>
  </w:num>
  <w:num w:numId="16">
    <w:abstractNumId w:val="24"/>
  </w:num>
  <w:num w:numId="17">
    <w:abstractNumId w:val="4"/>
  </w:num>
  <w:num w:numId="18">
    <w:abstractNumId w:val="9"/>
  </w:num>
  <w:num w:numId="19">
    <w:abstractNumId w:val="35"/>
  </w:num>
  <w:num w:numId="20">
    <w:abstractNumId w:val="0"/>
  </w:num>
  <w:num w:numId="21">
    <w:abstractNumId w:val="8"/>
  </w:num>
  <w:num w:numId="22">
    <w:abstractNumId w:val="17"/>
  </w:num>
  <w:num w:numId="23">
    <w:abstractNumId w:val="25"/>
  </w:num>
  <w:num w:numId="24">
    <w:abstractNumId w:val="29"/>
  </w:num>
  <w:num w:numId="25">
    <w:abstractNumId w:val="13"/>
  </w:num>
  <w:num w:numId="26">
    <w:abstractNumId w:val="18"/>
  </w:num>
  <w:num w:numId="27">
    <w:abstractNumId w:val="42"/>
  </w:num>
  <w:num w:numId="28">
    <w:abstractNumId w:val="14"/>
  </w:num>
  <w:num w:numId="29">
    <w:abstractNumId w:val="40"/>
  </w:num>
  <w:num w:numId="30">
    <w:abstractNumId w:val="3"/>
  </w:num>
  <w:num w:numId="31">
    <w:abstractNumId w:val="34"/>
  </w:num>
  <w:num w:numId="32">
    <w:abstractNumId w:val="26"/>
  </w:num>
  <w:num w:numId="33">
    <w:abstractNumId w:val="43"/>
  </w:num>
  <w:num w:numId="34">
    <w:abstractNumId w:val="37"/>
  </w:num>
  <w:num w:numId="35">
    <w:abstractNumId w:val="2"/>
  </w:num>
  <w:num w:numId="36">
    <w:abstractNumId w:val="31"/>
  </w:num>
  <w:num w:numId="37">
    <w:abstractNumId w:val="27"/>
  </w:num>
  <w:num w:numId="38">
    <w:abstractNumId w:val="22"/>
  </w:num>
  <w:num w:numId="39">
    <w:abstractNumId w:val="36"/>
  </w:num>
  <w:num w:numId="40">
    <w:abstractNumId w:val="39"/>
  </w:num>
  <w:num w:numId="41">
    <w:abstractNumId w:val="30"/>
  </w:num>
  <w:num w:numId="42">
    <w:abstractNumId w:val="41"/>
  </w:num>
  <w:num w:numId="43">
    <w:abstractNumId w:val="16"/>
  </w:num>
  <w:num w:numId="44">
    <w:abstractNumId w:val="20"/>
  </w:num>
  <w:num w:numId="45">
    <w:abstractNumId w:val="11"/>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50"/>
  <w:hideSpellingErrors/>
  <w:hideGrammaticalErrors/>
  <w:proofState w:spelling="clean"/>
  <w:defaultTabStop w:val="708"/>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sjQ1tzCyNDAxMzYxNTJW0lEKTi0uzszPAykwrAUAO+wokywAAAA="/>
  </w:docVars>
  <w:rsids>
    <w:rsidRoot w:val="0040504B"/>
    <w:rsid w:val="000073AF"/>
    <w:rsid w:val="000208CE"/>
    <w:rsid w:val="0002D8F3"/>
    <w:rsid w:val="000705B9"/>
    <w:rsid w:val="0008101C"/>
    <w:rsid w:val="000847D8"/>
    <w:rsid w:val="00093F1D"/>
    <w:rsid w:val="000A0066"/>
    <w:rsid w:val="000A4500"/>
    <w:rsid w:val="000A63C0"/>
    <w:rsid w:val="000B34E8"/>
    <w:rsid w:val="000C0620"/>
    <w:rsid w:val="000C543C"/>
    <w:rsid w:val="000C6068"/>
    <w:rsid w:val="000D11D3"/>
    <w:rsid w:val="000D5811"/>
    <w:rsid w:val="000E77BA"/>
    <w:rsid w:val="000F3D3D"/>
    <w:rsid w:val="000F74C2"/>
    <w:rsid w:val="001132DE"/>
    <w:rsid w:val="00117E52"/>
    <w:rsid w:val="00121068"/>
    <w:rsid w:val="001234D1"/>
    <w:rsid w:val="00132D02"/>
    <w:rsid w:val="00153655"/>
    <w:rsid w:val="001604CB"/>
    <w:rsid w:val="00164378"/>
    <w:rsid w:val="00170480"/>
    <w:rsid w:val="00170DBD"/>
    <w:rsid w:val="00172C1C"/>
    <w:rsid w:val="00172C64"/>
    <w:rsid w:val="00175633"/>
    <w:rsid w:val="00179E7A"/>
    <w:rsid w:val="00188943"/>
    <w:rsid w:val="0018AC4B"/>
    <w:rsid w:val="001B0F49"/>
    <w:rsid w:val="001DEA8E"/>
    <w:rsid w:val="001F5135"/>
    <w:rsid w:val="0020781D"/>
    <w:rsid w:val="0021C740"/>
    <w:rsid w:val="00250399"/>
    <w:rsid w:val="002602F6"/>
    <w:rsid w:val="0026B7E1"/>
    <w:rsid w:val="00275405"/>
    <w:rsid w:val="0027566C"/>
    <w:rsid w:val="002842B2"/>
    <w:rsid w:val="00286A73"/>
    <w:rsid w:val="002A2121"/>
    <w:rsid w:val="002AA701"/>
    <w:rsid w:val="002C558F"/>
    <w:rsid w:val="002D660E"/>
    <w:rsid w:val="002D6A98"/>
    <w:rsid w:val="00310EE6"/>
    <w:rsid w:val="003271C8"/>
    <w:rsid w:val="003277B1"/>
    <w:rsid w:val="00337270"/>
    <w:rsid w:val="00341BD1"/>
    <w:rsid w:val="0036F36D"/>
    <w:rsid w:val="00376AAB"/>
    <w:rsid w:val="00395ABC"/>
    <w:rsid w:val="003965F7"/>
    <w:rsid w:val="003C17DB"/>
    <w:rsid w:val="003C23A8"/>
    <w:rsid w:val="003E2E7C"/>
    <w:rsid w:val="003E5857"/>
    <w:rsid w:val="003E58D3"/>
    <w:rsid w:val="003E61D9"/>
    <w:rsid w:val="003F0B20"/>
    <w:rsid w:val="003F9F55"/>
    <w:rsid w:val="0040504B"/>
    <w:rsid w:val="0040B755"/>
    <w:rsid w:val="00410DD6"/>
    <w:rsid w:val="00413B12"/>
    <w:rsid w:val="0042099D"/>
    <w:rsid w:val="00424337"/>
    <w:rsid w:val="00427672"/>
    <w:rsid w:val="00437216"/>
    <w:rsid w:val="00456355"/>
    <w:rsid w:val="00457348"/>
    <w:rsid w:val="004643B3"/>
    <w:rsid w:val="00465AD1"/>
    <w:rsid w:val="00466D6E"/>
    <w:rsid w:val="0046B64C"/>
    <w:rsid w:val="00483112"/>
    <w:rsid w:val="004A419A"/>
    <w:rsid w:val="004B2A9A"/>
    <w:rsid w:val="004B3F0D"/>
    <w:rsid w:val="004B8415"/>
    <w:rsid w:val="004DB7BA"/>
    <w:rsid w:val="004E5416"/>
    <w:rsid w:val="005231DE"/>
    <w:rsid w:val="00526611"/>
    <w:rsid w:val="00534E85"/>
    <w:rsid w:val="005605A4"/>
    <w:rsid w:val="00572C8E"/>
    <w:rsid w:val="0058DD3E"/>
    <w:rsid w:val="00597C38"/>
    <w:rsid w:val="005A1C28"/>
    <w:rsid w:val="005A2D6F"/>
    <w:rsid w:val="005A4C71"/>
    <w:rsid w:val="005AA23B"/>
    <w:rsid w:val="005AE29E"/>
    <w:rsid w:val="005CE870"/>
    <w:rsid w:val="005D5BC4"/>
    <w:rsid w:val="005D9A31"/>
    <w:rsid w:val="005E0ED3"/>
    <w:rsid w:val="005E4D84"/>
    <w:rsid w:val="005F6785"/>
    <w:rsid w:val="00601895"/>
    <w:rsid w:val="006222C4"/>
    <w:rsid w:val="00624172"/>
    <w:rsid w:val="00631953"/>
    <w:rsid w:val="00637B29"/>
    <w:rsid w:val="00644E8C"/>
    <w:rsid w:val="00660496"/>
    <w:rsid w:val="006708B7"/>
    <w:rsid w:val="006749FF"/>
    <w:rsid w:val="006773D1"/>
    <w:rsid w:val="006775ED"/>
    <w:rsid w:val="006783AE"/>
    <w:rsid w:val="00692F32"/>
    <w:rsid w:val="006A5C8D"/>
    <w:rsid w:val="006B12F8"/>
    <w:rsid w:val="006B3200"/>
    <w:rsid w:val="006C75FE"/>
    <w:rsid w:val="006C9D33"/>
    <w:rsid w:val="006E10B0"/>
    <w:rsid w:val="006E2C8B"/>
    <w:rsid w:val="006F1163"/>
    <w:rsid w:val="006F40B1"/>
    <w:rsid w:val="006F7405"/>
    <w:rsid w:val="00712B87"/>
    <w:rsid w:val="007254B3"/>
    <w:rsid w:val="00726FBB"/>
    <w:rsid w:val="0073001F"/>
    <w:rsid w:val="0073077F"/>
    <w:rsid w:val="00732365"/>
    <w:rsid w:val="0073544D"/>
    <w:rsid w:val="007432F7"/>
    <w:rsid w:val="00751B2F"/>
    <w:rsid w:val="00757061"/>
    <w:rsid w:val="00771419"/>
    <w:rsid w:val="00786588"/>
    <w:rsid w:val="00787838"/>
    <w:rsid w:val="007A17C6"/>
    <w:rsid w:val="007A411F"/>
    <w:rsid w:val="007A41C6"/>
    <w:rsid w:val="007A75EE"/>
    <w:rsid w:val="007B0FD9"/>
    <w:rsid w:val="007B1CCA"/>
    <w:rsid w:val="007B51B0"/>
    <w:rsid w:val="007BB27B"/>
    <w:rsid w:val="007C233A"/>
    <w:rsid w:val="007C3F3F"/>
    <w:rsid w:val="007D4586"/>
    <w:rsid w:val="007ED4C8"/>
    <w:rsid w:val="007F2F9D"/>
    <w:rsid w:val="0080062C"/>
    <w:rsid w:val="00809C54"/>
    <w:rsid w:val="008105EB"/>
    <w:rsid w:val="00817EC7"/>
    <w:rsid w:val="00822D5C"/>
    <w:rsid w:val="00827109"/>
    <w:rsid w:val="00829228"/>
    <w:rsid w:val="008377B6"/>
    <w:rsid w:val="00860838"/>
    <w:rsid w:val="008641F2"/>
    <w:rsid w:val="008663D2"/>
    <w:rsid w:val="0089715D"/>
    <w:rsid w:val="008C5640"/>
    <w:rsid w:val="008D2C96"/>
    <w:rsid w:val="008E6C0E"/>
    <w:rsid w:val="008F6B56"/>
    <w:rsid w:val="009123C8"/>
    <w:rsid w:val="00932940"/>
    <w:rsid w:val="00932C12"/>
    <w:rsid w:val="00942CA3"/>
    <w:rsid w:val="00951DDC"/>
    <w:rsid w:val="00973CA5"/>
    <w:rsid w:val="0097568C"/>
    <w:rsid w:val="00977B50"/>
    <w:rsid w:val="0097B46C"/>
    <w:rsid w:val="009A03E7"/>
    <w:rsid w:val="009A18BC"/>
    <w:rsid w:val="009A6BFA"/>
    <w:rsid w:val="009C774A"/>
    <w:rsid w:val="009D1D4C"/>
    <w:rsid w:val="00A110EB"/>
    <w:rsid w:val="00A263BC"/>
    <w:rsid w:val="00A31309"/>
    <w:rsid w:val="00A33657"/>
    <w:rsid w:val="00A5389E"/>
    <w:rsid w:val="00A54703"/>
    <w:rsid w:val="00A64BEC"/>
    <w:rsid w:val="00A73BDF"/>
    <w:rsid w:val="00A82F59"/>
    <w:rsid w:val="00AC095E"/>
    <w:rsid w:val="00AC78AC"/>
    <w:rsid w:val="00AD3E60"/>
    <w:rsid w:val="00AD718B"/>
    <w:rsid w:val="00AE4070"/>
    <w:rsid w:val="00B374AE"/>
    <w:rsid w:val="00B50B3E"/>
    <w:rsid w:val="00B53C7D"/>
    <w:rsid w:val="00B72272"/>
    <w:rsid w:val="00B80461"/>
    <w:rsid w:val="00B922BF"/>
    <w:rsid w:val="00B9586F"/>
    <w:rsid w:val="00BA5EF6"/>
    <w:rsid w:val="00BA7E74"/>
    <w:rsid w:val="00BB7E50"/>
    <w:rsid w:val="00BBAFAC"/>
    <w:rsid w:val="00BC25CD"/>
    <w:rsid w:val="00BD3BE9"/>
    <w:rsid w:val="00BD4833"/>
    <w:rsid w:val="00BE2F9C"/>
    <w:rsid w:val="00BF94C7"/>
    <w:rsid w:val="00C01691"/>
    <w:rsid w:val="00C057F1"/>
    <w:rsid w:val="00C08975"/>
    <w:rsid w:val="00C0C63C"/>
    <w:rsid w:val="00C24456"/>
    <w:rsid w:val="00C40B2B"/>
    <w:rsid w:val="00C4455E"/>
    <w:rsid w:val="00C53E8C"/>
    <w:rsid w:val="00C61BDA"/>
    <w:rsid w:val="00C659DE"/>
    <w:rsid w:val="00C670F5"/>
    <w:rsid w:val="00C7224B"/>
    <w:rsid w:val="00C737AE"/>
    <w:rsid w:val="00C746B7"/>
    <w:rsid w:val="00C755FE"/>
    <w:rsid w:val="00C82CA7"/>
    <w:rsid w:val="00CA7119"/>
    <w:rsid w:val="00CD06CB"/>
    <w:rsid w:val="00CD45C8"/>
    <w:rsid w:val="00CD5276"/>
    <w:rsid w:val="00CF7B86"/>
    <w:rsid w:val="00D00AD8"/>
    <w:rsid w:val="00D00B97"/>
    <w:rsid w:val="00D1231C"/>
    <w:rsid w:val="00D15D6D"/>
    <w:rsid w:val="00D2641F"/>
    <w:rsid w:val="00D279D7"/>
    <w:rsid w:val="00D537DE"/>
    <w:rsid w:val="00D59098"/>
    <w:rsid w:val="00D712DE"/>
    <w:rsid w:val="00D8022B"/>
    <w:rsid w:val="00D804E4"/>
    <w:rsid w:val="00D85A2A"/>
    <w:rsid w:val="00D8E2D2"/>
    <w:rsid w:val="00D8E858"/>
    <w:rsid w:val="00D96B51"/>
    <w:rsid w:val="00DA1D9B"/>
    <w:rsid w:val="00DC0565"/>
    <w:rsid w:val="00DD10C7"/>
    <w:rsid w:val="00DE3D76"/>
    <w:rsid w:val="00E02C2C"/>
    <w:rsid w:val="00E109CF"/>
    <w:rsid w:val="00E203D8"/>
    <w:rsid w:val="00E34DCB"/>
    <w:rsid w:val="00E429CA"/>
    <w:rsid w:val="00E86A8B"/>
    <w:rsid w:val="00EB2673"/>
    <w:rsid w:val="00EBB857"/>
    <w:rsid w:val="00EC2040"/>
    <w:rsid w:val="00EE0427"/>
    <w:rsid w:val="00EE743D"/>
    <w:rsid w:val="00EF6D28"/>
    <w:rsid w:val="00EFA0AC"/>
    <w:rsid w:val="00EFB990"/>
    <w:rsid w:val="00F14A32"/>
    <w:rsid w:val="00F35860"/>
    <w:rsid w:val="00F35B76"/>
    <w:rsid w:val="00F476E1"/>
    <w:rsid w:val="00F51826"/>
    <w:rsid w:val="00F54FD8"/>
    <w:rsid w:val="00F61A6A"/>
    <w:rsid w:val="00F6435B"/>
    <w:rsid w:val="00F69149"/>
    <w:rsid w:val="00F7359E"/>
    <w:rsid w:val="00F82430"/>
    <w:rsid w:val="00F82603"/>
    <w:rsid w:val="00F92EFA"/>
    <w:rsid w:val="00FA13D3"/>
    <w:rsid w:val="00FA72E5"/>
    <w:rsid w:val="00FB0F9F"/>
    <w:rsid w:val="00FE2C54"/>
    <w:rsid w:val="00FE689A"/>
    <w:rsid w:val="01026404"/>
    <w:rsid w:val="010433A9"/>
    <w:rsid w:val="0106AE9F"/>
    <w:rsid w:val="0118E8D5"/>
    <w:rsid w:val="0119EBF2"/>
    <w:rsid w:val="0120F42E"/>
    <w:rsid w:val="012AAF27"/>
    <w:rsid w:val="012BF6C7"/>
    <w:rsid w:val="012E15B6"/>
    <w:rsid w:val="012EB28D"/>
    <w:rsid w:val="0137F3F6"/>
    <w:rsid w:val="013AA072"/>
    <w:rsid w:val="013F5496"/>
    <w:rsid w:val="0140E85B"/>
    <w:rsid w:val="014B31D0"/>
    <w:rsid w:val="015C6590"/>
    <w:rsid w:val="015E9B7D"/>
    <w:rsid w:val="016A4221"/>
    <w:rsid w:val="016A74BE"/>
    <w:rsid w:val="0177A929"/>
    <w:rsid w:val="01786F89"/>
    <w:rsid w:val="017AD0D3"/>
    <w:rsid w:val="0184BC76"/>
    <w:rsid w:val="0185452D"/>
    <w:rsid w:val="01872F70"/>
    <w:rsid w:val="0189BA7F"/>
    <w:rsid w:val="018B57E8"/>
    <w:rsid w:val="018EBBC6"/>
    <w:rsid w:val="0190BFD9"/>
    <w:rsid w:val="01A19654"/>
    <w:rsid w:val="01AA62F7"/>
    <w:rsid w:val="01B0BB34"/>
    <w:rsid w:val="01B82944"/>
    <w:rsid w:val="01BA3861"/>
    <w:rsid w:val="01BBE995"/>
    <w:rsid w:val="01C732B8"/>
    <w:rsid w:val="01C81F73"/>
    <w:rsid w:val="01CB1AEC"/>
    <w:rsid w:val="01CBFE77"/>
    <w:rsid w:val="01D32E57"/>
    <w:rsid w:val="01E47429"/>
    <w:rsid w:val="01EA4284"/>
    <w:rsid w:val="01EABDDF"/>
    <w:rsid w:val="01ECB4EC"/>
    <w:rsid w:val="01FB92EA"/>
    <w:rsid w:val="01FD52FA"/>
    <w:rsid w:val="0200E942"/>
    <w:rsid w:val="02030CCC"/>
    <w:rsid w:val="021503F8"/>
    <w:rsid w:val="02193CEA"/>
    <w:rsid w:val="021CB3F5"/>
    <w:rsid w:val="022444ED"/>
    <w:rsid w:val="022D327B"/>
    <w:rsid w:val="023F5848"/>
    <w:rsid w:val="024BECF3"/>
    <w:rsid w:val="0252D8B9"/>
    <w:rsid w:val="025ED2D7"/>
    <w:rsid w:val="0270EC01"/>
    <w:rsid w:val="027111C0"/>
    <w:rsid w:val="0277CB54"/>
    <w:rsid w:val="0278825C"/>
    <w:rsid w:val="0286549A"/>
    <w:rsid w:val="028B1702"/>
    <w:rsid w:val="0290A474"/>
    <w:rsid w:val="0299E09C"/>
    <w:rsid w:val="029A6678"/>
    <w:rsid w:val="029B39F1"/>
    <w:rsid w:val="029CFD32"/>
    <w:rsid w:val="029FE410"/>
    <w:rsid w:val="02A77008"/>
    <w:rsid w:val="02ACBA9D"/>
    <w:rsid w:val="02B185BD"/>
    <w:rsid w:val="02B6A40B"/>
    <w:rsid w:val="02B879DE"/>
    <w:rsid w:val="02C25DB9"/>
    <w:rsid w:val="02C4AA09"/>
    <w:rsid w:val="02C72DA1"/>
    <w:rsid w:val="02CBD3C3"/>
    <w:rsid w:val="02CCD6F2"/>
    <w:rsid w:val="02CD4A02"/>
    <w:rsid w:val="02CFC284"/>
    <w:rsid w:val="02D660CE"/>
    <w:rsid w:val="02D7CC49"/>
    <w:rsid w:val="02DB686A"/>
    <w:rsid w:val="02E29281"/>
    <w:rsid w:val="02E31150"/>
    <w:rsid w:val="02E894E6"/>
    <w:rsid w:val="02E943BD"/>
    <w:rsid w:val="02ECEFAD"/>
    <w:rsid w:val="02F52F08"/>
    <w:rsid w:val="02F77209"/>
    <w:rsid w:val="02F9DAB4"/>
    <w:rsid w:val="02FAC9AB"/>
    <w:rsid w:val="02FB9CA0"/>
    <w:rsid w:val="0303742B"/>
    <w:rsid w:val="03047A5B"/>
    <w:rsid w:val="0304AED7"/>
    <w:rsid w:val="030C1FBE"/>
    <w:rsid w:val="031533B9"/>
    <w:rsid w:val="031863AD"/>
    <w:rsid w:val="032313E1"/>
    <w:rsid w:val="032733B0"/>
    <w:rsid w:val="0339169F"/>
    <w:rsid w:val="034D4E3C"/>
    <w:rsid w:val="034DCE99"/>
    <w:rsid w:val="036306B4"/>
    <w:rsid w:val="0365A4F0"/>
    <w:rsid w:val="03675377"/>
    <w:rsid w:val="036DFE27"/>
    <w:rsid w:val="036EFDB0"/>
    <w:rsid w:val="03735D30"/>
    <w:rsid w:val="03738FCF"/>
    <w:rsid w:val="0376DDB2"/>
    <w:rsid w:val="037D2DE9"/>
    <w:rsid w:val="0381009F"/>
    <w:rsid w:val="0382E1FD"/>
    <w:rsid w:val="038775D8"/>
    <w:rsid w:val="038C5408"/>
    <w:rsid w:val="0394134E"/>
    <w:rsid w:val="0395D983"/>
    <w:rsid w:val="039B4165"/>
    <w:rsid w:val="03A5ADC5"/>
    <w:rsid w:val="03ABECAF"/>
    <w:rsid w:val="03BAE2B1"/>
    <w:rsid w:val="03C99B66"/>
    <w:rsid w:val="03CBD166"/>
    <w:rsid w:val="03DCDDF4"/>
    <w:rsid w:val="03DD7964"/>
    <w:rsid w:val="03E95D87"/>
    <w:rsid w:val="03EF3640"/>
    <w:rsid w:val="03EFD9C9"/>
    <w:rsid w:val="03F16BE7"/>
    <w:rsid w:val="03FB367E"/>
    <w:rsid w:val="03FBFD79"/>
    <w:rsid w:val="03FF21C9"/>
    <w:rsid w:val="0402DB4E"/>
    <w:rsid w:val="04063E69"/>
    <w:rsid w:val="040970CE"/>
    <w:rsid w:val="040A2266"/>
    <w:rsid w:val="040F7AB1"/>
    <w:rsid w:val="0413E60B"/>
    <w:rsid w:val="04221871"/>
    <w:rsid w:val="0426B502"/>
    <w:rsid w:val="042B9EE7"/>
    <w:rsid w:val="0432E01E"/>
    <w:rsid w:val="0432F2AC"/>
    <w:rsid w:val="043A6EE6"/>
    <w:rsid w:val="043A75C1"/>
    <w:rsid w:val="043CAB24"/>
    <w:rsid w:val="043E6D53"/>
    <w:rsid w:val="0440A132"/>
    <w:rsid w:val="044F713C"/>
    <w:rsid w:val="04529DC5"/>
    <w:rsid w:val="0452E746"/>
    <w:rsid w:val="0458AD26"/>
    <w:rsid w:val="046AE021"/>
    <w:rsid w:val="0475F3A2"/>
    <w:rsid w:val="0484F66A"/>
    <w:rsid w:val="0494AE03"/>
    <w:rsid w:val="049F1847"/>
    <w:rsid w:val="04A58DD0"/>
    <w:rsid w:val="04B24D86"/>
    <w:rsid w:val="04B90012"/>
    <w:rsid w:val="04C3100E"/>
    <w:rsid w:val="04C356ED"/>
    <w:rsid w:val="04CCCC97"/>
    <w:rsid w:val="04DAF5B4"/>
    <w:rsid w:val="04DDC27F"/>
    <w:rsid w:val="04DF59C6"/>
    <w:rsid w:val="04E2797B"/>
    <w:rsid w:val="04E46C13"/>
    <w:rsid w:val="04E7280B"/>
    <w:rsid w:val="04F4AF62"/>
    <w:rsid w:val="04FF9278"/>
    <w:rsid w:val="0504972F"/>
    <w:rsid w:val="0507860A"/>
    <w:rsid w:val="050A91E1"/>
    <w:rsid w:val="051111BF"/>
    <w:rsid w:val="05166B3D"/>
    <w:rsid w:val="0519F092"/>
    <w:rsid w:val="051D250E"/>
    <w:rsid w:val="051D33F8"/>
    <w:rsid w:val="051E45E3"/>
    <w:rsid w:val="052BD4E8"/>
    <w:rsid w:val="052FB4B7"/>
    <w:rsid w:val="0539D1AC"/>
    <w:rsid w:val="053A9D85"/>
    <w:rsid w:val="05402BC5"/>
    <w:rsid w:val="054CA4BA"/>
    <w:rsid w:val="055472CF"/>
    <w:rsid w:val="055DC6E0"/>
    <w:rsid w:val="05614BCB"/>
    <w:rsid w:val="05680269"/>
    <w:rsid w:val="056A2689"/>
    <w:rsid w:val="057738E0"/>
    <w:rsid w:val="057A3936"/>
    <w:rsid w:val="0580E605"/>
    <w:rsid w:val="0582C570"/>
    <w:rsid w:val="05850884"/>
    <w:rsid w:val="058CE143"/>
    <w:rsid w:val="05962E67"/>
    <w:rsid w:val="0598ECBB"/>
    <w:rsid w:val="059D1022"/>
    <w:rsid w:val="05A06267"/>
    <w:rsid w:val="05A812B4"/>
    <w:rsid w:val="05B7303F"/>
    <w:rsid w:val="05BFC970"/>
    <w:rsid w:val="05C4BEB4"/>
    <w:rsid w:val="05C6EBE9"/>
    <w:rsid w:val="05C837A7"/>
    <w:rsid w:val="05C9F5C5"/>
    <w:rsid w:val="05CC60B9"/>
    <w:rsid w:val="05CF5C30"/>
    <w:rsid w:val="05DDF2BB"/>
    <w:rsid w:val="05EFD202"/>
    <w:rsid w:val="05F47157"/>
    <w:rsid w:val="05F492BE"/>
    <w:rsid w:val="05F82495"/>
    <w:rsid w:val="05FB9E63"/>
    <w:rsid w:val="060926C4"/>
    <w:rsid w:val="060A9932"/>
    <w:rsid w:val="061C00F7"/>
    <w:rsid w:val="0620377B"/>
    <w:rsid w:val="0622D7C8"/>
    <w:rsid w:val="0626044F"/>
    <w:rsid w:val="06335157"/>
    <w:rsid w:val="0633AE5B"/>
    <w:rsid w:val="0637A44A"/>
    <w:rsid w:val="063AA68B"/>
    <w:rsid w:val="064708BE"/>
    <w:rsid w:val="06485CEA"/>
    <w:rsid w:val="064C8E79"/>
    <w:rsid w:val="0659497D"/>
    <w:rsid w:val="065D1283"/>
    <w:rsid w:val="065D2F7C"/>
    <w:rsid w:val="0666A968"/>
    <w:rsid w:val="066E5B41"/>
    <w:rsid w:val="066E9ADD"/>
    <w:rsid w:val="066EDB8D"/>
    <w:rsid w:val="0670665B"/>
    <w:rsid w:val="0678D7CA"/>
    <w:rsid w:val="0680114B"/>
    <w:rsid w:val="06838AD4"/>
    <w:rsid w:val="06918863"/>
    <w:rsid w:val="0691CABA"/>
    <w:rsid w:val="069CD086"/>
    <w:rsid w:val="06A114BE"/>
    <w:rsid w:val="06A29974"/>
    <w:rsid w:val="06A443D2"/>
    <w:rsid w:val="06A5525C"/>
    <w:rsid w:val="06A8DD94"/>
    <w:rsid w:val="06ADEB02"/>
    <w:rsid w:val="06B10A1F"/>
    <w:rsid w:val="06C18A37"/>
    <w:rsid w:val="06CD7206"/>
    <w:rsid w:val="06CDF531"/>
    <w:rsid w:val="06D241E0"/>
    <w:rsid w:val="06D3796F"/>
    <w:rsid w:val="06D4974E"/>
    <w:rsid w:val="06D548C4"/>
    <w:rsid w:val="06EBB473"/>
    <w:rsid w:val="06FB8AC6"/>
    <w:rsid w:val="06FF550B"/>
    <w:rsid w:val="070073F5"/>
    <w:rsid w:val="0700EAD9"/>
    <w:rsid w:val="070324F0"/>
    <w:rsid w:val="070732D1"/>
    <w:rsid w:val="070966B7"/>
    <w:rsid w:val="07109286"/>
    <w:rsid w:val="0712A846"/>
    <w:rsid w:val="0718A9C2"/>
    <w:rsid w:val="071CC656"/>
    <w:rsid w:val="0720A4BD"/>
    <w:rsid w:val="07230DEE"/>
    <w:rsid w:val="072400AB"/>
    <w:rsid w:val="07260FF9"/>
    <w:rsid w:val="07289B33"/>
    <w:rsid w:val="0729402B"/>
    <w:rsid w:val="072F0012"/>
    <w:rsid w:val="0743F385"/>
    <w:rsid w:val="07463B94"/>
    <w:rsid w:val="074863FF"/>
    <w:rsid w:val="074C88DE"/>
    <w:rsid w:val="074F8CE4"/>
    <w:rsid w:val="07562C85"/>
    <w:rsid w:val="07597B6A"/>
    <w:rsid w:val="075D9566"/>
    <w:rsid w:val="075DBB38"/>
    <w:rsid w:val="07634F58"/>
    <w:rsid w:val="076479BF"/>
    <w:rsid w:val="076653B5"/>
    <w:rsid w:val="0767A90F"/>
    <w:rsid w:val="0769D4FB"/>
    <w:rsid w:val="076DA97C"/>
    <w:rsid w:val="076DB3AE"/>
    <w:rsid w:val="076FF383"/>
    <w:rsid w:val="0775F69E"/>
    <w:rsid w:val="078509A6"/>
    <w:rsid w:val="0786B53D"/>
    <w:rsid w:val="078B1331"/>
    <w:rsid w:val="078D1076"/>
    <w:rsid w:val="07B0C659"/>
    <w:rsid w:val="07B20487"/>
    <w:rsid w:val="07BDC854"/>
    <w:rsid w:val="07BED0A3"/>
    <w:rsid w:val="07C81AC1"/>
    <w:rsid w:val="07C90320"/>
    <w:rsid w:val="07C929C2"/>
    <w:rsid w:val="07CBAC0B"/>
    <w:rsid w:val="07CD1FF3"/>
    <w:rsid w:val="07EC2C7E"/>
    <w:rsid w:val="07EF82B6"/>
    <w:rsid w:val="07F08335"/>
    <w:rsid w:val="07F21F45"/>
    <w:rsid w:val="07F8EBBD"/>
    <w:rsid w:val="0800E45E"/>
    <w:rsid w:val="080C065F"/>
    <w:rsid w:val="080D48EF"/>
    <w:rsid w:val="081D434F"/>
    <w:rsid w:val="081F5A90"/>
    <w:rsid w:val="0822FD10"/>
    <w:rsid w:val="0826EF63"/>
    <w:rsid w:val="082F36DD"/>
    <w:rsid w:val="0839E0A2"/>
    <w:rsid w:val="0839E3FC"/>
    <w:rsid w:val="083FB24F"/>
    <w:rsid w:val="08431C98"/>
    <w:rsid w:val="084C82B0"/>
    <w:rsid w:val="084ED221"/>
    <w:rsid w:val="08644CC3"/>
    <w:rsid w:val="0870362C"/>
    <w:rsid w:val="08780F01"/>
    <w:rsid w:val="087ABCFC"/>
    <w:rsid w:val="087F79CC"/>
    <w:rsid w:val="08877EBE"/>
    <w:rsid w:val="088FAACA"/>
    <w:rsid w:val="0890FB9D"/>
    <w:rsid w:val="08925ECA"/>
    <w:rsid w:val="089EF2CF"/>
    <w:rsid w:val="08A2C7CA"/>
    <w:rsid w:val="08A93439"/>
    <w:rsid w:val="08ACCB00"/>
    <w:rsid w:val="08B02AC6"/>
    <w:rsid w:val="08B4A395"/>
    <w:rsid w:val="08BACE31"/>
    <w:rsid w:val="08C74E9E"/>
    <w:rsid w:val="08C83316"/>
    <w:rsid w:val="08C940B4"/>
    <w:rsid w:val="08CB2B1C"/>
    <w:rsid w:val="08CB6F75"/>
    <w:rsid w:val="08D3F5C1"/>
    <w:rsid w:val="08D74FBD"/>
    <w:rsid w:val="08E13F21"/>
    <w:rsid w:val="08E2D1C5"/>
    <w:rsid w:val="08E46FE6"/>
    <w:rsid w:val="08E4F4C4"/>
    <w:rsid w:val="08EC35B3"/>
    <w:rsid w:val="08EC7B9C"/>
    <w:rsid w:val="08EE1B5D"/>
    <w:rsid w:val="08F00926"/>
    <w:rsid w:val="08F0BA14"/>
    <w:rsid w:val="08F3AA73"/>
    <w:rsid w:val="08F3FBF3"/>
    <w:rsid w:val="08FE0FB3"/>
    <w:rsid w:val="08FF5E45"/>
    <w:rsid w:val="090AF1BA"/>
    <w:rsid w:val="09189545"/>
    <w:rsid w:val="091CF808"/>
    <w:rsid w:val="092967CF"/>
    <w:rsid w:val="0942E033"/>
    <w:rsid w:val="09451CCC"/>
    <w:rsid w:val="09474EA8"/>
    <w:rsid w:val="094BA7D7"/>
    <w:rsid w:val="0952177C"/>
    <w:rsid w:val="095F3E73"/>
    <w:rsid w:val="09644E2C"/>
    <w:rsid w:val="09667F1C"/>
    <w:rsid w:val="096A7658"/>
    <w:rsid w:val="096AB154"/>
    <w:rsid w:val="096EA19A"/>
    <w:rsid w:val="097C4174"/>
    <w:rsid w:val="098E6D9E"/>
    <w:rsid w:val="09AF3F73"/>
    <w:rsid w:val="09CEC819"/>
    <w:rsid w:val="09D03708"/>
    <w:rsid w:val="09D12A74"/>
    <w:rsid w:val="09D4A769"/>
    <w:rsid w:val="09D6ABE2"/>
    <w:rsid w:val="09F235BE"/>
    <w:rsid w:val="09F594DF"/>
    <w:rsid w:val="09F8533E"/>
    <w:rsid w:val="09F9E20F"/>
    <w:rsid w:val="09FE2CFB"/>
    <w:rsid w:val="0A01EB68"/>
    <w:rsid w:val="0A0568ED"/>
    <w:rsid w:val="0A068588"/>
    <w:rsid w:val="0A088133"/>
    <w:rsid w:val="0A0BCD4B"/>
    <w:rsid w:val="0A0D9A67"/>
    <w:rsid w:val="0A0F7C93"/>
    <w:rsid w:val="0A12DAAF"/>
    <w:rsid w:val="0A217289"/>
    <w:rsid w:val="0A231DF3"/>
    <w:rsid w:val="0A253565"/>
    <w:rsid w:val="0A255414"/>
    <w:rsid w:val="0A259C40"/>
    <w:rsid w:val="0A28A800"/>
    <w:rsid w:val="0A2961A1"/>
    <w:rsid w:val="0A29E703"/>
    <w:rsid w:val="0A2A6499"/>
    <w:rsid w:val="0A2B0310"/>
    <w:rsid w:val="0A2BD795"/>
    <w:rsid w:val="0A2E66DB"/>
    <w:rsid w:val="0A2E8AAC"/>
    <w:rsid w:val="0A391790"/>
    <w:rsid w:val="0A3AFE3C"/>
    <w:rsid w:val="0A3D2B7E"/>
    <w:rsid w:val="0A45E8CD"/>
    <w:rsid w:val="0A4F69BB"/>
    <w:rsid w:val="0A515087"/>
    <w:rsid w:val="0A5B8364"/>
    <w:rsid w:val="0A5C456E"/>
    <w:rsid w:val="0A6BEA26"/>
    <w:rsid w:val="0A6E0890"/>
    <w:rsid w:val="0A6F5710"/>
    <w:rsid w:val="0A700D58"/>
    <w:rsid w:val="0A763B64"/>
    <w:rsid w:val="0A76AF29"/>
    <w:rsid w:val="0A7E641E"/>
    <w:rsid w:val="0A883E91"/>
    <w:rsid w:val="0A89678D"/>
    <w:rsid w:val="0A8DF99B"/>
    <w:rsid w:val="0AA510D2"/>
    <w:rsid w:val="0AA95E14"/>
    <w:rsid w:val="0AAC55E8"/>
    <w:rsid w:val="0AB3BDBD"/>
    <w:rsid w:val="0AB6CC3D"/>
    <w:rsid w:val="0AB80261"/>
    <w:rsid w:val="0AB91D38"/>
    <w:rsid w:val="0ABC3B18"/>
    <w:rsid w:val="0ABCD9EC"/>
    <w:rsid w:val="0ABF08CF"/>
    <w:rsid w:val="0AC249A2"/>
    <w:rsid w:val="0AC2D71F"/>
    <w:rsid w:val="0AC8A362"/>
    <w:rsid w:val="0ACBA80E"/>
    <w:rsid w:val="0AD2CA96"/>
    <w:rsid w:val="0AD4DAC0"/>
    <w:rsid w:val="0AD9BDAB"/>
    <w:rsid w:val="0ADE2F87"/>
    <w:rsid w:val="0AE4D9AA"/>
    <w:rsid w:val="0AEF8F0C"/>
    <w:rsid w:val="0AF6EEEE"/>
    <w:rsid w:val="0AFC7E3B"/>
    <w:rsid w:val="0B0086B9"/>
    <w:rsid w:val="0B050958"/>
    <w:rsid w:val="0B0B3344"/>
    <w:rsid w:val="0B11F7FA"/>
    <w:rsid w:val="0B139A5B"/>
    <w:rsid w:val="0B22F49B"/>
    <w:rsid w:val="0B3460EE"/>
    <w:rsid w:val="0B3D0E69"/>
    <w:rsid w:val="0B3D6429"/>
    <w:rsid w:val="0B432FA3"/>
    <w:rsid w:val="0B44DDDB"/>
    <w:rsid w:val="0B4B0FD4"/>
    <w:rsid w:val="0B4CF557"/>
    <w:rsid w:val="0B4D827A"/>
    <w:rsid w:val="0B68E347"/>
    <w:rsid w:val="0B6B3F7E"/>
    <w:rsid w:val="0B79282B"/>
    <w:rsid w:val="0B822C66"/>
    <w:rsid w:val="0B864006"/>
    <w:rsid w:val="0B9319FD"/>
    <w:rsid w:val="0B9658BA"/>
    <w:rsid w:val="0B9E5126"/>
    <w:rsid w:val="0B9FA5B3"/>
    <w:rsid w:val="0BA091A6"/>
    <w:rsid w:val="0BA56ED9"/>
    <w:rsid w:val="0BA76521"/>
    <w:rsid w:val="0BB7C6BA"/>
    <w:rsid w:val="0BBF4D0C"/>
    <w:rsid w:val="0BBFA1D7"/>
    <w:rsid w:val="0BC1DBE0"/>
    <w:rsid w:val="0BC468BB"/>
    <w:rsid w:val="0BC7B117"/>
    <w:rsid w:val="0BC8A3F6"/>
    <w:rsid w:val="0BC8CE05"/>
    <w:rsid w:val="0BCE976C"/>
    <w:rsid w:val="0BD3F054"/>
    <w:rsid w:val="0BDAF191"/>
    <w:rsid w:val="0BF474DE"/>
    <w:rsid w:val="0BF5BDF9"/>
    <w:rsid w:val="0BFC9854"/>
    <w:rsid w:val="0C0215BB"/>
    <w:rsid w:val="0C029D70"/>
    <w:rsid w:val="0C0312BD"/>
    <w:rsid w:val="0C0A04EB"/>
    <w:rsid w:val="0C0CFB57"/>
    <w:rsid w:val="0C1F522C"/>
    <w:rsid w:val="0C225DFC"/>
    <w:rsid w:val="0C2EA53E"/>
    <w:rsid w:val="0C3EAF49"/>
    <w:rsid w:val="0C3FB1BD"/>
    <w:rsid w:val="0C44464D"/>
    <w:rsid w:val="0C4668B3"/>
    <w:rsid w:val="0C46B86D"/>
    <w:rsid w:val="0C48FC9F"/>
    <w:rsid w:val="0C540603"/>
    <w:rsid w:val="0C57850B"/>
    <w:rsid w:val="0C7CA0DF"/>
    <w:rsid w:val="0C915EF5"/>
    <w:rsid w:val="0C99EC5E"/>
    <w:rsid w:val="0C9F776F"/>
    <w:rsid w:val="0CA1595B"/>
    <w:rsid w:val="0CBE9E44"/>
    <w:rsid w:val="0CBF4850"/>
    <w:rsid w:val="0CC2B8FA"/>
    <w:rsid w:val="0CC3B536"/>
    <w:rsid w:val="0CC4BD18"/>
    <w:rsid w:val="0CC54656"/>
    <w:rsid w:val="0CC9958D"/>
    <w:rsid w:val="0CCA552A"/>
    <w:rsid w:val="0CCE25E2"/>
    <w:rsid w:val="0CD1690F"/>
    <w:rsid w:val="0CE83BAB"/>
    <w:rsid w:val="0CEBE62F"/>
    <w:rsid w:val="0CECFB8D"/>
    <w:rsid w:val="0CEF7DDD"/>
    <w:rsid w:val="0CF31D58"/>
    <w:rsid w:val="0CF48C22"/>
    <w:rsid w:val="0CFFDCB3"/>
    <w:rsid w:val="0D0205BC"/>
    <w:rsid w:val="0D02D113"/>
    <w:rsid w:val="0D03E261"/>
    <w:rsid w:val="0D057DF0"/>
    <w:rsid w:val="0D22BB73"/>
    <w:rsid w:val="0D2CC6EA"/>
    <w:rsid w:val="0D2D9E85"/>
    <w:rsid w:val="0D2EEA5E"/>
    <w:rsid w:val="0D316D23"/>
    <w:rsid w:val="0D334F71"/>
    <w:rsid w:val="0D494F4E"/>
    <w:rsid w:val="0D58EA0B"/>
    <w:rsid w:val="0D5C98BE"/>
    <w:rsid w:val="0D5D3AE7"/>
    <w:rsid w:val="0D5D9F43"/>
    <w:rsid w:val="0D601AC1"/>
    <w:rsid w:val="0D65A971"/>
    <w:rsid w:val="0D6BD0BB"/>
    <w:rsid w:val="0D7EB773"/>
    <w:rsid w:val="0D8906CD"/>
    <w:rsid w:val="0D8A0F10"/>
    <w:rsid w:val="0D922DA6"/>
    <w:rsid w:val="0D97AFDE"/>
    <w:rsid w:val="0D9EFAB9"/>
    <w:rsid w:val="0D9F2A59"/>
    <w:rsid w:val="0DA6F6EA"/>
    <w:rsid w:val="0DAD1BA7"/>
    <w:rsid w:val="0DAEC9A2"/>
    <w:rsid w:val="0DB170E9"/>
    <w:rsid w:val="0DBD47A7"/>
    <w:rsid w:val="0DC1F10E"/>
    <w:rsid w:val="0DC67A02"/>
    <w:rsid w:val="0DCC60E7"/>
    <w:rsid w:val="0DCC9D14"/>
    <w:rsid w:val="0DCD12C7"/>
    <w:rsid w:val="0DD39269"/>
    <w:rsid w:val="0DD696EC"/>
    <w:rsid w:val="0DD8AAEA"/>
    <w:rsid w:val="0DDFB6D6"/>
    <w:rsid w:val="0DE2921F"/>
    <w:rsid w:val="0DEC96E9"/>
    <w:rsid w:val="0DED25C8"/>
    <w:rsid w:val="0DF3F502"/>
    <w:rsid w:val="0DF7F5EA"/>
    <w:rsid w:val="0DF7FEF2"/>
    <w:rsid w:val="0DFEB5FC"/>
    <w:rsid w:val="0E02437E"/>
    <w:rsid w:val="0E13A505"/>
    <w:rsid w:val="0E18CBA7"/>
    <w:rsid w:val="0E1C09C2"/>
    <w:rsid w:val="0E237132"/>
    <w:rsid w:val="0E25FB7D"/>
    <w:rsid w:val="0E26C09B"/>
    <w:rsid w:val="0E375CCC"/>
    <w:rsid w:val="0E395459"/>
    <w:rsid w:val="0E3B1935"/>
    <w:rsid w:val="0E4111FE"/>
    <w:rsid w:val="0E461B6E"/>
    <w:rsid w:val="0E46CC62"/>
    <w:rsid w:val="0E4C0EF2"/>
    <w:rsid w:val="0E593924"/>
    <w:rsid w:val="0E66560C"/>
    <w:rsid w:val="0E66625B"/>
    <w:rsid w:val="0E7C8631"/>
    <w:rsid w:val="0E7D1EAB"/>
    <w:rsid w:val="0E81F46E"/>
    <w:rsid w:val="0E8E1EA9"/>
    <w:rsid w:val="0E929E8F"/>
    <w:rsid w:val="0E99E7CA"/>
    <w:rsid w:val="0E9A7F53"/>
    <w:rsid w:val="0EA145DB"/>
    <w:rsid w:val="0EA2EA77"/>
    <w:rsid w:val="0EA636B6"/>
    <w:rsid w:val="0EA86D11"/>
    <w:rsid w:val="0EB1190C"/>
    <w:rsid w:val="0EB59A80"/>
    <w:rsid w:val="0EB89615"/>
    <w:rsid w:val="0EBA5B6C"/>
    <w:rsid w:val="0EC64CB1"/>
    <w:rsid w:val="0EC88168"/>
    <w:rsid w:val="0ECDA06C"/>
    <w:rsid w:val="0ECDA734"/>
    <w:rsid w:val="0ED42D4E"/>
    <w:rsid w:val="0EDC3845"/>
    <w:rsid w:val="0EE14F48"/>
    <w:rsid w:val="0EE22111"/>
    <w:rsid w:val="0EF09747"/>
    <w:rsid w:val="0EF400B2"/>
    <w:rsid w:val="0EF65465"/>
    <w:rsid w:val="0EF7D8A5"/>
    <w:rsid w:val="0EF8CD6C"/>
    <w:rsid w:val="0EFA7904"/>
    <w:rsid w:val="0F02966D"/>
    <w:rsid w:val="0F047EBF"/>
    <w:rsid w:val="0F072036"/>
    <w:rsid w:val="0F073D61"/>
    <w:rsid w:val="0F0D0143"/>
    <w:rsid w:val="0F21E534"/>
    <w:rsid w:val="0F29130C"/>
    <w:rsid w:val="0F29C56A"/>
    <w:rsid w:val="0F2D5C7A"/>
    <w:rsid w:val="0F2DED8C"/>
    <w:rsid w:val="0F3D7225"/>
    <w:rsid w:val="0F3E8FC7"/>
    <w:rsid w:val="0F40698D"/>
    <w:rsid w:val="0F414714"/>
    <w:rsid w:val="0F4491E3"/>
    <w:rsid w:val="0F466293"/>
    <w:rsid w:val="0F48E30B"/>
    <w:rsid w:val="0F48FDC3"/>
    <w:rsid w:val="0F4B0D4D"/>
    <w:rsid w:val="0F5D8166"/>
    <w:rsid w:val="0F689E3F"/>
    <w:rsid w:val="0F6BABAB"/>
    <w:rsid w:val="0F6F2DE1"/>
    <w:rsid w:val="0F783AC9"/>
    <w:rsid w:val="0F858CF6"/>
    <w:rsid w:val="0F9174EA"/>
    <w:rsid w:val="0F9AEE44"/>
    <w:rsid w:val="0F9C197C"/>
    <w:rsid w:val="0F9F965C"/>
    <w:rsid w:val="0FA11E0F"/>
    <w:rsid w:val="0FA2AE88"/>
    <w:rsid w:val="0FA5E063"/>
    <w:rsid w:val="0FADB4E8"/>
    <w:rsid w:val="0FB6902C"/>
    <w:rsid w:val="0FBCCD99"/>
    <w:rsid w:val="0FC522C1"/>
    <w:rsid w:val="0FE00428"/>
    <w:rsid w:val="0FE37AC3"/>
    <w:rsid w:val="0FE91114"/>
    <w:rsid w:val="0FEA463B"/>
    <w:rsid w:val="0FED25EC"/>
    <w:rsid w:val="0FF696FD"/>
    <w:rsid w:val="10049034"/>
    <w:rsid w:val="100D4EB9"/>
    <w:rsid w:val="10170FDF"/>
    <w:rsid w:val="1025B46A"/>
    <w:rsid w:val="1027DD08"/>
    <w:rsid w:val="102A1A70"/>
    <w:rsid w:val="104CE694"/>
    <w:rsid w:val="104FE47A"/>
    <w:rsid w:val="1056F00B"/>
    <w:rsid w:val="105DE2F4"/>
    <w:rsid w:val="1068A990"/>
    <w:rsid w:val="106F64AF"/>
    <w:rsid w:val="107459C0"/>
    <w:rsid w:val="10750F2D"/>
    <w:rsid w:val="10803239"/>
    <w:rsid w:val="10857176"/>
    <w:rsid w:val="1087A732"/>
    <w:rsid w:val="109742CF"/>
    <w:rsid w:val="10A6163D"/>
    <w:rsid w:val="10B469AD"/>
    <w:rsid w:val="10B5A74B"/>
    <w:rsid w:val="10BE0486"/>
    <w:rsid w:val="10C3CB8D"/>
    <w:rsid w:val="10C52DA4"/>
    <w:rsid w:val="10C6B804"/>
    <w:rsid w:val="10CFEA76"/>
    <w:rsid w:val="10D022D2"/>
    <w:rsid w:val="10D8301A"/>
    <w:rsid w:val="10E10ECB"/>
    <w:rsid w:val="10E3CDE9"/>
    <w:rsid w:val="10F83D0D"/>
    <w:rsid w:val="10F8CB64"/>
    <w:rsid w:val="11079B54"/>
    <w:rsid w:val="1115C26D"/>
    <w:rsid w:val="111C8067"/>
    <w:rsid w:val="111EA344"/>
    <w:rsid w:val="11285949"/>
    <w:rsid w:val="112A56C0"/>
    <w:rsid w:val="113E29E3"/>
    <w:rsid w:val="114345D0"/>
    <w:rsid w:val="1143DD06"/>
    <w:rsid w:val="1144ECBA"/>
    <w:rsid w:val="114C294E"/>
    <w:rsid w:val="114EFC63"/>
    <w:rsid w:val="11521110"/>
    <w:rsid w:val="115256EB"/>
    <w:rsid w:val="115727FB"/>
    <w:rsid w:val="115B63C2"/>
    <w:rsid w:val="11646C95"/>
    <w:rsid w:val="11688680"/>
    <w:rsid w:val="116D64C5"/>
    <w:rsid w:val="116E1EBF"/>
    <w:rsid w:val="1175D892"/>
    <w:rsid w:val="117C4936"/>
    <w:rsid w:val="117C6B61"/>
    <w:rsid w:val="118BA85A"/>
    <w:rsid w:val="1191496B"/>
    <w:rsid w:val="119FB4E5"/>
    <w:rsid w:val="11A244ED"/>
    <w:rsid w:val="11A9653C"/>
    <w:rsid w:val="11C679D7"/>
    <w:rsid w:val="11D1AB56"/>
    <w:rsid w:val="11DC7F78"/>
    <w:rsid w:val="11DFE9FC"/>
    <w:rsid w:val="11E309F8"/>
    <w:rsid w:val="11E93324"/>
    <w:rsid w:val="11FED4D5"/>
    <w:rsid w:val="1208865A"/>
    <w:rsid w:val="120C1D42"/>
    <w:rsid w:val="121457C9"/>
    <w:rsid w:val="1218083A"/>
    <w:rsid w:val="12219C3D"/>
    <w:rsid w:val="1222001D"/>
    <w:rsid w:val="122B5944"/>
    <w:rsid w:val="122C974B"/>
    <w:rsid w:val="122CD747"/>
    <w:rsid w:val="122CF5E9"/>
    <w:rsid w:val="1233CB20"/>
    <w:rsid w:val="123EBE31"/>
    <w:rsid w:val="12466DB2"/>
    <w:rsid w:val="124CB6F9"/>
    <w:rsid w:val="1254A47F"/>
    <w:rsid w:val="12560B34"/>
    <w:rsid w:val="125A12B2"/>
    <w:rsid w:val="125A7FBA"/>
    <w:rsid w:val="125C7C6B"/>
    <w:rsid w:val="126953D7"/>
    <w:rsid w:val="126FD932"/>
    <w:rsid w:val="128581D5"/>
    <w:rsid w:val="12869854"/>
    <w:rsid w:val="129453DF"/>
    <w:rsid w:val="129CA339"/>
    <w:rsid w:val="129D6C73"/>
    <w:rsid w:val="12A6DFB8"/>
    <w:rsid w:val="12A8E5AF"/>
    <w:rsid w:val="12B8F81D"/>
    <w:rsid w:val="12C46886"/>
    <w:rsid w:val="12C80172"/>
    <w:rsid w:val="12D27E61"/>
    <w:rsid w:val="12D3627B"/>
    <w:rsid w:val="12DC6BD8"/>
    <w:rsid w:val="12E16380"/>
    <w:rsid w:val="12E60B6A"/>
    <w:rsid w:val="12EACF68"/>
    <w:rsid w:val="12EE75DD"/>
    <w:rsid w:val="12F01A77"/>
    <w:rsid w:val="12F347C2"/>
    <w:rsid w:val="12F62B53"/>
    <w:rsid w:val="12FF2B48"/>
    <w:rsid w:val="1306946E"/>
    <w:rsid w:val="1309ED57"/>
    <w:rsid w:val="131DA004"/>
    <w:rsid w:val="132E4C39"/>
    <w:rsid w:val="1332362C"/>
    <w:rsid w:val="1342100B"/>
    <w:rsid w:val="13508EF2"/>
    <w:rsid w:val="1355920E"/>
    <w:rsid w:val="135B9DF3"/>
    <w:rsid w:val="1365E35D"/>
    <w:rsid w:val="1370D89D"/>
    <w:rsid w:val="13784191"/>
    <w:rsid w:val="1379646A"/>
    <w:rsid w:val="137EB245"/>
    <w:rsid w:val="13846204"/>
    <w:rsid w:val="13936BC0"/>
    <w:rsid w:val="1397EBB5"/>
    <w:rsid w:val="139B88F9"/>
    <w:rsid w:val="13A62C1E"/>
    <w:rsid w:val="13A6AD16"/>
    <w:rsid w:val="13A6DC41"/>
    <w:rsid w:val="13ABB023"/>
    <w:rsid w:val="13B0A87D"/>
    <w:rsid w:val="13B31F3B"/>
    <w:rsid w:val="13B541B4"/>
    <w:rsid w:val="13BEF37E"/>
    <w:rsid w:val="13C0860C"/>
    <w:rsid w:val="13C9256E"/>
    <w:rsid w:val="13CBEAB8"/>
    <w:rsid w:val="13CF5B52"/>
    <w:rsid w:val="13DE6528"/>
    <w:rsid w:val="13DFFCDC"/>
    <w:rsid w:val="13E3594A"/>
    <w:rsid w:val="13E37C81"/>
    <w:rsid w:val="13E4AFA4"/>
    <w:rsid w:val="13E8650B"/>
    <w:rsid w:val="13EBC738"/>
    <w:rsid w:val="13EBEAF8"/>
    <w:rsid w:val="13F1CFAE"/>
    <w:rsid w:val="13F5BAFE"/>
    <w:rsid w:val="13F8DE25"/>
    <w:rsid w:val="1402D59C"/>
    <w:rsid w:val="14064F0B"/>
    <w:rsid w:val="141C86AF"/>
    <w:rsid w:val="1421ABBE"/>
    <w:rsid w:val="14225B8A"/>
    <w:rsid w:val="14269818"/>
    <w:rsid w:val="142DA4FE"/>
    <w:rsid w:val="14316E98"/>
    <w:rsid w:val="1431F027"/>
    <w:rsid w:val="14391E56"/>
    <w:rsid w:val="145306A2"/>
    <w:rsid w:val="145968FB"/>
    <w:rsid w:val="145CD2A4"/>
    <w:rsid w:val="145E652F"/>
    <w:rsid w:val="146F5A0A"/>
    <w:rsid w:val="14743F7A"/>
    <w:rsid w:val="14810E1E"/>
    <w:rsid w:val="14815717"/>
    <w:rsid w:val="148D57DE"/>
    <w:rsid w:val="14959676"/>
    <w:rsid w:val="14987B90"/>
    <w:rsid w:val="149F9E8A"/>
    <w:rsid w:val="14A0738E"/>
    <w:rsid w:val="14A2D439"/>
    <w:rsid w:val="14B084BE"/>
    <w:rsid w:val="14B144DC"/>
    <w:rsid w:val="14B8BDD9"/>
    <w:rsid w:val="14B910A4"/>
    <w:rsid w:val="14BEF408"/>
    <w:rsid w:val="14C15EC7"/>
    <w:rsid w:val="14C8D7AD"/>
    <w:rsid w:val="14D535DA"/>
    <w:rsid w:val="14D63AF4"/>
    <w:rsid w:val="14D9BE38"/>
    <w:rsid w:val="14DC3313"/>
    <w:rsid w:val="14DC9FB3"/>
    <w:rsid w:val="14DEA98D"/>
    <w:rsid w:val="14E172AC"/>
    <w:rsid w:val="14E6FCDC"/>
    <w:rsid w:val="14E9C817"/>
    <w:rsid w:val="14E9D429"/>
    <w:rsid w:val="14FFC914"/>
    <w:rsid w:val="1503C8A2"/>
    <w:rsid w:val="15061418"/>
    <w:rsid w:val="15111FAD"/>
    <w:rsid w:val="1512049C"/>
    <w:rsid w:val="151344DE"/>
    <w:rsid w:val="1515FFF4"/>
    <w:rsid w:val="151C9B90"/>
    <w:rsid w:val="151D4E84"/>
    <w:rsid w:val="1533C8C9"/>
    <w:rsid w:val="15364FD5"/>
    <w:rsid w:val="1552C9E3"/>
    <w:rsid w:val="155418EA"/>
    <w:rsid w:val="155A1602"/>
    <w:rsid w:val="155E4829"/>
    <w:rsid w:val="155E781E"/>
    <w:rsid w:val="15613CA6"/>
    <w:rsid w:val="1562992F"/>
    <w:rsid w:val="1572133A"/>
    <w:rsid w:val="15730EF5"/>
    <w:rsid w:val="1574C57E"/>
    <w:rsid w:val="15766B50"/>
    <w:rsid w:val="1576CC5A"/>
    <w:rsid w:val="157D81CA"/>
    <w:rsid w:val="158B52CF"/>
    <w:rsid w:val="158DA472"/>
    <w:rsid w:val="15A11F73"/>
    <w:rsid w:val="15A24D9B"/>
    <w:rsid w:val="15A2B1BC"/>
    <w:rsid w:val="15C36F47"/>
    <w:rsid w:val="15DF168D"/>
    <w:rsid w:val="15E1FBAF"/>
    <w:rsid w:val="15E28FD7"/>
    <w:rsid w:val="15E6F1DE"/>
    <w:rsid w:val="15F272B3"/>
    <w:rsid w:val="15F9B9D1"/>
    <w:rsid w:val="1601B0AB"/>
    <w:rsid w:val="16021A1C"/>
    <w:rsid w:val="1602E223"/>
    <w:rsid w:val="1606CF8F"/>
    <w:rsid w:val="1607BE90"/>
    <w:rsid w:val="1608A332"/>
    <w:rsid w:val="161477EE"/>
    <w:rsid w:val="161522AC"/>
    <w:rsid w:val="16189FB1"/>
    <w:rsid w:val="161A3379"/>
    <w:rsid w:val="161D2778"/>
    <w:rsid w:val="16244732"/>
    <w:rsid w:val="162744E0"/>
    <w:rsid w:val="162BF349"/>
    <w:rsid w:val="1645885F"/>
    <w:rsid w:val="1648A3E1"/>
    <w:rsid w:val="1648EEF0"/>
    <w:rsid w:val="164D55B7"/>
    <w:rsid w:val="164F00B1"/>
    <w:rsid w:val="16504898"/>
    <w:rsid w:val="16533F6C"/>
    <w:rsid w:val="1654FF41"/>
    <w:rsid w:val="16557BA7"/>
    <w:rsid w:val="165A3E36"/>
    <w:rsid w:val="16602B94"/>
    <w:rsid w:val="166422D2"/>
    <w:rsid w:val="1665D6E9"/>
    <w:rsid w:val="166E5B8B"/>
    <w:rsid w:val="16779D7E"/>
    <w:rsid w:val="16794876"/>
    <w:rsid w:val="16807C6F"/>
    <w:rsid w:val="1681369B"/>
    <w:rsid w:val="1681DA54"/>
    <w:rsid w:val="1685AB84"/>
    <w:rsid w:val="168C3C20"/>
    <w:rsid w:val="16967421"/>
    <w:rsid w:val="16983D26"/>
    <w:rsid w:val="1698E627"/>
    <w:rsid w:val="169B4B7B"/>
    <w:rsid w:val="169DE293"/>
    <w:rsid w:val="169F1433"/>
    <w:rsid w:val="16A1CF46"/>
    <w:rsid w:val="16A6BEB2"/>
    <w:rsid w:val="16B31825"/>
    <w:rsid w:val="16C9F88A"/>
    <w:rsid w:val="16DED386"/>
    <w:rsid w:val="16DF3AE7"/>
    <w:rsid w:val="16E067A6"/>
    <w:rsid w:val="16E9A564"/>
    <w:rsid w:val="16F265D6"/>
    <w:rsid w:val="16F6A42B"/>
    <w:rsid w:val="16FB96D5"/>
    <w:rsid w:val="17042253"/>
    <w:rsid w:val="17055530"/>
    <w:rsid w:val="17099D23"/>
    <w:rsid w:val="1709C912"/>
    <w:rsid w:val="171933CA"/>
    <w:rsid w:val="171B5474"/>
    <w:rsid w:val="171D36CD"/>
    <w:rsid w:val="171FF41B"/>
    <w:rsid w:val="1724933A"/>
    <w:rsid w:val="172974D3"/>
    <w:rsid w:val="1738B4E4"/>
    <w:rsid w:val="173C57C7"/>
    <w:rsid w:val="174B7590"/>
    <w:rsid w:val="174D9EDB"/>
    <w:rsid w:val="17564138"/>
    <w:rsid w:val="1764E4EE"/>
    <w:rsid w:val="1765BEBD"/>
    <w:rsid w:val="1768BCAB"/>
    <w:rsid w:val="176CD852"/>
    <w:rsid w:val="176E1B53"/>
    <w:rsid w:val="17703F28"/>
    <w:rsid w:val="1773FBFC"/>
    <w:rsid w:val="1776BE89"/>
    <w:rsid w:val="1777050B"/>
    <w:rsid w:val="1777209E"/>
    <w:rsid w:val="177727FF"/>
    <w:rsid w:val="17825E9C"/>
    <w:rsid w:val="178780DC"/>
    <w:rsid w:val="1795AA7D"/>
    <w:rsid w:val="179B2CA4"/>
    <w:rsid w:val="179C2EE4"/>
    <w:rsid w:val="179D48E4"/>
    <w:rsid w:val="17A8E0A8"/>
    <w:rsid w:val="17B50D83"/>
    <w:rsid w:val="17B6800D"/>
    <w:rsid w:val="17B8D391"/>
    <w:rsid w:val="17BCB40B"/>
    <w:rsid w:val="17BDDDA0"/>
    <w:rsid w:val="17BFCBA8"/>
    <w:rsid w:val="17C914C9"/>
    <w:rsid w:val="17CA80A9"/>
    <w:rsid w:val="17D597E4"/>
    <w:rsid w:val="17D7943D"/>
    <w:rsid w:val="17DB19DD"/>
    <w:rsid w:val="17DF3D9F"/>
    <w:rsid w:val="17E983BE"/>
    <w:rsid w:val="17FFB746"/>
    <w:rsid w:val="1802282D"/>
    <w:rsid w:val="18033FD0"/>
    <w:rsid w:val="18050865"/>
    <w:rsid w:val="1814ED66"/>
    <w:rsid w:val="181B9842"/>
    <w:rsid w:val="181F94AB"/>
    <w:rsid w:val="182B67B9"/>
    <w:rsid w:val="182D3F07"/>
    <w:rsid w:val="182EC374"/>
    <w:rsid w:val="18302913"/>
    <w:rsid w:val="1834C491"/>
    <w:rsid w:val="18375B60"/>
    <w:rsid w:val="183A4190"/>
    <w:rsid w:val="1840F071"/>
    <w:rsid w:val="184C38B0"/>
    <w:rsid w:val="1852B068"/>
    <w:rsid w:val="18663774"/>
    <w:rsid w:val="18676083"/>
    <w:rsid w:val="186A6B5B"/>
    <w:rsid w:val="186D7E4D"/>
    <w:rsid w:val="186D801A"/>
    <w:rsid w:val="187BF591"/>
    <w:rsid w:val="1881F7B1"/>
    <w:rsid w:val="18879946"/>
    <w:rsid w:val="188DCD70"/>
    <w:rsid w:val="188E5540"/>
    <w:rsid w:val="189420F5"/>
    <w:rsid w:val="189610A3"/>
    <w:rsid w:val="18A01783"/>
    <w:rsid w:val="18A9AD10"/>
    <w:rsid w:val="18A9B06F"/>
    <w:rsid w:val="18B4C9BE"/>
    <w:rsid w:val="18B5D968"/>
    <w:rsid w:val="18B70581"/>
    <w:rsid w:val="18C54DE3"/>
    <w:rsid w:val="18C785E8"/>
    <w:rsid w:val="18C7B7D3"/>
    <w:rsid w:val="18D2AD80"/>
    <w:rsid w:val="18D73BBB"/>
    <w:rsid w:val="18D7D21C"/>
    <w:rsid w:val="18D7E7EA"/>
    <w:rsid w:val="18E0178B"/>
    <w:rsid w:val="18E18D49"/>
    <w:rsid w:val="18E25613"/>
    <w:rsid w:val="18F1D315"/>
    <w:rsid w:val="18F2532F"/>
    <w:rsid w:val="18FB299E"/>
    <w:rsid w:val="18FE5F9C"/>
    <w:rsid w:val="1900446A"/>
    <w:rsid w:val="1905F8C3"/>
    <w:rsid w:val="191892A4"/>
    <w:rsid w:val="1918D4C9"/>
    <w:rsid w:val="191B503F"/>
    <w:rsid w:val="191EBBDD"/>
    <w:rsid w:val="19523FF5"/>
    <w:rsid w:val="195899CB"/>
    <w:rsid w:val="195AD34F"/>
    <w:rsid w:val="196DA56D"/>
    <w:rsid w:val="1971AC70"/>
    <w:rsid w:val="197B8EFA"/>
    <w:rsid w:val="197BDC2E"/>
    <w:rsid w:val="197F4D3E"/>
    <w:rsid w:val="19813A31"/>
    <w:rsid w:val="1985F0B9"/>
    <w:rsid w:val="199D6080"/>
    <w:rsid w:val="199E54A2"/>
    <w:rsid w:val="19AC77B2"/>
    <w:rsid w:val="19B2E361"/>
    <w:rsid w:val="19BD2500"/>
    <w:rsid w:val="19C35EA0"/>
    <w:rsid w:val="19C67B0F"/>
    <w:rsid w:val="19CC8D1D"/>
    <w:rsid w:val="19CEE4B0"/>
    <w:rsid w:val="19CFA64E"/>
    <w:rsid w:val="19D0A286"/>
    <w:rsid w:val="19D3307A"/>
    <w:rsid w:val="19ED55D3"/>
    <w:rsid w:val="19ED6FA3"/>
    <w:rsid w:val="19EDA2AA"/>
    <w:rsid w:val="19F861DB"/>
    <w:rsid w:val="19FD2967"/>
    <w:rsid w:val="1A059C19"/>
    <w:rsid w:val="1A2AEF3A"/>
    <w:rsid w:val="1A38A3FA"/>
    <w:rsid w:val="1A3F78CC"/>
    <w:rsid w:val="1A4BA4B3"/>
    <w:rsid w:val="1A4D2FF5"/>
    <w:rsid w:val="1A52ABB8"/>
    <w:rsid w:val="1A59688E"/>
    <w:rsid w:val="1A5DB6C9"/>
    <w:rsid w:val="1A606528"/>
    <w:rsid w:val="1A63AB16"/>
    <w:rsid w:val="1A73F162"/>
    <w:rsid w:val="1A748765"/>
    <w:rsid w:val="1A78BFEF"/>
    <w:rsid w:val="1A865A92"/>
    <w:rsid w:val="1A897B1F"/>
    <w:rsid w:val="1A899DC8"/>
    <w:rsid w:val="1AA69D65"/>
    <w:rsid w:val="1AA9BA3E"/>
    <w:rsid w:val="1AB5BE75"/>
    <w:rsid w:val="1AC3F8A9"/>
    <w:rsid w:val="1AC4D907"/>
    <w:rsid w:val="1AD340DB"/>
    <w:rsid w:val="1AD54575"/>
    <w:rsid w:val="1ADFB436"/>
    <w:rsid w:val="1AE551CE"/>
    <w:rsid w:val="1AE7DE32"/>
    <w:rsid w:val="1AE9CC5D"/>
    <w:rsid w:val="1AEA9A3D"/>
    <w:rsid w:val="1AEC185B"/>
    <w:rsid w:val="1AF668A5"/>
    <w:rsid w:val="1B0296BD"/>
    <w:rsid w:val="1B09C694"/>
    <w:rsid w:val="1B179F26"/>
    <w:rsid w:val="1B186B1E"/>
    <w:rsid w:val="1B198F94"/>
    <w:rsid w:val="1B1ECEA2"/>
    <w:rsid w:val="1B3002FC"/>
    <w:rsid w:val="1B3FA443"/>
    <w:rsid w:val="1B4B0664"/>
    <w:rsid w:val="1B4EF482"/>
    <w:rsid w:val="1B51120D"/>
    <w:rsid w:val="1B52838C"/>
    <w:rsid w:val="1B59AA41"/>
    <w:rsid w:val="1B6B2BA0"/>
    <w:rsid w:val="1B73AED0"/>
    <w:rsid w:val="1B753488"/>
    <w:rsid w:val="1B7644A6"/>
    <w:rsid w:val="1B78BE88"/>
    <w:rsid w:val="1B7E7D89"/>
    <w:rsid w:val="1B8D181B"/>
    <w:rsid w:val="1B98BEAC"/>
    <w:rsid w:val="1BA1C2BD"/>
    <w:rsid w:val="1BA4A7E2"/>
    <w:rsid w:val="1BB32842"/>
    <w:rsid w:val="1BB3DA9E"/>
    <w:rsid w:val="1BBAC409"/>
    <w:rsid w:val="1BBC5701"/>
    <w:rsid w:val="1BBCB5ED"/>
    <w:rsid w:val="1BBE1CE3"/>
    <w:rsid w:val="1BC0F05F"/>
    <w:rsid w:val="1BC2F277"/>
    <w:rsid w:val="1BD3A2A1"/>
    <w:rsid w:val="1BDDC9B5"/>
    <w:rsid w:val="1BE56128"/>
    <w:rsid w:val="1BE652C2"/>
    <w:rsid w:val="1BEDD599"/>
    <w:rsid w:val="1BF77DE7"/>
    <w:rsid w:val="1BF9EEBB"/>
    <w:rsid w:val="1C01DC76"/>
    <w:rsid w:val="1C098AB8"/>
    <w:rsid w:val="1C0DE42D"/>
    <w:rsid w:val="1C186DE1"/>
    <w:rsid w:val="1C1B77F1"/>
    <w:rsid w:val="1C1C8506"/>
    <w:rsid w:val="1C1F296F"/>
    <w:rsid w:val="1C23431D"/>
    <w:rsid w:val="1C2AEA51"/>
    <w:rsid w:val="1C317385"/>
    <w:rsid w:val="1C36C2AE"/>
    <w:rsid w:val="1C3F87B4"/>
    <w:rsid w:val="1C43DD33"/>
    <w:rsid w:val="1C48F7DC"/>
    <w:rsid w:val="1C492300"/>
    <w:rsid w:val="1C4FE9B1"/>
    <w:rsid w:val="1C512B25"/>
    <w:rsid w:val="1C523938"/>
    <w:rsid w:val="1C6C9D02"/>
    <w:rsid w:val="1C7B73F5"/>
    <w:rsid w:val="1C7E5923"/>
    <w:rsid w:val="1C8050B3"/>
    <w:rsid w:val="1C82E724"/>
    <w:rsid w:val="1C90C32B"/>
    <w:rsid w:val="1C95FDD3"/>
    <w:rsid w:val="1C9E0097"/>
    <w:rsid w:val="1CA056DA"/>
    <w:rsid w:val="1CA1B5FA"/>
    <w:rsid w:val="1CAE7008"/>
    <w:rsid w:val="1CB1DDF7"/>
    <w:rsid w:val="1CB5DA0C"/>
    <w:rsid w:val="1CB99F6C"/>
    <w:rsid w:val="1CBDDA7A"/>
    <w:rsid w:val="1CC3AC9C"/>
    <w:rsid w:val="1CD12CFF"/>
    <w:rsid w:val="1CD47B30"/>
    <w:rsid w:val="1CD658B6"/>
    <w:rsid w:val="1CDA3AED"/>
    <w:rsid w:val="1CE3E6C0"/>
    <w:rsid w:val="1CE45D9E"/>
    <w:rsid w:val="1CEA0AB1"/>
    <w:rsid w:val="1CEF14F6"/>
    <w:rsid w:val="1CEF334A"/>
    <w:rsid w:val="1CF0FE23"/>
    <w:rsid w:val="1CF33EAF"/>
    <w:rsid w:val="1CF75263"/>
    <w:rsid w:val="1CFADF44"/>
    <w:rsid w:val="1D0212C0"/>
    <w:rsid w:val="1D051C93"/>
    <w:rsid w:val="1D099207"/>
    <w:rsid w:val="1D0A84C5"/>
    <w:rsid w:val="1D0D4C3C"/>
    <w:rsid w:val="1D190DB8"/>
    <w:rsid w:val="1D226F78"/>
    <w:rsid w:val="1D26B4CC"/>
    <w:rsid w:val="1D2AC88F"/>
    <w:rsid w:val="1D3A507C"/>
    <w:rsid w:val="1D3A9F4C"/>
    <w:rsid w:val="1D446A7F"/>
    <w:rsid w:val="1D47AF90"/>
    <w:rsid w:val="1D4AD5B6"/>
    <w:rsid w:val="1D501A4D"/>
    <w:rsid w:val="1D5DC3BF"/>
    <w:rsid w:val="1D5F99F5"/>
    <w:rsid w:val="1D5FB012"/>
    <w:rsid w:val="1D636B0C"/>
    <w:rsid w:val="1D7813AB"/>
    <w:rsid w:val="1D89F74A"/>
    <w:rsid w:val="1D937DD9"/>
    <w:rsid w:val="1D985A43"/>
    <w:rsid w:val="1DA24A42"/>
    <w:rsid w:val="1DA5E5D1"/>
    <w:rsid w:val="1DA86C1F"/>
    <w:rsid w:val="1DB1DE58"/>
    <w:rsid w:val="1DB77B42"/>
    <w:rsid w:val="1DB8E867"/>
    <w:rsid w:val="1DC07DFF"/>
    <w:rsid w:val="1DC120F1"/>
    <w:rsid w:val="1DC28BB5"/>
    <w:rsid w:val="1DC3ED5E"/>
    <w:rsid w:val="1DC7D705"/>
    <w:rsid w:val="1DF194DF"/>
    <w:rsid w:val="1DF75195"/>
    <w:rsid w:val="1DFC2134"/>
    <w:rsid w:val="1E0B6614"/>
    <w:rsid w:val="1E0F6E63"/>
    <w:rsid w:val="1E11AACB"/>
    <w:rsid w:val="1E134063"/>
    <w:rsid w:val="1E14DA19"/>
    <w:rsid w:val="1E2C64C0"/>
    <w:rsid w:val="1E3AA949"/>
    <w:rsid w:val="1E46082A"/>
    <w:rsid w:val="1E50ABD5"/>
    <w:rsid w:val="1E546590"/>
    <w:rsid w:val="1E54C59C"/>
    <w:rsid w:val="1E58FEB7"/>
    <w:rsid w:val="1E5B4924"/>
    <w:rsid w:val="1E663886"/>
    <w:rsid w:val="1E6B8F40"/>
    <w:rsid w:val="1E6B969D"/>
    <w:rsid w:val="1E6C7ACB"/>
    <w:rsid w:val="1E6D9C21"/>
    <w:rsid w:val="1E6E030F"/>
    <w:rsid w:val="1E794A9C"/>
    <w:rsid w:val="1E818397"/>
    <w:rsid w:val="1E866CE7"/>
    <w:rsid w:val="1E87B76B"/>
    <w:rsid w:val="1E89EDF1"/>
    <w:rsid w:val="1E8BEE19"/>
    <w:rsid w:val="1E8DCFF6"/>
    <w:rsid w:val="1E8F390A"/>
    <w:rsid w:val="1E947F54"/>
    <w:rsid w:val="1E980173"/>
    <w:rsid w:val="1E9F3FD2"/>
    <w:rsid w:val="1EA35DAF"/>
    <w:rsid w:val="1EAC4F38"/>
    <w:rsid w:val="1EACE07F"/>
    <w:rsid w:val="1EAD60D0"/>
    <w:rsid w:val="1EB0DDA7"/>
    <w:rsid w:val="1EB67F6F"/>
    <w:rsid w:val="1EB78143"/>
    <w:rsid w:val="1EBDC4D0"/>
    <w:rsid w:val="1EC07C3E"/>
    <w:rsid w:val="1EC4412C"/>
    <w:rsid w:val="1EC9C82C"/>
    <w:rsid w:val="1ECAFD84"/>
    <w:rsid w:val="1ECD9507"/>
    <w:rsid w:val="1ED07F6B"/>
    <w:rsid w:val="1ED62FEF"/>
    <w:rsid w:val="1EDB98BC"/>
    <w:rsid w:val="1EDBA2CF"/>
    <w:rsid w:val="1EDC82FA"/>
    <w:rsid w:val="1EE00AB4"/>
    <w:rsid w:val="1EE1FF79"/>
    <w:rsid w:val="1EE97078"/>
    <w:rsid w:val="1F03B4EB"/>
    <w:rsid w:val="1F1ADEF2"/>
    <w:rsid w:val="1F2A858E"/>
    <w:rsid w:val="1F2F4078"/>
    <w:rsid w:val="1F342AA4"/>
    <w:rsid w:val="1F351581"/>
    <w:rsid w:val="1F39FC83"/>
    <w:rsid w:val="1F3A0142"/>
    <w:rsid w:val="1F3E69F4"/>
    <w:rsid w:val="1F406FC1"/>
    <w:rsid w:val="1F49D03D"/>
    <w:rsid w:val="1F51ABBB"/>
    <w:rsid w:val="1F56558D"/>
    <w:rsid w:val="1F581D3B"/>
    <w:rsid w:val="1F590287"/>
    <w:rsid w:val="1F63A5FA"/>
    <w:rsid w:val="1F64B5D3"/>
    <w:rsid w:val="1F6785A6"/>
    <w:rsid w:val="1F72FD10"/>
    <w:rsid w:val="1F736A63"/>
    <w:rsid w:val="1F769056"/>
    <w:rsid w:val="1F78EBDE"/>
    <w:rsid w:val="1F80B689"/>
    <w:rsid w:val="1F835F1F"/>
    <w:rsid w:val="1F83937F"/>
    <w:rsid w:val="1F84F37F"/>
    <w:rsid w:val="1F8EF1FE"/>
    <w:rsid w:val="1F94872E"/>
    <w:rsid w:val="1F956339"/>
    <w:rsid w:val="1FA90C93"/>
    <w:rsid w:val="1FB1C490"/>
    <w:rsid w:val="1FBF3878"/>
    <w:rsid w:val="1FC29034"/>
    <w:rsid w:val="1FC4EA27"/>
    <w:rsid w:val="1FC76AF0"/>
    <w:rsid w:val="1FCBD612"/>
    <w:rsid w:val="1FCEC30F"/>
    <w:rsid w:val="1FCF16DA"/>
    <w:rsid w:val="1FD0A38C"/>
    <w:rsid w:val="1FD340B1"/>
    <w:rsid w:val="1FD9068F"/>
    <w:rsid w:val="1FEE39C5"/>
    <w:rsid w:val="1FF419E6"/>
    <w:rsid w:val="1FFAE5B3"/>
    <w:rsid w:val="1FFEC7DC"/>
    <w:rsid w:val="2001B553"/>
    <w:rsid w:val="201CFBB5"/>
    <w:rsid w:val="201D8A8A"/>
    <w:rsid w:val="201FAF40"/>
    <w:rsid w:val="20226522"/>
    <w:rsid w:val="2026B145"/>
    <w:rsid w:val="202AC591"/>
    <w:rsid w:val="202DDF95"/>
    <w:rsid w:val="20329751"/>
    <w:rsid w:val="2039E497"/>
    <w:rsid w:val="20498FCC"/>
    <w:rsid w:val="204E4661"/>
    <w:rsid w:val="2051CBBB"/>
    <w:rsid w:val="20643C67"/>
    <w:rsid w:val="2069448B"/>
    <w:rsid w:val="207BC818"/>
    <w:rsid w:val="20859873"/>
    <w:rsid w:val="208E4CAE"/>
    <w:rsid w:val="209B823A"/>
    <w:rsid w:val="20A71D39"/>
    <w:rsid w:val="20B43DC9"/>
    <w:rsid w:val="20B801DE"/>
    <w:rsid w:val="20BBDD54"/>
    <w:rsid w:val="20BF4487"/>
    <w:rsid w:val="20C2428E"/>
    <w:rsid w:val="20C3DC76"/>
    <w:rsid w:val="20C4A771"/>
    <w:rsid w:val="20C6379C"/>
    <w:rsid w:val="20CC5146"/>
    <w:rsid w:val="20CCA961"/>
    <w:rsid w:val="20CD0ECC"/>
    <w:rsid w:val="20DCE464"/>
    <w:rsid w:val="20E23387"/>
    <w:rsid w:val="20E3F884"/>
    <w:rsid w:val="20E80291"/>
    <w:rsid w:val="20E8B0B4"/>
    <w:rsid w:val="20EB73EE"/>
    <w:rsid w:val="20F37F87"/>
    <w:rsid w:val="20F4F50B"/>
    <w:rsid w:val="2106D678"/>
    <w:rsid w:val="21204BAF"/>
    <w:rsid w:val="21293AAA"/>
    <w:rsid w:val="212ED8EF"/>
    <w:rsid w:val="2136BA2B"/>
    <w:rsid w:val="21373EAF"/>
    <w:rsid w:val="2138AA1A"/>
    <w:rsid w:val="2138F9D4"/>
    <w:rsid w:val="213FB100"/>
    <w:rsid w:val="21423E35"/>
    <w:rsid w:val="2145288D"/>
    <w:rsid w:val="2149DC44"/>
    <w:rsid w:val="214E044D"/>
    <w:rsid w:val="2161CE6F"/>
    <w:rsid w:val="21632F92"/>
    <w:rsid w:val="2165B88A"/>
    <w:rsid w:val="2167096D"/>
    <w:rsid w:val="2170B251"/>
    <w:rsid w:val="217919F7"/>
    <w:rsid w:val="2194C458"/>
    <w:rsid w:val="21A373A8"/>
    <w:rsid w:val="21B0BC0A"/>
    <w:rsid w:val="21B4598D"/>
    <w:rsid w:val="21B758E8"/>
    <w:rsid w:val="21BA7140"/>
    <w:rsid w:val="21C123DA"/>
    <w:rsid w:val="21C7E62C"/>
    <w:rsid w:val="21CD2A83"/>
    <w:rsid w:val="21CFA0C0"/>
    <w:rsid w:val="21E0C9C2"/>
    <w:rsid w:val="21E3EAF2"/>
    <w:rsid w:val="21ED8323"/>
    <w:rsid w:val="21EEA6F0"/>
    <w:rsid w:val="21F49D84"/>
    <w:rsid w:val="21FA90C8"/>
    <w:rsid w:val="21FE133D"/>
    <w:rsid w:val="22003679"/>
    <w:rsid w:val="2204E1AB"/>
    <w:rsid w:val="2209A489"/>
    <w:rsid w:val="220A1DA7"/>
    <w:rsid w:val="2216612F"/>
    <w:rsid w:val="2217A95E"/>
    <w:rsid w:val="2219D8E0"/>
    <w:rsid w:val="221BCF06"/>
    <w:rsid w:val="223176C5"/>
    <w:rsid w:val="2232536E"/>
    <w:rsid w:val="22427864"/>
    <w:rsid w:val="2259BB2B"/>
    <w:rsid w:val="225A3994"/>
    <w:rsid w:val="225CC838"/>
    <w:rsid w:val="225D9A78"/>
    <w:rsid w:val="22646D08"/>
    <w:rsid w:val="2267BBE6"/>
    <w:rsid w:val="2269E6D1"/>
    <w:rsid w:val="226E151A"/>
    <w:rsid w:val="22853AF0"/>
    <w:rsid w:val="228CFB46"/>
    <w:rsid w:val="229194F2"/>
    <w:rsid w:val="2293BBCF"/>
    <w:rsid w:val="2298161F"/>
    <w:rsid w:val="229CACCA"/>
    <w:rsid w:val="22A9D83D"/>
    <w:rsid w:val="22B6B48F"/>
    <w:rsid w:val="22CCB653"/>
    <w:rsid w:val="22CE694A"/>
    <w:rsid w:val="22CF0CA6"/>
    <w:rsid w:val="22D540B5"/>
    <w:rsid w:val="22D5A673"/>
    <w:rsid w:val="22D5DBCC"/>
    <w:rsid w:val="22DA98AC"/>
    <w:rsid w:val="22DE23F0"/>
    <w:rsid w:val="22E07BCA"/>
    <w:rsid w:val="22E8233C"/>
    <w:rsid w:val="22EF5D00"/>
    <w:rsid w:val="22F7ECA8"/>
    <w:rsid w:val="22F7F7AE"/>
    <w:rsid w:val="22FCC9DA"/>
    <w:rsid w:val="23097841"/>
    <w:rsid w:val="2317A76D"/>
    <w:rsid w:val="231BF7C5"/>
    <w:rsid w:val="231DA5A2"/>
    <w:rsid w:val="231E2C98"/>
    <w:rsid w:val="23222156"/>
    <w:rsid w:val="2325517D"/>
    <w:rsid w:val="2338AEED"/>
    <w:rsid w:val="233CFC05"/>
    <w:rsid w:val="234449AA"/>
    <w:rsid w:val="235A7F53"/>
    <w:rsid w:val="235FAB6F"/>
    <w:rsid w:val="2362B8C8"/>
    <w:rsid w:val="236D4B8A"/>
    <w:rsid w:val="236E74CB"/>
    <w:rsid w:val="2371130C"/>
    <w:rsid w:val="23751027"/>
    <w:rsid w:val="2375A7D8"/>
    <w:rsid w:val="2376D65D"/>
    <w:rsid w:val="237C046D"/>
    <w:rsid w:val="237F3A82"/>
    <w:rsid w:val="23820840"/>
    <w:rsid w:val="238D0E95"/>
    <w:rsid w:val="23932B70"/>
    <w:rsid w:val="23970890"/>
    <w:rsid w:val="239D01DF"/>
    <w:rsid w:val="23A53E60"/>
    <w:rsid w:val="23A730B6"/>
    <w:rsid w:val="23AFEE16"/>
    <w:rsid w:val="23B37A02"/>
    <w:rsid w:val="23B8E68D"/>
    <w:rsid w:val="23C604CC"/>
    <w:rsid w:val="23CB7730"/>
    <w:rsid w:val="23D37393"/>
    <w:rsid w:val="23E4F175"/>
    <w:rsid w:val="23EE6B08"/>
    <w:rsid w:val="24001E9B"/>
    <w:rsid w:val="2403D68D"/>
    <w:rsid w:val="2403F1A0"/>
    <w:rsid w:val="2404EE32"/>
    <w:rsid w:val="2410250C"/>
    <w:rsid w:val="2416D075"/>
    <w:rsid w:val="2425BFA9"/>
    <w:rsid w:val="24285750"/>
    <w:rsid w:val="24294464"/>
    <w:rsid w:val="242CFF59"/>
    <w:rsid w:val="24309540"/>
    <w:rsid w:val="2432FB82"/>
    <w:rsid w:val="24369215"/>
    <w:rsid w:val="24432212"/>
    <w:rsid w:val="2445493E"/>
    <w:rsid w:val="2446281C"/>
    <w:rsid w:val="244A8A6F"/>
    <w:rsid w:val="245A2717"/>
    <w:rsid w:val="24639A2A"/>
    <w:rsid w:val="246C288B"/>
    <w:rsid w:val="24749D50"/>
    <w:rsid w:val="24818049"/>
    <w:rsid w:val="2482C575"/>
    <w:rsid w:val="2496F4B1"/>
    <w:rsid w:val="249C4C79"/>
    <w:rsid w:val="24A4074D"/>
    <w:rsid w:val="24A4D731"/>
    <w:rsid w:val="24A5D473"/>
    <w:rsid w:val="24A83563"/>
    <w:rsid w:val="24A90B78"/>
    <w:rsid w:val="24A9503C"/>
    <w:rsid w:val="24A9982F"/>
    <w:rsid w:val="24A9E02F"/>
    <w:rsid w:val="24AB270E"/>
    <w:rsid w:val="24ACE952"/>
    <w:rsid w:val="24BDB9B7"/>
    <w:rsid w:val="24C0B749"/>
    <w:rsid w:val="24CD619C"/>
    <w:rsid w:val="24D1FDB3"/>
    <w:rsid w:val="24DF81A2"/>
    <w:rsid w:val="24EF9254"/>
    <w:rsid w:val="24F37FD7"/>
    <w:rsid w:val="24F8B6A8"/>
    <w:rsid w:val="24F91503"/>
    <w:rsid w:val="250FEA46"/>
    <w:rsid w:val="25140ECD"/>
    <w:rsid w:val="2518B91C"/>
    <w:rsid w:val="251F3583"/>
    <w:rsid w:val="2521A438"/>
    <w:rsid w:val="2522D40A"/>
    <w:rsid w:val="25292A8C"/>
    <w:rsid w:val="25340E54"/>
    <w:rsid w:val="253741B5"/>
    <w:rsid w:val="253FD6EB"/>
    <w:rsid w:val="2545B0E2"/>
    <w:rsid w:val="25548520"/>
    <w:rsid w:val="255637BE"/>
    <w:rsid w:val="25575FE9"/>
    <w:rsid w:val="255A27C2"/>
    <w:rsid w:val="25739E4A"/>
    <w:rsid w:val="25782FAE"/>
    <w:rsid w:val="257D9E32"/>
    <w:rsid w:val="257FB364"/>
    <w:rsid w:val="2580DCA2"/>
    <w:rsid w:val="2585B827"/>
    <w:rsid w:val="258B0B49"/>
    <w:rsid w:val="258B3F80"/>
    <w:rsid w:val="25939971"/>
    <w:rsid w:val="2598BA78"/>
    <w:rsid w:val="259FC32A"/>
    <w:rsid w:val="25A2FFCB"/>
    <w:rsid w:val="25AAE0F7"/>
    <w:rsid w:val="25AB6844"/>
    <w:rsid w:val="25BD470D"/>
    <w:rsid w:val="25C2270D"/>
    <w:rsid w:val="25C91319"/>
    <w:rsid w:val="25CB8187"/>
    <w:rsid w:val="25CE4E8E"/>
    <w:rsid w:val="25DC05CD"/>
    <w:rsid w:val="25DC820F"/>
    <w:rsid w:val="25E43BFD"/>
    <w:rsid w:val="25E8265E"/>
    <w:rsid w:val="25E97346"/>
    <w:rsid w:val="25FCF339"/>
    <w:rsid w:val="2607D369"/>
    <w:rsid w:val="2629815B"/>
    <w:rsid w:val="262F1B16"/>
    <w:rsid w:val="26399E76"/>
    <w:rsid w:val="263F7E28"/>
    <w:rsid w:val="2649B207"/>
    <w:rsid w:val="264B82A5"/>
    <w:rsid w:val="264D9D64"/>
    <w:rsid w:val="2651807A"/>
    <w:rsid w:val="2660CAF5"/>
    <w:rsid w:val="2662F834"/>
    <w:rsid w:val="266DB1F4"/>
    <w:rsid w:val="2679FE79"/>
    <w:rsid w:val="267E3C47"/>
    <w:rsid w:val="2684A24C"/>
    <w:rsid w:val="2691D9BD"/>
    <w:rsid w:val="2696BD65"/>
    <w:rsid w:val="2696DC3A"/>
    <w:rsid w:val="26B33FBD"/>
    <w:rsid w:val="26B48149"/>
    <w:rsid w:val="26B778AB"/>
    <w:rsid w:val="26BBBF1F"/>
    <w:rsid w:val="26C14E38"/>
    <w:rsid w:val="26D085CE"/>
    <w:rsid w:val="26D64D54"/>
    <w:rsid w:val="26D79A7D"/>
    <w:rsid w:val="26DD1A8C"/>
    <w:rsid w:val="26DFA192"/>
    <w:rsid w:val="26E5F2E3"/>
    <w:rsid w:val="26EBAD81"/>
    <w:rsid w:val="26F5F2D3"/>
    <w:rsid w:val="270C188C"/>
    <w:rsid w:val="271DAAD0"/>
    <w:rsid w:val="271DF490"/>
    <w:rsid w:val="27271B62"/>
    <w:rsid w:val="273018AA"/>
    <w:rsid w:val="27385966"/>
    <w:rsid w:val="2743D606"/>
    <w:rsid w:val="2744B18E"/>
    <w:rsid w:val="2744B9F9"/>
    <w:rsid w:val="274708D2"/>
    <w:rsid w:val="2747C8B8"/>
    <w:rsid w:val="274A3E0A"/>
    <w:rsid w:val="274C54F9"/>
    <w:rsid w:val="2752CF62"/>
    <w:rsid w:val="27567FC0"/>
    <w:rsid w:val="275879AC"/>
    <w:rsid w:val="275BE75C"/>
    <w:rsid w:val="275CAD20"/>
    <w:rsid w:val="275D782A"/>
    <w:rsid w:val="27637333"/>
    <w:rsid w:val="27645ED6"/>
    <w:rsid w:val="27711C2D"/>
    <w:rsid w:val="2773AFC7"/>
    <w:rsid w:val="27785E03"/>
    <w:rsid w:val="2780AC25"/>
    <w:rsid w:val="27830488"/>
    <w:rsid w:val="2783AF04"/>
    <w:rsid w:val="27845656"/>
    <w:rsid w:val="27871ADF"/>
    <w:rsid w:val="2788141E"/>
    <w:rsid w:val="278ABB36"/>
    <w:rsid w:val="2790A184"/>
    <w:rsid w:val="27A44C91"/>
    <w:rsid w:val="27B081A7"/>
    <w:rsid w:val="27B50CA0"/>
    <w:rsid w:val="27B5C1E3"/>
    <w:rsid w:val="27B94018"/>
    <w:rsid w:val="27BCF7C8"/>
    <w:rsid w:val="27C45460"/>
    <w:rsid w:val="27C8F2DA"/>
    <w:rsid w:val="27CA74DB"/>
    <w:rsid w:val="27CDC1CA"/>
    <w:rsid w:val="27D1162C"/>
    <w:rsid w:val="27D2FF13"/>
    <w:rsid w:val="27D91718"/>
    <w:rsid w:val="27DABFEA"/>
    <w:rsid w:val="27DE2120"/>
    <w:rsid w:val="27DF48A5"/>
    <w:rsid w:val="27E41874"/>
    <w:rsid w:val="27EBF214"/>
    <w:rsid w:val="27EE7A6D"/>
    <w:rsid w:val="27F15E75"/>
    <w:rsid w:val="27F59428"/>
    <w:rsid w:val="27FCB388"/>
    <w:rsid w:val="27FFE96A"/>
    <w:rsid w:val="2804290B"/>
    <w:rsid w:val="280ECD92"/>
    <w:rsid w:val="281B9FC0"/>
    <w:rsid w:val="281C6033"/>
    <w:rsid w:val="281E3B6F"/>
    <w:rsid w:val="2824A62C"/>
    <w:rsid w:val="28277EC7"/>
    <w:rsid w:val="2827C84C"/>
    <w:rsid w:val="282A3CE8"/>
    <w:rsid w:val="2831475F"/>
    <w:rsid w:val="283B332B"/>
    <w:rsid w:val="284032F7"/>
    <w:rsid w:val="2845DC78"/>
    <w:rsid w:val="28487005"/>
    <w:rsid w:val="285632CA"/>
    <w:rsid w:val="285748D3"/>
    <w:rsid w:val="2858071B"/>
    <w:rsid w:val="28704B90"/>
    <w:rsid w:val="287AB6FE"/>
    <w:rsid w:val="2881FA7E"/>
    <w:rsid w:val="2883D9A1"/>
    <w:rsid w:val="2886803D"/>
    <w:rsid w:val="2886F9ED"/>
    <w:rsid w:val="28906CEE"/>
    <w:rsid w:val="28941511"/>
    <w:rsid w:val="28961549"/>
    <w:rsid w:val="289B072B"/>
    <w:rsid w:val="289E3F6C"/>
    <w:rsid w:val="289F3430"/>
    <w:rsid w:val="28A45603"/>
    <w:rsid w:val="28B0B39B"/>
    <w:rsid w:val="28B7C1C6"/>
    <w:rsid w:val="28BA59F8"/>
    <w:rsid w:val="28C7172F"/>
    <w:rsid w:val="28CDD63D"/>
    <w:rsid w:val="28CF187D"/>
    <w:rsid w:val="28DC4D76"/>
    <w:rsid w:val="28EBDEEA"/>
    <w:rsid w:val="28FE9C3B"/>
    <w:rsid w:val="290502B4"/>
    <w:rsid w:val="290B9AF5"/>
    <w:rsid w:val="290BB651"/>
    <w:rsid w:val="2912D00F"/>
    <w:rsid w:val="29157550"/>
    <w:rsid w:val="2915F046"/>
    <w:rsid w:val="291B1147"/>
    <w:rsid w:val="292C8742"/>
    <w:rsid w:val="293BDEB4"/>
    <w:rsid w:val="293E3EA6"/>
    <w:rsid w:val="293F8ACB"/>
    <w:rsid w:val="294653B8"/>
    <w:rsid w:val="294DF5DA"/>
    <w:rsid w:val="2970A249"/>
    <w:rsid w:val="2974DB81"/>
    <w:rsid w:val="297B769F"/>
    <w:rsid w:val="297CBB1B"/>
    <w:rsid w:val="298480FF"/>
    <w:rsid w:val="298A3D12"/>
    <w:rsid w:val="298D3AB8"/>
    <w:rsid w:val="2990ACB1"/>
    <w:rsid w:val="299A51A5"/>
    <w:rsid w:val="299E5E41"/>
    <w:rsid w:val="29A07FF3"/>
    <w:rsid w:val="29A888F5"/>
    <w:rsid w:val="29A90734"/>
    <w:rsid w:val="29AF5305"/>
    <w:rsid w:val="29AFC462"/>
    <w:rsid w:val="29B83DAD"/>
    <w:rsid w:val="29BE5889"/>
    <w:rsid w:val="29C78B70"/>
    <w:rsid w:val="29D613C7"/>
    <w:rsid w:val="29D764EA"/>
    <w:rsid w:val="29D8760F"/>
    <w:rsid w:val="29D97432"/>
    <w:rsid w:val="29D9765C"/>
    <w:rsid w:val="29DAE42D"/>
    <w:rsid w:val="29E5EFDA"/>
    <w:rsid w:val="29E6FFE3"/>
    <w:rsid w:val="29ECB4BE"/>
    <w:rsid w:val="29EF15C9"/>
    <w:rsid w:val="29F29719"/>
    <w:rsid w:val="29F9ADE2"/>
    <w:rsid w:val="29FA3D49"/>
    <w:rsid w:val="2A0686F2"/>
    <w:rsid w:val="2A0978F5"/>
    <w:rsid w:val="2A0A1E04"/>
    <w:rsid w:val="2A0D3E73"/>
    <w:rsid w:val="2A108477"/>
    <w:rsid w:val="2A113FFE"/>
    <w:rsid w:val="2A1B7D9B"/>
    <w:rsid w:val="2A34A1E5"/>
    <w:rsid w:val="2A365E92"/>
    <w:rsid w:val="2A3E2882"/>
    <w:rsid w:val="2A561E58"/>
    <w:rsid w:val="2A5B03EE"/>
    <w:rsid w:val="2A646430"/>
    <w:rsid w:val="2A6D16B8"/>
    <w:rsid w:val="2A6F1AB6"/>
    <w:rsid w:val="2A773BE7"/>
    <w:rsid w:val="2A7F299A"/>
    <w:rsid w:val="2A85B628"/>
    <w:rsid w:val="2A8BC437"/>
    <w:rsid w:val="2A8E06D2"/>
    <w:rsid w:val="2A8EC522"/>
    <w:rsid w:val="2A921765"/>
    <w:rsid w:val="2A968164"/>
    <w:rsid w:val="2AA2CB0E"/>
    <w:rsid w:val="2AB00ACE"/>
    <w:rsid w:val="2AB50812"/>
    <w:rsid w:val="2AD407CC"/>
    <w:rsid w:val="2AD7C583"/>
    <w:rsid w:val="2ADB0B5E"/>
    <w:rsid w:val="2ADF0080"/>
    <w:rsid w:val="2ADF68E5"/>
    <w:rsid w:val="2ADFD6C4"/>
    <w:rsid w:val="2AE0512C"/>
    <w:rsid w:val="2AE57C6A"/>
    <w:rsid w:val="2AEC3909"/>
    <w:rsid w:val="2AEC8A2B"/>
    <w:rsid w:val="2AEDC725"/>
    <w:rsid w:val="2AF1B50E"/>
    <w:rsid w:val="2B0650BB"/>
    <w:rsid w:val="2B06970B"/>
    <w:rsid w:val="2B1250F3"/>
    <w:rsid w:val="2B14180D"/>
    <w:rsid w:val="2B17EE32"/>
    <w:rsid w:val="2B18C0A6"/>
    <w:rsid w:val="2B1C0DD5"/>
    <w:rsid w:val="2B225DB1"/>
    <w:rsid w:val="2B2D4698"/>
    <w:rsid w:val="2B2EC685"/>
    <w:rsid w:val="2B3BB652"/>
    <w:rsid w:val="2B3C280A"/>
    <w:rsid w:val="2B3F0D97"/>
    <w:rsid w:val="2B3FB3B0"/>
    <w:rsid w:val="2B4177B7"/>
    <w:rsid w:val="2B49AFF3"/>
    <w:rsid w:val="2B547723"/>
    <w:rsid w:val="2B5AF254"/>
    <w:rsid w:val="2B5D6B47"/>
    <w:rsid w:val="2B5F7467"/>
    <w:rsid w:val="2B60545D"/>
    <w:rsid w:val="2B631061"/>
    <w:rsid w:val="2B6B3BCA"/>
    <w:rsid w:val="2B6BDE2B"/>
    <w:rsid w:val="2B6C8910"/>
    <w:rsid w:val="2B6F8427"/>
    <w:rsid w:val="2B724F50"/>
    <w:rsid w:val="2B79B31A"/>
    <w:rsid w:val="2B7D525B"/>
    <w:rsid w:val="2B7D65D4"/>
    <w:rsid w:val="2B85CBDF"/>
    <w:rsid w:val="2B85EFE7"/>
    <w:rsid w:val="2B933CCF"/>
    <w:rsid w:val="2B93CED4"/>
    <w:rsid w:val="2B95B2AB"/>
    <w:rsid w:val="2B970DFC"/>
    <w:rsid w:val="2B9DD702"/>
    <w:rsid w:val="2B9FD5FC"/>
    <w:rsid w:val="2BA884C3"/>
    <w:rsid w:val="2BAFA97C"/>
    <w:rsid w:val="2BB49D8D"/>
    <w:rsid w:val="2BBE2BE0"/>
    <w:rsid w:val="2BBFD907"/>
    <w:rsid w:val="2BC07774"/>
    <w:rsid w:val="2BD7E3D4"/>
    <w:rsid w:val="2BE42407"/>
    <w:rsid w:val="2BFDCD12"/>
    <w:rsid w:val="2C007CD8"/>
    <w:rsid w:val="2C07583E"/>
    <w:rsid w:val="2C17FD48"/>
    <w:rsid w:val="2C1BA650"/>
    <w:rsid w:val="2C1D7B8F"/>
    <w:rsid w:val="2C2743BB"/>
    <w:rsid w:val="2C29C5CD"/>
    <w:rsid w:val="2C33E464"/>
    <w:rsid w:val="2C35E900"/>
    <w:rsid w:val="2C3B7D0F"/>
    <w:rsid w:val="2C4B4F61"/>
    <w:rsid w:val="2C4C8F1E"/>
    <w:rsid w:val="2C61C3EC"/>
    <w:rsid w:val="2C661190"/>
    <w:rsid w:val="2C682B54"/>
    <w:rsid w:val="2C6A7DE4"/>
    <w:rsid w:val="2C6AF1CD"/>
    <w:rsid w:val="2C6E97EF"/>
    <w:rsid w:val="2C72A784"/>
    <w:rsid w:val="2C73511B"/>
    <w:rsid w:val="2C771814"/>
    <w:rsid w:val="2C86A215"/>
    <w:rsid w:val="2C9317C6"/>
    <w:rsid w:val="2C97C1E3"/>
    <w:rsid w:val="2C98E342"/>
    <w:rsid w:val="2C9BFF90"/>
    <w:rsid w:val="2CA43F1D"/>
    <w:rsid w:val="2CA6B6FE"/>
    <w:rsid w:val="2CA79D24"/>
    <w:rsid w:val="2CAFAAB8"/>
    <w:rsid w:val="2CC1FF3B"/>
    <w:rsid w:val="2CCAB293"/>
    <w:rsid w:val="2CD59BC8"/>
    <w:rsid w:val="2CD6E76B"/>
    <w:rsid w:val="2CDF79A2"/>
    <w:rsid w:val="2CE2DF7C"/>
    <w:rsid w:val="2CE45772"/>
    <w:rsid w:val="2CEBFC42"/>
    <w:rsid w:val="2CEEED48"/>
    <w:rsid w:val="2CF0BAEF"/>
    <w:rsid w:val="2CF507F9"/>
    <w:rsid w:val="2D002167"/>
    <w:rsid w:val="2D03667C"/>
    <w:rsid w:val="2D046A2C"/>
    <w:rsid w:val="2D1A0F3F"/>
    <w:rsid w:val="2D1A7370"/>
    <w:rsid w:val="2D1C0406"/>
    <w:rsid w:val="2D2177D2"/>
    <w:rsid w:val="2D220737"/>
    <w:rsid w:val="2D22C0C4"/>
    <w:rsid w:val="2D253CCE"/>
    <w:rsid w:val="2D25BB39"/>
    <w:rsid w:val="2D27744D"/>
    <w:rsid w:val="2D327649"/>
    <w:rsid w:val="2D33506C"/>
    <w:rsid w:val="2D372636"/>
    <w:rsid w:val="2D432658"/>
    <w:rsid w:val="2D44C91F"/>
    <w:rsid w:val="2D4A3C38"/>
    <w:rsid w:val="2D59B8A0"/>
    <w:rsid w:val="2D613A76"/>
    <w:rsid w:val="2D638BD3"/>
    <w:rsid w:val="2D6B53E0"/>
    <w:rsid w:val="2D7A23AF"/>
    <w:rsid w:val="2D861412"/>
    <w:rsid w:val="2D89C430"/>
    <w:rsid w:val="2D9E330F"/>
    <w:rsid w:val="2DA2D682"/>
    <w:rsid w:val="2DA323F9"/>
    <w:rsid w:val="2DB17C0C"/>
    <w:rsid w:val="2DB1DC07"/>
    <w:rsid w:val="2DB687AC"/>
    <w:rsid w:val="2DBBCC29"/>
    <w:rsid w:val="2DC29C6E"/>
    <w:rsid w:val="2DC7ABAA"/>
    <w:rsid w:val="2DCCCD21"/>
    <w:rsid w:val="2DD3ECAA"/>
    <w:rsid w:val="2DD669CF"/>
    <w:rsid w:val="2DD77E74"/>
    <w:rsid w:val="2DD8E1F2"/>
    <w:rsid w:val="2DE619E8"/>
    <w:rsid w:val="2DE906D4"/>
    <w:rsid w:val="2DF5CF6C"/>
    <w:rsid w:val="2DF7C642"/>
    <w:rsid w:val="2DFCE610"/>
    <w:rsid w:val="2E04E663"/>
    <w:rsid w:val="2E05CE4D"/>
    <w:rsid w:val="2E082ABE"/>
    <w:rsid w:val="2E0B7BA2"/>
    <w:rsid w:val="2E0F19E7"/>
    <w:rsid w:val="2E19181D"/>
    <w:rsid w:val="2E1A241D"/>
    <w:rsid w:val="2E220A2E"/>
    <w:rsid w:val="2E240867"/>
    <w:rsid w:val="2E30B082"/>
    <w:rsid w:val="2E3A28CF"/>
    <w:rsid w:val="2E434014"/>
    <w:rsid w:val="2E499120"/>
    <w:rsid w:val="2E4A8F07"/>
    <w:rsid w:val="2E538483"/>
    <w:rsid w:val="2E5A79CA"/>
    <w:rsid w:val="2E5D89EA"/>
    <w:rsid w:val="2E5F06B2"/>
    <w:rsid w:val="2E6695C8"/>
    <w:rsid w:val="2E714239"/>
    <w:rsid w:val="2E74ADF2"/>
    <w:rsid w:val="2E777DB4"/>
    <w:rsid w:val="2E8FBE16"/>
    <w:rsid w:val="2E95BA5D"/>
    <w:rsid w:val="2E9891EF"/>
    <w:rsid w:val="2E992A64"/>
    <w:rsid w:val="2EA1AF64"/>
    <w:rsid w:val="2EB98B19"/>
    <w:rsid w:val="2ED42CF1"/>
    <w:rsid w:val="2ED5086D"/>
    <w:rsid w:val="2EDA4346"/>
    <w:rsid w:val="2EDBA0FB"/>
    <w:rsid w:val="2EF98E99"/>
    <w:rsid w:val="2EF99828"/>
    <w:rsid w:val="2EFDC6C2"/>
    <w:rsid w:val="2F0230DF"/>
    <w:rsid w:val="2F04F9B8"/>
    <w:rsid w:val="2F053947"/>
    <w:rsid w:val="2F069882"/>
    <w:rsid w:val="2F0D739F"/>
    <w:rsid w:val="2F1725D5"/>
    <w:rsid w:val="2F1F3EEC"/>
    <w:rsid w:val="2F1F7220"/>
    <w:rsid w:val="2F21789C"/>
    <w:rsid w:val="2F2BF56D"/>
    <w:rsid w:val="2F2C192C"/>
    <w:rsid w:val="2F2D7301"/>
    <w:rsid w:val="2F32EAC9"/>
    <w:rsid w:val="2F47F6F8"/>
    <w:rsid w:val="2F4A3B11"/>
    <w:rsid w:val="2F4FDAD7"/>
    <w:rsid w:val="2F54014B"/>
    <w:rsid w:val="2F54B582"/>
    <w:rsid w:val="2F5E9212"/>
    <w:rsid w:val="2F637142"/>
    <w:rsid w:val="2F6587BF"/>
    <w:rsid w:val="2F72D476"/>
    <w:rsid w:val="2F771AB7"/>
    <w:rsid w:val="2F77490F"/>
    <w:rsid w:val="2F7AFA20"/>
    <w:rsid w:val="2F7B9B90"/>
    <w:rsid w:val="2F7C35C8"/>
    <w:rsid w:val="2F8B9C94"/>
    <w:rsid w:val="2F8E166D"/>
    <w:rsid w:val="2F90CEB3"/>
    <w:rsid w:val="2F95B61B"/>
    <w:rsid w:val="2F99331B"/>
    <w:rsid w:val="2FAF847C"/>
    <w:rsid w:val="2FB0D127"/>
    <w:rsid w:val="2FB908FA"/>
    <w:rsid w:val="2FC42FAD"/>
    <w:rsid w:val="2FC7123D"/>
    <w:rsid w:val="2FCCFCC5"/>
    <w:rsid w:val="2FD016A6"/>
    <w:rsid w:val="2FD0A203"/>
    <w:rsid w:val="2FD1A9E1"/>
    <w:rsid w:val="2FD63A82"/>
    <w:rsid w:val="2FDF1E89"/>
    <w:rsid w:val="2FE59F59"/>
    <w:rsid w:val="2FEE86E4"/>
    <w:rsid w:val="2FF9A591"/>
    <w:rsid w:val="2FF9FA2E"/>
    <w:rsid w:val="2FFFD1AC"/>
    <w:rsid w:val="3000150C"/>
    <w:rsid w:val="3007D1ED"/>
    <w:rsid w:val="300B87AD"/>
    <w:rsid w:val="300CD2C7"/>
    <w:rsid w:val="3013D1ED"/>
    <w:rsid w:val="30170DCB"/>
    <w:rsid w:val="301744CF"/>
    <w:rsid w:val="30192BEB"/>
    <w:rsid w:val="301FA194"/>
    <w:rsid w:val="30223FB8"/>
    <w:rsid w:val="3023720F"/>
    <w:rsid w:val="3024363B"/>
    <w:rsid w:val="3026C1F8"/>
    <w:rsid w:val="302D10CF"/>
    <w:rsid w:val="302DB79B"/>
    <w:rsid w:val="3033A72E"/>
    <w:rsid w:val="3039A7B8"/>
    <w:rsid w:val="30401173"/>
    <w:rsid w:val="30536E64"/>
    <w:rsid w:val="3059AB63"/>
    <w:rsid w:val="305B1110"/>
    <w:rsid w:val="305BAF08"/>
    <w:rsid w:val="305C637F"/>
    <w:rsid w:val="3060972C"/>
    <w:rsid w:val="306CA27A"/>
    <w:rsid w:val="308DF473"/>
    <w:rsid w:val="30B1D225"/>
    <w:rsid w:val="30C486EF"/>
    <w:rsid w:val="30C74328"/>
    <w:rsid w:val="30C7DB1D"/>
    <w:rsid w:val="30CBDF45"/>
    <w:rsid w:val="30DEA5A0"/>
    <w:rsid w:val="30E39CB7"/>
    <w:rsid w:val="30E56BB8"/>
    <w:rsid w:val="30E7B65C"/>
    <w:rsid w:val="30EE9AC7"/>
    <w:rsid w:val="30F0234A"/>
    <w:rsid w:val="30F22805"/>
    <w:rsid w:val="30F43A2F"/>
    <w:rsid w:val="310194BD"/>
    <w:rsid w:val="3102F298"/>
    <w:rsid w:val="31031583"/>
    <w:rsid w:val="3105CD13"/>
    <w:rsid w:val="31073093"/>
    <w:rsid w:val="310856FF"/>
    <w:rsid w:val="310B45F9"/>
    <w:rsid w:val="3117479D"/>
    <w:rsid w:val="311A955C"/>
    <w:rsid w:val="311C5BC6"/>
    <w:rsid w:val="311E6792"/>
    <w:rsid w:val="311FCEEF"/>
    <w:rsid w:val="3127C479"/>
    <w:rsid w:val="31327013"/>
    <w:rsid w:val="313D543E"/>
    <w:rsid w:val="313F51C1"/>
    <w:rsid w:val="3143FBF6"/>
    <w:rsid w:val="314AE4B0"/>
    <w:rsid w:val="315BA391"/>
    <w:rsid w:val="316347E0"/>
    <w:rsid w:val="3166FA11"/>
    <w:rsid w:val="316FE106"/>
    <w:rsid w:val="3172A582"/>
    <w:rsid w:val="3179D9A9"/>
    <w:rsid w:val="317D2477"/>
    <w:rsid w:val="317FB328"/>
    <w:rsid w:val="317FE3D5"/>
    <w:rsid w:val="3186F02B"/>
    <w:rsid w:val="318C099A"/>
    <w:rsid w:val="31A362FB"/>
    <w:rsid w:val="31B02EE1"/>
    <w:rsid w:val="31BA11FE"/>
    <w:rsid w:val="31BBF94D"/>
    <w:rsid w:val="31C78669"/>
    <w:rsid w:val="31C94750"/>
    <w:rsid w:val="31C9A0BD"/>
    <w:rsid w:val="31D19497"/>
    <w:rsid w:val="31D5EAF3"/>
    <w:rsid w:val="31E80EDF"/>
    <w:rsid w:val="31ED35BD"/>
    <w:rsid w:val="31F1C1E3"/>
    <w:rsid w:val="31F7F082"/>
    <w:rsid w:val="31FA1A2F"/>
    <w:rsid w:val="31FF79A2"/>
    <w:rsid w:val="32138002"/>
    <w:rsid w:val="32153E45"/>
    <w:rsid w:val="321B6103"/>
    <w:rsid w:val="3224F12E"/>
    <w:rsid w:val="3232FA10"/>
    <w:rsid w:val="323F1E6D"/>
    <w:rsid w:val="32450AF5"/>
    <w:rsid w:val="32453ABE"/>
    <w:rsid w:val="32472C84"/>
    <w:rsid w:val="3248119B"/>
    <w:rsid w:val="32489626"/>
    <w:rsid w:val="324F947D"/>
    <w:rsid w:val="32570570"/>
    <w:rsid w:val="32589F3F"/>
    <w:rsid w:val="3267BE13"/>
    <w:rsid w:val="32688051"/>
    <w:rsid w:val="3268D45C"/>
    <w:rsid w:val="3278126C"/>
    <w:rsid w:val="328A1C24"/>
    <w:rsid w:val="328A569E"/>
    <w:rsid w:val="328F055B"/>
    <w:rsid w:val="329827DF"/>
    <w:rsid w:val="329E734B"/>
    <w:rsid w:val="32A2F08E"/>
    <w:rsid w:val="32A73984"/>
    <w:rsid w:val="32A85577"/>
    <w:rsid w:val="32B152E3"/>
    <w:rsid w:val="32BCE223"/>
    <w:rsid w:val="32C5B72F"/>
    <w:rsid w:val="32C879F9"/>
    <w:rsid w:val="32C98665"/>
    <w:rsid w:val="32CF0134"/>
    <w:rsid w:val="32CFA159"/>
    <w:rsid w:val="32DC44D3"/>
    <w:rsid w:val="32DCB4D7"/>
    <w:rsid w:val="32E6E91B"/>
    <w:rsid w:val="32E9B4A5"/>
    <w:rsid w:val="32F2490C"/>
    <w:rsid w:val="32F65D8B"/>
    <w:rsid w:val="32F6F2A1"/>
    <w:rsid w:val="32F9AF98"/>
    <w:rsid w:val="32FC3816"/>
    <w:rsid w:val="32FDD023"/>
    <w:rsid w:val="33169F51"/>
    <w:rsid w:val="331DC152"/>
    <w:rsid w:val="331DD892"/>
    <w:rsid w:val="332030CE"/>
    <w:rsid w:val="3328B50A"/>
    <w:rsid w:val="332B938C"/>
    <w:rsid w:val="332E22F8"/>
    <w:rsid w:val="3332AED2"/>
    <w:rsid w:val="3340AE0F"/>
    <w:rsid w:val="3357940F"/>
    <w:rsid w:val="33588798"/>
    <w:rsid w:val="335C0C79"/>
    <w:rsid w:val="336A1DCD"/>
    <w:rsid w:val="337714EE"/>
    <w:rsid w:val="33789770"/>
    <w:rsid w:val="33856006"/>
    <w:rsid w:val="33924CC0"/>
    <w:rsid w:val="33953DA5"/>
    <w:rsid w:val="3399EE8C"/>
    <w:rsid w:val="33A41270"/>
    <w:rsid w:val="33A8E254"/>
    <w:rsid w:val="33AD7919"/>
    <w:rsid w:val="33B230AF"/>
    <w:rsid w:val="33B5731E"/>
    <w:rsid w:val="33B6C077"/>
    <w:rsid w:val="33B754C8"/>
    <w:rsid w:val="33BB4F4B"/>
    <w:rsid w:val="33C20367"/>
    <w:rsid w:val="33CF4C9D"/>
    <w:rsid w:val="33DAD4ED"/>
    <w:rsid w:val="33DB597B"/>
    <w:rsid w:val="33DC35D2"/>
    <w:rsid w:val="33DE4656"/>
    <w:rsid w:val="33E3D9A9"/>
    <w:rsid w:val="33E60F93"/>
    <w:rsid w:val="33E7BBD6"/>
    <w:rsid w:val="33EA442D"/>
    <w:rsid w:val="33EB87E1"/>
    <w:rsid w:val="33EF50A2"/>
    <w:rsid w:val="33F0B7DE"/>
    <w:rsid w:val="3402159C"/>
    <w:rsid w:val="3402186A"/>
    <w:rsid w:val="3402B309"/>
    <w:rsid w:val="34058597"/>
    <w:rsid w:val="34066D4F"/>
    <w:rsid w:val="340E2454"/>
    <w:rsid w:val="341199D1"/>
    <w:rsid w:val="34171710"/>
    <w:rsid w:val="341A291F"/>
    <w:rsid w:val="341A98A6"/>
    <w:rsid w:val="341CAB05"/>
    <w:rsid w:val="342178B2"/>
    <w:rsid w:val="342B1877"/>
    <w:rsid w:val="3434845F"/>
    <w:rsid w:val="3439BBFC"/>
    <w:rsid w:val="343A1200"/>
    <w:rsid w:val="343CCE8D"/>
    <w:rsid w:val="344664E7"/>
    <w:rsid w:val="344AAA52"/>
    <w:rsid w:val="344AAAF4"/>
    <w:rsid w:val="344E7A67"/>
    <w:rsid w:val="34531843"/>
    <w:rsid w:val="34548FBA"/>
    <w:rsid w:val="3454D767"/>
    <w:rsid w:val="3455F48F"/>
    <w:rsid w:val="345AF1F4"/>
    <w:rsid w:val="345CFDC7"/>
    <w:rsid w:val="3467D460"/>
    <w:rsid w:val="346CAE93"/>
    <w:rsid w:val="34773C16"/>
    <w:rsid w:val="347BAE27"/>
    <w:rsid w:val="347CD27D"/>
    <w:rsid w:val="347D043F"/>
    <w:rsid w:val="348093AE"/>
    <w:rsid w:val="34860731"/>
    <w:rsid w:val="3489745E"/>
    <w:rsid w:val="3491316E"/>
    <w:rsid w:val="3499D233"/>
    <w:rsid w:val="349C699C"/>
    <w:rsid w:val="34ACF042"/>
    <w:rsid w:val="34AD2099"/>
    <w:rsid w:val="34B5E4E7"/>
    <w:rsid w:val="34BA3C2C"/>
    <w:rsid w:val="34C22269"/>
    <w:rsid w:val="34CC15A0"/>
    <w:rsid w:val="34CFADAE"/>
    <w:rsid w:val="34DE82AD"/>
    <w:rsid w:val="34EA2B6D"/>
    <w:rsid w:val="34EF3148"/>
    <w:rsid w:val="34F02808"/>
    <w:rsid w:val="34F592A9"/>
    <w:rsid w:val="34F67931"/>
    <w:rsid w:val="3505158A"/>
    <w:rsid w:val="350B9F4A"/>
    <w:rsid w:val="3514A03A"/>
    <w:rsid w:val="351A0BC9"/>
    <w:rsid w:val="35202B8D"/>
    <w:rsid w:val="3524A3F5"/>
    <w:rsid w:val="3525B273"/>
    <w:rsid w:val="352D9A6E"/>
    <w:rsid w:val="3538A37E"/>
    <w:rsid w:val="3538F21F"/>
    <w:rsid w:val="353AA191"/>
    <w:rsid w:val="353F32A6"/>
    <w:rsid w:val="3540139D"/>
    <w:rsid w:val="354515A8"/>
    <w:rsid w:val="3546D48B"/>
    <w:rsid w:val="355652A5"/>
    <w:rsid w:val="355C16C1"/>
    <w:rsid w:val="3564A80A"/>
    <w:rsid w:val="356FEF2A"/>
    <w:rsid w:val="357E3BBA"/>
    <w:rsid w:val="357F363C"/>
    <w:rsid w:val="358532B7"/>
    <w:rsid w:val="35893C0B"/>
    <w:rsid w:val="358E575A"/>
    <w:rsid w:val="359362B0"/>
    <w:rsid w:val="35965395"/>
    <w:rsid w:val="359E475F"/>
    <w:rsid w:val="35A2CF8A"/>
    <w:rsid w:val="35AEA8DA"/>
    <w:rsid w:val="35B9F132"/>
    <w:rsid w:val="35BE9AC8"/>
    <w:rsid w:val="35C7EA4D"/>
    <w:rsid w:val="35C9C2F0"/>
    <w:rsid w:val="35D04B92"/>
    <w:rsid w:val="35DC8337"/>
    <w:rsid w:val="35E2FF69"/>
    <w:rsid w:val="35E505E0"/>
    <w:rsid w:val="35E51AA0"/>
    <w:rsid w:val="35E7DFA1"/>
    <w:rsid w:val="35E84EEA"/>
    <w:rsid w:val="35EEC373"/>
    <w:rsid w:val="35F3FA76"/>
    <w:rsid w:val="35FA9CB6"/>
    <w:rsid w:val="35FB9F0D"/>
    <w:rsid w:val="35FE314E"/>
    <w:rsid w:val="360D7064"/>
    <w:rsid w:val="36118AD8"/>
    <w:rsid w:val="3615F570"/>
    <w:rsid w:val="3620CE6D"/>
    <w:rsid w:val="36215879"/>
    <w:rsid w:val="363939CE"/>
    <w:rsid w:val="363CE14C"/>
    <w:rsid w:val="36489BD7"/>
    <w:rsid w:val="365414A6"/>
    <w:rsid w:val="365680C7"/>
    <w:rsid w:val="365D63EB"/>
    <w:rsid w:val="365F84DE"/>
    <w:rsid w:val="36612185"/>
    <w:rsid w:val="36625B50"/>
    <w:rsid w:val="36634D6B"/>
    <w:rsid w:val="366B14AC"/>
    <w:rsid w:val="36756514"/>
    <w:rsid w:val="3679FADE"/>
    <w:rsid w:val="367BC82A"/>
    <w:rsid w:val="36809237"/>
    <w:rsid w:val="368EECFD"/>
    <w:rsid w:val="368F79AA"/>
    <w:rsid w:val="36901CA0"/>
    <w:rsid w:val="3693AA90"/>
    <w:rsid w:val="36943B31"/>
    <w:rsid w:val="36A42655"/>
    <w:rsid w:val="36A9F534"/>
    <w:rsid w:val="36AA2943"/>
    <w:rsid w:val="36BC3C32"/>
    <w:rsid w:val="36BD7830"/>
    <w:rsid w:val="36C1DB2C"/>
    <w:rsid w:val="36C4BDE0"/>
    <w:rsid w:val="36C787BA"/>
    <w:rsid w:val="36CA43C8"/>
    <w:rsid w:val="36CB9355"/>
    <w:rsid w:val="36D87DC1"/>
    <w:rsid w:val="36E19CB5"/>
    <w:rsid w:val="36E9386B"/>
    <w:rsid w:val="36EA6A6C"/>
    <w:rsid w:val="36EEBD20"/>
    <w:rsid w:val="36F9A134"/>
    <w:rsid w:val="370491DD"/>
    <w:rsid w:val="3708E031"/>
    <w:rsid w:val="370FD0E3"/>
    <w:rsid w:val="371CD79D"/>
    <w:rsid w:val="37233332"/>
    <w:rsid w:val="372BA299"/>
    <w:rsid w:val="3735A2D2"/>
    <w:rsid w:val="373A5451"/>
    <w:rsid w:val="373EC576"/>
    <w:rsid w:val="373F55C8"/>
    <w:rsid w:val="37421A6A"/>
    <w:rsid w:val="3743585F"/>
    <w:rsid w:val="37456746"/>
    <w:rsid w:val="37483921"/>
    <w:rsid w:val="37528CB9"/>
    <w:rsid w:val="376DED75"/>
    <w:rsid w:val="376FE368"/>
    <w:rsid w:val="377CB478"/>
    <w:rsid w:val="378E9F2F"/>
    <w:rsid w:val="378FDC83"/>
    <w:rsid w:val="379BFCF8"/>
    <w:rsid w:val="37A3EDD2"/>
    <w:rsid w:val="37A731A6"/>
    <w:rsid w:val="37B108B3"/>
    <w:rsid w:val="37B9ABFA"/>
    <w:rsid w:val="37BFEB04"/>
    <w:rsid w:val="37C1E5B7"/>
    <w:rsid w:val="37C36815"/>
    <w:rsid w:val="37E829A2"/>
    <w:rsid w:val="37EF3AAA"/>
    <w:rsid w:val="37F3C99F"/>
    <w:rsid w:val="37F54AA9"/>
    <w:rsid w:val="37FA758B"/>
    <w:rsid w:val="380397F3"/>
    <w:rsid w:val="3808A22F"/>
    <w:rsid w:val="38113FF1"/>
    <w:rsid w:val="381FEC72"/>
    <w:rsid w:val="38205CC8"/>
    <w:rsid w:val="382C0B69"/>
    <w:rsid w:val="382FA2C0"/>
    <w:rsid w:val="3832224B"/>
    <w:rsid w:val="38481709"/>
    <w:rsid w:val="384ABAEA"/>
    <w:rsid w:val="384B4305"/>
    <w:rsid w:val="384F8546"/>
    <w:rsid w:val="38502213"/>
    <w:rsid w:val="3850FB9A"/>
    <w:rsid w:val="38573E68"/>
    <w:rsid w:val="385ACC4F"/>
    <w:rsid w:val="385EF413"/>
    <w:rsid w:val="385EFAF1"/>
    <w:rsid w:val="3864DC63"/>
    <w:rsid w:val="386950D5"/>
    <w:rsid w:val="386B8AA5"/>
    <w:rsid w:val="386C6C06"/>
    <w:rsid w:val="386CF074"/>
    <w:rsid w:val="386D3147"/>
    <w:rsid w:val="3870380C"/>
    <w:rsid w:val="3874BA64"/>
    <w:rsid w:val="387EEA8A"/>
    <w:rsid w:val="387F9E1E"/>
    <w:rsid w:val="38821C0A"/>
    <w:rsid w:val="38893B86"/>
    <w:rsid w:val="389C682E"/>
    <w:rsid w:val="38A6B188"/>
    <w:rsid w:val="38AD5D77"/>
    <w:rsid w:val="38B15C9E"/>
    <w:rsid w:val="38C01214"/>
    <w:rsid w:val="38C73C55"/>
    <w:rsid w:val="38C853EB"/>
    <w:rsid w:val="38C8AF55"/>
    <w:rsid w:val="38CC9254"/>
    <w:rsid w:val="38D2CAF6"/>
    <w:rsid w:val="38D6BA57"/>
    <w:rsid w:val="38D7B912"/>
    <w:rsid w:val="38DE5957"/>
    <w:rsid w:val="38E1663D"/>
    <w:rsid w:val="38E2B8EA"/>
    <w:rsid w:val="38E611AB"/>
    <w:rsid w:val="38E681E8"/>
    <w:rsid w:val="38E9C3E1"/>
    <w:rsid w:val="38EDFF31"/>
    <w:rsid w:val="38F1663D"/>
    <w:rsid w:val="38F16A4E"/>
    <w:rsid w:val="38FD55A8"/>
    <w:rsid w:val="38FDAB36"/>
    <w:rsid w:val="38FDD03A"/>
    <w:rsid w:val="390037E9"/>
    <w:rsid w:val="39030C68"/>
    <w:rsid w:val="390FFBCF"/>
    <w:rsid w:val="3910B879"/>
    <w:rsid w:val="39169F51"/>
    <w:rsid w:val="3916D87A"/>
    <w:rsid w:val="3917B628"/>
    <w:rsid w:val="392AEDE7"/>
    <w:rsid w:val="392C3006"/>
    <w:rsid w:val="392F377A"/>
    <w:rsid w:val="392F6F5E"/>
    <w:rsid w:val="393159C1"/>
    <w:rsid w:val="39429120"/>
    <w:rsid w:val="3945BC52"/>
    <w:rsid w:val="3949504A"/>
    <w:rsid w:val="394C1170"/>
    <w:rsid w:val="394F8BBE"/>
    <w:rsid w:val="395185F5"/>
    <w:rsid w:val="3955F749"/>
    <w:rsid w:val="395801BF"/>
    <w:rsid w:val="3965E542"/>
    <w:rsid w:val="3976A099"/>
    <w:rsid w:val="397CE442"/>
    <w:rsid w:val="397E31E8"/>
    <w:rsid w:val="3984D1C8"/>
    <w:rsid w:val="3986CA06"/>
    <w:rsid w:val="39896593"/>
    <w:rsid w:val="3989E43E"/>
    <w:rsid w:val="398A0547"/>
    <w:rsid w:val="398F4E91"/>
    <w:rsid w:val="399114E4"/>
    <w:rsid w:val="3993DEAF"/>
    <w:rsid w:val="399D4BA4"/>
    <w:rsid w:val="39A03C65"/>
    <w:rsid w:val="39A2ABE2"/>
    <w:rsid w:val="39A50924"/>
    <w:rsid w:val="39A5F862"/>
    <w:rsid w:val="39A6A2AC"/>
    <w:rsid w:val="39A76EB7"/>
    <w:rsid w:val="39A7F6E9"/>
    <w:rsid w:val="39B1B68F"/>
    <w:rsid w:val="39B51A9A"/>
    <w:rsid w:val="39BAF262"/>
    <w:rsid w:val="39BEADF6"/>
    <w:rsid w:val="39C6161B"/>
    <w:rsid w:val="39D1F17D"/>
    <w:rsid w:val="39D4548F"/>
    <w:rsid w:val="39DF9CF4"/>
    <w:rsid w:val="39EDA23F"/>
    <w:rsid w:val="39FD36AF"/>
    <w:rsid w:val="3A093F54"/>
    <w:rsid w:val="3A0FB97C"/>
    <w:rsid w:val="3A1384A5"/>
    <w:rsid w:val="3A17B48C"/>
    <w:rsid w:val="3A196ECF"/>
    <w:rsid w:val="3A2F4986"/>
    <w:rsid w:val="3A348152"/>
    <w:rsid w:val="3A3723D6"/>
    <w:rsid w:val="3A3BEB38"/>
    <w:rsid w:val="3A3D141F"/>
    <w:rsid w:val="3A433005"/>
    <w:rsid w:val="3A488FD6"/>
    <w:rsid w:val="3A4B8B23"/>
    <w:rsid w:val="3A4D9061"/>
    <w:rsid w:val="3A6E7E4C"/>
    <w:rsid w:val="3A7616B9"/>
    <w:rsid w:val="3A7623BE"/>
    <w:rsid w:val="3A831BB0"/>
    <w:rsid w:val="3A833D06"/>
    <w:rsid w:val="3A83DC23"/>
    <w:rsid w:val="3A85233F"/>
    <w:rsid w:val="3A8DE394"/>
    <w:rsid w:val="3A99CCDB"/>
    <w:rsid w:val="3A9A521B"/>
    <w:rsid w:val="3A9D0DCB"/>
    <w:rsid w:val="3A9E404C"/>
    <w:rsid w:val="3AA2EAA0"/>
    <w:rsid w:val="3AA3170A"/>
    <w:rsid w:val="3AA4AF14"/>
    <w:rsid w:val="3AA88174"/>
    <w:rsid w:val="3ABD3182"/>
    <w:rsid w:val="3AC507F8"/>
    <w:rsid w:val="3AC9D79F"/>
    <w:rsid w:val="3ACD9791"/>
    <w:rsid w:val="3AD3644A"/>
    <w:rsid w:val="3AD3E68A"/>
    <w:rsid w:val="3AD49F08"/>
    <w:rsid w:val="3AD74922"/>
    <w:rsid w:val="3AD7A011"/>
    <w:rsid w:val="3ADA19EB"/>
    <w:rsid w:val="3ADBD889"/>
    <w:rsid w:val="3AE58247"/>
    <w:rsid w:val="3AE5C05D"/>
    <w:rsid w:val="3AE614EE"/>
    <w:rsid w:val="3AE7E590"/>
    <w:rsid w:val="3AE820B4"/>
    <w:rsid w:val="3AEE6434"/>
    <w:rsid w:val="3AF2ABDF"/>
    <w:rsid w:val="3AFB3F2F"/>
    <w:rsid w:val="3B01815C"/>
    <w:rsid w:val="3B0C244F"/>
    <w:rsid w:val="3B231338"/>
    <w:rsid w:val="3B2A27D0"/>
    <w:rsid w:val="3B2A9800"/>
    <w:rsid w:val="3B30117D"/>
    <w:rsid w:val="3B31DD00"/>
    <w:rsid w:val="3B37900C"/>
    <w:rsid w:val="3B39C557"/>
    <w:rsid w:val="3B44B407"/>
    <w:rsid w:val="3B48BBA4"/>
    <w:rsid w:val="3B494249"/>
    <w:rsid w:val="3B498591"/>
    <w:rsid w:val="3B553673"/>
    <w:rsid w:val="3B5BA103"/>
    <w:rsid w:val="3B5C7CA2"/>
    <w:rsid w:val="3B645D5C"/>
    <w:rsid w:val="3B68914B"/>
    <w:rsid w:val="3B6D9967"/>
    <w:rsid w:val="3B6F7A7A"/>
    <w:rsid w:val="3B6FCEA8"/>
    <w:rsid w:val="3B711C29"/>
    <w:rsid w:val="3B74A0AD"/>
    <w:rsid w:val="3B74D7EE"/>
    <w:rsid w:val="3B792993"/>
    <w:rsid w:val="3B7E3502"/>
    <w:rsid w:val="3B83FCE7"/>
    <w:rsid w:val="3B86CE63"/>
    <w:rsid w:val="3B88180F"/>
    <w:rsid w:val="3B90EB03"/>
    <w:rsid w:val="3B962413"/>
    <w:rsid w:val="3B968171"/>
    <w:rsid w:val="3BA05D30"/>
    <w:rsid w:val="3BA22591"/>
    <w:rsid w:val="3BA527A2"/>
    <w:rsid w:val="3BAA80D9"/>
    <w:rsid w:val="3BAF811F"/>
    <w:rsid w:val="3BB058B4"/>
    <w:rsid w:val="3BB9D2FB"/>
    <w:rsid w:val="3BC65F0C"/>
    <w:rsid w:val="3BCDCA8D"/>
    <w:rsid w:val="3BD3947B"/>
    <w:rsid w:val="3BD9F7AA"/>
    <w:rsid w:val="3BDA8B6E"/>
    <w:rsid w:val="3BE075F3"/>
    <w:rsid w:val="3BE6BAA5"/>
    <w:rsid w:val="3BE72A55"/>
    <w:rsid w:val="3BE8A5B7"/>
    <w:rsid w:val="3BE93B25"/>
    <w:rsid w:val="3BEA10AC"/>
    <w:rsid w:val="3BF5044B"/>
    <w:rsid w:val="3BF8EA59"/>
    <w:rsid w:val="3BFD73A2"/>
    <w:rsid w:val="3C02B30D"/>
    <w:rsid w:val="3C073919"/>
    <w:rsid w:val="3C086D42"/>
    <w:rsid w:val="3C086DAF"/>
    <w:rsid w:val="3C09BD1B"/>
    <w:rsid w:val="3C148CB4"/>
    <w:rsid w:val="3C1BD9A0"/>
    <w:rsid w:val="3C295011"/>
    <w:rsid w:val="3C2A3550"/>
    <w:rsid w:val="3C39CA07"/>
    <w:rsid w:val="3C3FB87A"/>
    <w:rsid w:val="3C410223"/>
    <w:rsid w:val="3C41EE83"/>
    <w:rsid w:val="3C4CD526"/>
    <w:rsid w:val="3C59F721"/>
    <w:rsid w:val="3C5B99D1"/>
    <w:rsid w:val="3C62F80A"/>
    <w:rsid w:val="3C6489CC"/>
    <w:rsid w:val="3C6E5139"/>
    <w:rsid w:val="3C6F4C25"/>
    <w:rsid w:val="3C745DB1"/>
    <w:rsid w:val="3C752CF2"/>
    <w:rsid w:val="3C76D3BE"/>
    <w:rsid w:val="3C7C1666"/>
    <w:rsid w:val="3C7FCF77"/>
    <w:rsid w:val="3C880719"/>
    <w:rsid w:val="3C89F22D"/>
    <w:rsid w:val="3C953034"/>
    <w:rsid w:val="3CBBDDBB"/>
    <w:rsid w:val="3CBF08A2"/>
    <w:rsid w:val="3CBFA5A3"/>
    <w:rsid w:val="3CC8F4D1"/>
    <w:rsid w:val="3CCA94C1"/>
    <w:rsid w:val="3CD36089"/>
    <w:rsid w:val="3CDB467E"/>
    <w:rsid w:val="3CE0C8B9"/>
    <w:rsid w:val="3CEA09DE"/>
    <w:rsid w:val="3CEDA2B0"/>
    <w:rsid w:val="3CF2056E"/>
    <w:rsid w:val="3CF26D1E"/>
    <w:rsid w:val="3CFD806E"/>
    <w:rsid w:val="3D0777B5"/>
    <w:rsid w:val="3D10FBE3"/>
    <w:rsid w:val="3D1247A9"/>
    <w:rsid w:val="3D1994A8"/>
    <w:rsid w:val="3D1AA40A"/>
    <w:rsid w:val="3D2074EA"/>
    <w:rsid w:val="3D3406EE"/>
    <w:rsid w:val="3D37FC58"/>
    <w:rsid w:val="3D3CB158"/>
    <w:rsid w:val="3D412DE5"/>
    <w:rsid w:val="3D415667"/>
    <w:rsid w:val="3D4C6EA4"/>
    <w:rsid w:val="3D53D97F"/>
    <w:rsid w:val="3D5CFACC"/>
    <w:rsid w:val="3D611658"/>
    <w:rsid w:val="3D6D25D0"/>
    <w:rsid w:val="3D6E737E"/>
    <w:rsid w:val="3D75F37F"/>
    <w:rsid w:val="3D77AB00"/>
    <w:rsid w:val="3D7AD1E0"/>
    <w:rsid w:val="3D875134"/>
    <w:rsid w:val="3D8B1426"/>
    <w:rsid w:val="3D8FA84F"/>
    <w:rsid w:val="3D9C1197"/>
    <w:rsid w:val="3DA540E7"/>
    <w:rsid w:val="3DB91B1C"/>
    <w:rsid w:val="3DBB7A5F"/>
    <w:rsid w:val="3DBB8DE3"/>
    <w:rsid w:val="3DBD4901"/>
    <w:rsid w:val="3DC66CC5"/>
    <w:rsid w:val="3DC74772"/>
    <w:rsid w:val="3DD26543"/>
    <w:rsid w:val="3DDF82AB"/>
    <w:rsid w:val="3DE01D34"/>
    <w:rsid w:val="3DE3E149"/>
    <w:rsid w:val="3DE4D9B9"/>
    <w:rsid w:val="3DE9A77E"/>
    <w:rsid w:val="3DF169EA"/>
    <w:rsid w:val="3DF8819D"/>
    <w:rsid w:val="3DFB4E5C"/>
    <w:rsid w:val="3DFBFB3F"/>
    <w:rsid w:val="3E0F1400"/>
    <w:rsid w:val="3E164B93"/>
    <w:rsid w:val="3E187E96"/>
    <w:rsid w:val="3E1C7489"/>
    <w:rsid w:val="3E23DCF6"/>
    <w:rsid w:val="3E286BA2"/>
    <w:rsid w:val="3E28D34F"/>
    <w:rsid w:val="3E2FCC97"/>
    <w:rsid w:val="3E379A61"/>
    <w:rsid w:val="3E386225"/>
    <w:rsid w:val="3E405AED"/>
    <w:rsid w:val="3E42B6B4"/>
    <w:rsid w:val="3E439506"/>
    <w:rsid w:val="3E4585BF"/>
    <w:rsid w:val="3E487DE3"/>
    <w:rsid w:val="3E48D5F0"/>
    <w:rsid w:val="3E52FB6F"/>
    <w:rsid w:val="3E580517"/>
    <w:rsid w:val="3E589339"/>
    <w:rsid w:val="3E5ADE48"/>
    <w:rsid w:val="3E5D9CDF"/>
    <w:rsid w:val="3E692968"/>
    <w:rsid w:val="3E6C490C"/>
    <w:rsid w:val="3E6F4AF9"/>
    <w:rsid w:val="3E75F786"/>
    <w:rsid w:val="3E7E5D6A"/>
    <w:rsid w:val="3E85F75C"/>
    <w:rsid w:val="3E894E45"/>
    <w:rsid w:val="3E8A4E54"/>
    <w:rsid w:val="3EA218B4"/>
    <w:rsid w:val="3EA7710C"/>
    <w:rsid w:val="3EB75C65"/>
    <w:rsid w:val="3EB99860"/>
    <w:rsid w:val="3EBCA461"/>
    <w:rsid w:val="3EC41762"/>
    <w:rsid w:val="3EC63E77"/>
    <w:rsid w:val="3ECF7FCC"/>
    <w:rsid w:val="3EDF27A7"/>
    <w:rsid w:val="3EE65B04"/>
    <w:rsid w:val="3EE70415"/>
    <w:rsid w:val="3EF993DE"/>
    <w:rsid w:val="3F0D632A"/>
    <w:rsid w:val="3F1D1432"/>
    <w:rsid w:val="3F203D82"/>
    <w:rsid w:val="3F259063"/>
    <w:rsid w:val="3F28C495"/>
    <w:rsid w:val="3F2AD85D"/>
    <w:rsid w:val="3F3029FC"/>
    <w:rsid w:val="3F36B09D"/>
    <w:rsid w:val="3F38CB01"/>
    <w:rsid w:val="3F4B2A99"/>
    <w:rsid w:val="3F4DD51E"/>
    <w:rsid w:val="3F532825"/>
    <w:rsid w:val="3F5B1E3C"/>
    <w:rsid w:val="3F5E6EA7"/>
    <w:rsid w:val="3F605D32"/>
    <w:rsid w:val="3F7F9560"/>
    <w:rsid w:val="3F7FA455"/>
    <w:rsid w:val="3F89548C"/>
    <w:rsid w:val="3F89BE05"/>
    <w:rsid w:val="3F8E3D9D"/>
    <w:rsid w:val="3F939262"/>
    <w:rsid w:val="3F96734B"/>
    <w:rsid w:val="3F9E99EE"/>
    <w:rsid w:val="3FA8BAEA"/>
    <w:rsid w:val="3FB0D40E"/>
    <w:rsid w:val="3FBF9C39"/>
    <w:rsid w:val="3FC38590"/>
    <w:rsid w:val="3FDA3B0A"/>
    <w:rsid w:val="3FEA6AAB"/>
    <w:rsid w:val="3FEE95A8"/>
    <w:rsid w:val="3FF19ED7"/>
    <w:rsid w:val="3FF9019A"/>
    <w:rsid w:val="3FFEAC8F"/>
    <w:rsid w:val="4004BF58"/>
    <w:rsid w:val="400F7B8B"/>
    <w:rsid w:val="401279C0"/>
    <w:rsid w:val="4017A731"/>
    <w:rsid w:val="401DC32B"/>
    <w:rsid w:val="4020C625"/>
    <w:rsid w:val="4022ED75"/>
    <w:rsid w:val="40297ED9"/>
    <w:rsid w:val="402E464B"/>
    <w:rsid w:val="402F4AE1"/>
    <w:rsid w:val="4038456A"/>
    <w:rsid w:val="40442FD3"/>
    <w:rsid w:val="404D5876"/>
    <w:rsid w:val="405BAFDB"/>
    <w:rsid w:val="406AE34B"/>
    <w:rsid w:val="406DF382"/>
    <w:rsid w:val="407CCD45"/>
    <w:rsid w:val="40836BAB"/>
    <w:rsid w:val="4085D2D1"/>
    <w:rsid w:val="409BDBCD"/>
    <w:rsid w:val="409DD249"/>
    <w:rsid w:val="409F88EB"/>
    <w:rsid w:val="40A6386B"/>
    <w:rsid w:val="40A7AD03"/>
    <w:rsid w:val="40C315C1"/>
    <w:rsid w:val="40C7EB5C"/>
    <w:rsid w:val="40D22B13"/>
    <w:rsid w:val="40D798BC"/>
    <w:rsid w:val="40D90CB7"/>
    <w:rsid w:val="40E64DC1"/>
    <w:rsid w:val="40E80B3F"/>
    <w:rsid w:val="40E8DDC2"/>
    <w:rsid w:val="40E8F4EA"/>
    <w:rsid w:val="40E931F5"/>
    <w:rsid w:val="40F83F8C"/>
    <w:rsid w:val="41082A6A"/>
    <w:rsid w:val="410888D9"/>
    <w:rsid w:val="410A9431"/>
    <w:rsid w:val="41149658"/>
    <w:rsid w:val="4114C505"/>
    <w:rsid w:val="4117B77B"/>
    <w:rsid w:val="41244175"/>
    <w:rsid w:val="41344EEF"/>
    <w:rsid w:val="4137C111"/>
    <w:rsid w:val="414509CA"/>
    <w:rsid w:val="4167BEE5"/>
    <w:rsid w:val="416C37DF"/>
    <w:rsid w:val="4175A8C6"/>
    <w:rsid w:val="4179B81C"/>
    <w:rsid w:val="417C9C73"/>
    <w:rsid w:val="41853D45"/>
    <w:rsid w:val="418FE1C8"/>
    <w:rsid w:val="4190960A"/>
    <w:rsid w:val="4197B07D"/>
    <w:rsid w:val="4199A2CD"/>
    <w:rsid w:val="419A8A26"/>
    <w:rsid w:val="41D164AD"/>
    <w:rsid w:val="41D8C4E3"/>
    <w:rsid w:val="41D99349"/>
    <w:rsid w:val="41E4EF19"/>
    <w:rsid w:val="41E63939"/>
    <w:rsid w:val="41E6EDAB"/>
    <w:rsid w:val="41EA66AC"/>
    <w:rsid w:val="41F8F054"/>
    <w:rsid w:val="41FA42EB"/>
    <w:rsid w:val="41FB3D05"/>
    <w:rsid w:val="41FEFC94"/>
    <w:rsid w:val="42295EF0"/>
    <w:rsid w:val="4239DF77"/>
    <w:rsid w:val="423C706F"/>
    <w:rsid w:val="4240561D"/>
    <w:rsid w:val="424385A2"/>
    <w:rsid w:val="424F01F6"/>
    <w:rsid w:val="425CB25B"/>
    <w:rsid w:val="42628289"/>
    <w:rsid w:val="4269C36E"/>
    <w:rsid w:val="426C611F"/>
    <w:rsid w:val="4272AB7C"/>
    <w:rsid w:val="42782AE7"/>
    <w:rsid w:val="4278373F"/>
    <w:rsid w:val="4286605F"/>
    <w:rsid w:val="4296E006"/>
    <w:rsid w:val="429BC8DF"/>
    <w:rsid w:val="429C052A"/>
    <w:rsid w:val="429E8B65"/>
    <w:rsid w:val="42A72113"/>
    <w:rsid w:val="42A73407"/>
    <w:rsid w:val="42BC52ED"/>
    <w:rsid w:val="42C78F2B"/>
    <w:rsid w:val="42C9AD0E"/>
    <w:rsid w:val="42CB801F"/>
    <w:rsid w:val="42CD3CB7"/>
    <w:rsid w:val="42DF7DAE"/>
    <w:rsid w:val="42DF9E9E"/>
    <w:rsid w:val="42E22CAC"/>
    <w:rsid w:val="42E83EE6"/>
    <w:rsid w:val="42ECDA6C"/>
    <w:rsid w:val="42EEDB0B"/>
    <w:rsid w:val="42F294E4"/>
    <w:rsid w:val="4303D90C"/>
    <w:rsid w:val="43103048"/>
    <w:rsid w:val="431056BD"/>
    <w:rsid w:val="431B0F0D"/>
    <w:rsid w:val="431B2C30"/>
    <w:rsid w:val="43294C36"/>
    <w:rsid w:val="4329DB15"/>
    <w:rsid w:val="432BB40E"/>
    <w:rsid w:val="43338C2C"/>
    <w:rsid w:val="4333FDBC"/>
    <w:rsid w:val="4339F992"/>
    <w:rsid w:val="433D8799"/>
    <w:rsid w:val="43426B8A"/>
    <w:rsid w:val="4343D56A"/>
    <w:rsid w:val="434C9F33"/>
    <w:rsid w:val="4352E8BA"/>
    <w:rsid w:val="4354BBA3"/>
    <w:rsid w:val="4354FC1F"/>
    <w:rsid w:val="436E4973"/>
    <w:rsid w:val="436F71C3"/>
    <w:rsid w:val="4372CFA8"/>
    <w:rsid w:val="438727C7"/>
    <w:rsid w:val="438D17F5"/>
    <w:rsid w:val="439A52B2"/>
    <w:rsid w:val="43A17F6E"/>
    <w:rsid w:val="43A6A6C7"/>
    <w:rsid w:val="43A7D53B"/>
    <w:rsid w:val="43A84134"/>
    <w:rsid w:val="43AEA4E1"/>
    <w:rsid w:val="43B6758F"/>
    <w:rsid w:val="43C18AB8"/>
    <w:rsid w:val="43C2A616"/>
    <w:rsid w:val="43C36D92"/>
    <w:rsid w:val="43C89C81"/>
    <w:rsid w:val="43D80723"/>
    <w:rsid w:val="43DBB73F"/>
    <w:rsid w:val="4405AD01"/>
    <w:rsid w:val="4417F6D4"/>
    <w:rsid w:val="441C17B5"/>
    <w:rsid w:val="4428E3EC"/>
    <w:rsid w:val="4430144A"/>
    <w:rsid w:val="443A6A67"/>
    <w:rsid w:val="44436D72"/>
    <w:rsid w:val="444F567B"/>
    <w:rsid w:val="4450384F"/>
    <w:rsid w:val="4458E3DC"/>
    <w:rsid w:val="445F670B"/>
    <w:rsid w:val="445FA095"/>
    <w:rsid w:val="4466355F"/>
    <w:rsid w:val="4473E199"/>
    <w:rsid w:val="44812061"/>
    <w:rsid w:val="44866359"/>
    <w:rsid w:val="448D86E1"/>
    <w:rsid w:val="449205E5"/>
    <w:rsid w:val="449939D2"/>
    <w:rsid w:val="44A0011E"/>
    <w:rsid w:val="44A3B92D"/>
    <w:rsid w:val="44A837FA"/>
    <w:rsid w:val="44A96582"/>
    <w:rsid w:val="44ADAAA1"/>
    <w:rsid w:val="44ADAC02"/>
    <w:rsid w:val="44BDBE1C"/>
    <w:rsid w:val="44C537FE"/>
    <w:rsid w:val="44D8BF46"/>
    <w:rsid w:val="44E4DB3B"/>
    <w:rsid w:val="44E7FBBF"/>
    <w:rsid w:val="44EFE4CB"/>
    <w:rsid w:val="44F1E6E5"/>
    <w:rsid w:val="44F7BDE3"/>
    <w:rsid w:val="44FC5F2B"/>
    <w:rsid w:val="450659C3"/>
    <w:rsid w:val="451326C4"/>
    <w:rsid w:val="451C8432"/>
    <w:rsid w:val="4525F392"/>
    <w:rsid w:val="4527F9F8"/>
    <w:rsid w:val="4528C227"/>
    <w:rsid w:val="452929DC"/>
    <w:rsid w:val="45311FCA"/>
    <w:rsid w:val="453E4E71"/>
    <w:rsid w:val="45418912"/>
    <w:rsid w:val="45437478"/>
    <w:rsid w:val="45588857"/>
    <w:rsid w:val="4561B89C"/>
    <w:rsid w:val="4566403D"/>
    <w:rsid w:val="456D6DA8"/>
    <w:rsid w:val="456DD830"/>
    <w:rsid w:val="4571102E"/>
    <w:rsid w:val="45808787"/>
    <w:rsid w:val="45883801"/>
    <w:rsid w:val="459377DD"/>
    <w:rsid w:val="4594809E"/>
    <w:rsid w:val="459816BE"/>
    <w:rsid w:val="459C3992"/>
    <w:rsid w:val="45A5D6D7"/>
    <w:rsid w:val="45AA48F9"/>
    <w:rsid w:val="45AD26C1"/>
    <w:rsid w:val="45AFB0E3"/>
    <w:rsid w:val="45B878E0"/>
    <w:rsid w:val="45BE809C"/>
    <w:rsid w:val="45C67FD4"/>
    <w:rsid w:val="45C77F8A"/>
    <w:rsid w:val="45C84D4B"/>
    <w:rsid w:val="45DA28F3"/>
    <w:rsid w:val="45DA8054"/>
    <w:rsid w:val="45DBF190"/>
    <w:rsid w:val="45E3E782"/>
    <w:rsid w:val="45E6A060"/>
    <w:rsid w:val="45E84C9B"/>
    <w:rsid w:val="45ECBB6D"/>
    <w:rsid w:val="45EE2F1A"/>
    <w:rsid w:val="45FC81BB"/>
    <w:rsid w:val="45FF9BC5"/>
    <w:rsid w:val="46077516"/>
    <w:rsid w:val="460806F5"/>
    <w:rsid w:val="461DF9D0"/>
    <w:rsid w:val="461E2294"/>
    <w:rsid w:val="4624C225"/>
    <w:rsid w:val="4624D8F0"/>
    <w:rsid w:val="4626896A"/>
    <w:rsid w:val="4636DA2B"/>
    <w:rsid w:val="464CC049"/>
    <w:rsid w:val="46619FCE"/>
    <w:rsid w:val="4664264A"/>
    <w:rsid w:val="4667CC51"/>
    <w:rsid w:val="4670A9DA"/>
    <w:rsid w:val="4670B1D6"/>
    <w:rsid w:val="4672BA0D"/>
    <w:rsid w:val="46751D64"/>
    <w:rsid w:val="46760C63"/>
    <w:rsid w:val="4678AA84"/>
    <w:rsid w:val="467E4135"/>
    <w:rsid w:val="4689BAB7"/>
    <w:rsid w:val="468A81E9"/>
    <w:rsid w:val="468D3443"/>
    <w:rsid w:val="468F4248"/>
    <w:rsid w:val="469667F4"/>
    <w:rsid w:val="46A76E1C"/>
    <w:rsid w:val="46AE0776"/>
    <w:rsid w:val="46B07279"/>
    <w:rsid w:val="46B1B999"/>
    <w:rsid w:val="46B57AF0"/>
    <w:rsid w:val="46B59EF1"/>
    <w:rsid w:val="46BB92D7"/>
    <w:rsid w:val="46BE46CD"/>
    <w:rsid w:val="46C6D390"/>
    <w:rsid w:val="46CB265A"/>
    <w:rsid w:val="46CBDF72"/>
    <w:rsid w:val="46D02D6C"/>
    <w:rsid w:val="46D171A8"/>
    <w:rsid w:val="46D531D8"/>
    <w:rsid w:val="46D55154"/>
    <w:rsid w:val="46D679B1"/>
    <w:rsid w:val="46DF8A90"/>
    <w:rsid w:val="46E21A30"/>
    <w:rsid w:val="46E3D455"/>
    <w:rsid w:val="46E59B2A"/>
    <w:rsid w:val="46ED77AB"/>
    <w:rsid w:val="46EFEDA2"/>
    <w:rsid w:val="46F58515"/>
    <w:rsid w:val="46F86B30"/>
    <w:rsid w:val="4703BA4D"/>
    <w:rsid w:val="470563B8"/>
    <w:rsid w:val="4705E657"/>
    <w:rsid w:val="4706ACEB"/>
    <w:rsid w:val="47228900"/>
    <w:rsid w:val="4727BA70"/>
    <w:rsid w:val="47301660"/>
    <w:rsid w:val="47319CCD"/>
    <w:rsid w:val="4747DC5B"/>
    <w:rsid w:val="4749CFB6"/>
    <w:rsid w:val="474D3189"/>
    <w:rsid w:val="474E28F5"/>
    <w:rsid w:val="475CDED9"/>
    <w:rsid w:val="475FF9F0"/>
    <w:rsid w:val="476B70AB"/>
    <w:rsid w:val="477EC896"/>
    <w:rsid w:val="4781A206"/>
    <w:rsid w:val="4783BE4C"/>
    <w:rsid w:val="4785057D"/>
    <w:rsid w:val="4788CFAA"/>
    <w:rsid w:val="478A1C95"/>
    <w:rsid w:val="4790C637"/>
    <w:rsid w:val="4792E343"/>
    <w:rsid w:val="479A7EDC"/>
    <w:rsid w:val="479C0F33"/>
    <w:rsid w:val="47A45DF6"/>
    <w:rsid w:val="47A6245B"/>
    <w:rsid w:val="47B789F2"/>
    <w:rsid w:val="47BBD78C"/>
    <w:rsid w:val="47BBE352"/>
    <w:rsid w:val="47C01552"/>
    <w:rsid w:val="47C07DAD"/>
    <w:rsid w:val="47C224CE"/>
    <w:rsid w:val="47C37FE2"/>
    <w:rsid w:val="47C76F95"/>
    <w:rsid w:val="47C959B1"/>
    <w:rsid w:val="47D3C9FB"/>
    <w:rsid w:val="47D42843"/>
    <w:rsid w:val="47D77236"/>
    <w:rsid w:val="47DA7484"/>
    <w:rsid w:val="47DDD072"/>
    <w:rsid w:val="47E49600"/>
    <w:rsid w:val="47E7ECEB"/>
    <w:rsid w:val="47ED7A20"/>
    <w:rsid w:val="47ED84CF"/>
    <w:rsid w:val="47F6D347"/>
    <w:rsid w:val="480721AF"/>
    <w:rsid w:val="480812BE"/>
    <w:rsid w:val="480C9D2F"/>
    <w:rsid w:val="481C11EA"/>
    <w:rsid w:val="4822A08D"/>
    <w:rsid w:val="4827EEAD"/>
    <w:rsid w:val="4828B64F"/>
    <w:rsid w:val="482B53B9"/>
    <w:rsid w:val="48363551"/>
    <w:rsid w:val="484157A8"/>
    <w:rsid w:val="48497B89"/>
    <w:rsid w:val="484C8193"/>
    <w:rsid w:val="484CFE53"/>
    <w:rsid w:val="4856C10C"/>
    <w:rsid w:val="485D1EA2"/>
    <w:rsid w:val="485EFB5F"/>
    <w:rsid w:val="4860A1C8"/>
    <w:rsid w:val="4866FDBC"/>
    <w:rsid w:val="4868AB85"/>
    <w:rsid w:val="48693360"/>
    <w:rsid w:val="486AADB7"/>
    <w:rsid w:val="4877A9CA"/>
    <w:rsid w:val="48786B34"/>
    <w:rsid w:val="4878ABDE"/>
    <w:rsid w:val="48826A48"/>
    <w:rsid w:val="48860F1E"/>
    <w:rsid w:val="48869245"/>
    <w:rsid w:val="488B0FD2"/>
    <w:rsid w:val="489F4B09"/>
    <w:rsid w:val="48A1ABDA"/>
    <w:rsid w:val="48A9BB81"/>
    <w:rsid w:val="48B24B70"/>
    <w:rsid w:val="48B2E09E"/>
    <w:rsid w:val="48B72C27"/>
    <w:rsid w:val="48B8B142"/>
    <w:rsid w:val="48BA6E90"/>
    <w:rsid w:val="48BCC1D9"/>
    <w:rsid w:val="48BE9656"/>
    <w:rsid w:val="48C1ED71"/>
    <w:rsid w:val="48C47C28"/>
    <w:rsid w:val="48CE6D68"/>
    <w:rsid w:val="48D65987"/>
    <w:rsid w:val="48DEE974"/>
    <w:rsid w:val="48E11B9A"/>
    <w:rsid w:val="48EC43C0"/>
    <w:rsid w:val="48EF4D55"/>
    <w:rsid w:val="48F9E652"/>
    <w:rsid w:val="490915E6"/>
    <w:rsid w:val="490A5B59"/>
    <w:rsid w:val="490D5CDE"/>
    <w:rsid w:val="49154066"/>
    <w:rsid w:val="49183AF8"/>
    <w:rsid w:val="491D54DD"/>
    <w:rsid w:val="49301845"/>
    <w:rsid w:val="49377DDD"/>
    <w:rsid w:val="4939E1A6"/>
    <w:rsid w:val="493F5DEC"/>
    <w:rsid w:val="4947F440"/>
    <w:rsid w:val="4949A8F9"/>
    <w:rsid w:val="494F4511"/>
    <w:rsid w:val="495455AD"/>
    <w:rsid w:val="495BA9AF"/>
    <w:rsid w:val="49644AC2"/>
    <w:rsid w:val="4965278E"/>
    <w:rsid w:val="497B150C"/>
    <w:rsid w:val="498135DB"/>
    <w:rsid w:val="49892FA4"/>
    <w:rsid w:val="498E7EC6"/>
    <w:rsid w:val="499789D1"/>
    <w:rsid w:val="4998AEEC"/>
    <w:rsid w:val="499E17AB"/>
    <w:rsid w:val="49A5E17A"/>
    <w:rsid w:val="49B1C9E1"/>
    <w:rsid w:val="49B57041"/>
    <w:rsid w:val="49BF4D53"/>
    <w:rsid w:val="49C2DD34"/>
    <w:rsid w:val="49C5D2AD"/>
    <w:rsid w:val="49C636C1"/>
    <w:rsid w:val="49C8F17B"/>
    <w:rsid w:val="49C97255"/>
    <w:rsid w:val="49CE09E6"/>
    <w:rsid w:val="49D97C3D"/>
    <w:rsid w:val="49D9C877"/>
    <w:rsid w:val="49E7AA1B"/>
    <w:rsid w:val="49E82F3B"/>
    <w:rsid w:val="49EAA46F"/>
    <w:rsid w:val="49EDA803"/>
    <w:rsid w:val="49EF5175"/>
    <w:rsid w:val="49EF5B52"/>
    <w:rsid w:val="49F2023C"/>
    <w:rsid w:val="49FE19F5"/>
    <w:rsid w:val="4A007D06"/>
    <w:rsid w:val="4A036EF8"/>
    <w:rsid w:val="4A0763EC"/>
    <w:rsid w:val="4A095D33"/>
    <w:rsid w:val="4A0A2F09"/>
    <w:rsid w:val="4A11B0FA"/>
    <w:rsid w:val="4A1673A4"/>
    <w:rsid w:val="4A19655C"/>
    <w:rsid w:val="4A1A4447"/>
    <w:rsid w:val="4A1DEC18"/>
    <w:rsid w:val="4A1E0DE9"/>
    <w:rsid w:val="4A1E804F"/>
    <w:rsid w:val="4A1FF5DA"/>
    <w:rsid w:val="4A20AF6A"/>
    <w:rsid w:val="4A2EFCA7"/>
    <w:rsid w:val="4A3E6ABD"/>
    <w:rsid w:val="4A3FA8A0"/>
    <w:rsid w:val="4A447FA6"/>
    <w:rsid w:val="4A461A70"/>
    <w:rsid w:val="4A46F4CE"/>
    <w:rsid w:val="4A519D7B"/>
    <w:rsid w:val="4A52854E"/>
    <w:rsid w:val="4A54C666"/>
    <w:rsid w:val="4A602942"/>
    <w:rsid w:val="4A66DCA7"/>
    <w:rsid w:val="4A66F7CB"/>
    <w:rsid w:val="4A6A477B"/>
    <w:rsid w:val="4A6EA6ED"/>
    <w:rsid w:val="4A80C39B"/>
    <w:rsid w:val="4A93A6B5"/>
    <w:rsid w:val="4A965D7C"/>
    <w:rsid w:val="4A9A3FFE"/>
    <w:rsid w:val="4AA57CE1"/>
    <w:rsid w:val="4AA69E78"/>
    <w:rsid w:val="4AB6B57C"/>
    <w:rsid w:val="4AC0E678"/>
    <w:rsid w:val="4ACF4E5F"/>
    <w:rsid w:val="4AD1B9F6"/>
    <w:rsid w:val="4AD49ADA"/>
    <w:rsid w:val="4ADCC6C0"/>
    <w:rsid w:val="4ADEA7EA"/>
    <w:rsid w:val="4AED009C"/>
    <w:rsid w:val="4AF483F6"/>
    <w:rsid w:val="4AF686D2"/>
    <w:rsid w:val="4AFCE842"/>
    <w:rsid w:val="4AFE4D6B"/>
    <w:rsid w:val="4AFF340C"/>
    <w:rsid w:val="4B028A50"/>
    <w:rsid w:val="4B0AF6C9"/>
    <w:rsid w:val="4B0C7C14"/>
    <w:rsid w:val="4B11F724"/>
    <w:rsid w:val="4B16573E"/>
    <w:rsid w:val="4B22CF42"/>
    <w:rsid w:val="4B50889F"/>
    <w:rsid w:val="4B5222FC"/>
    <w:rsid w:val="4B54D425"/>
    <w:rsid w:val="4B647D64"/>
    <w:rsid w:val="4B679E2B"/>
    <w:rsid w:val="4B686A35"/>
    <w:rsid w:val="4B73DE41"/>
    <w:rsid w:val="4B76E2C0"/>
    <w:rsid w:val="4B76E951"/>
    <w:rsid w:val="4B7FA369"/>
    <w:rsid w:val="4B850117"/>
    <w:rsid w:val="4B869ABF"/>
    <w:rsid w:val="4B90537A"/>
    <w:rsid w:val="4B91C017"/>
    <w:rsid w:val="4B9414D5"/>
    <w:rsid w:val="4B96D112"/>
    <w:rsid w:val="4B96E0BB"/>
    <w:rsid w:val="4B975C94"/>
    <w:rsid w:val="4BA25A99"/>
    <w:rsid w:val="4BA5F25E"/>
    <w:rsid w:val="4BAA419B"/>
    <w:rsid w:val="4BB4282C"/>
    <w:rsid w:val="4BE1C8D8"/>
    <w:rsid w:val="4BE92DFE"/>
    <w:rsid w:val="4BECF45C"/>
    <w:rsid w:val="4BEDD8EC"/>
    <w:rsid w:val="4BF492C3"/>
    <w:rsid w:val="4BF771AF"/>
    <w:rsid w:val="4BFA0664"/>
    <w:rsid w:val="4BFD9D48"/>
    <w:rsid w:val="4BFE6826"/>
    <w:rsid w:val="4C05DAD9"/>
    <w:rsid w:val="4C0894B5"/>
    <w:rsid w:val="4C16515A"/>
    <w:rsid w:val="4C1A7361"/>
    <w:rsid w:val="4C1BF1EC"/>
    <w:rsid w:val="4C1F6D5E"/>
    <w:rsid w:val="4C2A75B6"/>
    <w:rsid w:val="4C316FE6"/>
    <w:rsid w:val="4C31B153"/>
    <w:rsid w:val="4C33085B"/>
    <w:rsid w:val="4C39EAF0"/>
    <w:rsid w:val="4C3AC341"/>
    <w:rsid w:val="4C3CF283"/>
    <w:rsid w:val="4C400D80"/>
    <w:rsid w:val="4C42DB6A"/>
    <w:rsid w:val="4C532906"/>
    <w:rsid w:val="4C553F95"/>
    <w:rsid w:val="4C5A0C69"/>
    <w:rsid w:val="4C5BC1CE"/>
    <w:rsid w:val="4C611978"/>
    <w:rsid w:val="4C63008A"/>
    <w:rsid w:val="4C6C889B"/>
    <w:rsid w:val="4C6E50E5"/>
    <w:rsid w:val="4C71CE1C"/>
    <w:rsid w:val="4C736157"/>
    <w:rsid w:val="4C749437"/>
    <w:rsid w:val="4C7592F4"/>
    <w:rsid w:val="4C7900D7"/>
    <w:rsid w:val="4C7B1750"/>
    <w:rsid w:val="4C7FCBFB"/>
    <w:rsid w:val="4C802DEA"/>
    <w:rsid w:val="4C810D9C"/>
    <w:rsid w:val="4C829C57"/>
    <w:rsid w:val="4C83F6F8"/>
    <w:rsid w:val="4C8B0C4A"/>
    <w:rsid w:val="4C8C637F"/>
    <w:rsid w:val="4C922CAE"/>
    <w:rsid w:val="4C9555E7"/>
    <w:rsid w:val="4C9A0047"/>
    <w:rsid w:val="4CB15567"/>
    <w:rsid w:val="4CB8084B"/>
    <w:rsid w:val="4CC97E30"/>
    <w:rsid w:val="4CCB983F"/>
    <w:rsid w:val="4CCF4880"/>
    <w:rsid w:val="4CE4414F"/>
    <w:rsid w:val="4CE4CF0C"/>
    <w:rsid w:val="4CE929CD"/>
    <w:rsid w:val="4CF1B766"/>
    <w:rsid w:val="4CF503F2"/>
    <w:rsid w:val="4CF70A27"/>
    <w:rsid w:val="4CF73823"/>
    <w:rsid w:val="4CF95486"/>
    <w:rsid w:val="4CFECF0A"/>
    <w:rsid w:val="4D004147"/>
    <w:rsid w:val="4D01EB31"/>
    <w:rsid w:val="4D05613F"/>
    <w:rsid w:val="4D0DD799"/>
    <w:rsid w:val="4D0DD914"/>
    <w:rsid w:val="4D0DFE27"/>
    <w:rsid w:val="4D159A40"/>
    <w:rsid w:val="4D1891FB"/>
    <w:rsid w:val="4D1AD38C"/>
    <w:rsid w:val="4D1CE609"/>
    <w:rsid w:val="4D1E125E"/>
    <w:rsid w:val="4D20516A"/>
    <w:rsid w:val="4D2540B3"/>
    <w:rsid w:val="4D259C94"/>
    <w:rsid w:val="4D2F999E"/>
    <w:rsid w:val="4D3DC6A6"/>
    <w:rsid w:val="4D59CC2E"/>
    <w:rsid w:val="4D6188BA"/>
    <w:rsid w:val="4D7178E9"/>
    <w:rsid w:val="4D7276DB"/>
    <w:rsid w:val="4D75C199"/>
    <w:rsid w:val="4D7D9B33"/>
    <w:rsid w:val="4D87D137"/>
    <w:rsid w:val="4DA5B2AB"/>
    <w:rsid w:val="4DAA0B78"/>
    <w:rsid w:val="4DAB269E"/>
    <w:rsid w:val="4DACF278"/>
    <w:rsid w:val="4DAEE640"/>
    <w:rsid w:val="4DB50A77"/>
    <w:rsid w:val="4DB91DBD"/>
    <w:rsid w:val="4DB9F126"/>
    <w:rsid w:val="4DBA51AA"/>
    <w:rsid w:val="4DCEA510"/>
    <w:rsid w:val="4DCF6409"/>
    <w:rsid w:val="4DCFEA78"/>
    <w:rsid w:val="4DD6D8BF"/>
    <w:rsid w:val="4DDF1CB9"/>
    <w:rsid w:val="4DE4977F"/>
    <w:rsid w:val="4DF28053"/>
    <w:rsid w:val="4DFB480E"/>
    <w:rsid w:val="4DFC9CD9"/>
    <w:rsid w:val="4E0152C3"/>
    <w:rsid w:val="4E0291AC"/>
    <w:rsid w:val="4E0707D7"/>
    <w:rsid w:val="4E079448"/>
    <w:rsid w:val="4E098268"/>
    <w:rsid w:val="4E0A1857"/>
    <w:rsid w:val="4E2ED20E"/>
    <w:rsid w:val="4E2F3227"/>
    <w:rsid w:val="4E553A25"/>
    <w:rsid w:val="4E591CCB"/>
    <w:rsid w:val="4E68F449"/>
    <w:rsid w:val="4E6F0C35"/>
    <w:rsid w:val="4E75C8DE"/>
    <w:rsid w:val="4E87C2F9"/>
    <w:rsid w:val="4E8A87AF"/>
    <w:rsid w:val="4E8F0759"/>
    <w:rsid w:val="4EA66744"/>
    <w:rsid w:val="4EAC99CC"/>
    <w:rsid w:val="4EAE17C1"/>
    <w:rsid w:val="4EAE3817"/>
    <w:rsid w:val="4EB3013A"/>
    <w:rsid w:val="4EB326A0"/>
    <w:rsid w:val="4EB337CC"/>
    <w:rsid w:val="4EBAF1D9"/>
    <w:rsid w:val="4EBC37E9"/>
    <w:rsid w:val="4EBD2088"/>
    <w:rsid w:val="4EBF5EF4"/>
    <w:rsid w:val="4EC204A6"/>
    <w:rsid w:val="4EC47878"/>
    <w:rsid w:val="4EC67C6A"/>
    <w:rsid w:val="4ECF5168"/>
    <w:rsid w:val="4ED03147"/>
    <w:rsid w:val="4EE50F0A"/>
    <w:rsid w:val="4EE74EA6"/>
    <w:rsid w:val="4EF0658D"/>
    <w:rsid w:val="4EF50DDE"/>
    <w:rsid w:val="4EF54E42"/>
    <w:rsid w:val="4EF6EEFB"/>
    <w:rsid w:val="4EF9C4AD"/>
    <w:rsid w:val="4EFB8778"/>
    <w:rsid w:val="4EFE797A"/>
    <w:rsid w:val="4F0301E4"/>
    <w:rsid w:val="4F03FB0B"/>
    <w:rsid w:val="4F04B50E"/>
    <w:rsid w:val="4F0D12D3"/>
    <w:rsid w:val="4F0FCCAE"/>
    <w:rsid w:val="4F1F0A70"/>
    <w:rsid w:val="4F21927F"/>
    <w:rsid w:val="4F259DF0"/>
    <w:rsid w:val="4F2705A9"/>
    <w:rsid w:val="4F2C28AC"/>
    <w:rsid w:val="4F30BD27"/>
    <w:rsid w:val="4F340B64"/>
    <w:rsid w:val="4F37DAAE"/>
    <w:rsid w:val="4F39F547"/>
    <w:rsid w:val="4F3ADEA8"/>
    <w:rsid w:val="4F3D8CAF"/>
    <w:rsid w:val="4F427F8C"/>
    <w:rsid w:val="4F4C3060"/>
    <w:rsid w:val="4F544C12"/>
    <w:rsid w:val="4F590D70"/>
    <w:rsid w:val="4F60C74C"/>
    <w:rsid w:val="4F6825D6"/>
    <w:rsid w:val="4F696AE7"/>
    <w:rsid w:val="4F6AE40B"/>
    <w:rsid w:val="4F6B8202"/>
    <w:rsid w:val="4F6D9667"/>
    <w:rsid w:val="4F726F74"/>
    <w:rsid w:val="4F74F9F5"/>
    <w:rsid w:val="4F776A95"/>
    <w:rsid w:val="4F867C43"/>
    <w:rsid w:val="4F9CD173"/>
    <w:rsid w:val="4F9F6CFA"/>
    <w:rsid w:val="4FAACFA1"/>
    <w:rsid w:val="4FAFD9C7"/>
    <w:rsid w:val="4FB794BF"/>
    <w:rsid w:val="4FB9D209"/>
    <w:rsid w:val="4FBBCD8C"/>
    <w:rsid w:val="4FBDDBC3"/>
    <w:rsid w:val="4FC6ED40"/>
    <w:rsid w:val="4FD4209C"/>
    <w:rsid w:val="4FD859ED"/>
    <w:rsid w:val="4FDF0B42"/>
    <w:rsid w:val="4FE134EF"/>
    <w:rsid w:val="4FE7C0E6"/>
    <w:rsid w:val="4FE84AD2"/>
    <w:rsid w:val="4FEA711B"/>
    <w:rsid w:val="4FEBA0C3"/>
    <w:rsid w:val="4FEDD56F"/>
    <w:rsid w:val="4FF1DB89"/>
    <w:rsid w:val="4FF228A6"/>
    <w:rsid w:val="4FF8B6BB"/>
    <w:rsid w:val="4FFB76DC"/>
    <w:rsid w:val="5002FA5A"/>
    <w:rsid w:val="5005D7DF"/>
    <w:rsid w:val="50093844"/>
    <w:rsid w:val="5009842F"/>
    <w:rsid w:val="500AA3A5"/>
    <w:rsid w:val="500F65D9"/>
    <w:rsid w:val="500FFE27"/>
    <w:rsid w:val="5010A56F"/>
    <w:rsid w:val="50170E97"/>
    <w:rsid w:val="5019368F"/>
    <w:rsid w:val="501B680B"/>
    <w:rsid w:val="501F2C0A"/>
    <w:rsid w:val="501FB4C0"/>
    <w:rsid w:val="5021CDC8"/>
    <w:rsid w:val="502986E8"/>
    <w:rsid w:val="502B10DA"/>
    <w:rsid w:val="502E672F"/>
    <w:rsid w:val="503B6BFB"/>
    <w:rsid w:val="5047EFAD"/>
    <w:rsid w:val="504931BF"/>
    <w:rsid w:val="5049BB1C"/>
    <w:rsid w:val="504BCF4A"/>
    <w:rsid w:val="504FA945"/>
    <w:rsid w:val="50512DCD"/>
    <w:rsid w:val="5058476F"/>
    <w:rsid w:val="505BD6A6"/>
    <w:rsid w:val="50628294"/>
    <w:rsid w:val="5068F9CD"/>
    <w:rsid w:val="506F8BEB"/>
    <w:rsid w:val="506FFB85"/>
    <w:rsid w:val="5081EB19"/>
    <w:rsid w:val="5086DC15"/>
    <w:rsid w:val="508E3A36"/>
    <w:rsid w:val="50939A06"/>
    <w:rsid w:val="509542E3"/>
    <w:rsid w:val="50956167"/>
    <w:rsid w:val="50983584"/>
    <w:rsid w:val="509AA14C"/>
    <w:rsid w:val="509BCDF8"/>
    <w:rsid w:val="509D10F5"/>
    <w:rsid w:val="50A266E4"/>
    <w:rsid w:val="50A53719"/>
    <w:rsid w:val="50A5D8DC"/>
    <w:rsid w:val="50A66440"/>
    <w:rsid w:val="50ABAEA2"/>
    <w:rsid w:val="50ABBC13"/>
    <w:rsid w:val="50AD2A71"/>
    <w:rsid w:val="50B0A0BD"/>
    <w:rsid w:val="50B3FB2F"/>
    <w:rsid w:val="50C9F6D9"/>
    <w:rsid w:val="50D376D8"/>
    <w:rsid w:val="50E7CAC8"/>
    <w:rsid w:val="50E9B3C8"/>
    <w:rsid w:val="50EA36D7"/>
    <w:rsid w:val="50EAB4FD"/>
    <w:rsid w:val="50EC51F3"/>
    <w:rsid w:val="50EF0EC1"/>
    <w:rsid w:val="50F60C83"/>
    <w:rsid w:val="50F6F111"/>
    <w:rsid w:val="50FF88E7"/>
    <w:rsid w:val="51002045"/>
    <w:rsid w:val="510590ED"/>
    <w:rsid w:val="5108FBD6"/>
    <w:rsid w:val="51125B62"/>
    <w:rsid w:val="511C9CE8"/>
    <w:rsid w:val="51272480"/>
    <w:rsid w:val="512A57D7"/>
    <w:rsid w:val="512B6070"/>
    <w:rsid w:val="5133F506"/>
    <w:rsid w:val="5135F22F"/>
    <w:rsid w:val="513F5990"/>
    <w:rsid w:val="5144F38B"/>
    <w:rsid w:val="51467B92"/>
    <w:rsid w:val="514C9D87"/>
    <w:rsid w:val="514CD042"/>
    <w:rsid w:val="515139CB"/>
    <w:rsid w:val="5155D3DA"/>
    <w:rsid w:val="5166CC55"/>
    <w:rsid w:val="51680464"/>
    <w:rsid w:val="516A3851"/>
    <w:rsid w:val="516DA22A"/>
    <w:rsid w:val="51711EB6"/>
    <w:rsid w:val="517469EB"/>
    <w:rsid w:val="517859B4"/>
    <w:rsid w:val="517CDBEC"/>
    <w:rsid w:val="517E5059"/>
    <w:rsid w:val="5182A085"/>
    <w:rsid w:val="5187067D"/>
    <w:rsid w:val="51990305"/>
    <w:rsid w:val="519A761C"/>
    <w:rsid w:val="51A39427"/>
    <w:rsid w:val="51AF7C62"/>
    <w:rsid w:val="51B0409D"/>
    <w:rsid w:val="51BA375A"/>
    <w:rsid w:val="51C71155"/>
    <w:rsid w:val="51D2E62C"/>
    <w:rsid w:val="51D87C4C"/>
    <w:rsid w:val="51D95467"/>
    <w:rsid w:val="51E6B69B"/>
    <w:rsid w:val="52004BE7"/>
    <w:rsid w:val="5206B974"/>
    <w:rsid w:val="520B9F0B"/>
    <w:rsid w:val="520FF75C"/>
    <w:rsid w:val="520FFA81"/>
    <w:rsid w:val="521399E3"/>
    <w:rsid w:val="521DDF59"/>
    <w:rsid w:val="522442F4"/>
    <w:rsid w:val="5229BFC3"/>
    <w:rsid w:val="522A8417"/>
    <w:rsid w:val="52379281"/>
    <w:rsid w:val="5239380E"/>
    <w:rsid w:val="523D4287"/>
    <w:rsid w:val="524C8445"/>
    <w:rsid w:val="52507489"/>
    <w:rsid w:val="525AF21A"/>
    <w:rsid w:val="525E4C40"/>
    <w:rsid w:val="52685A25"/>
    <w:rsid w:val="5268CFAB"/>
    <w:rsid w:val="5269BED1"/>
    <w:rsid w:val="52787A3F"/>
    <w:rsid w:val="527BCA98"/>
    <w:rsid w:val="528346E5"/>
    <w:rsid w:val="52861689"/>
    <w:rsid w:val="5286D152"/>
    <w:rsid w:val="529582BE"/>
    <w:rsid w:val="52965884"/>
    <w:rsid w:val="529809E1"/>
    <w:rsid w:val="52983F7D"/>
    <w:rsid w:val="52A96E2A"/>
    <w:rsid w:val="52AD60A6"/>
    <w:rsid w:val="52ADEB56"/>
    <w:rsid w:val="52B2402F"/>
    <w:rsid w:val="52C26A8A"/>
    <w:rsid w:val="52C62D90"/>
    <w:rsid w:val="52DB9716"/>
    <w:rsid w:val="52DC814C"/>
    <w:rsid w:val="52ED49B3"/>
    <w:rsid w:val="52F54A69"/>
    <w:rsid w:val="52FA0E19"/>
    <w:rsid w:val="52FCC68B"/>
    <w:rsid w:val="52FD09BF"/>
    <w:rsid w:val="52FF16BD"/>
    <w:rsid w:val="530C76D5"/>
    <w:rsid w:val="530E36FE"/>
    <w:rsid w:val="53162444"/>
    <w:rsid w:val="5322B986"/>
    <w:rsid w:val="5326222A"/>
    <w:rsid w:val="5327244F"/>
    <w:rsid w:val="53309D01"/>
    <w:rsid w:val="5330AFF1"/>
    <w:rsid w:val="53313046"/>
    <w:rsid w:val="53361358"/>
    <w:rsid w:val="533A2180"/>
    <w:rsid w:val="534665A5"/>
    <w:rsid w:val="534FC68D"/>
    <w:rsid w:val="535173D4"/>
    <w:rsid w:val="53535380"/>
    <w:rsid w:val="5358D856"/>
    <w:rsid w:val="535B2C16"/>
    <w:rsid w:val="5360792B"/>
    <w:rsid w:val="5375DBED"/>
    <w:rsid w:val="53766482"/>
    <w:rsid w:val="53782F06"/>
    <w:rsid w:val="537A7BF6"/>
    <w:rsid w:val="537BD984"/>
    <w:rsid w:val="537CCFB1"/>
    <w:rsid w:val="537F5CB2"/>
    <w:rsid w:val="5383DAD7"/>
    <w:rsid w:val="5385F382"/>
    <w:rsid w:val="5398CADC"/>
    <w:rsid w:val="539A1878"/>
    <w:rsid w:val="539B38DF"/>
    <w:rsid w:val="539BC6BB"/>
    <w:rsid w:val="539E9E69"/>
    <w:rsid w:val="539F67E6"/>
    <w:rsid w:val="53A0084E"/>
    <w:rsid w:val="53A62FF5"/>
    <w:rsid w:val="53AE142A"/>
    <w:rsid w:val="53B7F4C3"/>
    <w:rsid w:val="53B9CE42"/>
    <w:rsid w:val="53BEF2BE"/>
    <w:rsid w:val="53BF4F76"/>
    <w:rsid w:val="53C00837"/>
    <w:rsid w:val="53C0B2C4"/>
    <w:rsid w:val="53C497CB"/>
    <w:rsid w:val="53C4C5AE"/>
    <w:rsid w:val="53C56CC3"/>
    <w:rsid w:val="53C6F0D5"/>
    <w:rsid w:val="53CB2982"/>
    <w:rsid w:val="53CF1967"/>
    <w:rsid w:val="53D22217"/>
    <w:rsid w:val="53D23226"/>
    <w:rsid w:val="53D72613"/>
    <w:rsid w:val="53DDA62B"/>
    <w:rsid w:val="53EA1576"/>
    <w:rsid w:val="53EB443A"/>
    <w:rsid w:val="53ED1346"/>
    <w:rsid w:val="53EF9316"/>
    <w:rsid w:val="53F0E6B7"/>
    <w:rsid w:val="53F3C704"/>
    <w:rsid w:val="53F4E666"/>
    <w:rsid w:val="53F5A9C9"/>
    <w:rsid w:val="53F5D380"/>
    <w:rsid w:val="53F83DFB"/>
    <w:rsid w:val="53FDA6BF"/>
    <w:rsid w:val="54103940"/>
    <w:rsid w:val="54105A2D"/>
    <w:rsid w:val="541AE695"/>
    <w:rsid w:val="541DE7A4"/>
    <w:rsid w:val="5420374F"/>
    <w:rsid w:val="5423DFCA"/>
    <w:rsid w:val="542666E5"/>
    <w:rsid w:val="5432AD00"/>
    <w:rsid w:val="54344870"/>
    <w:rsid w:val="543AF344"/>
    <w:rsid w:val="543C22FC"/>
    <w:rsid w:val="543F89D5"/>
    <w:rsid w:val="5440EE62"/>
    <w:rsid w:val="54453A12"/>
    <w:rsid w:val="5447BE1E"/>
    <w:rsid w:val="54491CE7"/>
    <w:rsid w:val="545AFAF4"/>
    <w:rsid w:val="545D22E4"/>
    <w:rsid w:val="5466103C"/>
    <w:rsid w:val="546BF535"/>
    <w:rsid w:val="547A72DF"/>
    <w:rsid w:val="548964CF"/>
    <w:rsid w:val="548A7214"/>
    <w:rsid w:val="548ADCA5"/>
    <w:rsid w:val="548AE478"/>
    <w:rsid w:val="5495F3B3"/>
    <w:rsid w:val="54986003"/>
    <w:rsid w:val="5498CC8B"/>
    <w:rsid w:val="54A1E3A3"/>
    <w:rsid w:val="54A3FE0F"/>
    <w:rsid w:val="54ABC76C"/>
    <w:rsid w:val="54ACD32F"/>
    <w:rsid w:val="54AD4BF2"/>
    <w:rsid w:val="54AD69DE"/>
    <w:rsid w:val="54BD886D"/>
    <w:rsid w:val="54CB0FDA"/>
    <w:rsid w:val="54CD08C3"/>
    <w:rsid w:val="54D0BD4B"/>
    <w:rsid w:val="54D2D190"/>
    <w:rsid w:val="54DBD8FB"/>
    <w:rsid w:val="54E0E49C"/>
    <w:rsid w:val="54E506DB"/>
    <w:rsid w:val="54E59F72"/>
    <w:rsid w:val="54EDC2AF"/>
    <w:rsid w:val="54F1CDE7"/>
    <w:rsid w:val="54F44C22"/>
    <w:rsid w:val="54F8BF84"/>
    <w:rsid w:val="54F99471"/>
    <w:rsid w:val="5502BD34"/>
    <w:rsid w:val="5503AAE4"/>
    <w:rsid w:val="5508B161"/>
    <w:rsid w:val="55103FB5"/>
    <w:rsid w:val="55155CB3"/>
    <w:rsid w:val="552159B4"/>
    <w:rsid w:val="5521BC72"/>
    <w:rsid w:val="552D200C"/>
    <w:rsid w:val="552EFD3C"/>
    <w:rsid w:val="5541E215"/>
    <w:rsid w:val="55431A20"/>
    <w:rsid w:val="554323C9"/>
    <w:rsid w:val="5548198A"/>
    <w:rsid w:val="554CAEE2"/>
    <w:rsid w:val="554E3DA6"/>
    <w:rsid w:val="5566EB85"/>
    <w:rsid w:val="5566F190"/>
    <w:rsid w:val="558225F0"/>
    <w:rsid w:val="5585DA97"/>
    <w:rsid w:val="5587C3D0"/>
    <w:rsid w:val="55936FF1"/>
    <w:rsid w:val="559B627C"/>
    <w:rsid w:val="55A39DE1"/>
    <w:rsid w:val="55A42525"/>
    <w:rsid w:val="55B0B838"/>
    <w:rsid w:val="55BB9645"/>
    <w:rsid w:val="55C6C025"/>
    <w:rsid w:val="55D023B3"/>
    <w:rsid w:val="55D26279"/>
    <w:rsid w:val="55D34FC9"/>
    <w:rsid w:val="55DFBDF5"/>
    <w:rsid w:val="55E881CA"/>
    <w:rsid w:val="55EBDBD7"/>
    <w:rsid w:val="55EC37FB"/>
    <w:rsid w:val="55EC467D"/>
    <w:rsid w:val="55EF296C"/>
    <w:rsid w:val="55F7BF7D"/>
    <w:rsid w:val="55FC4EB5"/>
    <w:rsid w:val="55FE1F49"/>
    <w:rsid w:val="55FF9218"/>
    <w:rsid w:val="5602DD5B"/>
    <w:rsid w:val="5604BBA7"/>
    <w:rsid w:val="560CE038"/>
    <w:rsid w:val="560D067D"/>
    <w:rsid w:val="560E8823"/>
    <w:rsid w:val="560E966A"/>
    <w:rsid w:val="561C0426"/>
    <w:rsid w:val="5622C577"/>
    <w:rsid w:val="5624BB5D"/>
    <w:rsid w:val="562DBE72"/>
    <w:rsid w:val="56345E2E"/>
    <w:rsid w:val="563EF084"/>
    <w:rsid w:val="5641E02A"/>
    <w:rsid w:val="5643C1F2"/>
    <w:rsid w:val="564E9C6F"/>
    <w:rsid w:val="565087FA"/>
    <w:rsid w:val="5651FC58"/>
    <w:rsid w:val="56544DB7"/>
    <w:rsid w:val="565C720A"/>
    <w:rsid w:val="565FA12C"/>
    <w:rsid w:val="566BED79"/>
    <w:rsid w:val="566FBB7C"/>
    <w:rsid w:val="5670477C"/>
    <w:rsid w:val="56797C39"/>
    <w:rsid w:val="5679F749"/>
    <w:rsid w:val="567A8E4B"/>
    <w:rsid w:val="568079FA"/>
    <w:rsid w:val="5682C363"/>
    <w:rsid w:val="56842878"/>
    <w:rsid w:val="56857550"/>
    <w:rsid w:val="568C3A87"/>
    <w:rsid w:val="56A5FE69"/>
    <w:rsid w:val="56A9C597"/>
    <w:rsid w:val="56BAC807"/>
    <w:rsid w:val="56BBA4D9"/>
    <w:rsid w:val="56C553D2"/>
    <w:rsid w:val="56C9070F"/>
    <w:rsid w:val="56CB8678"/>
    <w:rsid w:val="56D2FC38"/>
    <w:rsid w:val="56D45800"/>
    <w:rsid w:val="56DB97FC"/>
    <w:rsid w:val="56E28897"/>
    <w:rsid w:val="56E943C8"/>
    <w:rsid w:val="56EAE9FD"/>
    <w:rsid w:val="56F05EF2"/>
    <w:rsid w:val="56F0A7CE"/>
    <w:rsid w:val="56F13816"/>
    <w:rsid w:val="56F39246"/>
    <w:rsid w:val="56F6C055"/>
    <w:rsid w:val="56FA113F"/>
    <w:rsid w:val="56FD38B0"/>
    <w:rsid w:val="56FFE1D7"/>
    <w:rsid w:val="57000787"/>
    <w:rsid w:val="570815CA"/>
    <w:rsid w:val="570CDC2F"/>
    <w:rsid w:val="570EFDC7"/>
    <w:rsid w:val="57235BD1"/>
    <w:rsid w:val="572995FA"/>
    <w:rsid w:val="5732E4F9"/>
    <w:rsid w:val="573B08FE"/>
    <w:rsid w:val="5740151F"/>
    <w:rsid w:val="574CA6EB"/>
    <w:rsid w:val="575304DC"/>
    <w:rsid w:val="575C59E3"/>
    <w:rsid w:val="57607F7D"/>
    <w:rsid w:val="5761C9E5"/>
    <w:rsid w:val="5769E154"/>
    <w:rsid w:val="5785933D"/>
    <w:rsid w:val="5786B35F"/>
    <w:rsid w:val="57874C45"/>
    <w:rsid w:val="579164CF"/>
    <w:rsid w:val="57937D3B"/>
    <w:rsid w:val="57A4740C"/>
    <w:rsid w:val="57A5BC12"/>
    <w:rsid w:val="57A5DBCB"/>
    <w:rsid w:val="57A6DB05"/>
    <w:rsid w:val="57B2586B"/>
    <w:rsid w:val="57B31DE2"/>
    <w:rsid w:val="57B5929B"/>
    <w:rsid w:val="57BB7F8D"/>
    <w:rsid w:val="57BE518B"/>
    <w:rsid w:val="57C3A08C"/>
    <w:rsid w:val="57C9C1FD"/>
    <w:rsid w:val="57CE01C1"/>
    <w:rsid w:val="57E63E12"/>
    <w:rsid w:val="57E98BA6"/>
    <w:rsid w:val="57EB8405"/>
    <w:rsid w:val="57EB9F57"/>
    <w:rsid w:val="57EDE4A7"/>
    <w:rsid w:val="57F12A84"/>
    <w:rsid w:val="57F8F72E"/>
    <w:rsid w:val="57FD4298"/>
    <w:rsid w:val="58004E9C"/>
    <w:rsid w:val="580EC698"/>
    <w:rsid w:val="5818D98F"/>
    <w:rsid w:val="582B7CFA"/>
    <w:rsid w:val="5832F78B"/>
    <w:rsid w:val="583609B3"/>
    <w:rsid w:val="58390B1F"/>
    <w:rsid w:val="583A4710"/>
    <w:rsid w:val="5842C906"/>
    <w:rsid w:val="584D1409"/>
    <w:rsid w:val="5857C682"/>
    <w:rsid w:val="585C9575"/>
    <w:rsid w:val="585DFB93"/>
    <w:rsid w:val="585F1F36"/>
    <w:rsid w:val="5865E3DA"/>
    <w:rsid w:val="5872B5B4"/>
    <w:rsid w:val="587385B1"/>
    <w:rsid w:val="5873CE54"/>
    <w:rsid w:val="587C3C88"/>
    <w:rsid w:val="587EC6FC"/>
    <w:rsid w:val="58824A34"/>
    <w:rsid w:val="58890848"/>
    <w:rsid w:val="588FBF1F"/>
    <w:rsid w:val="5897EA11"/>
    <w:rsid w:val="58997624"/>
    <w:rsid w:val="589FF5D6"/>
    <w:rsid w:val="58B15A75"/>
    <w:rsid w:val="58B9EF1D"/>
    <w:rsid w:val="58BE9230"/>
    <w:rsid w:val="58C02FA0"/>
    <w:rsid w:val="58CA8934"/>
    <w:rsid w:val="58CE6A38"/>
    <w:rsid w:val="58DC2ACD"/>
    <w:rsid w:val="58DE900A"/>
    <w:rsid w:val="58E1F4E4"/>
    <w:rsid w:val="58E32DCD"/>
    <w:rsid w:val="58E64B02"/>
    <w:rsid w:val="58F794A1"/>
    <w:rsid w:val="58FF3A51"/>
    <w:rsid w:val="59178DC4"/>
    <w:rsid w:val="591E38C6"/>
    <w:rsid w:val="59209796"/>
    <w:rsid w:val="59276860"/>
    <w:rsid w:val="592E83C3"/>
    <w:rsid w:val="59337478"/>
    <w:rsid w:val="59368F27"/>
    <w:rsid w:val="593B055F"/>
    <w:rsid w:val="593F6EF3"/>
    <w:rsid w:val="59521FA9"/>
    <w:rsid w:val="59554645"/>
    <w:rsid w:val="59561D7D"/>
    <w:rsid w:val="595B48D6"/>
    <w:rsid w:val="5963F972"/>
    <w:rsid w:val="5968815C"/>
    <w:rsid w:val="596F6B33"/>
    <w:rsid w:val="5976B1CE"/>
    <w:rsid w:val="5980D73D"/>
    <w:rsid w:val="59881D3E"/>
    <w:rsid w:val="59892511"/>
    <w:rsid w:val="59927FAD"/>
    <w:rsid w:val="599DD534"/>
    <w:rsid w:val="59AB0691"/>
    <w:rsid w:val="59AF4A1E"/>
    <w:rsid w:val="59B1D290"/>
    <w:rsid w:val="59B68B87"/>
    <w:rsid w:val="59C9F136"/>
    <w:rsid w:val="59CBD34C"/>
    <w:rsid w:val="59CCC8AD"/>
    <w:rsid w:val="59D7474C"/>
    <w:rsid w:val="59D78D40"/>
    <w:rsid w:val="59DC1418"/>
    <w:rsid w:val="59DCE3FE"/>
    <w:rsid w:val="59E57767"/>
    <w:rsid w:val="59E5B58A"/>
    <w:rsid w:val="59EA8F29"/>
    <w:rsid w:val="59F1EEF2"/>
    <w:rsid w:val="59F3121D"/>
    <w:rsid w:val="59F9C66F"/>
    <w:rsid w:val="59FC1C68"/>
    <w:rsid w:val="5A06B382"/>
    <w:rsid w:val="5A1050AF"/>
    <w:rsid w:val="5A106533"/>
    <w:rsid w:val="5A24CB73"/>
    <w:rsid w:val="5A25D9CA"/>
    <w:rsid w:val="5A27C33A"/>
    <w:rsid w:val="5A2DA167"/>
    <w:rsid w:val="5A2E24CD"/>
    <w:rsid w:val="5A3059CE"/>
    <w:rsid w:val="5A3A3203"/>
    <w:rsid w:val="5A3C8DF5"/>
    <w:rsid w:val="5A3CC8E1"/>
    <w:rsid w:val="5A3D514B"/>
    <w:rsid w:val="5A4B7696"/>
    <w:rsid w:val="5A553986"/>
    <w:rsid w:val="5A55E9D0"/>
    <w:rsid w:val="5A6FFBDF"/>
    <w:rsid w:val="5A760755"/>
    <w:rsid w:val="5A7836BA"/>
    <w:rsid w:val="5A7A7948"/>
    <w:rsid w:val="5A7D8ECF"/>
    <w:rsid w:val="5A839294"/>
    <w:rsid w:val="5A84107A"/>
    <w:rsid w:val="5A8AA32C"/>
    <w:rsid w:val="5A8D2C25"/>
    <w:rsid w:val="5A9BFFDF"/>
    <w:rsid w:val="5A9DF9A2"/>
    <w:rsid w:val="5AAD449E"/>
    <w:rsid w:val="5AAF47D7"/>
    <w:rsid w:val="5AB1869A"/>
    <w:rsid w:val="5AB793A6"/>
    <w:rsid w:val="5ABBB09E"/>
    <w:rsid w:val="5AC78604"/>
    <w:rsid w:val="5AD25662"/>
    <w:rsid w:val="5ADB36B9"/>
    <w:rsid w:val="5ADF02F4"/>
    <w:rsid w:val="5AE7DFD3"/>
    <w:rsid w:val="5AEE2FC1"/>
    <w:rsid w:val="5AEEAA43"/>
    <w:rsid w:val="5AF79696"/>
    <w:rsid w:val="5B10D9E6"/>
    <w:rsid w:val="5B1212A3"/>
    <w:rsid w:val="5B187CE3"/>
    <w:rsid w:val="5B1BA24D"/>
    <w:rsid w:val="5B27E0C0"/>
    <w:rsid w:val="5B2D5DBB"/>
    <w:rsid w:val="5B2DF06D"/>
    <w:rsid w:val="5B2F69B0"/>
    <w:rsid w:val="5B316D15"/>
    <w:rsid w:val="5B366205"/>
    <w:rsid w:val="5B4E2D30"/>
    <w:rsid w:val="5B5890E8"/>
    <w:rsid w:val="5B66E8CB"/>
    <w:rsid w:val="5B71026E"/>
    <w:rsid w:val="5B766D6F"/>
    <w:rsid w:val="5B7BAC26"/>
    <w:rsid w:val="5B7FA219"/>
    <w:rsid w:val="5B8465C7"/>
    <w:rsid w:val="5B8D3D09"/>
    <w:rsid w:val="5B910B06"/>
    <w:rsid w:val="5B96FDBD"/>
    <w:rsid w:val="5B9B2A83"/>
    <w:rsid w:val="5B9BD743"/>
    <w:rsid w:val="5B9FC5BE"/>
    <w:rsid w:val="5BA49A6B"/>
    <w:rsid w:val="5BA59270"/>
    <w:rsid w:val="5BB305FD"/>
    <w:rsid w:val="5BB70095"/>
    <w:rsid w:val="5BB8C1A8"/>
    <w:rsid w:val="5BB9BD1A"/>
    <w:rsid w:val="5BB9F3BF"/>
    <w:rsid w:val="5BBAD824"/>
    <w:rsid w:val="5BBD37DD"/>
    <w:rsid w:val="5BC470E8"/>
    <w:rsid w:val="5BC5563A"/>
    <w:rsid w:val="5BC99457"/>
    <w:rsid w:val="5BCBE669"/>
    <w:rsid w:val="5BCC3A29"/>
    <w:rsid w:val="5BCC417F"/>
    <w:rsid w:val="5BCF0ECA"/>
    <w:rsid w:val="5BD1C9F8"/>
    <w:rsid w:val="5BD9DC36"/>
    <w:rsid w:val="5BE26D7F"/>
    <w:rsid w:val="5BF248A2"/>
    <w:rsid w:val="5BF322EE"/>
    <w:rsid w:val="5BFA4DD2"/>
    <w:rsid w:val="5C1419B4"/>
    <w:rsid w:val="5C1929BE"/>
    <w:rsid w:val="5C1AC0AF"/>
    <w:rsid w:val="5C2AAEA8"/>
    <w:rsid w:val="5C302005"/>
    <w:rsid w:val="5C415DC8"/>
    <w:rsid w:val="5C48E10E"/>
    <w:rsid w:val="5C4D1853"/>
    <w:rsid w:val="5C51D470"/>
    <w:rsid w:val="5C59FB15"/>
    <w:rsid w:val="5C5E478E"/>
    <w:rsid w:val="5C6DE2C9"/>
    <w:rsid w:val="5C777E6B"/>
    <w:rsid w:val="5C814502"/>
    <w:rsid w:val="5C820C37"/>
    <w:rsid w:val="5C85CD65"/>
    <w:rsid w:val="5C8CFD15"/>
    <w:rsid w:val="5C94D7EE"/>
    <w:rsid w:val="5C959DBD"/>
    <w:rsid w:val="5CA3D2AE"/>
    <w:rsid w:val="5CA41D55"/>
    <w:rsid w:val="5CAC09CC"/>
    <w:rsid w:val="5CAEDF3B"/>
    <w:rsid w:val="5CB877FF"/>
    <w:rsid w:val="5CBB0C5C"/>
    <w:rsid w:val="5CBD0AA5"/>
    <w:rsid w:val="5CC12858"/>
    <w:rsid w:val="5CC68615"/>
    <w:rsid w:val="5CCA4564"/>
    <w:rsid w:val="5CD10EC3"/>
    <w:rsid w:val="5CE7B3EB"/>
    <w:rsid w:val="5CEA00C9"/>
    <w:rsid w:val="5CF15518"/>
    <w:rsid w:val="5CF3A23B"/>
    <w:rsid w:val="5CF98D92"/>
    <w:rsid w:val="5CFA69A9"/>
    <w:rsid w:val="5CFDD702"/>
    <w:rsid w:val="5D02D079"/>
    <w:rsid w:val="5D06B850"/>
    <w:rsid w:val="5D0AF417"/>
    <w:rsid w:val="5D1165B8"/>
    <w:rsid w:val="5D196049"/>
    <w:rsid w:val="5D1A8229"/>
    <w:rsid w:val="5D28E474"/>
    <w:rsid w:val="5D2CDE7E"/>
    <w:rsid w:val="5D2D957E"/>
    <w:rsid w:val="5D2E573E"/>
    <w:rsid w:val="5D391750"/>
    <w:rsid w:val="5D3E026D"/>
    <w:rsid w:val="5D440ECD"/>
    <w:rsid w:val="5D495332"/>
    <w:rsid w:val="5D4D09E2"/>
    <w:rsid w:val="5D5B8D40"/>
    <w:rsid w:val="5D6287AC"/>
    <w:rsid w:val="5D71F142"/>
    <w:rsid w:val="5D79C2BC"/>
    <w:rsid w:val="5D7A9712"/>
    <w:rsid w:val="5D7C5220"/>
    <w:rsid w:val="5D7EE8D1"/>
    <w:rsid w:val="5D88A638"/>
    <w:rsid w:val="5D92B7BA"/>
    <w:rsid w:val="5DB41C9D"/>
    <w:rsid w:val="5DB9AF29"/>
    <w:rsid w:val="5DC3C20D"/>
    <w:rsid w:val="5DC70E54"/>
    <w:rsid w:val="5DCE16BD"/>
    <w:rsid w:val="5DD8CF3E"/>
    <w:rsid w:val="5DDDBEE2"/>
    <w:rsid w:val="5DDF691B"/>
    <w:rsid w:val="5DE13DE7"/>
    <w:rsid w:val="5DE81E47"/>
    <w:rsid w:val="5DEE52B7"/>
    <w:rsid w:val="5DEF9D4F"/>
    <w:rsid w:val="5DF19F8E"/>
    <w:rsid w:val="5DF670C0"/>
    <w:rsid w:val="5DF72969"/>
    <w:rsid w:val="5DF99D1B"/>
    <w:rsid w:val="5E0720E8"/>
    <w:rsid w:val="5E0AC4EE"/>
    <w:rsid w:val="5E0DDEA0"/>
    <w:rsid w:val="5E0DE322"/>
    <w:rsid w:val="5E269462"/>
    <w:rsid w:val="5E2A13AB"/>
    <w:rsid w:val="5E34D774"/>
    <w:rsid w:val="5E455350"/>
    <w:rsid w:val="5E458C97"/>
    <w:rsid w:val="5E4D440E"/>
    <w:rsid w:val="5E50DD12"/>
    <w:rsid w:val="5E52B627"/>
    <w:rsid w:val="5E6A6C3E"/>
    <w:rsid w:val="5E711D58"/>
    <w:rsid w:val="5E765478"/>
    <w:rsid w:val="5E81898F"/>
    <w:rsid w:val="5E827ED9"/>
    <w:rsid w:val="5E8EFA03"/>
    <w:rsid w:val="5E903A56"/>
    <w:rsid w:val="5E919CB1"/>
    <w:rsid w:val="5E93F38F"/>
    <w:rsid w:val="5E946B22"/>
    <w:rsid w:val="5E9A9FD2"/>
    <w:rsid w:val="5E9E334F"/>
    <w:rsid w:val="5E9EB871"/>
    <w:rsid w:val="5EA2F0BC"/>
    <w:rsid w:val="5EA36B8B"/>
    <w:rsid w:val="5EA9D037"/>
    <w:rsid w:val="5EB414DD"/>
    <w:rsid w:val="5EBE0924"/>
    <w:rsid w:val="5EBE5BE4"/>
    <w:rsid w:val="5EC2D26F"/>
    <w:rsid w:val="5EC7B191"/>
    <w:rsid w:val="5ECA8DC3"/>
    <w:rsid w:val="5ECB3943"/>
    <w:rsid w:val="5ED183EF"/>
    <w:rsid w:val="5ED2B9E9"/>
    <w:rsid w:val="5ED491FA"/>
    <w:rsid w:val="5ED591B6"/>
    <w:rsid w:val="5ED9DA92"/>
    <w:rsid w:val="5EDA4516"/>
    <w:rsid w:val="5EDDEA50"/>
    <w:rsid w:val="5EF4C748"/>
    <w:rsid w:val="5EF53F04"/>
    <w:rsid w:val="5F005E7A"/>
    <w:rsid w:val="5F07D512"/>
    <w:rsid w:val="5F13BF06"/>
    <w:rsid w:val="5F1670FD"/>
    <w:rsid w:val="5F1FACFE"/>
    <w:rsid w:val="5F27A6E8"/>
    <w:rsid w:val="5F407E17"/>
    <w:rsid w:val="5F43FC9F"/>
    <w:rsid w:val="5F487A0F"/>
    <w:rsid w:val="5F534B3F"/>
    <w:rsid w:val="5F56F0E3"/>
    <w:rsid w:val="5F58B4A4"/>
    <w:rsid w:val="5F5C5F6A"/>
    <w:rsid w:val="5F5F926E"/>
    <w:rsid w:val="5F5FA0F9"/>
    <w:rsid w:val="5F603E23"/>
    <w:rsid w:val="5F6184B7"/>
    <w:rsid w:val="5F639AA4"/>
    <w:rsid w:val="5F659C39"/>
    <w:rsid w:val="5F75DE6D"/>
    <w:rsid w:val="5F8DCCF4"/>
    <w:rsid w:val="5F8E6C94"/>
    <w:rsid w:val="5F9692C4"/>
    <w:rsid w:val="5F9698DC"/>
    <w:rsid w:val="5F96B0EB"/>
    <w:rsid w:val="5F984B57"/>
    <w:rsid w:val="5F990B5F"/>
    <w:rsid w:val="5FA1DACE"/>
    <w:rsid w:val="5FB59D49"/>
    <w:rsid w:val="5FDF32A2"/>
    <w:rsid w:val="5FED013D"/>
    <w:rsid w:val="5FF56899"/>
    <w:rsid w:val="60072B42"/>
    <w:rsid w:val="6012E20E"/>
    <w:rsid w:val="601E645C"/>
    <w:rsid w:val="602025C1"/>
    <w:rsid w:val="60239F0C"/>
    <w:rsid w:val="60325B15"/>
    <w:rsid w:val="603DF770"/>
    <w:rsid w:val="6041064C"/>
    <w:rsid w:val="604B1DB7"/>
    <w:rsid w:val="604EEAF3"/>
    <w:rsid w:val="6050CD94"/>
    <w:rsid w:val="605220D3"/>
    <w:rsid w:val="606015E7"/>
    <w:rsid w:val="6068CD47"/>
    <w:rsid w:val="606C6967"/>
    <w:rsid w:val="606FCB2F"/>
    <w:rsid w:val="6071D67C"/>
    <w:rsid w:val="608130C7"/>
    <w:rsid w:val="6084E0E5"/>
    <w:rsid w:val="60850DFC"/>
    <w:rsid w:val="60AA3697"/>
    <w:rsid w:val="60B6316F"/>
    <w:rsid w:val="60BC1A57"/>
    <w:rsid w:val="60BEC85D"/>
    <w:rsid w:val="60C1D152"/>
    <w:rsid w:val="60C2DF26"/>
    <w:rsid w:val="60C840A7"/>
    <w:rsid w:val="60D41FDB"/>
    <w:rsid w:val="60D49DB1"/>
    <w:rsid w:val="60DC5A75"/>
    <w:rsid w:val="60DC7044"/>
    <w:rsid w:val="60E72F8F"/>
    <w:rsid w:val="60EEDEAE"/>
    <w:rsid w:val="60F837AE"/>
    <w:rsid w:val="60FA30F6"/>
    <w:rsid w:val="6104C820"/>
    <w:rsid w:val="6105A296"/>
    <w:rsid w:val="61065F23"/>
    <w:rsid w:val="610C69D1"/>
    <w:rsid w:val="6114587E"/>
    <w:rsid w:val="611781B2"/>
    <w:rsid w:val="611A9006"/>
    <w:rsid w:val="611CE7D5"/>
    <w:rsid w:val="612839F0"/>
    <w:rsid w:val="613EBD75"/>
    <w:rsid w:val="613FBB5B"/>
    <w:rsid w:val="61430ABD"/>
    <w:rsid w:val="6146E10A"/>
    <w:rsid w:val="6151C426"/>
    <w:rsid w:val="6153B7BB"/>
    <w:rsid w:val="61573799"/>
    <w:rsid w:val="615BF963"/>
    <w:rsid w:val="6163B6DC"/>
    <w:rsid w:val="6163EA56"/>
    <w:rsid w:val="616529C9"/>
    <w:rsid w:val="61653718"/>
    <w:rsid w:val="61698BE6"/>
    <w:rsid w:val="616C53FA"/>
    <w:rsid w:val="6173DA56"/>
    <w:rsid w:val="617D8EC5"/>
    <w:rsid w:val="618027C9"/>
    <w:rsid w:val="618741D7"/>
    <w:rsid w:val="6187C6A1"/>
    <w:rsid w:val="618CB6EC"/>
    <w:rsid w:val="618D38CE"/>
    <w:rsid w:val="618E9CFC"/>
    <w:rsid w:val="6191F8F0"/>
    <w:rsid w:val="619482C9"/>
    <w:rsid w:val="619C05F2"/>
    <w:rsid w:val="619DB3F3"/>
    <w:rsid w:val="619F42EC"/>
    <w:rsid w:val="61A06B46"/>
    <w:rsid w:val="61A3AF8E"/>
    <w:rsid w:val="61A64DFC"/>
    <w:rsid w:val="61B47CDE"/>
    <w:rsid w:val="61B6D17F"/>
    <w:rsid w:val="61BAA599"/>
    <w:rsid w:val="61C331B0"/>
    <w:rsid w:val="61C41EA6"/>
    <w:rsid w:val="61C7DF36"/>
    <w:rsid w:val="61CE54E8"/>
    <w:rsid w:val="61E8194A"/>
    <w:rsid w:val="61E82266"/>
    <w:rsid w:val="61EDFB6E"/>
    <w:rsid w:val="61F08C16"/>
    <w:rsid w:val="61F197F0"/>
    <w:rsid w:val="61F29D37"/>
    <w:rsid w:val="61F571A7"/>
    <w:rsid w:val="61F62A7A"/>
    <w:rsid w:val="61F78212"/>
    <w:rsid w:val="62014CC5"/>
    <w:rsid w:val="6205A482"/>
    <w:rsid w:val="621266E5"/>
    <w:rsid w:val="62143BF6"/>
    <w:rsid w:val="6217D536"/>
    <w:rsid w:val="621CF2A7"/>
    <w:rsid w:val="621EE78A"/>
    <w:rsid w:val="6222C96A"/>
    <w:rsid w:val="62280DF9"/>
    <w:rsid w:val="622BC37C"/>
    <w:rsid w:val="62310BBF"/>
    <w:rsid w:val="623441CB"/>
    <w:rsid w:val="623F3A3E"/>
    <w:rsid w:val="62418F0B"/>
    <w:rsid w:val="6244D933"/>
    <w:rsid w:val="62458F53"/>
    <w:rsid w:val="624EEB9E"/>
    <w:rsid w:val="625C90E8"/>
    <w:rsid w:val="626F38FA"/>
    <w:rsid w:val="627F825A"/>
    <w:rsid w:val="6296AAAB"/>
    <w:rsid w:val="629789F0"/>
    <w:rsid w:val="629B0B24"/>
    <w:rsid w:val="629D06F0"/>
    <w:rsid w:val="62A62827"/>
    <w:rsid w:val="62A7ED54"/>
    <w:rsid w:val="62A8946E"/>
    <w:rsid w:val="62ADC295"/>
    <w:rsid w:val="62B30055"/>
    <w:rsid w:val="62B53CA3"/>
    <w:rsid w:val="62B97D67"/>
    <w:rsid w:val="62C2339C"/>
    <w:rsid w:val="62C510AE"/>
    <w:rsid w:val="62CD5FE1"/>
    <w:rsid w:val="62D3E4A1"/>
    <w:rsid w:val="62FB0379"/>
    <w:rsid w:val="62FF30F4"/>
    <w:rsid w:val="62FFBAF0"/>
    <w:rsid w:val="6300F1BE"/>
    <w:rsid w:val="630223FE"/>
    <w:rsid w:val="630434A2"/>
    <w:rsid w:val="6307C8F2"/>
    <w:rsid w:val="6309D94E"/>
    <w:rsid w:val="6311A4CD"/>
    <w:rsid w:val="632A5D00"/>
    <w:rsid w:val="632DE3DC"/>
    <w:rsid w:val="6331752E"/>
    <w:rsid w:val="6336386A"/>
    <w:rsid w:val="633A5F61"/>
    <w:rsid w:val="633ED598"/>
    <w:rsid w:val="6347B8E5"/>
    <w:rsid w:val="634C64DB"/>
    <w:rsid w:val="63594ED0"/>
    <w:rsid w:val="6359522C"/>
    <w:rsid w:val="6367DC88"/>
    <w:rsid w:val="63686BB9"/>
    <w:rsid w:val="63717E03"/>
    <w:rsid w:val="6372C0BD"/>
    <w:rsid w:val="63746694"/>
    <w:rsid w:val="6377055F"/>
    <w:rsid w:val="637D5308"/>
    <w:rsid w:val="63834752"/>
    <w:rsid w:val="63849657"/>
    <w:rsid w:val="6389BFFA"/>
    <w:rsid w:val="638CC04B"/>
    <w:rsid w:val="638D698E"/>
    <w:rsid w:val="6393B5C7"/>
    <w:rsid w:val="6398D305"/>
    <w:rsid w:val="63994F2F"/>
    <w:rsid w:val="63A86359"/>
    <w:rsid w:val="63B05B30"/>
    <w:rsid w:val="63B3AEF6"/>
    <w:rsid w:val="63B772DD"/>
    <w:rsid w:val="63BEFB19"/>
    <w:rsid w:val="63BF9938"/>
    <w:rsid w:val="63C17EE5"/>
    <w:rsid w:val="63C2CBB1"/>
    <w:rsid w:val="63CF96DA"/>
    <w:rsid w:val="63D0A925"/>
    <w:rsid w:val="63D5436B"/>
    <w:rsid w:val="63D6039B"/>
    <w:rsid w:val="63D80472"/>
    <w:rsid w:val="63D91D29"/>
    <w:rsid w:val="63DA7752"/>
    <w:rsid w:val="63DDF56B"/>
    <w:rsid w:val="63E442A2"/>
    <w:rsid w:val="63F2C7B8"/>
    <w:rsid w:val="63F8DE36"/>
    <w:rsid w:val="63FC951E"/>
    <w:rsid w:val="64006322"/>
    <w:rsid w:val="640CCC6A"/>
    <w:rsid w:val="640E3E93"/>
    <w:rsid w:val="6410B412"/>
    <w:rsid w:val="6410DF91"/>
    <w:rsid w:val="6411E2EC"/>
    <w:rsid w:val="6412E1BF"/>
    <w:rsid w:val="641508C8"/>
    <w:rsid w:val="641539C1"/>
    <w:rsid w:val="641B07C6"/>
    <w:rsid w:val="641B4CAD"/>
    <w:rsid w:val="641CC2D8"/>
    <w:rsid w:val="6420AAD7"/>
    <w:rsid w:val="6421847A"/>
    <w:rsid w:val="64287B13"/>
    <w:rsid w:val="643844C9"/>
    <w:rsid w:val="6444BC4B"/>
    <w:rsid w:val="64455134"/>
    <w:rsid w:val="6445515F"/>
    <w:rsid w:val="64470FFC"/>
    <w:rsid w:val="644AA293"/>
    <w:rsid w:val="644C1D1B"/>
    <w:rsid w:val="645F6887"/>
    <w:rsid w:val="645FB956"/>
    <w:rsid w:val="6461659C"/>
    <w:rsid w:val="6466BC50"/>
    <w:rsid w:val="6467A29D"/>
    <w:rsid w:val="64684D5C"/>
    <w:rsid w:val="646A2A84"/>
    <w:rsid w:val="6476A950"/>
    <w:rsid w:val="6476D761"/>
    <w:rsid w:val="64774FB3"/>
    <w:rsid w:val="647AAD14"/>
    <w:rsid w:val="647B7B96"/>
    <w:rsid w:val="6485ED4D"/>
    <w:rsid w:val="648B4057"/>
    <w:rsid w:val="648BAE86"/>
    <w:rsid w:val="64A0A832"/>
    <w:rsid w:val="64A2DA13"/>
    <w:rsid w:val="64AC08EE"/>
    <w:rsid w:val="64AD1A25"/>
    <w:rsid w:val="64B021CF"/>
    <w:rsid w:val="64C92933"/>
    <w:rsid w:val="64C9CFC8"/>
    <w:rsid w:val="64D09598"/>
    <w:rsid w:val="64D2137F"/>
    <w:rsid w:val="64D26F8D"/>
    <w:rsid w:val="64D428CA"/>
    <w:rsid w:val="64DCE41A"/>
    <w:rsid w:val="64E1B5E7"/>
    <w:rsid w:val="64E3364D"/>
    <w:rsid w:val="64E96E7E"/>
    <w:rsid w:val="64F3300D"/>
    <w:rsid w:val="64FD7958"/>
    <w:rsid w:val="65056B0B"/>
    <w:rsid w:val="6505B8C7"/>
    <w:rsid w:val="650CA879"/>
    <w:rsid w:val="651A14AD"/>
    <w:rsid w:val="651F904F"/>
    <w:rsid w:val="652132CF"/>
    <w:rsid w:val="6521FEB4"/>
    <w:rsid w:val="6523B459"/>
    <w:rsid w:val="65244C32"/>
    <w:rsid w:val="65261F74"/>
    <w:rsid w:val="652BB1A3"/>
    <w:rsid w:val="65304095"/>
    <w:rsid w:val="6532D874"/>
    <w:rsid w:val="6535C287"/>
    <w:rsid w:val="654CD5C6"/>
    <w:rsid w:val="654D2B0D"/>
    <w:rsid w:val="6550536C"/>
    <w:rsid w:val="65579FE9"/>
    <w:rsid w:val="65732D6F"/>
    <w:rsid w:val="6575C790"/>
    <w:rsid w:val="658BAF23"/>
    <w:rsid w:val="658BC49A"/>
    <w:rsid w:val="65904BBE"/>
    <w:rsid w:val="65A013B2"/>
    <w:rsid w:val="65A1F7B9"/>
    <w:rsid w:val="65A465A0"/>
    <w:rsid w:val="65A7E811"/>
    <w:rsid w:val="65AD5373"/>
    <w:rsid w:val="65AF8017"/>
    <w:rsid w:val="65AFA1C8"/>
    <w:rsid w:val="65AFE0BA"/>
    <w:rsid w:val="65B36AD2"/>
    <w:rsid w:val="65B62125"/>
    <w:rsid w:val="65BEB0F2"/>
    <w:rsid w:val="65C48EB0"/>
    <w:rsid w:val="65C8E41F"/>
    <w:rsid w:val="65CF499B"/>
    <w:rsid w:val="65D37FC0"/>
    <w:rsid w:val="65D5A9F4"/>
    <w:rsid w:val="65D6BC83"/>
    <w:rsid w:val="65E123E7"/>
    <w:rsid w:val="65E718AD"/>
    <w:rsid w:val="65EA3EEC"/>
    <w:rsid w:val="65F0A936"/>
    <w:rsid w:val="65F46F0C"/>
    <w:rsid w:val="65F4929D"/>
    <w:rsid w:val="65FF918F"/>
    <w:rsid w:val="660BB551"/>
    <w:rsid w:val="66166248"/>
    <w:rsid w:val="661746FE"/>
    <w:rsid w:val="661B0D4C"/>
    <w:rsid w:val="661B75A3"/>
    <w:rsid w:val="661DFDF9"/>
    <w:rsid w:val="661F4D3F"/>
    <w:rsid w:val="661FAB13"/>
    <w:rsid w:val="66243637"/>
    <w:rsid w:val="66245181"/>
    <w:rsid w:val="662EBC37"/>
    <w:rsid w:val="66344EDC"/>
    <w:rsid w:val="6635B650"/>
    <w:rsid w:val="66365E12"/>
    <w:rsid w:val="663919D1"/>
    <w:rsid w:val="66408D44"/>
    <w:rsid w:val="6649FD5A"/>
    <w:rsid w:val="664DC5E3"/>
    <w:rsid w:val="665366E1"/>
    <w:rsid w:val="66722615"/>
    <w:rsid w:val="66757CDE"/>
    <w:rsid w:val="66768A13"/>
    <w:rsid w:val="667E04B5"/>
    <w:rsid w:val="667EAA99"/>
    <w:rsid w:val="66812253"/>
    <w:rsid w:val="668336B1"/>
    <w:rsid w:val="6699B027"/>
    <w:rsid w:val="66A0DC82"/>
    <w:rsid w:val="66A4A5F6"/>
    <w:rsid w:val="66A80CC7"/>
    <w:rsid w:val="66AD1DBE"/>
    <w:rsid w:val="66AD9A81"/>
    <w:rsid w:val="66BAF541"/>
    <w:rsid w:val="66BAF753"/>
    <w:rsid w:val="66BF4A8F"/>
    <w:rsid w:val="66C9ECDA"/>
    <w:rsid w:val="66D89D25"/>
    <w:rsid w:val="66D95C62"/>
    <w:rsid w:val="66EEF306"/>
    <w:rsid w:val="671203E4"/>
    <w:rsid w:val="6717207B"/>
    <w:rsid w:val="6717349C"/>
    <w:rsid w:val="6725971E"/>
    <w:rsid w:val="67259E3C"/>
    <w:rsid w:val="672E2B39"/>
    <w:rsid w:val="673068F9"/>
    <w:rsid w:val="6733018E"/>
    <w:rsid w:val="673B6819"/>
    <w:rsid w:val="67464FCD"/>
    <w:rsid w:val="674F8A06"/>
    <w:rsid w:val="6755417E"/>
    <w:rsid w:val="6755A723"/>
    <w:rsid w:val="675CF76C"/>
    <w:rsid w:val="67626621"/>
    <w:rsid w:val="6765D6B7"/>
    <w:rsid w:val="6766C0C9"/>
    <w:rsid w:val="6769C0CE"/>
    <w:rsid w:val="676A43F3"/>
    <w:rsid w:val="676FA931"/>
    <w:rsid w:val="67721384"/>
    <w:rsid w:val="67752DA3"/>
    <w:rsid w:val="6775B631"/>
    <w:rsid w:val="677698B1"/>
    <w:rsid w:val="677EA4E0"/>
    <w:rsid w:val="678093FA"/>
    <w:rsid w:val="6780DD4D"/>
    <w:rsid w:val="67869C94"/>
    <w:rsid w:val="6786E038"/>
    <w:rsid w:val="67918D9F"/>
    <w:rsid w:val="6792E8E8"/>
    <w:rsid w:val="679436A8"/>
    <w:rsid w:val="679ADD47"/>
    <w:rsid w:val="679C1FEB"/>
    <w:rsid w:val="67A10E53"/>
    <w:rsid w:val="67A320F3"/>
    <w:rsid w:val="67B557F5"/>
    <w:rsid w:val="67BA6CAC"/>
    <w:rsid w:val="67BC3C9E"/>
    <w:rsid w:val="67BFA7FE"/>
    <w:rsid w:val="67C5F4C0"/>
    <w:rsid w:val="67CC5D20"/>
    <w:rsid w:val="67D00A06"/>
    <w:rsid w:val="67D68BEB"/>
    <w:rsid w:val="67D70B39"/>
    <w:rsid w:val="67DD1252"/>
    <w:rsid w:val="67DEC6BF"/>
    <w:rsid w:val="67DFE2D0"/>
    <w:rsid w:val="67DFF4A9"/>
    <w:rsid w:val="67E087EE"/>
    <w:rsid w:val="67ED1384"/>
    <w:rsid w:val="67EE5961"/>
    <w:rsid w:val="67EED163"/>
    <w:rsid w:val="67F2586F"/>
    <w:rsid w:val="67F298AD"/>
    <w:rsid w:val="67FA3BA7"/>
    <w:rsid w:val="67FF451D"/>
    <w:rsid w:val="680143A6"/>
    <w:rsid w:val="6802C221"/>
    <w:rsid w:val="68033153"/>
    <w:rsid w:val="68045B54"/>
    <w:rsid w:val="68060DA6"/>
    <w:rsid w:val="681164D1"/>
    <w:rsid w:val="681B2309"/>
    <w:rsid w:val="68204A06"/>
    <w:rsid w:val="682348F3"/>
    <w:rsid w:val="682447F9"/>
    <w:rsid w:val="682BC046"/>
    <w:rsid w:val="682C6845"/>
    <w:rsid w:val="6833687D"/>
    <w:rsid w:val="68349E82"/>
    <w:rsid w:val="68350977"/>
    <w:rsid w:val="68369868"/>
    <w:rsid w:val="68391090"/>
    <w:rsid w:val="6842D94D"/>
    <w:rsid w:val="68435D2A"/>
    <w:rsid w:val="68455F8C"/>
    <w:rsid w:val="684B65AF"/>
    <w:rsid w:val="684D8306"/>
    <w:rsid w:val="6850DF56"/>
    <w:rsid w:val="68516668"/>
    <w:rsid w:val="6854EC31"/>
    <w:rsid w:val="685959D7"/>
    <w:rsid w:val="685C7200"/>
    <w:rsid w:val="68646BDA"/>
    <w:rsid w:val="68648941"/>
    <w:rsid w:val="6869E99E"/>
    <w:rsid w:val="68746422"/>
    <w:rsid w:val="68787E6C"/>
    <w:rsid w:val="687D1632"/>
    <w:rsid w:val="68937861"/>
    <w:rsid w:val="6895A128"/>
    <w:rsid w:val="689A5099"/>
    <w:rsid w:val="689B23F2"/>
    <w:rsid w:val="68A3406A"/>
    <w:rsid w:val="68A50F8D"/>
    <w:rsid w:val="68ADEB5F"/>
    <w:rsid w:val="68B6D882"/>
    <w:rsid w:val="68B702AD"/>
    <w:rsid w:val="68B87BB0"/>
    <w:rsid w:val="68BF4381"/>
    <w:rsid w:val="68C7ED27"/>
    <w:rsid w:val="68C91B41"/>
    <w:rsid w:val="68CFBFF1"/>
    <w:rsid w:val="68D1F42F"/>
    <w:rsid w:val="68D25C1C"/>
    <w:rsid w:val="68D9E3C9"/>
    <w:rsid w:val="68DA6E52"/>
    <w:rsid w:val="68E54FF2"/>
    <w:rsid w:val="68EE6A66"/>
    <w:rsid w:val="68EEDE59"/>
    <w:rsid w:val="68EF854A"/>
    <w:rsid w:val="68F124F3"/>
    <w:rsid w:val="68F25BB9"/>
    <w:rsid w:val="68F3F204"/>
    <w:rsid w:val="68F52375"/>
    <w:rsid w:val="68FA1B57"/>
    <w:rsid w:val="69018D62"/>
    <w:rsid w:val="690B9A30"/>
    <w:rsid w:val="691292DB"/>
    <w:rsid w:val="6916A8FE"/>
    <w:rsid w:val="6919F571"/>
    <w:rsid w:val="69201701"/>
    <w:rsid w:val="6921F8D1"/>
    <w:rsid w:val="692450A3"/>
    <w:rsid w:val="6924B93D"/>
    <w:rsid w:val="69272A13"/>
    <w:rsid w:val="692A9B8A"/>
    <w:rsid w:val="692C7DD4"/>
    <w:rsid w:val="693EF52F"/>
    <w:rsid w:val="6944CF65"/>
    <w:rsid w:val="6949559A"/>
    <w:rsid w:val="694AA577"/>
    <w:rsid w:val="695A7B93"/>
    <w:rsid w:val="695D2A5E"/>
    <w:rsid w:val="695E6BBA"/>
    <w:rsid w:val="6966F8D8"/>
    <w:rsid w:val="69674556"/>
    <w:rsid w:val="6968EB09"/>
    <w:rsid w:val="6973EB6E"/>
    <w:rsid w:val="6977385A"/>
    <w:rsid w:val="697B5332"/>
    <w:rsid w:val="6988597C"/>
    <w:rsid w:val="698B2EE1"/>
    <w:rsid w:val="698BDC0D"/>
    <w:rsid w:val="69926EF1"/>
    <w:rsid w:val="69A92A5A"/>
    <w:rsid w:val="69AFBDE0"/>
    <w:rsid w:val="69B8A9CB"/>
    <w:rsid w:val="69BA6F72"/>
    <w:rsid w:val="69C3A0B1"/>
    <w:rsid w:val="69C927CF"/>
    <w:rsid w:val="69E4F668"/>
    <w:rsid w:val="69E8E6C8"/>
    <w:rsid w:val="69EF2AC5"/>
    <w:rsid w:val="69F39BB4"/>
    <w:rsid w:val="69FE4A7B"/>
    <w:rsid w:val="6A1D2C82"/>
    <w:rsid w:val="6A221889"/>
    <w:rsid w:val="6A226A6E"/>
    <w:rsid w:val="6A285161"/>
    <w:rsid w:val="6A31DCB1"/>
    <w:rsid w:val="6A32AA53"/>
    <w:rsid w:val="6A34ECEB"/>
    <w:rsid w:val="6A3DEC59"/>
    <w:rsid w:val="6A45B331"/>
    <w:rsid w:val="6A478CD7"/>
    <w:rsid w:val="6A482378"/>
    <w:rsid w:val="6A520B48"/>
    <w:rsid w:val="6A55FF89"/>
    <w:rsid w:val="6A632E20"/>
    <w:rsid w:val="6A6808B5"/>
    <w:rsid w:val="6A6DD8D2"/>
    <w:rsid w:val="6A711CD1"/>
    <w:rsid w:val="6A88E0C6"/>
    <w:rsid w:val="6A96F24C"/>
    <w:rsid w:val="6A9C6F54"/>
    <w:rsid w:val="6AA367EC"/>
    <w:rsid w:val="6AA53D31"/>
    <w:rsid w:val="6AACA35E"/>
    <w:rsid w:val="6AB28216"/>
    <w:rsid w:val="6AB79B0D"/>
    <w:rsid w:val="6ABDAF70"/>
    <w:rsid w:val="6AC078D6"/>
    <w:rsid w:val="6ACDB89F"/>
    <w:rsid w:val="6ADA79A7"/>
    <w:rsid w:val="6ADEAB49"/>
    <w:rsid w:val="6AE5A692"/>
    <w:rsid w:val="6AFEA472"/>
    <w:rsid w:val="6B0033FC"/>
    <w:rsid w:val="6B0228A9"/>
    <w:rsid w:val="6B037AA0"/>
    <w:rsid w:val="6B04D7A6"/>
    <w:rsid w:val="6B0E14C2"/>
    <w:rsid w:val="6B11977F"/>
    <w:rsid w:val="6B148D44"/>
    <w:rsid w:val="6B19AF7B"/>
    <w:rsid w:val="6B22F117"/>
    <w:rsid w:val="6B293A0A"/>
    <w:rsid w:val="6B2ADE63"/>
    <w:rsid w:val="6B2CE521"/>
    <w:rsid w:val="6B301715"/>
    <w:rsid w:val="6B396D15"/>
    <w:rsid w:val="6B3FE798"/>
    <w:rsid w:val="6B403AEA"/>
    <w:rsid w:val="6B428F0C"/>
    <w:rsid w:val="6B527183"/>
    <w:rsid w:val="6B545E56"/>
    <w:rsid w:val="6B5791D1"/>
    <w:rsid w:val="6B707778"/>
    <w:rsid w:val="6B74F225"/>
    <w:rsid w:val="6B7A5A4D"/>
    <w:rsid w:val="6B833B46"/>
    <w:rsid w:val="6B86BE7F"/>
    <w:rsid w:val="6B8D2912"/>
    <w:rsid w:val="6B90E625"/>
    <w:rsid w:val="6B97C219"/>
    <w:rsid w:val="6BA405BC"/>
    <w:rsid w:val="6BA51272"/>
    <w:rsid w:val="6BAADFE0"/>
    <w:rsid w:val="6BC0FDE6"/>
    <w:rsid w:val="6BC27998"/>
    <w:rsid w:val="6BC2EED9"/>
    <w:rsid w:val="6BC5F14A"/>
    <w:rsid w:val="6BC81689"/>
    <w:rsid w:val="6BC8E419"/>
    <w:rsid w:val="6BCB67A5"/>
    <w:rsid w:val="6BCED636"/>
    <w:rsid w:val="6BD4A0A8"/>
    <w:rsid w:val="6BDC2D2F"/>
    <w:rsid w:val="6BEE033A"/>
    <w:rsid w:val="6BF18994"/>
    <w:rsid w:val="6BF1BCD2"/>
    <w:rsid w:val="6BF8CAC6"/>
    <w:rsid w:val="6BF99AEE"/>
    <w:rsid w:val="6BFB3342"/>
    <w:rsid w:val="6BFE8F37"/>
    <w:rsid w:val="6BFE91F3"/>
    <w:rsid w:val="6C10A826"/>
    <w:rsid w:val="6C1E6A94"/>
    <w:rsid w:val="6C1EDD9B"/>
    <w:rsid w:val="6C205C30"/>
    <w:rsid w:val="6C2E2160"/>
    <w:rsid w:val="6C2EA8A4"/>
    <w:rsid w:val="6C30F29C"/>
    <w:rsid w:val="6C393FC4"/>
    <w:rsid w:val="6C3C1364"/>
    <w:rsid w:val="6C444AED"/>
    <w:rsid w:val="6C468E43"/>
    <w:rsid w:val="6C4B9DF1"/>
    <w:rsid w:val="6C57E4F0"/>
    <w:rsid w:val="6C581574"/>
    <w:rsid w:val="6C59DB24"/>
    <w:rsid w:val="6C5E1279"/>
    <w:rsid w:val="6C67F0AD"/>
    <w:rsid w:val="6C6C97F7"/>
    <w:rsid w:val="6C6E60E6"/>
    <w:rsid w:val="6C72B0E6"/>
    <w:rsid w:val="6C75A463"/>
    <w:rsid w:val="6C78D446"/>
    <w:rsid w:val="6C84264A"/>
    <w:rsid w:val="6C85D992"/>
    <w:rsid w:val="6C8F5437"/>
    <w:rsid w:val="6C93258C"/>
    <w:rsid w:val="6C98BFAC"/>
    <w:rsid w:val="6C9BC25B"/>
    <w:rsid w:val="6CACC220"/>
    <w:rsid w:val="6CB1CC9F"/>
    <w:rsid w:val="6CBD050E"/>
    <w:rsid w:val="6CC5E6FA"/>
    <w:rsid w:val="6CC75B8D"/>
    <w:rsid w:val="6CCE164D"/>
    <w:rsid w:val="6CD2540A"/>
    <w:rsid w:val="6CD50B0D"/>
    <w:rsid w:val="6CD59AAA"/>
    <w:rsid w:val="6CDA45E4"/>
    <w:rsid w:val="6CDC1466"/>
    <w:rsid w:val="6CDFC53D"/>
    <w:rsid w:val="6CE0886C"/>
    <w:rsid w:val="6CE242DC"/>
    <w:rsid w:val="6CEFF93B"/>
    <w:rsid w:val="6CF29187"/>
    <w:rsid w:val="6CF98F85"/>
    <w:rsid w:val="6D00108E"/>
    <w:rsid w:val="6D124197"/>
    <w:rsid w:val="6D128F79"/>
    <w:rsid w:val="6D16FEE8"/>
    <w:rsid w:val="6D1FDFB4"/>
    <w:rsid w:val="6D26ED91"/>
    <w:rsid w:val="6D2EA6E1"/>
    <w:rsid w:val="6D32C1AB"/>
    <w:rsid w:val="6D3734ED"/>
    <w:rsid w:val="6D3FF406"/>
    <w:rsid w:val="6D41EE32"/>
    <w:rsid w:val="6D49FB3D"/>
    <w:rsid w:val="6D4B889F"/>
    <w:rsid w:val="6D532870"/>
    <w:rsid w:val="6D56340F"/>
    <w:rsid w:val="6D587100"/>
    <w:rsid w:val="6D5A05DA"/>
    <w:rsid w:val="6D5ECBE7"/>
    <w:rsid w:val="6D67F1EC"/>
    <w:rsid w:val="6D6F7E03"/>
    <w:rsid w:val="6D791E22"/>
    <w:rsid w:val="6D8431DB"/>
    <w:rsid w:val="6D87CE82"/>
    <w:rsid w:val="6D8A11E8"/>
    <w:rsid w:val="6D9FD3CA"/>
    <w:rsid w:val="6DAD67BA"/>
    <w:rsid w:val="6DB66B58"/>
    <w:rsid w:val="6DBF899E"/>
    <w:rsid w:val="6DC288F2"/>
    <w:rsid w:val="6DC7D062"/>
    <w:rsid w:val="6DCAB494"/>
    <w:rsid w:val="6DCDDB52"/>
    <w:rsid w:val="6DD16B0B"/>
    <w:rsid w:val="6DD2197A"/>
    <w:rsid w:val="6DD52A49"/>
    <w:rsid w:val="6DE282FD"/>
    <w:rsid w:val="6DE328BA"/>
    <w:rsid w:val="6DE62506"/>
    <w:rsid w:val="6DEE7A3D"/>
    <w:rsid w:val="6DF06097"/>
    <w:rsid w:val="6DF70191"/>
    <w:rsid w:val="6DF92110"/>
    <w:rsid w:val="6DFC1272"/>
    <w:rsid w:val="6DFE2839"/>
    <w:rsid w:val="6DFF60CB"/>
    <w:rsid w:val="6E016D19"/>
    <w:rsid w:val="6E06D2CB"/>
    <w:rsid w:val="6E0F38C1"/>
    <w:rsid w:val="6E1000B9"/>
    <w:rsid w:val="6E15FB76"/>
    <w:rsid w:val="6E168907"/>
    <w:rsid w:val="6E17B0D7"/>
    <w:rsid w:val="6E1ECB97"/>
    <w:rsid w:val="6E1EF7EA"/>
    <w:rsid w:val="6E201EE4"/>
    <w:rsid w:val="6E215115"/>
    <w:rsid w:val="6E23B34F"/>
    <w:rsid w:val="6E24E74C"/>
    <w:rsid w:val="6E2581EE"/>
    <w:rsid w:val="6E285F86"/>
    <w:rsid w:val="6E2C3426"/>
    <w:rsid w:val="6E2F3125"/>
    <w:rsid w:val="6E346119"/>
    <w:rsid w:val="6E3496D0"/>
    <w:rsid w:val="6E375622"/>
    <w:rsid w:val="6E3D8087"/>
    <w:rsid w:val="6E4DF733"/>
    <w:rsid w:val="6E523B4D"/>
    <w:rsid w:val="6E586186"/>
    <w:rsid w:val="6E5D47EE"/>
    <w:rsid w:val="6E654C9E"/>
    <w:rsid w:val="6E6840F1"/>
    <w:rsid w:val="6E792F3F"/>
    <w:rsid w:val="6E854495"/>
    <w:rsid w:val="6E90083C"/>
    <w:rsid w:val="6E992091"/>
    <w:rsid w:val="6E9FFE82"/>
    <w:rsid w:val="6EA1596A"/>
    <w:rsid w:val="6EA55D4F"/>
    <w:rsid w:val="6EA81704"/>
    <w:rsid w:val="6EA90FCF"/>
    <w:rsid w:val="6EAA97AF"/>
    <w:rsid w:val="6EAFAE01"/>
    <w:rsid w:val="6EB2CA5C"/>
    <w:rsid w:val="6EB4395C"/>
    <w:rsid w:val="6ED573C9"/>
    <w:rsid w:val="6EE4251C"/>
    <w:rsid w:val="6EEE6058"/>
    <w:rsid w:val="6EFF8635"/>
    <w:rsid w:val="6F024889"/>
    <w:rsid w:val="6F0DBD41"/>
    <w:rsid w:val="6F0E73BA"/>
    <w:rsid w:val="6F117221"/>
    <w:rsid w:val="6F126CA5"/>
    <w:rsid w:val="6F185B3D"/>
    <w:rsid w:val="6F1CA2FD"/>
    <w:rsid w:val="6F2E928C"/>
    <w:rsid w:val="6F325B17"/>
    <w:rsid w:val="6F3737AE"/>
    <w:rsid w:val="6F3BA6DE"/>
    <w:rsid w:val="6F4C5C22"/>
    <w:rsid w:val="6F4FCFD6"/>
    <w:rsid w:val="6F54168B"/>
    <w:rsid w:val="6F563606"/>
    <w:rsid w:val="6F584053"/>
    <w:rsid w:val="6F5B11FE"/>
    <w:rsid w:val="6F5BE8D3"/>
    <w:rsid w:val="6F5CD311"/>
    <w:rsid w:val="6F5E0231"/>
    <w:rsid w:val="6F65394E"/>
    <w:rsid w:val="6F66549B"/>
    <w:rsid w:val="6F6A452D"/>
    <w:rsid w:val="6F6C16E0"/>
    <w:rsid w:val="6F6DF2B9"/>
    <w:rsid w:val="6F6E64E6"/>
    <w:rsid w:val="6F6F7FFE"/>
    <w:rsid w:val="6F70EABB"/>
    <w:rsid w:val="6F71D476"/>
    <w:rsid w:val="6F7548DF"/>
    <w:rsid w:val="6F8B94C7"/>
    <w:rsid w:val="6F8DD89D"/>
    <w:rsid w:val="6F948474"/>
    <w:rsid w:val="6F9871A2"/>
    <w:rsid w:val="6F9BE048"/>
    <w:rsid w:val="6FBC2B58"/>
    <w:rsid w:val="6FBCC5CC"/>
    <w:rsid w:val="6FBF8460"/>
    <w:rsid w:val="6FC8216F"/>
    <w:rsid w:val="6FC9BCF1"/>
    <w:rsid w:val="6FCA23E6"/>
    <w:rsid w:val="6FCC06D9"/>
    <w:rsid w:val="6FD342C3"/>
    <w:rsid w:val="6FD93769"/>
    <w:rsid w:val="6FDBA9AD"/>
    <w:rsid w:val="6FE564B4"/>
    <w:rsid w:val="6FEA3BA7"/>
    <w:rsid w:val="6FF06284"/>
    <w:rsid w:val="6FF36B79"/>
    <w:rsid w:val="6FF5B559"/>
    <w:rsid w:val="7004A91B"/>
    <w:rsid w:val="70088E74"/>
    <w:rsid w:val="7008BC58"/>
    <w:rsid w:val="701A3B92"/>
    <w:rsid w:val="7020F086"/>
    <w:rsid w:val="702369FE"/>
    <w:rsid w:val="70253537"/>
    <w:rsid w:val="702C4E87"/>
    <w:rsid w:val="7030DC2D"/>
    <w:rsid w:val="7031C9D8"/>
    <w:rsid w:val="70389BD5"/>
    <w:rsid w:val="7038DA47"/>
    <w:rsid w:val="703D06D7"/>
    <w:rsid w:val="704220A4"/>
    <w:rsid w:val="70437409"/>
    <w:rsid w:val="704C8235"/>
    <w:rsid w:val="704DF77D"/>
    <w:rsid w:val="705B2D2B"/>
    <w:rsid w:val="707E1D3C"/>
    <w:rsid w:val="70814B98"/>
    <w:rsid w:val="7083277F"/>
    <w:rsid w:val="708554F9"/>
    <w:rsid w:val="7085617F"/>
    <w:rsid w:val="708B8415"/>
    <w:rsid w:val="708E03C1"/>
    <w:rsid w:val="70940193"/>
    <w:rsid w:val="70947B89"/>
    <w:rsid w:val="70A8926C"/>
    <w:rsid w:val="70AE43EE"/>
    <w:rsid w:val="70B8B2B2"/>
    <w:rsid w:val="70CA33BE"/>
    <w:rsid w:val="70CE255C"/>
    <w:rsid w:val="70D1B5AA"/>
    <w:rsid w:val="70D2A0DD"/>
    <w:rsid w:val="70D52F1F"/>
    <w:rsid w:val="70D6C2C2"/>
    <w:rsid w:val="70DD8A52"/>
    <w:rsid w:val="70E0D721"/>
    <w:rsid w:val="70E5418A"/>
    <w:rsid w:val="70EBB936"/>
    <w:rsid w:val="70F0A55F"/>
    <w:rsid w:val="70F1C5EE"/>
    <w:rsid w:val="70F1C7BA"/>
    <w:rsid w:val="70F257ED"/>
    <w:rsid w:val="70F5CF44"/>
    <w:rsid w:val="70F5FAE1"/>
    <w:rsid w:val="70FCD7F3"/>
    <w:rsid w:val="70FD631A"/>
    <w:rsid w:val="70FEFE2B"/>
    <w:rsid w:val="7101A3D6"/>
    <w:rsid w:val="710711CD"/>
    <w:rsid w:val="710A22F6"/>
    <w:rsid w:val="710D8689"/>
    <w:rsid w:val="710EDAD7"/>
    <w:rsid w:val="71150192"/>
    <w:rsid w:val="71218BB4"/>
    <w:rsid w:val="71240F3D"/>
    <w:rsid w:val="712A473E"/>
    <w:rsid w:val="712E85F4"/>
    <w:rsid w:val="71332670"/>
    <w:rsid w:val="713E8C7F"/>
    <w:rsid w:val="714349D4"/>
    <w:rsid w:val="71475B6F"/>
    <w:rsid w:val="714AFDAF"/>
    <w:rsid w:val="714F04C6"/>
    <w:rsid w:val="71516D3F"/>
    <w:rsid w:val="715310F5"/>
    <w:rsid w:val="715A0B35"/>
    <w:rsid w:val="715BA908"/>
    <w:rsid w:val="715EA9C1"/>
    <w:rsid w:val="7161B1D7"/>
    <w:rsid w:val="716D6882"/>
    <w:rsid w:val="716ECAD5"/>
    <w:rsid w:val="71738B2A"/>
    <w:rsid w:val="71761C96"/>
    <w:rsid w:val="7177B535"/>
    <w:rsid w:val="71782F81"/>
    <w:rsid w:val="71795A1B"/>
    <w:rsid w:val="7179D856"/>
    <w:rsid w:val="717E60AB"/>
    <w:rsid w:val="71809F1B"/>
    <w:rsid w:val="71845285"/>
    <w:rsid w:val="7184D9C8"/>
    <w:rsid w:val="719E66B9"/>
    <w:rsid w:val="71A3C5BD"/>
    <w:rsid w:val="71A84AB9"/>
    <w:rsid w:val="71AD4EE0"/>
    <w:rsid w:val="71AE480E"/>
    <w:rsid w:val="71AF2D24"/>
    <w:rsid w:val="71AFC9DA"/>
    <w:rsid w:val="71BC4387"/>
    <w:rsid w:val="71BDBFF9"/>
    <w:rsid w:val="71C05B3E"/>
    <w:rsid w:val="71C17A9A"/>
    <w:rsid w:val="71C47B9C"/>
    <w:rsid w:val="71C5520F"/>
    <w:rsid w:val="71C72B2A"/>
    <w:rsid w:val="71C853EE"/>
    <w:rsid w:val="71C927BD"/>
    <w:rsid w:val="71CC1AFA"/>
    <w:rsid w:val="71DB9BE4"/>
    <w:rsid w:val="71E25C25"/>
    <w:rsid w:val="71E5117C"/>
    <w:rsid w:val="71E57312"/>
    <w:rsid w:val="71E57772"/>
    <w:rsid w:val="71E6604D"/>
    <w:rsid w:val="7206D964"/>
    <w:rsid w:val="7207C2CA"/>
    <w:rsid w:val="721A740A"/>
    <w:rsid w:val="721EA269"/>
    <w:rsid w:val="722270E8"/>
    <w:rsid w:val="722F53D1"/>
    <w:rsid w:val="72356AFC"/>
    <w:rsid w:val="7236C7A2"/>
    <w:rsid w:val="723748B7"/>
    <w:rsid w:val="723D6E38"/>
    <w:rsid w:val="7244EEF9"/>
    <w:rsid w:val="72463BBA"/>
    <w:rsid w:val="724C1DA3"/>
    <w:rsid w:val="724FBBA8"/>
    <w:rsid w:val="725A23A3"/>
    <w:rsid w:val="726687C0"/>
    <w:rsid w:val="7280A308"/>
    <w:rsid w:val="7284F61E"/>
    <w:rsid w:val="7298E1D8"/>
    <w:rsid w:val="729CA1A8"/>
    <w:rsid w:val="729D029D"/>
    <w:rsid w:val="729D9D9E"/>
    <w:rsid w:val="72A4C054"/>
    <w:rsid w:val="72B3FFBA"/>
    <w:rsid w:val="72C26B9C"/>
    <w:rsid w:val="72D02DDF"/>
    <w:rsid w:val="72D32109"/>
    <w:rsid w:val="72E1BC80"/>
    <w:rsid w:val="72E25CDE"/>
    <w:rsid w:val="72E2D657"/>
    <w:rsid w:val="72E2DB9C"/>
    <w:rsid w:val="72E599F6"/>
    <w:rsid w:val="72EF2B5B"/>
    <w:rsid w:val="72F45934"/>
    <w:rsid w:val="72F53E8E"/>
    <w:rsid w:val="72F606F1"/>
    <w:rsid w:val="72FE8978"/>
    <w:rsid w:val="730284FE"/>
    <w:rsid w:val="730573EE"/>
    <w:rsid w:val="73076452"/>
    <w:rsid w:val="7308212B"/>
    <w:rsid w:val="730D6212"/>
    <w:rsid w:val="730E29B7"/>
    <w:rsid w:val="731A69BC"/>
    <w:rsid w:val="731A720C"/>
    <w:rsid w:val="7327830E"/>
    <w:rsid w:val="732A77D7"/>
    <w:rsid w:val="732CFBE9"/>
    <w:rsid w:val="732ECE35"/>
    <w:rsid w:val="733028C5"/>
    <w:rsid w:val="733A7576"/>
    <w:rsid w:val="733DB6EF"/>
    <w:rsid w:val="7340840E"/>
    <w:rsid w:val="734286A7"/>
    <w:rsid w:val="73488DAE"/>
    <w:rsid w:val="734D21FB"/>
    <w:rsid w:val="734FB336"/>
    <w:rsid w:val="7357CEB8"/>
    <w:rsid w:val="736887C4"/>
    <w:rsid w:val="7369F6C7"/>
    <w:rsid w:val="736DA563"/>
    <w:rsid w:val="73706AAE"/>
    <w:rsid w:val="737E0F48"/>
    <w:rsid w:val="7387C65F"/>
    <w:rsid w:val="738C0570"/>
    <w:rsid w:val="7392A0E8"/>
    <w:rsid w:val="73963AFF"/>
    <w:rsid w:val="739FA4A7"/>
    <w:rsid w:val="73A729BB"/>
    <w:rsid w:val="73A91454"/>
    <w:rsid w:val="73B01BC7"/>
    <w:rsid w:val="73B370BE"/>
    <w:rsid w:val="73B98D07"/>
    <w:rsid w:val="73C17E91"/>
    <w:rsid w:val="73C5F3C2"/>
    <w:rsid w:val="73C9DBB6"/>
    <w:rsid w:val="73D75DD4"/>
    <w:rsid w:val="73E1401B"/>
    <w:rsid w:val="73EFEEFE"/>
    <w:rsid w:val="73F75E39"/>
    <w:rsid w:val="73FDDAB3"/>
    <w:rsid w:val="73FF17B3"/>
    <w:rsid w:val="7404A08D"/>
    <w:rsid w:val="740766D2"/>
    <w:rsid w:val="7407A117"/>
    <w:rsid w:val="740C4A40"/>
    <w:rsid w:val="740CF2F3"/>
    <w:rsid w:val="740D8365"/>
    <w:rsid w:val="741453BD"/>
    <w:rsid w:val="741923B1"/>
    <w:rsid w:val="74198DA1"/>
    <w:rsid w:val="741A151C"/>
    <w:rsid w:val="741D7E61"/>
    <w:rsid w:val="741E0ECD"/>
    <w:rsid w:val="741FBA51"/>
    <w:rsid w:val="7422F172"/>
    <w:rsid w:val="74293D6D"/>
    <w:rsid w:val="742A56E8"/>
    <w:rsid w:val="742AF24D"/>
    <w:rsid w:val="742CDE21"/>
    <w:rsid w:val="742DB7D9"/>
    <w:rsid w:val="742F91A5"/>
    <w:rsid w:val="743D3A4F"/>
    <w:rsid w:val="743DF1B7"/>
    <w:rsid w:val="7441410E"/>
    <w:rsid w:val="744189FB"/>
    <w:rsid w:val="744B52F7"/>
    <w:rsid w:val="744C8D12"/>
    <w:rsid w:val="745794AC"/>
    <w:rsid w:val="745994EE"/>
    <w:rsid w:val="745C15AD"/>
    <w:rsid w:val="745E75A9"/>
    <w:rsid w:val="746409EB"/>
    <w:rsid w:val="746AE48B"/>
    <w:rsid w:val="7478E074"/>
    <w:rsid w:val="747CE40D"/>
    <w:rsid w:val="747EB1F9"/>
    <w:rsid w:val="748111C7"/>
    <w:rsid w:val="748470EC"/>
    <w:rsid w:val="748B0CEE"/>
    <w:rsid w:val="74908FD6"/>
    <w:rsid w:val="749468FE"/>
    <w:rsid w:val="7499F90C"/>
    <w:rsid w:val="749DD994"/>
    <w:rsid w:val="74A467C8"/>
    <w:rsid w:val="74A55E8F"/>
    <w:rsid w:val="74AFDC00"/>
    <w:rsid w:val="74BACABF"/>
    <w:rsid w:val="74BB806F"/>
    <w:rsid w:val="74C655E6"/>
    <w:rsid w:val="74C86FEE"/>
    <w:rsid w:val="74CF8D20"/>
    <w:rsid w:val="74DC64A2"/>
    <w:rsid w:val="74DEF0C4"/>
    <w:rsid w:val="74E197CC"/>
    <w:rsid w:val="74E9320E"/>
    <w:rsid w:val="74F2D831"/>
    <w:rsid w:val="74F3FACB"/>
    <w:rsid w:val="74F618FD"/>
    <w:rsid w:val="74F6B79C"/>
    <w:rsid w:val="75003C9C"/>
    <w:rsid w:val="75020313"/>
    <w:rsid w:val="75035134"/>
    <w:rsid w:val="750F8B92"/>
    <w:rsid w:val="75140F08"/>
    <w:rsid w:val="751CC6A7"/>
    <w:rsid w:val="7522B3A8"/>
    <w:rsid w:val="753AD401"/>
    <w:rsid w:val="755D145E"/>
    <w:rsid w:val="7561BBDA"/>
    <w:rsid w:val="756BAD6A"/>
    <w:rsid w:val="756BD3BE"/>
    <w:rsid w:val="757835B5"/>
    <w:rsid w:val="7578576E"/>
    <w:rsid w:val="757DB53E"/>
    <w:rsid w:val="75838F02"/>
    <w:rsid w:val="75843573"/>
    <w:rsid w:val="7585D428"/>
    <w:rsid w:val="75872963"/>
    <w:rsid w:val="758EB23E"/>
    <w:rsid w:val="759033F9"/>
    <w:rsid w:val="75918A3C"/>
    <w:rsid w:val="759EEDFA"/>
    <w:rsid w:val="75A2611C"/>
    <w:rsid w:val="75A41ED7"/>
    <w:rsid w:val="75A533AD"/>
    <w:rsid w:val="75A69031"/>
    <w:rsid w:val="75A9067C"/>
    <w:rsid w:val="75AD5DB7"/>
    <w:rsid w:val="75B43AB1"/>
    <w:rsid w:val="75BA30EA"/>
    <w:rsid w:val="75C0B608"/>
    <w:rsid w:val="75DA3457"/>
    <w:rsid w:val="75DC9B0F"/>
    <w:rsid w:val="75E4491E"/>
    <w:rsid w:val="75E7C185"/>
    <w:rsid w:val="75F15CA4"/>
    <w:rsid w:val="75F6D41D"/>
    <w:rsid w:val="75F9D66B"/>
    <w:rsid w:val="75FAD6F8"/>
    <w:rsid w:val="75FCFF45"/>
    <w:rsid w:val="76051FC0"/>
    <w:rsid w:val="76098683"/>
    <w:rsid w:val="76107AB3"/>
    <w:rsid w:val="7618DACF"/>
    <w:rsid w:val="761FFAEC"/>
    <w:rsid w:val="762AE542"/>
    <w:rsid w:val="762FE268"/>
    <w:rsid w:val="7638239D"/>
    <w:rsid w:val="7639215D"/>
    <w:rsid w:val="76399D7B"/>
    <w:rsid w:val="763AD8B9"/>
    <w:rsid w:val="763CD21C"/>
    <w:rsid w:val="763E291D"/>
    <w:rsid w:val="76417ABF"/>
    <w:rsid w:val="764567D4"/>
    <w:rsid w:val="76461207"/>
    <w:rsid w:val="764980CC"/>
    <w:rsid w:val="7660F430"/>
    <w:rsid w:val="767FBDD4"/>
    <w:rsid w:val="76802E70"/>
    <w:rsid w:val="768682C4"/>
    <w:rsid w:val="7690E0A2"/>
    <w:rsid w:val="76924AC5"/>
    <w:rsid w:val="769567CB"/>
    <w:rsid w:val="7697EB81"/>
    <w:rsid w:val="76984566"/>
    <w:rsid w:val="769A6473"/>
    <w:rsid w:val="76A0A987"/>
    <w:rsid w:val="76A6B3FA"/>
    <w:rsid w:val="76A8A4B4"/>
    <w:rsid w:val="76B7B9BB"/>
    <w:rsid w:val="76B7CFE6"/>
    <w:rsid w:val="76BBD86F"/>
    <w:rsid w:val="76D8DE67"/>
    <w:rsid w:val="76D8E8C0"/>
    <w:rsid w:val="76DF1235"/>
    <w:rsid w:val="76E4E608"/>
    <w:rsid w:val="76E811D7"/>
    <w:rsid w:val="76EC9622"/>
    <w:rsid w:val="76F2D716"/>
    <w:rsid w:val="76F7DC69"/>
    <w:rsid w:val="7702D603"/>
    <w:rsid w:val="770B8BFE"/>
    <w:rsid w:val="7711FD78"/>
    <w:rsid w:val="7716C950"/>
    <w:rsid w:val="77176D38"/>
    <w:rsid w:val="771F1D12"/>
    <w:rsid w:val="771F7318"/>
    <w:rsid w:val="7725076F"/>
    <w:rsid w:val="772D41E4"/>
    <w:rsid w:val="772FCA70"/>
    <w:rsid w:val="773015D2"/>
    <w:rsid w:val="7731B09D"/>
    <w:rsid w:val="77350E1F"/>
    <w:rsid w:val="77351DF9"/>
    <w:rsid w:val="77363514"/>
    <w:rsid w:val="773D9A59"/>
    <w:rsid w:val="77402929"/>
    <w:rsid w:val="77449709"/>
    <w:rsid w:val="774CC924"/>
    <w:rsid w:val="77576B76"/>
    <w:rsid w:val="77640497"/>
    <w:rsid w:val="7768414A"/>
    <w:rsid w:val="776935D7"/>
    <w:rsid w:val="776948FC"/>
    <w:rsid w:val="77711A89"/>
    <w:rsid w:val="77767C44"/>
    <w:rsid w:val="778560B4"/>
    <w:rsid w:val="778B6CBB"/>
    <w:rsid w:val="77928294"/>
    <w:rsid w:val="779DC50E"/>
    <w:rsid w:val="779F1B13"/>
    <w:rsid w:val="77A5CB8B"/>
    <w:rsid w:val="77A7E0CF"/>
    <w:rsid w:val="77AE0CAA"/>
    <w:rsid w:val="77B58CC4"/>
    <w:rsid w:val="77BB23D8"/>
    <w:rsid w:val="77BDBD75"/>
    <w:rsid w:val="77BF6996"/>
    <w:rsid w:val="77C0354B"/>
    <w:rsid w:val="77C3628D"/>
    <w:rsid w:val="77C67608"/>
    <w:rsid w:val="77CC152F"/>
    <w:rsid w:val="77D21308"/>
    <w:rsid w:val="77D777F0"/>
    <w:rsid w:val="77D78E18"/>
    <w:rsid w:val="77D8F5E5"/>
    <w:rsid w:val="77DB0F2B"/>
    <w:rsid w:val="77E2765F"/>
    <w:rsid w:val="77E63B97"/>
    <w:rsid w:val="77E7FA49"/>
    <w:rsid w:val="77EA0136"/>
    <w:rsid w:val="77EA2BA6"/>
    <w:rsid w:val="77EF4F4C"/>
    <w:rsid w:val="7805565D"/>
    <w:rsid w:val="780C5239"/>
    <w:rsid w:val="781189E8"/>
    <w:rsid w:val="7816C7EE"/>
    <w:rsid w:val="7821F052"/>
    <w:rsid w:val="7823705E"/>
    <w:rsid w:val="7827933D"/>
    <w:rsid w:val="782BE430"/>
    <w:rsid w:val="783B9165"/>
    <w:rsid w:val="784762B4"/>
    <w:rsid w:val="784B2D41"/>
    <w:rsid w:val="7852C7D6"/>
    <w:rsid w:val="786A3B8A"/>
    <w:rsid w:val="786F88CB"/>
    <w:rsid w:val="7875217F"/>
    <w:rsid w:val="787F6097"/>
    <w:rsid w:val="78805E6F"/>
    <w:rsid w:val="7881751B"/>
    <w:rsid w:val="78822CF1"/>
    <w:rsid w:val="7883B787"/>
    <w:rsid w:val="788EA330"/>
    <w:rsid w:val="7890B5EE"/>
    <w:rsid w:val="7892AC5F"/>
    <w:rsid w:val="78946FEA"/>
    <w:rsid w:val="7894B78F"/>
    <w:rsid w:val="789814AC"/>
    <w:rsid w:val="78A57BE9"/>
    <w:rsid w:val="78A9C4A2"/>
    <w:rsid w:val="78B081A9"/>
    <w:rsid w:val="78B1ABF3"/>
    <w:rsid w:val="78B3792A"/>
    <w:rsid w:val="78B6CD8D"/>
    <w:rsid w:val="78B7F986"/>
    <w:rsid w:val="78BCC250"/>
    <w:rsid w:val="78C7FE38"/>
    <w:rsid w:val="78C9452A"/>
    <w:rsid w:val="78CD6DE9"/>
    <w:rsid w:val="78E6CBC9"/>
    <w:rsid w:val="78EB1F3F"/>
    <w:rsid w:val="78FE47C3"/>
    <w:rsid w:val="78FED1BF"/>
    <w:rsid w:val="78FF3623"/>
    <w:rsid w:val="7900B92D"/>
    <w:rsid w:val="79024798"/>
    <w:rsid w:val="791779EF"/>
    <w:rsid w:val="7921DBE9"/>
    <w:rsid w:val="7926E7E2"/>
    <w:rsid w:val="7931CB9B"/>
    <w:rsid w:val="79385733"/>
    <w:rsid w:val="793E0828"/>
    <w:rsid w:val="794E9466"/>
    <w:rsid w:val="794F0D1D"/>
    <w:rsid w:val="79562D5D"/>
    <w:rsid w:val="79581891"/>
    <w:rsid w:val="795956A3"/>
    <w:rsid w:val="795C319A"/>
    <w:rsid w:val="795DE67D"/>
    <w:rsid w:val="79648C2F"/>
    <w:rsid w:val="79668474"/>
    <w:rsid w:val="796EBA07"/>
    <w:rsid w:val="7974D41E"/>
    <w:rsid w:val="79767D97"/>
    <w:rsid w:val="797756D8"/>
    <w:rsid w:val="797A790A"/>
    <w:rsid w:val="797F69DC"/>
    <w:rsid w:val="79854B13"/>
    <w:rsid w:val="79885138"/>
    <w:rsid w:val="79901FBD"/>
    <w:rsid w:val="799E0352"/>
    <w:rsid w:val="79A29AF2"/>
    <w:rsid w:val="79A77A58"/>
    <w:rsid w:val="79A99F6F"/>
    <w:rsid w:val="79A9A9EE"/>
    <w:rsid w:val="79AE9A75"/>
    <w:rsid w:val="79B04A0E"/>
    <w:rsid w:val="79B55DC9"/>
    <w:rsid w:val="79BFF1E2"/>
    <w:rsid w:val="79D2915B"/>
    <w:rsid w:val="79E02E0F"/>
    <w:rsid w:val="79F20346"/>
    <w:rsid w:val="79F6A782"/>
    <w:rsid w:val="79FA86A6"/>
    <w:rsid w:val="79FB42DE"/>
    <w:rsid w:val="7A004072"/>
    <w:rsid w:val="7A03C994"/>
    <w:rsid w:val="7A0A533B"/>
    <w:rsid w:val="7A1AAAD6"/>
    <w:rsid w:val="7A1DE54B"/>
    <w:rsid w:val="7A21DFB0"/>
    <w:rsid w:val="7A21E7F9"/>
    <w:rsid w:val="7A373A37"/>
    <w:rsid w:val="7A3FF147"/>
    <w:rsid w:val="7A408A33"/>
    <w:rsid w:val="7A44EF49"/>
    <w:rsid w:val="7A458C03"/>
    <w:rsid w:val="7A53A9AE"/>
    <w:rsid w:val="7A5CD300"/>
    <w:rsid w:val="7A5FB3FB"/>
    <w:rsid w:val="7A6DAFF9"/>
    <w:rsid w:val="7A6F4EB7"/>
    <w:rsid w:val="7A71E73C"/>
    <w:rsid w:val="7A728284"/>
    <w:rsid w:val="7A752B8C"/>
    <w:rsid w:val="7A76AD2E"/>
    <w:rsid w:val="7A84E32F"/>
    <w:rsid w:val="7A851E21"/>
    <w:rsid w:val="7A87A8C1"/>
    <w:rsid w:val="7A9431A8"/>
    <w:rsid w:val="7A99D7C0"/>
    <w:rsid w:val="7A9B97C9"/>
    <w:rsid w:val="7AA50C82"/>
    <w:rsid w:val="7AA7454B"/>
    <w:rsid w:val="7AA7DBD0"/>
    <w:rsid w:val="7AB002AC"/>
    <w:rsid w:val="7AB7643B"/>
    <w:rsid w:val="7AC20952"/>
    <w:rsid w:val="7AC55511"/>
    <w:rsid w:val="7AC71579"/>
    <w:rsid w:val="7AC91674"/>
    <w:rsid w:val="7AE7F575"/>
    <w:rsid w:val="7AE968A8"/>
    <w:rsid w:val="7AEA56D2"/>
    <w:rsid w:val="7AEF3A29"/>
    <w:rsid w:val="7AFB9FC8"/>
    <w:rsid w:val="7AFD3FEC"/>
    <w:rsid w:val="7B040DFC"/>
    <w:rsid w:val="7B092969"/>
    <w:rsid w:val="7B09EF77"/>
    <w:rsid w:val="7B0DF284"/>
    <w:rsid w:val="7B0E4404"/>
    <w:rsid w:val="7B19A80D"/>
    <w:rsid w:val="7B19D4E9"/>
    <w:rsid w:val="7B20DF05"/>
    <w:rsid w:val="7B27BDAE"/>
    <w:rsid w:val="7B2F46D1"/>
    <w:rsid w:val="7B341E12"/>
    <w:rsid w:val="7B383671"/>
    <w:rsid w:val="7B3E0AB1"/>
    <w:rsid w:val="7B42DD33"/>
    <w:rsid w:val="7B4C52A4"/>
    <w:rsid w:val="7B4C761A"/>
    <w:rsid w:val="7B50E163"/>
    <w:rsid w:val="7B52806A"/>
    <w:rsid w:val="7B56DB14"/>
    <w:rsid w:val="7B6A3387"/>
    <w:rsid w:val="7B75CA73"/>
    <w:rsid w:val="7B7CB6F1"/>
    <w:rsid w:val="7B7D3E49"/>
    <w:rsid w:val="7B81B5DE"/>
    <w:rsid w:val="7B8948F8"/>
    <w:rsid w:val="7B8F8A2F"/>
    <w:rsid w:val="7B927BF0"/>
    <w:rsid w:val="7B966B18"/>
    <w:rsid w:val="7B97BCE8"/>
    <w:rsid w:val="7B9BEE0B"/>
    <w:rsid w:val="7B9FCF47"/>
    <w:rsid w:val="7BB3FADC"/>
    <w:rsid w:val="7BB9D06A"/>
    <w:rsid w:val="7BBC30A5"/>
    <w:rsid w:val="7BBD4EB6"/>
    <w:rsid w:val="7BC06541"/>
    <w:rsid w:val="7BC46031"/>
    <w:rsid w:val="7BC46DB0"/>
    <w:rsid w:val="7BC55739"/>
    <w:rsid w:val="7BC9AD44"/>
    <w:rsid w:val="7BCA521D"/>
    <w:rsid w:val="7BCA76E9"/>
    <w:rsid w:val="7BDEDBBC"/>
    <w:rsid w:val="7BE054B2"/>
    <w:rsid w:val="7BEE5C6E"/>
    <w:rsid w:val="7BEF8FBE"/>
    <w:rsid w:val="7BEFBFED"/>
    <w:rsid w:val="7BF18D07"/>
    <w:rsid w:val="7BF18F72"/>
    <w:rsid w:val="7BF2FD0D"/>
    <w:rsid w:val="7BFABDFC"/>
    <w:rsid w:val="7BFF3942"/>
    <w:rsid w:val="7C01843E"/>
    <w:rsid w:val="7C0623D0"/>
    <w:rsid w:val="7C0E3472"/>
    <w:rsid w:val="7C13482E"/>
    <w:rsid w:val="7C145FBB"/>
    <w:rsid w:val="7C14EE57"/>
    <w:rsid w:val="7C18DFDA"/>
    <w:rsid w:val="7C1CFC9E"/>
    <w:rsid w:val="7C20215D"/>
    <w:rsid w:val="7C2C7B67"/>
    <w:rsid w:val="7C33C9EB"/>
    <w:rsid w:val="7C34E95D"/>
    <w:rsid w:val="7C3B8296"/>
    <w:rsid w:val="7C3BBFD5"/>
    <w:rsid w:val="7C43BE0F"/>
    <w:rsid w:val="7C4819C9"/>
    <w:rsid w:val="7C4B6E86"/>
    <w:rsid w:val="7C55EAB5"/>
    <w:rsid w:val="7C6273BE"/>
    <w:rsid w:val="7C69FD9D"/>
    <w:rsid w:val="7C6C5F14"/>
    <w:rsid w:val="7C6CE8B1"/>
    <w:rsid w:val="7C77C698"/>
    <w:rsid w:val="7C84E1F6"/>
    <w:rsid w:val="7C905E8D"/>
    <w:rsid w:val="7CAA1BCD"/>
    <w:rsid w:val="7CAEF92F"/>
    <w:rsid w:val="7CAF5F43"/>
    <w:rsid w:val="7CC71464"/>
    <w:rsid w:val="7CD0316A"/>
    <w:rsid w:val="7CEA4A24"/>
    <w:rsid w:val="7CEA5BAC"/>
    <w:rsid w:val="7CEE7B90"/>
    <w:rsid w:val="7CF2278A"/>
    <w:rsid w:val="7CF6CF0B"/>
    <w:rsid w:val="7D0259E3"/>
    <w:rsid w:val="7D0B6732"/>
    <w:rsid w:val="7D1D5E6D"/>
    <w:rsid w:val="7D225785"/>
    <w:rsid w:val="7D2F192C"/>
    <w:rsid w:val="7D33EB8B"/>
    <w:rsid w:val="7D3FBE42"/>
    <w:rsid w:val="7D4CE7BF"/>
    <w:rsid w:val="7D4DC738"/>
    <w:rsid w:val="7D598EE5"/>
    <w:rsid w:val="7D5ADA8D"/>
    <w:rsid w:val="7D5EF423"/>
    <w:rsid w:val="7D6612A7"/>
    <w:rsid w:val="7D687C21"/>
    <w:rsid w:val="7D6E80B3"/>
    <w:rsid w:val="7D73B3CB"/>
    <w:rsid w:val="7D808777"/>
    <w:rsid w:val="7D830BF0"/>
    <w:rsid w:val="7D8848A7"/>
    <w:rsid w:val="7D88837A"/>
    <w:rsid w:val="7D8BE221"/>
    <w:rsid w:val="7D99B0E3"/>
    <w:rsid w:val="7DAB2A56"/>
    <w:rsid w:val="7DB0AAA8"/>
    <w:rsid w:val="7DB1C53B"/>
    <w:rsid w:val="7DB3CB4A"/>
    <w:rsid w:val="7DB8DBA0"/>
    <w:rsid w:val="7DC43C2F"/>
    <w:rsid w:val="7DCAE4A8"/>
    <w:rsid w:val="7DCAF8E8"/>
    <w:rsid w:val="7DD28A28"/>
    <w:rsid w:val="7DD930B3"/>
    <w:rsid w:val="7DE86C5A"/>
    <w:rsid w:val="7DEC74F3"/>
    <w:rsid w:val="7DEED054"/>
    <w:rsid w:val="7DF8A55E"/>
    <w:rsid w:val="7DFA1DFD"/>
    <w:rsid w:val="7E024B95"/>
    <w:rsid w:val="7E06DDB1"/>
    <w:rsid w:val="7E080868"/>
    <w:rsid w:val="7E0B4B10"/>
    <w:rsid w:val="7E0C870F"/>
    <w:rsid w:val="7E0FC383"/>
    <w:rsid w:val="7E1F9CCE"/>
    <w:rsid w:val="7E2085AC"/>
    <w:rsid w:val="7E2428CB"/>
    <w:rsid w:val="7E322A34"/>
    <w:rsid w:val="7E3B566D"/>
    <w:rsid w:val="7E3B5EC6"/>
    <w:rsid w:val="7E4295C7"/>
    <w:rsid w:val="7E4DF3F0"/>
    <w:rsid w:val="7E566135"/>
    <w:rsid w:val="7E571017"/>
    <w:rsid w:val="7E5BC3AA"/>
    <w:rsid w:val="7E5DF8CE"/>
    <w:rsid w:val="7E63471E"/>
    <w:rsid w:val="7E64D367"/>
    <w:rsid w:val="7E6A4C60"/>
    <w:rsid w:val="7E868D51"/>
    <w:rsid w:val="7E8CA6D0"/>
    <w:rsid w:val="7E957FFC"/>
    <w:rsid w:val="7E981562"/>
    <w:rsid w:val="7EB13D2D"/>
    <w:rsid w:val="7EB2266B"/>
    <w:rsid w:val="7EB81858"/>
    <w:rsid w:val="7EBB6A4A"/>
    <w:rsid w:val="7EC24D1E"/>
    <w:rsid w:val="7ED94F3B"/>
    <w:rsid w:val="7ED98DB1"/>
    <w:rsid w:val="7EDA3438"/>
    <w:rsid w:val="7EE15BC6"/>
    <w:rsid w:val="7EE58532"/>
    <w:rsid w:val="7EFF773C"/>
    <w:rsid w:val="7EFF788E"/>
    <w:rsid w:val="7F009811"/>
    <w:rsid w:val="7F0EAC1D"/>
    <w:rsid w:val="7F109C87"/>
    <w:rsid w:val="7F16D5C6"/>
    <w:rsid w:val="7F171614"/>
    <w:rsid w:val="7F18673B"/>
    <w:rsid w:val="7F1BB8B2"/>
    <w:rsid w:val="7F1E8E13"/>
    <w:rsid w:val="7F200C69"/>
    <w:rsid w:val="7F24AE25"/>
    <w:rsid w:val="7F25184E"/>
    <w:rsid w:val="7F31FD9B"/>
    <w:rsid w:val="7F35FC21"/>
    <w:rsid w:val="7F376E6A"/>
    <w:rsid w:val="7F41FAE5"/>
    <w:rsid w:val="7F440EFB"/>
    <w:rsid w:val="7F481F39"/>
    <w:rsid w:val="7F49E4C2"/>
    <w:rsid w:val="7F4BC232"/>
    <w:rsid w:val="7F52310B"/>
    <w:rsid w:val="7F57F9E4"/>
    <w:rsid w:val="7F5AEEC9"/>
    <w:rsid w:val="7F5B0D34"/>
    <w:rsid w:val="7F5E5C10"/>
    <w:rsid w:val="7F64E367"/>
    <w:rsid w:val="7F6AD64F"/>
    <w:rsid w:val="7F8432A3"/>
    <w:rsid w:val="7F85CC8C"/>
    <w:rsid w:val="7F8E4E02"/>
    <w:rsid w:val="7F8F6C9F"/>
    <w:rsid w:val="7F935F1C"/>
    <w:rsid w:val="7F96B66B"/>
    <w:rsid w:val="7F985E31"/>
    <w:rsid w:val="7F9A3BB4"/>
    <w:rsid w:val="7F9E26E0"/>
    <w:rsid w:val="7FA2F2B8"/>
    <w:rsid w:val="7FA68686"/>
    <w:rsid w:val="7FA8F97B"/>
    <w:rsid w:val="7FB75403"/>
    <w:rsid w:val="7FC20556"/>
    <w:rsid w:val="7FE8AF5E"/>
    <w:rsid w:val="7FEDE9E6"/>
    <w:rsid w:val="7FF703F3"/>
  </w:rsids>
  <m:mathPr>
    <m:mathFont m:val="Cambria Math"/>
    <m:brkBin m:val="before"/>
    <m:brkBinSub m:val="--"/>
    <m:smallFrac m:val="0"/>
    <m:dispDef/>
    <m:lMargin m:val="0"/>
    <m:rMargin m:val="0"/>
    <m:defJc m:val="centerGroup"/>
    <m:wrapIndent m:val="1440"/>
    <m:intLim m:val="subSup"/>
    <m:naryLim m:val="undOvr"/>
  </m:mathPr>
  <w:themeFontLang w:val="es-HN"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3F93CE4"/>
  <w15:chartTrackingRefBased/>
  <w15:docId w15:val="{F74968AC-6593-4B8E-88A4-807FBCFACC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H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F7405"/>
    <w:rPr>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0504B"/>
    <w:pPr>
      <w:tabs>
        <w:tab w:val="center" w:pos="4680"/>
        <w:tab w:val="right" w:pos="9360"/>
      </w:tabs>
      <w:spacing w:after="0" w:line="240" w:lineRule="auto"/>
    </w:pPr>
  </w:style>
  <w:style w:type="character" w:customStyle="1" w:styleId="HeaderChar">
    <w:name w:val="Header Char"/>
    <w:basedOn w:val="DefaultParagraphFont"/>
    <w:link w:val="Header"/>
    <w:uiPriority w:val="99"/>
    <w:rsid w:val="0040504B"/>
    <w:rPr>
      <w:lang w:val="en-US"/>
    </w:rPr>
  </w:style>
  <w:style w:type="paragraph" w:styleId="Footer">
    <w:name w:val="footer"/>
    <w:basedOn w:val="Normal"/>
    <w:link w:val="FooterChar"/>
    <w:uiPriority w:val="99"/>
    <w:unhideWhenUsed/>
    <w:rsid w:val="0040504B"/>
    <w:pPr>
      <w:tabs>
        <w:tab w:val="center" w:pos="4680"/>
        <w:tab w:val="right" w:pos="9360"/>
      </w:tabs>
      <w:spacing w:after="0" w:line="240" w:lineRule="auto"/>
    </w:pPr>
  </w:style>
  <w:style w:type="character" w:customStyle="1" w:styleId="FooterChar">
    <w:name w:val="Footer Char"/>
    <w:basedOn w:val="DefaultParagraphFont"/>
    <w:link w:val="Footer"/>
    <w:uiPriority w:val="99"/>
    <w:rsid w:val="0040504B"/>
    <w:rPr>
      <w:lang w:val="en-US"/>
    </w:rPr>
  </w:style>
  <w:style w:type="paragraph" w:styleId="ListParagraph">
    <w:name w:val="List Paragraph"/>
    <w:basedOn w:val="Normal"/>
    <w:uiPriority w:val="34"/>
    <w:qFormat/>
    <w:rsid w:val="0040504B"/>
    <w:pPr>
      <w:ind w:left="720"/>
      <w:contextualSpacing/>
    </w:pPr>
  </w:style>
  <w:style w:type="table" w:styleId="TableGrid">
    <w:name w:val="Table Grid"/>
    <w:basedOn w:val="TableNormal"/>
    <w:uiPriority w:val="39"/>
    <w:rsid w:val="0040504B"/>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40504B"/>
    <w:rPr>
      <w:color w:val="0000FF"/>
      <w:u w:val="single"/>
    </w:rPr>
  </w:style>
  <w:style w:type="character" w:customStyle="1" w:styleId="UnresolvedMention1">
    <w:name w:val="Unresolved Mention1"/>
    <w:basedOn w:val="DefaultParagraphFont"/>
    <w:uiPriority w:val="99"/>
    <w:semiHidden/>
    <w:unhideWhenUsed/>
    <w:rsid w:val="00483112"/>
    <w:rPr>
      <w:color w:val="605E5C"/>
      <w:shd w:val="clear" w:color="auto" w:fill="E1DFDD"/>
    </w:rPr>
  </w:style>
  <w:style w:type="character" w:customStyle="1" w:styleId="normaltextrun">
    <w:name w:val="normaltextrun"/>
    <w:basedOn w:val="DefaultParagraphFont"/>
    <w:rsid w:val="00FA72E5"/>
  </w:style>
  <w:style w:type="paragraph" w:customStyle="1" w:styleId="Default">
    <w:name w:val="Default"/>
    <w:rsid w:val="003F0B20"/>
    <w:pPr>
      <w:autoSpaceDE w:val="0"/>
      <w:autoSpaceDN w:val="0"/>
      <w:adjustRightInd w:val="0"/>
      <w:spacing w:after="0" w:line="240" w:lineRule="auto"/>
    </w:pPr>
    <w:rPr>
      <w:rFonts w:ascii="Arial" w:hAnsi="Arial" w:cs="Arial"/>
      <w:color w:val="000000"/>
      <w:sz w:val="24"/>
      <w:szCs w:val="24"/>
      <w:lang w:val="en-US"/>
    </w:r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lang w:val="en-US"/>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A64BE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64BEC"/>
    <w:rPr>
      <w:rFonts w:ascii="Segoe UI" w:hAnsi="Segoe UI" w:cs="Segoe UI"/>
      <w:sz w:val="18"/>
      <w:szCs w:val="18"/>
      <w:lang w:val="en-US"/>
    </w:rPr>
  </w:style>
  <w:style w:type="paragraph" w:styleId="FootnoteText">
    <w:name w:val="footnote text"/>
    <w:basedOn w:val="Normal"/>
    <w:link w:val="FootnoteTextChar"/>
    <w:uiPriority w:val="99"/>
    <w:unhideWhenUsed/>
    <w:rsid w:val="00A64BEC"/>
    <w:pPr>
      <w:spacing w:after="0" w:line="240" w:lineRule="auto"/>
    </w:pPr>
    <w:rPr>
      <w:sz w:val="20"/>
      <w:szCs w:val="20"/>
      <w:lang w:val="es-EC"/>
    </w:rPr>
  </w:style>
  <w:style w:type="character" w:customStyle="1" w:styleId="FootnoteTextChar">
    <w:name w:val="Footnote Text Char"/>
    <w:basedOn w:val="DefaultParagraphFont"/>
    <w:link w:val="FootnoteText"/>
    <w:uiPriority w:val="99"/>
    <w:rsid w:val="00A64BEC"/>
    <w:rPr>
      <w:sz w:val="20"/>
      <w:szCs w:val="20"/>
      <w:lang w:val="es-EC"/>
    </w:rPr>
  </w:style>
  <w:style w:type="character" w:styleId="FootnoteReference">
    <w:name w:val="footnote reference"/>
    <w:basedOn w:val="DefaultParagraphFont"/>
    <w:uiPriority w:val="99"/>
    <w:semiHidden/>
    <w:unhideWhenUsed/>
    <w:rsid w:val="00A64BEC"/>
    <w:rPr>
      <w:vertAlign w:val="superscript"/>
    </w:rPr>
  </w:style>
  <w:style w:type="paragraph" w:customStyle="1" w:styleId="paragraph">
    <w:name w:val="paragraph"/>
    <w:basedOn w:val="Normal"/>
    <w:rsid w:val="00A64BEC"/>
    <w:pPr>
      <w:spacing w:before="100" w:beforeAutospacing="1" w:after="100" w:afterAutospacing="1" w:line="240" w:lineRule="auto"/>
    </w:pPr>
    <w:rPr>
      <w:rFonts w:ascii="Times New Roman" w:eastAsia="Times New Roman" w:hAnsi="Times New Roman" w:cs="Times New Roman"/>
      <w:sz w:val="24"/>
      <w:szCs w:val="24"/>
      <w:lang w:val="es-HN" w:eastAsia="es-HN"/>
    </w:rPr>
  </w:style>
  <w:style w:type="character" w:customStyle="1" w:styleId="eop">
    <w:name w:val="eop"/>
    <w:basedOn w:val="DefaultParagraphFont"/>
    <w:rsid w:val="00A64BEC"/>
  </w:style>
  <w:style w:type="character" w:customStyle="1" w:styleId="superscript">
    <w:name w:val="superscript"/>
    <w:basedOn w:val="DefaultParagraphFont"/>
    <w:rsid w:val="00A64BEC"/>
  </w:style>
  <w:style w:type="character" w:styleId="UnresolvedMention">
    <w:name w:val="Unresolved Mention"/>
    <w:basedOn w:val="DefaultParagraphFont"/>
    <w:uiPriority w:val="99"/>
    <w:semiHidden/>
    <w:unhideWhenUsed/>
    <w:rsid w:val="000B34E8"/>
    <w:rPr>
      <w:color w:val="605E5C"/>
      <w:shd w:val="clear" w:color="auto" w:fill="E1DFDD"/>
    </w:rPr>
  </w:style>
  <w:style w:type="paragraph" w:styleId="HTMLPreformatted">
    <w:name w:val="HTML Preformatted"/>
    <w:basedOn w:val="Normal"/>
    <w:link w:val="HTMLPreformattedChar"/>
    <w:uiPriority w:val="99"/>
    <w:semiHidden/>
    <w:unhideWhenUsed/>
    <w:rsid w:val="009A03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9A03E7"/>
    <w:rPr>
      <w:rFonts w:ascii="Courier New" w:eastAsia="Times New Roman" w:hAnsi="Courier New" w:cs="Courier New"/>
      <w:sz w:val="20"/>
      <w:szCs w:val="20"/>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16748954">
      <w:bodyDiv w:val="1"/>
      <w:marLeft w:val="0"/>
      <w:marRight w:val="0"/>
      <w:marTop w:val="0"/>
      <w:marBottom w:val="0"/>
      <w:divBdr>
        <w:top w:val="none" w:sz="0" w:space="0" w:color="auto"/>
        <w:left w:val="none" w:sz="0" w:space="0" w:color="auto"/>
        <w:bottom w:val="none" w:sz="0" w:space="0" w:color="auto"/>
        <w:right w:val="none" w:sz="0" w:space="0" w:color="auto"/>
      </w:divBdr>
    </w:div>
    <w:div w:id="12290715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png"/><Relationship Id="rId21" Type="http://schemas.openxmlformats.org/officeDocument/2006/relationships/hyperlink" Target="mailto:zzelaya@childfund.org" TargetMode="External"/><Relationship Id="rId42" Type="http://schemas.openxmlformats.org/officeDocument/2006/relationships/image" Target="media/image23.jpg"/><Relationship Id="rId47" Type="http://schemas.openxmlformats.org/officeDocument/2006/relationships/image" Target="media/image28.jpg"/><Relationship Id="rId63" Type="http://schemas.openxmlformats.org/officeDocument/2006/relationships/image" Target="media/image44.jpg"/><Relationship Id="rId68" Type="http://schemas.openxmlformats.org/officeDocument/2006/relationships/image" Target="media/image49.jpg"/><Relationship Id="rId84" Type="http://schemas.openxmlformats.org/officeDocument/2006/relationships/image" Target="media/image62.jpg"/><Relationship Id="rId89" Type="http://schemas.openxmlformats.org/officeDocument/2006/relationships/image" Target="media/image67.jpeg"/><Relationship Id="rId16" Type="http://schemas.openxmlformats.org/officeDocument/2006/relationships/hyperlink" Target="https://childfundintl.sharepoint.com/:b:/g/News/COVID-19/ETFAT1mC_8BHjamXXOqMs3gBRsmi2thcbUO4qLhyddl4kA?e=zYbNiC" TargetMode="External"/><Relationship Id="rId11" Type="http://schemas.openxmlformats.org/officeDocument/2006/relationships/hyperlink" Target="http://dataintelligence.azurewebsites.net/Datacovidhn/dashboard/nacional" TargetMode="External"/><Relationship Id="rId32" Type="http://schemas.openxmlformats.org/officeDocument/2006/relationships/image" Target="media/image13.png"/><Relationship Id="rId37" Type="http://schemas.openxmlformats.org/officeDocument/2006/relationships/image" Target="media/image18.jpg"/><Relationship Id="rId53" Type="http://schemas.openxmlformats.org/officeDocument/2006/relationships/image" Target="media/image34.jpg"/><Relationship Id="rId58" Type="http://schemas.openxmlformats.org/officeDocument/2006/relationships/image" Target="media/image39.jpg"/><Relationship Id="rId74" Type="http://schemas.openxmlformats.org/officeDocument/2006/relationships/image" Target="media/image55.png"/><Relationship Id="rId79" Type="http://schemas.openxmlformats.org/officeDocument/2006/relationships/hyperlink" Target="https://fb.watch/2Yh0DH9QBT/" TargetMode="External"/><Relationship Id="rId5" Type="http://schemas.openxmlformats.org/officeDocument/2006/relationships/styles" Target="styles.xml"/><Relationship Id="rId90" Type="http://schemas.openxmlformats.org/officeDocument/2006/relationships/image" Target="media/image68.jpeg"/><Relationship Id="rId95" Type="http://schemas.openxmlformats.org/officeDocument/2006/relationships/theme" Target="theme/theme1.xml"/><Relationship Id="rId22" Type="http://schemas.openxmlformats.org/officeDocument/2006/relationships/hyperlink" Target="https://childfundintl-my.sharepoint.com/:u:/g/personal/zzelaya_childfund_org/Efs_zR_K3OdIrnRAjUM62rkBpVlGc2SNf6JAMtjxbNs24A?e=Hafkkz" TargetMode="External"/><Relationship Id="rId27" Type="http://schemas.openxmlformats.org/officeDocument/2006/relationships/image" Target="media/image8.png"/><Relationship Id="rId43" Type="http://schemas.openxmlformats.org/officeDocument/2006/relationships/image" Target="media/image24.jpg"/><Relationship Id="rId48" Type="http://schemas.openxmlformats.org/officeDocument/2006/relationships/image" Target="media/image29.jpg"/><Relationship Id="rId64" Type="http://schemas.openxmlformats.org/officeDocument/2006/relationships/image" Target="media/image45.png"/><Relationship Id="rId69" Type="http://schemas.openxmlformats.org/officeDocument/2006/relationships/image" Target="media/image50.jpg"/><Relationship Id="rId8" Type="http://schemas.openxmlformats.org/officeDocument/2006/relationships/footnotes" Target="footnotes.xml"/><Relationship Id="rId51" Type="http://schemas.openxmlformats.org/officeDocument/2006/relationships/image" Target="media/image32.jpg"/><Relationship Id="rId72" Type="http://schemas.openxmlformats.org/officeDocument/2006/relationships/image" Target="media/image53.jpg"/><Relationship Id="rId80" Type="http://schemas.openxmlformats.org/officeDocument/2006/relationships/image" Target="media/image59.png"/><Relationship Id="rId85" Type="http://schemas.openxmlformats.org/officeDocument/2006/relationships/image" Target="media/image63.jpg"/><Relationship Id="rId93" Type="http://schemas.openxmlformats.org/officeDocument/2006/relationships/footer" Target="footer1.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hyperlink" Target="https://www.who.int/emergencies/diseases/novel-coronavirus-2019/training/online-training.&#160;" TargetMode="External"/><Relationship Id="rId25" Type="http://schemas.openxmlformats.org/officeDocument/2006/relationships/image" Target="media/image6.jpg"/><Relationship Id="rId33" Type="http://schemas.openxmlformats.org/officeDocument/2006/relationships/image" Target="media/image14.jpg"/><Relationship Id="rId38" Type="http://schemas.openxmlformats.org/officeDocument/2006/relationships/image" Target="media/image19.jpg"/><Relationship Id="rId46" Type="http://schemas.openxmlformats.org/officeDocument/2006/relationships/image" Target="media/image27.jpg"/><Relationship Id="rId59" Type="http://schemas.openxmlformats.org/officeDocument/2006/relationships/image" Target="media/image40.jpg"/><Relationship Id="rId67" Type="http://schemas.openxmlformats.org/officeDocument/2006/relationships/image" Target="media/image48.png"/><Relationship Id="rId20" Type="http://schemas.openxmlformats.org/officeDocument/2006/relationships/hyperlink" Target="mailto:rbustos@childfund.org" TargetMode="External"/><Relationship Id="rId41" Type="http://schemas.openxmlformats.org/officeDocument/2006/relationships/image" Target="media/image22.jpg"/><Relationship Id="rId54" Type="http://schemas.openxmlformats.org/officeDocument/2006/relationships/image" Target="media/image35.jpg"/><Relationship Id="rId62" Type="http://schemas.openxmlformats.org/officeDocument/2006/relationships/image" Target="media/image43.png"/><Relationship Id="rId70" Type="http://schemas.openxmlformats.org/officeDocument/2006/relationships/image" Target="media/image51.jpg"/><Relationship Id="rId75" Type="http://schemas.openxmlformats.org/officeDocument/2006/relationships/image" Target="media/image56.jpg"/><Relationship Id="rId83" Type="http://schemas.openxmlformats.org/officeDocument/2006/relationships/image" Target="media/image61.jpg"/><Relationship Id="rId88" Type="http://schemas.openxmlformats.org/officeDocument/2006/relationships/image" Target="media/image66.jpg"/><Relationship Id="rId91" Type="http://schemas.openxmlformats.org/officeDocument/2006/relationships/image" Target="media/image69.jpe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hyperlink" Target="https://drive.google.com/file/d/1ap1miMA36dyKn5vOyAvFiYR4P1Aibclw/view?usp=sharing" TargetMode="External"/><Relationship Id="rId23" Type="http://schemas.openxmlformats.org/officeDocument/2006/relationships/image" Target="media/image4.png"/><Relationship Id="rId28" Type="http://schemas.openxmlformats.org/officeDocument/2006/relationships/image" Target="media/image9.jpg"/><Relationship Id="rId36" Type="http://schemas.openxmlformats.org/officeDocument/2006/relationships/image" Target="media/image17.jpg"/><Relationship Id="rId49" Type="http://schemas.openxmlformats.org/officeDocument/2006/relationships/image" Target="media/image30.jpg"/><Relationship Id="rId57" Type="http://schemas.openxmlformats.org/officeDocument/2006/relationships/image" Target="media/image38.jpg"/><Relationship Id="rId10" Type="http://schemas.openxmlformats.org/officeDocument/2006/relationships/hyperlink" Target="https://www.arcgis.com/apps/opsdashboard/index.html" TargetMode="External"/><Relationship Id="rId31" Type="http://schemas.openxmlformats.org/officeDocument/2006/relationships/image" Target="media/image12.jpg"/><Relationship Id="rId44" Type="http://schemas.openxmlformats.org/officeDocument/2006/relationships/image" Target="media/image25.jpg"/><Relationship Id="rId52" Type="http://schemas.openxmlformats.org/officeDocument/2006/relationships/image" Target="media/image33.jpg"/><Relationship Id="rId60" Type="http://schemas.openxmlformats.org/officeDocument/2006/relationships/image" Target="media/image41.jpg"/><Relationship Id="rId65" Type="http://schemas.openxmlformats.org/officeDocument/2006/relationships/image" Target="media/image46.png"/><Relationship Id="rId73" Type="http://schemas.openxmlformats.org/officeDocument/2006/relationships/image" Target="media/image54.png"/><Relationship Id="rId78" Type="http://schemas.openxmlformats.org/officeDocument/2006/relationships/image" Target="media/image58.png"/><Relationship Id="rId81" Type="http://schemas.openxmlformats.org/officeDocument/2006/relationships/hyperlink" Target="https://www.facebook.com/coms.childfund.5/videos/730645564498724/?__cft__%5b0%5d=AZUWdP7cpb-8fTHwHNA0lq0KXCK98-L6vHfx1o4ii5jFDsBzrlttxIYCVlNJd36tqcFZa_h5hA0nFzx5SUyfw4ik6GrE9DKBXWpCVjucGJIxh8mlZcJtVLfIqWUG9Zt_xaT65MQx1S7-qLm5psqV2siOyRXNHaKyR5XJSr1N18BW5N3WECtfJD0NKha5sVTCkHgHBKSrw7g6fl3xAhmX6O7F&amp;__tn__=-UK-R" TargetMode="External"/><Relationship Id="rId86" Type="http://schemas.openxmlformats.org/officeDocument/2006/relationships/image" Target="media/image64.png"/><Relationship Id="rId94"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hyperlink" Target="https://www.elheraldo.hn/interactivos/1381569-529/coronavirus-honduras-mapa-casos" TargetMode="External"/><Relationship Id="rId18" Type="http://schemas.openxmlformats.org/officeDocument/2006/relationships/image" Target="media/image2.png"/><Relationship Id="rId39" Type="http://schemas.openxmlformats.org/officeDocument/2006/relationships/image" Target="media/image20.jpg"/><Relationship Id="rId34" Type="http://schemas.openxmlformats.org/officeDocument/2006/relationships/image" Target="media/image15.jpg"/><Relationship Id="rId50" Type="http://schemas.openxmlformats.org/officeDocument/2006/relationships/image" Target="media/image31.jpg"/><Relationship Id="rId55" Type="http://schemas.openxmlformats.org/officeDocument/2006/relationships/image" Target="media/image36.jpg"/><Relationship Id="rId76" Type="http://schemas.openxmlformats.org/officeDocument/2006/relationships/image" Target="media/image57.jpg"/><Relationship Id="rId7" Type="http://schemas.openxmlformats.org/officeDocument/2006/relationships/webSettings" Target="webSettings.xml"/><Relationship Id="rId71" Type="http://schemas.openxmlformats.org/officeDocument/2006/relationships/image" Target="media/image52.jpg"/><Relationship Id="rId92" Type="http://schemas.openxmlformats.org/officeDocument/2006/relationships/header" Target="header1.xml"/><Relationship Id="rId2" Type="http://schemas.openxmlformats.org/officeDocument/2006/relationships/customXml" Target="../customXml/item2.xml"/><Relationship Id="rId29" Type="http://schemas.openxmlformats.org/officeDocument/2006/relationships/image" Target="media/image10.png"/><Relationship Id="rId24" Type="http://schemas.openxmlformats.org/officeDocument/2006/relationships/image" Target="media/image5.png"/><Relationship Id="rId40" Type="http://schemas.openxmlformats.org/officeDocument/2006/relationships/image" Target="media/image21.jpg"/><Relationship Id="rId45" Type="http://schemas.openxmlformats.org/officeDocument/2006/relationships/image" Target="media/image26.jpg"/><Relationship Id="rId66" Type="http://schemas.openxmlformats.org/officeDocument/2006/relationships/image" Target="media/image47.png"/><Relationship Id="rId87" Type="http://schemas.openxmlformats.org/officeDocument/2006/relationships/image" Target="media/image65.png"/><Relationship Id="rId61" Type="http://schemas.openxmlformats.org/officeDocument/2006/relationships/image" Target="media/image42.jpg"/><Relationship Id="rId82" Type="http://schemas.openxmlformats.org/officeDocument/2006/relationships/image" Target="media/image60.png"/><Relationship Id="rId19" Type="http://schemas.openxmlformats.org/officeDocument/2006/relationships/image" Target="media/image3.png"/><Relationship Id="rId14" Type="http://schemas.openxmlformats.org/officeDocument/2006/relationships/hyperlink" Target="https://covid19honduras.org/?q=Comunicados" TargetMode="External"/><Relationship Id="rId30" Type="http://schemas.openxmlformats.org/officeDocument/2006/relationships/image" Target="media/image11.png"/><Relationship Id="rId35" Type="http://schemas.openxmlformats.org/officeDocument/2006/relationships/image" Target="media/image16.jpg"/><Relationship Id="rId56" Type="http://schemas.openxmlformats.org/officeDocument/2006/relationships/image" Target="media/image37.jpg"/><Relationship Id="rId77" Type="http://schemas.openxmlformats.org/officeDocument/2006/relationships/hyperlink" Target="https://fb.watch/2T9r2mmBgd/"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E584179DF0B8AD4789BFADDB6896FCC2" ma:contentTypeVersion="8" ma:contentTypeDescription="Create a new document." ma:contentTypeScope="" ma:versionID="d7991badcd9b753d0af569eba49e8c90">
  <xsd:schema xmlns:xsd="http://www.w3.org/2001/XMLSchema" xmlns:xs="http://www.w3.org/2001/XMLSchema" xmlns:p="http://schemas.microsoft.com/office/2006/metadata/properties" xmlns:ns1="http://schemas.microsoft.com/sharepoint/v3" xmlns:ns2="b6757df5-0951-41be-9d5a-bfee9e0050ff" xmlns:ns3="8cebd163-df6a-419d-ab73-c2cb00ba2ac9" targetNamespace="http://schemas.microsoft.com/office/2006/metadata/properties" ma:root="true" ma:fieldsID="97e713ef8c0ef67a236caf4e9a5a36de" ns1:_="" ns2:_="" ns3:_="">
    <xsd:import namespace="http://schemas.microsoft.com/sharepoint/v3"/>
    <xsd:import namespace="b6757df5-0951-41be-9d5a-bfee9e0050ff"/>
    <xsd:import namespace="8cebd163-df6a-419d-ab73-c2cb00ba2ac9"/>
    <xsd:element name="properties">
      <xsd:complexType>
        <xsd:sequence>
          <xsd:element name="documentManagement">
            <xsd:complexType>
              <xsd:all>
                <xsd:element ref="ns2:Status"/>
                <xsd:element ref="ns2:Region"/>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1:KpiDescription" minOccurs="0"/>
                <xsd:element ref="ns3:Show_x0020_on_x0020_Home_x0020_pag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KpiDescription" ma:index="16" nillable="true" ma:displayName="Description" ma:description="The description provides information about the purpose of the goal." ma:internalName="KpiDescription">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b6757df5-0951-41be-9d5a-bfee9e0050ff" elementFormDefault="qualified">
    <xsd:import namespace="http://schemas.microsoft.com/office/2006/documentManagement/types"/>
    <xsd:import namespace="http://schemas.microsoft.com/office/infopath/2007/PartnerControls"/>
    <xsd:element name="Status" ma:index="8" ma:displayName="Status" ma:default="Current" ma:format="RadioButtons" ma:internalName="Status">
      <xsd:simpleType>
        <xsd:restriction base="dms:Choice">
          <xsd:enumeration value="Current"/>
          <xsd:enumeration value="Archived"/>
        </xsd:restriction>
      </xsd:simpleType>
    </xsd:element>
    <xsd:element name="Region" ma:index="9" ma:displayName="Region" ma:format="Dropdown" ma:internalName="Region">
      <xsd:simpleType>
        <xsd:restriction base="dms:Choice">
          <xsd:enumeration value="Africa"/>
          <xsd:enumeration value="Americas"/>
          <xsd:enumeration value="Asia"/>
          <xsd:enumeration value="US"/>
          <xsd:enumeration value="Alliance"/>
        </xsd:restriction>
      </xsd:simpleType>
    </xsd:element>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8cebd163-df6a-419d-ab73-c2cb00ba2ac9"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element name="Show_x0020_on_x0020_Home_x0020_page" ma:index="17" nillable="true" ma:displayName="Show on Home page" ma:format="RadioButtons" ma:internalName="Show_x0020_on_x0020_Home_x0020_page">
      <xsd:simpleType>
        <xsd:restriction base="dms:Choice">
          <xsd:enumeration value="Yes"/>
          <xsd:enumeration value="No"/>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Region xmlns="b6757df5-0951-41be-9d5a-bfee9e0050ff">Americas</Region>
    <KpiDescription xmlns="http://schemas.microsoft.com/sharepoint/v3" xsi:nil="true"/>
    <Status xmlns="b6757df5-0951-41be-9d5a-bfee9e0050ff">Current</Status>
    <Show_x0020_on_x0020_Home_x0020_page xmlns="8cebd163-df6a-419d-ab73-c2cb00ba2ac9" xsi:nil="true"/>
  </documentManagement>
</p:properties>
</file>

<file path=customXml/itemProps1.xml><?xml version="1.0" encoding="utf-8"?>
<ds:datastoreItem xmlns:ds="http://schemas.openxmlformats.org/officeDocument/2006/customXml" ds:itemID="{19EDFD49-8F57-4999-92D2-71A53A1BEA52}">
  <ds:schemaRefs>
    <ds:schemaRef ds:uri="http://schemas.microsoft.com/sharepoint/v3/contenttype/forms"/>
  </ds:schemaRefs>
</ds:datastoreItem>
</file>

<file path=customXml/itemProps2.xml><?xml version="1.0" encoding="utf-8"?>
<ds:datastoreItem xmlns:ds="http://schemas.openxmlformats.org/officeDocument/2006/customXml" ds:itemID="{D1523B62-39A2-4654-B315-6109A50B21D1}"/>
</file>

<file path=customXml/itemProps3.xml><?xml version="1.0" encoding="utf-8"?>
<ds:datastoreItem xmlns:ds="http://schemas.openxmlformats.org/officeDocument/2006/customXml" ds:itemID="{5AB43C90-4EC3-4E3C-AD85-E2EAA87BB3C5}">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42</TotalTime>
  <Pages>62</Pages>
  <Words>17914</Words>
  <Characters>102116</Characters>
  <Application>Microsoft Office Word</Application>
  <DocSecurity>0</DocSecurity>
  <Lines>850</Lines>
  <Paragraphs>239</Paragraphs>
  <ScaleCrop>false</ScaleCrop>
  <Company/>
  <LinksUpToDate>false</LinksUpToDate>
  <CharactersWithSpaces>119791</CharactersWithSpaces>
  <SharedDoc>false</SharedDoc>
  <HLinks>
    <vt:vector size="78" baseType="variant">
      <vt:variant>
        <vt:i4>3080225</vt:i4>
      </vt:variant>
      <vt:variant>
        <vt:i4>36</vt:i4>
      </vt:variant>
      <vt:variant>
        <vt:i4>0</vt:i4>
      </vt:variant>
      <vt:variant>
        <vt:i4>5</vt:i4>
      </vt:variant>
      <vt:variant>
        <vt:lpwstr>https://www.facebook.com/coms.childfund.5/videos/730645564498724/?__cft__%5b0%5d=AZUWdP7cpb-8fTHwHNA0lq0KXCK98-L6vHfx1o4ii5jFDsBzrlttxIYCVlNJd36tqcFZa_h5hA0nFzx5SUyfw4ik6GrE9DKBXWpCVjucGJIxh8mlZcJtVLfIqWUG9Zt_xaT65MQx1S7-qLm5psqV2siOyRXNHaKyR5XJSr1N18BW5N3WECtfJD0NKha5sVTCkHgHBKSrw7g6fl3xAhmX6O7F&amp;__tn__=-UK-R</vt:lpwstr>
      </vt:variant>
      <vt:variant>
        <vt:lpwstr/>
      </vt:variant>
      <vt:variant>
        <vt:i4>5373953</vt:i4>
      </vt:variant>
      <vt:variant>
        <vt:i4>33</vt:i4>
      </vt:variant>
      <vt:variant>
        <vt:i4>0</vt:i4>
      </vt:variant>
      <vt:variant>
        <vt:i4>5</vt:i4>
      </vt:variant>
      <vt:variant>
        <vt:lpwstr>https://fb.watch/2Yh0DH9QBT/</vt:lpwstr>
      </vt:variant>
      <vt:variant>
        <vt:lpwstr/>
      </vt:variant>
      <vt:variant>
        <vt:i4>262216</vt:i4>
      </vt:variant>
      <vt:variant>
        <vt:i4>30</vt:i4>
      </vt:variant>
      <vt:variant>
        <vt:i4>0</vt:i4>
      </vt:variant>
      <vt:variant>
        <vt:i4>5</vt:i4>
      </vt:variant>
      <vt:variant>
        <vt:lpwstr>https://fb.watch/2T9r2mmBgd/</vt:lpwstr>
      </vt:variant>
      <vt:variant>
        <vt:lpwstr/>
      </vt:variant>
      <vt:variant>
        <vt:i4>3080236</vt:i4>
      </vt:variant>
      <vt:variant>
        <vt:i4>27</vt:i4>
      </vt:variant>
      <vt:variant>
        <vt:i4>0</vt:i4>
      </vt:variant>
      <vt:variant>
        <vt:i4>5</vt:i4>
      </vt:variant>
      <vt:variant>
        <vt:lpwstr>https://childfundintl-my.sharepoint.com/:u:/g/personal/zzelaya_childfund_org/Efs_zR_K3OdIrnRAjUM62rkBpVlGc2SNf6JAMtjxbNs24A?e=Hafkkz</vt:lpwstr>
      </vt:variant>
      <vt:variant>
        <vt:lpwstr/>
      </vt:variant>
      <vt:variant>
        <vt:i4>655413</vt:i4>
      </vt:variant>
      <vt:variant>
        <vt:i4>24</vt:i4>
      </vt:variant>
      <vt:variant>
        <vt:i4>0</vt:i4>
      </vt:variant>
      <vt:variant>
        <vt:i4>5</vt:i4>
      </vt:variant>
      <vt:variant>
        <vt:lpwstr>mailto:zzelaya@childfund.org</vt:lpwstr>
      </vt:variant>
      <vt:variant>
        <vt:lpwstr/>
      </vt:variant>
      <vt:variant>
        <vt:i4>1376292</vt:i4>
      </vt:variant>
      <vt:variant>
        <vt:i4>21</vt:i4>
      </vt:variant>
      <vt:variant>
        <vt:i4>0</vt:i4>
      </vt:variant>
      <vt:variant>
        <vt:i4>5</vt:i4>
      </vt:variant>
      <vt:variant>
        <vt:lpwstr>mailto:rbustos@childfund.org</vt:lpwstr>
      </vt:variant>
      <vt:variant>
        <vt:lpwstr/>
      </vt:variant>
      <vt:variant>
        <vt:i4>10485879</vt:i4>
      </vt:variant>
      <vt:variant>
        <vt:i4>18</vt:i4>
      </vt:variant>
      <vt:variant>
        <vt:i4>0</vt:i4>
      </vt:variant>
      <vt:variant>
        <vt:i4>5</vt:i4>
      </vt:variant>
      <vt:variant>
        <vt:lpwstr>https://www.who.int/emergencies/diseases/novel-coronavirus-2019/training/online-training. </vt:lpwstr>
      </vt:variant>
      <vt:variant>
        <vt:lpwstr/>
      </vt:variant>
      <vt:variant>
        <vt:i4>7143455</vt:i4>
      </vt:variant>
      <vt:variant>
        <vt:i4>15</vt:i4>
      </vt:variant>
      <vt:variant>
        <vt:i4>0</vt:i4>
      </vt:variant>
      <vt:variant>
        <vt:i4>5</vt:i4>
      </vt:variant>
      <vt:variant>
        <vt:lpwstr>https://childfundintl.sharepoint.com/:b:/g/News/COVID-19/ETFAT1mC_8BHjamXXOqMs3gBRsmi2thcbUO4qLhyddl4kA?e=zYbNiC</vt:lpwstr>
      </vt:variant>
      <vt:variant>
        <vt:lpwstr/>
      </vt:variant>
      <vt:variant>
        <vt:i4>8257661</vt:i4>
      </vt:variant>
      <vt:variant>
        <vt:i4>12</vt:i4>
      </vt:variant>
      <vt:variant>
        <vt:i4>0</vt:i4>
      </vt:variant>
      <vt:variant>
        <vt:i4>5</vt:i4>
      </vt:variant>
      <vt:variant>
        <vt:lpwstr>https://drive.google.com/file/d/1ap1miMA36dyKn5vOyAvFiYR4P1Aibclw/view?usp=sharing</vt:lpwstr>
      </vt:variant>
      <vt:variant>
        <vt:lpwstr/>
      </vt:variant>
      <vt:variant>
        <vt:i4>2228341</vt:i4>
      </vt:variant>
      <vt:variant>
        <vt:i4>9</vt:i4>
      </vt:variant>
      <vt:variant>
        <vt:i4>0</vt:i4>
      </vt:variant>
      <vt:variant>
        <vt:i4>5</vt:i4>
      </vt:variant>
      <vt:variant>
        <vt:lpwstr>https://covid19honduras.org/?q=Comunicados</vt:lpwstr>
      </vt:variant>
      <vt:variant>
        <vt:lpwstr/>
      </vt:variant>
      <vt:variant>
        <vt:i4>4259918</vt:i4>
      </vt:variant>
      <vt:variant>
        <vt:i4>6</vt:i4>
      </vt:variant>
      <vt:variant>
        <vt:i4>0</vt:i4>
      </vt:variant>
      <vt:variant>
        <vt:i4>5</vt:i4>
      </vt:variant>
      <vt:variant>
        <vt:lpwstr>https://www.elheraldo.hn/interactivos/1381569-529/coronavirus-honduras-mapa-casos</vt:lpwstr>
      </vt:variant>
      <vt:variant>
        <vt:lpwstr/>
      </vt:variant>
      <vt:variant>
        <vt:i4>983056</vt:i4>
      </vt:variant>
      <vt:variant>
        <vt:i4>3</vt:i4>
      </vt:variant>
      <vt:variant>
        <vt:i4>0</vt:i4>
      </vt:variant>
      <vt:variant>
        <vt:i4>5</vt:i4>
      </vt:variant>
      <vt:variant>
        <vt:lpwstr>http://dataintelligence.azurewebsites.net/Datacovidhn/dashboard/nacional</vt:lpwstr>
      </vt:variant>
      <vt:variant>
        <vt:lpwstr>contenedorIFrame</vt:lpwstr>
      </vt:variant>
      <vt:variant>
        <vt:i4>6422574</vt:i4>
      </vt:variant>
      <vt:variant>
        <vt:i4>0</vt:i4>
      </vt:variant>
      <vt:variant>
        <vt:i4>0</vt:i4>
      </vt:variant>
      <vt:variant>
        <vt:i4>5</vt:i4>
      </vt:variant>
      <vt:variant>
        <vt:lpwstr>https://www.arcgis.com/apps/opsdashboard/index.html</vt:lpwstr>
      </vt:variant>
      <vt:variant>
        <vt:lpwstr>/bda7594740fd40299423467b48e9ecf6</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Katya Torres</dc:creator>
  <cp:keywords/>
  <dc:description/>
  <cp:lastModifiedBy>Zorayda Zelaya Acosta</cp:lastModifiedBy>
  <cp:revision>52</cp:revision>
  <dcterms:created xsi:type="dcterms:W3CDTF">2021-03-05T22:34:00Z</dcterms:created>
  <dcterms:modified xsi:type="dcterms:W3CDTF">2021-04-09T20:43:00Z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0x010100E584179DF0B8AD4789BFADDB6896FCC2</vt:lpwstr>
  </property>
</Properties>
</file>