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36D75" w14:textId="55C078EE" w:rsidR="007A3B9E" w:rsidRDefault="3A17E467" w:rsidP="00B3722E">
      <w:r w:rsidRPr="0534EF1D">
        <w:t>C</w:t>
      </w:r>
      <w:r w:rsidR="007A3B9E" w:rsidRPr="0534EF1D">
        <w:t>hildFund International</w:t>
      </w:r>
    </w:p>
    <w:p w14:paraId="13AB0264" w14:textId="6D8D9C55"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3B93F210" w:rsidR="007A3B9E" w:rsidRDefault="007A3B9E" w:rsidP="007A3B9E">
      <w:pPr>
        <w:spacing w:line="240" w:lineRule="auto"/>
        <w:contextualSpacing/>
        <w:rPr>
          <w:rFonts w:cstheme="minorHAnsi"/>
          <w:b/>
          <w:bCs/>
        </w:rPr>
      </w:pPr>
    </w:p>
    <w:p w14:paraId="3F26BEB1" w14:textId="4CE49890"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2347F7">
        <w:rPr>
          <w:rFonts w:cstheme="minorHAnsi"/>
          <w:b/>
          <w:bCs/>
        </w:rPr>
        <w:t xml:space="preserve"> </w:t>
      </w:r>
      <w:r w:rsidR="00B6658D">
        <w:rPr>
          <w:rFonts w:cstheme="minorHAnsi"/>
          <w:b/>
          <w:bCs/>
        </w:rPr>
        <w:t>2</w:t>
      </w:r>
      <w:r w:rsidR="00DE3F14">
        <w:rPr>
          <w:rFonts w:cstheme="minorHAnsi"/>
          <w:b/>
          <w:bCs/>
        </w:rPr>
        <w:t>2</w:t>
      </w:r>
      <w:r>
        <w:rPr>
          <w:rFonts w:cstheme="minorHAnsi"/>
          <w:b/>
          <w:bCs/>
        </w:rPr>
        <w:t>]</w:t>
      </w:r>
    </w:p>
    <w:p w14:paraId="4C6E5761" w14:textId="26F4497B" w:rsidR="007A3B9E" w:rsidRPr="002155B8"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CB0B1E">
        <w:rPr>
          <w:rFonts w:cstheme="minorHAnsi"/>
          <w:b/>
          <w:bCs/>
        </w:rPr>
        <w:t xml:space="preserve"> – [Philippines</w:t>
      </w:r>
      <w:r w:rsidR="007A3B9E" w:rsidRPr="002155B8">
        <w:rPr>
          <w:rFonts w:cstheme="minorHAnsi"/>
          <w:b/>
          <w:bCs/>
        </w:rPr>
        <w:t>]</w:t>
      </w:r>
    </w:p>
    <w:p w14:paraId="401AFE3A" w14:textId="3A4F39C5" w:rsidR="007A3B9E" w:rsidRPr="002155B8" w:rsidRDefault="00DE3F14" w:rsidP="007A3B9E">
      <w:pPr>
        <w:spacing w:line="240" w:lineRule="auto"/>
        <w:contextualSpacing/>
        <w:jc w:val="center"/>
        <w:rPr>
          <w:rFonts w:cstheme="minorHAnsi"/>
          <w:b/>
          <w:bCs/>
        </w:rPr>
      </w:pPr>
      <w:r>
        <w:rPr>
          <w:rFonts w:cstheme="minorHAnsi"/>
          <w:b/>
          <w:bCs/>
        </w:rPr>
        <w:t>[January 10</w:t>
      </w:r>
      <w:r w:rsidR="00CB0B1E">
        <w:rPr>
          <w:rFonts w:cstheme="minorHAnsi"/>
          <w:b/>
          <w:bCs/>
        </w:rPr>
        <w:t>, 2020</w:t>
      </w:r>
      <w:r w:rsidR="007A3B9E" w:rsidRPr="002155B8">
        <w:rPr>
          <w:rFonts w:cstheme="minorHAnsi"/>
          <w:b/>
          <w:bCs/>
        </w:rPr>
        <w:t>]</w:t>
      </w:r>
    </w:p>
    <w:p w14:paraId="6697D6AD" w14:textId="43913A0A" w:rsidR="007A3B9E" w:rsidRPr="002155B8" w:rsidRDefault="007A3B9E" w:rsidP="007A3B9E">
      <w:pPr>
        <w:spacing w:line="240" w:lineRule="auto"/>
        <w:contextualSpacing/>
        <w:jc w:val="center"/>
        <w:rPr>
          <w:rFonts w:cstheme="minorHAnsi"/>
          <w:b/>
          <w:bCs/>
        </w:rPr>
      </w:pPr>
      <w:r w:rsidRPr="002155B8">
        <w:rPr>
          <w:rFonts w:cstheme="minorHAnsi"/>
          <w:b/>
          <w:bCs/>
        </w:rPr>
        <w:t xml:space="preserve">[Point of Contact – </w:t>
      </w:r>
      <w:r w:rsidR="00CB0B1E">
        <w:rPr>
          <w:rFonts w:cstheme="minorHAnsi"/>
          <w:b/>
          <w:bCs/>
        </w:rPr>
        <w:t>Federico Diaz Albertini, Country Director</w:t>
      </w:r>
      <w:r w:rsidRPr="002155B8">
        <w:rPr>
          <w:rFonts w:cstheme="minorHAnsi"/>
          <w:b/>
          <w:bCs/>
        </w:rPr>
        <w:t>]</w:t>
      </w:r>
    </w:p>
    <w:p w14:paraId="0E487266" w14:textId="19C6407D" w:rsidR="007A3B9E" w:rsidRDefault="00DE3F14" w:rsidP="007A3B9E">
      <w:pPr>
        <w:spacing w:line="240" w:lineRule="auto"/>
        <w:contextualSpacing/>
        <w:jc w:val="center"/>
        <w:rPr>
          <w:rFonts w:cstheme="minorHAnsi"/>
          <w:b/>
          <w:bCs/>
        </w:rPr>
      </w:pPr>
      <w:r>
        <w:rPr>
          <w:rFonts w:cstheme="minorHAnsi"/>
          <w:b/>
          <w:bCs/>
        </w:rPr>
        <w:t>December 11-January 10, 2021</w:t>
      </w:r>
    </w:p>
    <w:p w14:paraId="4F720976" w14:textId="051A0632"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0E58CF2C" w:rsidR="00417A94" w:rsidRPr="002155B8" w:rsidRDefault="00417A94" w:rsidP="00417A94">
      <w:pPr>
        <w:spacing w:line="240" w:lineRule="auto"/>
        <w:contextualSpacing/>
        <w:jc w:val="center"/>
        <w:rPr>
          <w:rFonts w:cstheme="minorHAnsi"/>
          <w:b/>
          <w:bCs/>
        </w:rPr>
      </w:pPr>
    </w:p>
    <w:p w14:paraId="0C5977C4" w14:textId="6205746A"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5D37974" w:rsidR="009F2C14" w:rsidRDefault="000500E2" w:rsidP="009F2C14">
      <w:pPr>
        <w:spacing w:line="240" w:lineRule="auto"/>
        <w:rPr>
          <w:rFonts w:cstheme="minorHAnsi"/>
        </w:rPr>
      </w:pPr>
      <w:r>
        <w:rPr>
          <w:rFonts w:cstheme="minorHAnsi"/>
        </w:rPr>
        <w:t>Philippines</w:t>
      </w:r>
    </w:p>
    <w:p w14:paraId="7054A77F" w14:textId="782A5EE0" w:rsidR="002666F8" w:rsidRPr="005F69E0" w:rsidRDefault="002666F8" w:rsidP="681A2E44">
      <w:pPr>
        <w:spacing w:line="240" w:lineRule="auto"/>
      </w:pPr>
      <w:r w:rsidRPr="681A2E44">
        <w:t>In the Philippines, since</w:t>
      </w:r>
      <w:r w:rsidR="00E00501" w:rsidRPr="681A2E44">
        <w:t xml:space="preserve"> the lockdown in March 16</w:t>
      </w:r>
      <w:r w:rsidR="00214245" w:rsidRPr="681A2E44">
        <w:t xml:space="preserve">, the Covid 19 cases in the country has been rising steadily </w:t>
      </w:r>
      <w:r w:rsidR="00237C62" w:rsidRPr="681A2E44">
        <w:t>and</w:t>
      </w:r>
      <w:r w:rsidRPr="681A2E44">
        <w:t xml:space="preserve"> has currently </w:t>
      </w:r>
      <w:r w:rsidR="00DE3F14">
        <w:rPr>
          <w:highlight w:val="red"/>
        </w:rPr>
        <w:t>489,736</w:t>
      </w:r>
      <w:r w:rsidR="00D022E5">
        <w:rPr>
          <w:highlight w:val="red"/>
        </w:rPr>
        <w:t xml:space="preserve"> </w:t>
      </w:r>
      <w:r w:rsidRPr="00D022E5">
        <w:t>p</w:t>
      </w:r>
      <w:r w:rsidRPr="681A2E44">
        <w:t>ositive cases</w:t>
      </w:r>
      <w:r w:rsidR="002347F7" w:rsidRPr="681A2E44">
        <w:t xml:space="preserve"> </w:t>
      </w:r>
      <w:r w:rsidR="002347F7" w:rsidRPr="681A2E44">
        <w:rPr>
          <w:i/>
          <w:iCs/>
          <w:sz w:val="20"/>
          <w:szCs w:val="20"/>
        </w:rPr>
        <w:t>(previous report</w:t>
      </w:r>
      <w:r w:rsidR="005F69E0" w:rsidRPr="681A2E44">
        <w:rPr>
          <w:i/>
          <w:iCs/>
          <w:sz w:val="20"/>
          <w:szCs w:val="20"/>
        </w:rPr>
        <w:t xml:space="preserve"> </w:t>
      </w:r>
      <w:r w:rsidR="00DE3F14">
        <w:rPr>
          <w:i/>
          <w:iCs/>
          <w:sz w:val="20"/>
          <w:szCs w:val="20"/>
        </w:rPr>
        <w:t>442,785</w:t>
      </w:r>
      <w:r w:rsidR="002347F7" w:rsidRPr="681A2E44">
        <w:rPr>
          <w:i/>
          <w:iCs/>
          <w:sz w:val="20"/>
          <w:szCs w:val="20"/>
        </w:rPr>
        <w:t>)</w:t>
      </w:r>
      <w:r w:rsidRPr="681A2E44">
        <w:rPr>
          <w:sz w:val="18"/>
          <w:szCs w:val="18"/>
        </w:rPr>
        <w:t xml:space="preserve"> </w:t>
      </w:r>
      <w:r w:rsidR="003C6B6C" w:rsidRPr="681A2E44">
        <w:t xml:space="preserve">with </w:t>
      </w:r>
      <w:r w:rsidR="00697D5F" w:rsidRPr="00697D5F">
        <w:rPr>
          <w:shd w:val="clear" w:color="auto" w:fill="FF0000"/>
        </w:rPr>
        <w:t>9,416</w:t>
      </w:r>
      <w:r w:rsidR="00697D5F">
        <w:t xml:space="preserve"> </w:t>
      </w:r>
      <w:r w:rsidRPr="00D022E5">
        <w:rPr>
          <w:highlight w:val="red"/>
        </w:rPr>
        <w:t>deaths</w:t>
      </w:r>
      <w:r w:rsidR="002347F7" w:rsidRPr="681A2E44">
        <w:t xml:space="preserve"> </w:t>
      </w:r>
      <w:r w:rsidR="002347F7" w:rsidRPr="681A2E44">
        <w:rPr>
          <w:i/>
          <w:iCs/>
          <w:sz w:val="20"/>
          <w:szCs w:val="20"/>
        </w:rPr>
        <w:t xml:space="preserve">(previous report </w:t>
      </w:r>
      <w:r w:rsidR="00DE3F14">
        <w:rPr>
          <w:i/>
          <w:iCs/>
          <w:sz w:val="20"/>
          <w:szCs w:val="20"/>
        </w:rPr>
        <w:t>8,670</w:t>
      </w:r>
      <w:r w:rsidR="002347F7" w:rsidRPr="681A2E44">
        <w:rPr>
          <w:i/>
          <w:iCs/>
          <w:sz w:val="20"/>
          <w:szCs w:val="20"/>
        </w:rPr>
        <w:t>)</w:t>
      </w:r>
      <w:r w:rsidR="002347F7" w:rsidRPr="681A2E44">
        <w:t xml:space="preserve"> report</w:t>
      </w:r>
      <w:r w:rsidR="003C6B6C" w:rsidRPr="681A2E44">
        <w:t xml:space="preserve"> and </w:t>
      </w:r>
      <w:r w:rsidR="00DE3F14">
        <w:rPr>
          <w:highlight w:val="red"/>
        </w:rPr>
        <w:t>45</w:t>
      </w:r>
      <w:r w:rsidR="00D022E5">
        <w:rPr>
          <w:highlight w:val="red"/>
        </w:rPr>
        <w:t>8,</w:t>
      </w:r>
      <w:r w:rsidR="00DE3F14">
        <w:rPr>
          <w:highlight w:val="red"/>
        </w:rPr>
        <w:t>206</w:t>
      </w:r>
      <w:r w:rsidRPr="681A2E44">
        <w:rPr>
          <w:highlight w:val="red"/>
        </w:rPr>
        <w:t xml:space="preserve"> </w:t>
      </w:r>
      <w:r w:rsidRPr="681A2E44">
        <w:t>recovered cases</w:t>
      </w:r>
      <w:r w:rsidR="003C6B6C" w:rsidRPr="681A2E44">
        <w:t xml:space="preserve"> </w:t>
      </w:r>
      <w:r w:rsidR="003C6B6C" w:rsidRPr="681A2E44">
        <w:rPr>
          <w:i/>
          <w:iCs/>
          <w:sz w:val="20"/>
          <w:szCs w:val="20"/>
        </w:rPr>
        <w:t xml:space="preserve">(previous report </w:t>
      </w:r>
      <w:r w:rsidR="00D022E5">
        <w:rPr>
          <w:i/>
          <w:iCs/>
          <w:sz w:val="20"/>
          <w:szCs w:val="20"/>
        </w:rPr>
        <w:t>361,919</w:t>
      </w:r>
      <w:r w:rsidR="003C6B6C" w:rsidRPr="681A2E44">
        <w:rPr>
          <w:i/>
          <w:iCs/>
          <w:sz w:val="20"/>
          <w:szCs w:val="20"/>
        </w:rPr>
        <w:t>)</w:t>
      </w:r>
      <w:r w:rsidR="00C861AA" w:rsidRPr="681A2E44">
        <w:t>.</w:t>
      </w:r>
    </w:p>
    <w:tbl>
      <w:tblPr>
        <w:tblStyle w:val="TableGrid"/>
        <w:tblpPr w:leftFromText="180" w:rightFromText="180" w:vertAnchor="text" w:horzAnchor="margin" w:tblpY="156"/>
        <w:tblW w:w="0" w:type="auto"/>
        <w:tblLook w:val="04A0" w:firstRow="1" w:lastRow="0" w:firstColumn="1" w:lastColumn="0" w:noHBand="0" w:noVBand="1"/>
      </w:tblPr>
      <w:tblGrid>
        <w:gridCol w:w="3116"/>
        <w:gridCol w:w="3117"/>
        <w:gridCol w:w="3117"/>
      </w:tblGrid>
      <w:tr w:rsidR="002A6EE2" w14:paraId="181640AB" w14:textId="77777777" w:rsidTr="681A2E44">
        <w:tc>
          <w:tcPr>
            <w:tcW w:w="3116" w:type="dxa"/>
          </w:tcPr>
          <w:p w14:paraId="156E109E" w14:textId="18BF4B7B" w:rsidR="002A6EE2" w:rsidRDefault="002A6EE2" w:rsidP="002A6EE2">
            <w:pPr>
              <w:rPr>
                <w:rFonts w:cstheme="minorHAnsi"/>
              </w:rPr>
            </w:pPr>
            <w:r>
              <w:rPr>
                <w:rFonts w:cstheme="minorHAnsi"/>
              </w:rPr>
              <w:t>Total Number of COVID-19 Cases Reported</w:t>
            </w:r>
          </w:p>
        </w:tc>
        <w:tc>
          <w:tcPr>
            <w:tcW w:w="3117" w:type="dxa"/>
          </w:tcPr>
          <w:p w14:paraId="3A8039A2" w14:textId="4BE098CD" w:rsidR="002A6EE2" w:rsidRDefault="002A6EE2" w:rsidP="002A6EE2">
            <w:pPr>
              <w:rPr>
                <w:rFonts w:cstheme="minorHAnsi"/>
              </w:rPr>
            </w:pPr>
            <w:r>
              <w:rPr>
                <w:rFonts w:cstheme="minorHAnsi"/>
              </w:rPr>
              <w:t>Number of Deaths</w:t>
            </w:r>
          </w:p>
        </w:tc>
        <w:tc>
          <w:tcPr>
            <w:tcW w:w="3117" w:type="dxa"/>
          </w:tcPr>
          <w:p w14:paraId="642FC7F0" w14:textId="77777777" w:rsidR="002A6EE2" w:rsidRDefault="002A6EE2" w:rsidP="002A6EE2">
            <w:pPr>
              <w:rPr>
                <w:rFonts w:cstheme="minorHAnsi"/>
              </w:rPr>
            </w:pPr>
            <w:r>
              <w:rPr>
                <w:rFonts w:cstheme="minorHAnsi"/>
              </w:rPr>
              <w:t>Number of Cases Recovered</w:t>
            </w:r>
          </w:p>
        </w:tc>
      </w:tr>
      <w:tr w:rsidR="002A6EE2" w14:paraId="054364DB" w14:textId="77777777" w:rsidTr="681A2E44">
        <w:tc>
          <w:tcPr>
            <w:tcW w:w="3116" w:type="dxa"/>
          </w:tcPr>
          <w:p w14:paraId="28BBAAFA" w14:textId="3277F0DF" w:rsidR="002A6EE2" w:rsidRPr="00735400" w:rsidRDefault="00DE3F14" w:rsidP="00DE3F14">
            <w:pPr>
              <w:jc w:val="center"/>
              <w:rPr>
                <w:rFonts w:cstheme="minorHAnsi"/>
                <w:b/>
              </w:rPr>
            </w:pPr>
            <w:r>
              <w:rPr>
                <w:rFonts w:cstheme="minorHAnsi"/>
                <w:b/>
              </w:rPr>
              <w:t>489,736</w:t>
            </w:r>
          </w:p>
        </w:tc>
        <w:tc>
          <w:tcPr>
            <w:tcW w:w="3117" w:type="dxa"/>
          </w:tcPr>
          <w:p w14:paraId="429AFDE8" w14:textId="377B8C41" w:rsidR="002A6EE2" w:rsidRPr="00735400" w:rsidRDefault="00DE3F14" w:rsidP="002A6EE2">
            <w:pPr>
              <w:jc w:val="center"/>
              <w:rPr>
                <w:rFonts w:cstheme="minorHAnsi"/>
                <w:b/>
              </w:rPr>
            </w:pPr>
            <w:r>
              <w:rPr>
                <w:rFonts w:cstheme="minorHAnsi"/>
                <w:b/>
              </w:rPr>
              <w:t>9,416</w:t>
            </w:r>
          </w:p>
        </w:tc>
        <w:tc>
          <w:tcPr>
            <w:tcW w:w="3117" w:type="dxa"/>
          </w:tcPr>
          <w:p w14:paraId="4F0B72E4" w14:textId="5275BFD6" w:rsidR="002A6EE2" w:rsidRPr="00735400" w:rsidRDefault="00DE3F14" w:rsidP="003A6CAC">
            <w:pPr>
              <w:jc w:val="center"/>
              <w:rPr>
                <w:rFonts w:cstheme="minorHAnsi"/>
                <w:b/>
              </w:rPr>
            </w:pPr>
            <w:r>
              <w:rPr>
                <w:rFonts w:cstheme="minorHAnsi"/>
                <w:b/>
              </w:rPr>
              <w:t>458,206</w:t>
            </w:r>
          </w:p>
        </w:tc>
      </w:tr>
      <w:tr w:rsidR="002A6EE2" w:rsidRPr="000D69A1" w14:paraId="3B078076" w14:textId="77777777" w:rsidTr="681A2E44">
        <w:tc>
          <w:tcPr>
            <w:tcW w:w="9350" w:type="dxa"/>
            <w:gridSpan w:val="3"/>
          </w:tcPr>
          <w:p w14:paraId="0580D8BD" w14:textId="49BB146F" w:rsidR="002A6EE2" w:rsidRPr="00C861AA" w:rsidRDefault="002A6EE2" w:rsidP="00DE3F14">
            <w:pPr>
              <w:rPr>
                <w:color w:val="0000FF"/>
              </w:rPr>
            </w:pPr>
            <w:r w:rsidRPr="681A2E44">
              <w:rPr>
                <w:lang w:val="fr-FR"/>
              </w:rPr>
              <w:t xml:space="preserve">SOURCE: </w:t>
            </w:r>
            <w:hyperlink r:id="rId11">
              <w:r w:rsidRPr="681A2E44">
                <w:rPr>
                  <w:rStyle w:val="Hyperlink"/>
                </w:rPr>
                <w:t>https://www</w:t>
              </w:r>
              <w:r w:rsidRPr="681A2E44">
                <w:rPr>
                  <w:rStyle w:val="Hyperlink"/>
                </w:rPr>
                <w:t>.doh.gov.ph/2019-nCoV</w:t>
              </w:r>
            </w:hyperlink>
            <w:r w:rsidRPr="681A2E44">
              <w:rPr>
                <w:rStyle w:val="Hyperlink"/>
              </w:rPr>
              <w:t xml:space="preserve">  </w:t>
            </w:r>
            <w:r w:rsidR="007F1DAF" w:rsidRPr="681A2E44">
              <w:rPr>
                <w:rStyle w:val="Hyperlink"/>
                <w:u w:val="none"/>
              </w:rPr>
              <w:t>(</w:t>
            </w:r>
            <w:r w:rsidR="00D72F8C" w:rsidRPr="681A2E44">
              <w:rPr>
                <w:rStyle w:val="Hyperlink"/>
                <w:u w:val="none"/>
              </w:rPr>
              <w:t xml:space="preserve"> </w:t>
            </w:r>
            <w:r w:rsidR="00DE3F14">
              <w:rPr>
                <w:rStyle w:val="Hyperlink"/>
                <w:u w:val="none"/>
              </w:rPr>
              <w:t>January</w:t>
            </w:r>
            <w:r w:rsidR="29754846" w:rsidRPr="681A2E44">
              <w:rPr>
                <w:rStyle w:val="Hyperlink"/>
                <w:u w:val="none"/>
              </w:rPr>
              <w:t xml:space="preserve"> </w:t>
            </w:r>
            <w:r w:rsidR="00D72F8C" w:rsidRPr="681A2E44">
              <w:rPr>
                <w:rStyle w:val="Hyperlink"/>
                <w:u w:val="none"/>
              </w:rPr>
              <w:t>1</w:t>
            </w:r>
            <w:r w:rsidR="00DE3F14">
              <w:rPr>
                <w:rStyle w:val="Hyperlink"/>
                <w:u w:val="none"/>
              </w:rPr>
              <w:t>1</w:t>
            </w:r>
            <w:r w:rsidR="00FE2B96" w:rsidRPr="681A2E44">
              <w:rPr>
                <w:rStyle w:val="Hyperlink"/>
                <w:u w:val="none"/>
              </w:rPr>
              <w:t>,</w:t>
            </w:r>
            <w:r w:rsidRPr="681A2E44">
              <w:rPr>
                <w:rStyle w:val="Hyperlink"/>
                <w:u w:val="none"/>
              </w:rPr>
              <w:t xml:space="preserve"> 2020)</w:t>
            </w:r>
          </w:p>
        </w:tc>
      </w:tr>
    </w:tbl>
    <w:p w14:paraId="05166F8F" w14:textId="4381503A" w:rsidR="002A6EE2" w:rsidRDefault="002A6EE2" w:rsidP="009F2C14">
      <w:pPr>
        <w:spacing w:line="240" w:lineRule="auto"/>
        <w:rPr>
          <w:rFonts w:cstheme="minorHAnsi"/>
        </w:rPr>
      </w:pPr>
    </w:p>
    <w:p w14:paraId="3C7AF6B0" w14:textId="69193245" w:rsidR="00147927" w:rsidRDefault="00D022E5" w:rsidP="00920F5A">
      <w:pPr>
        <w:spacing w:line="240" w:lineRule="auto"/>
        <w:rPr>
          <w:rFonts w:cstheme="minorHAnsi"/>
          <w:highlight w:val="red"/>
        </w:rPr>
      </w:pPr>
      <w:r>
        <w:rPr>
          <w:rFonts w:cstheme="minorHAnsi"/>
          <w:highlight w:val="red"/>
        </w:rPr>
        <w:t xml:space="preserve">Of the confirmed </w:t>
      </w:r>
      <w:r w:rsidR="00E00501" w:rsidRPr="00E00501">
        <w:rPr>
          <w:rFonts w:cstheme="minorHAnsi"/>
          <w:highlight w:val="red"/>
        </w:rPr>
        <w:t xml:space="preserve">cases  </w:t>
      </w:r>
      <w:r w:rsidR="00ED7421" w:rsidRPr="00ED7421">
        <w:rPr>
          <w:rFonts w:cstheme="minorHAnsi"/>
          <w:highlight w:val="red"/>
        </w:rPr>
        <w:t>5</w:t>
      </w:r>
      <w:r w:rsidR="00AD2DA8">
        <w:rPr>
          <w:rFonts w:cstheme="minorHAnsi"/>
          <w:highlight w:val="red"/>
        </w:rPr>
        <w:t>4</w:t>
      </w:r>
      <w:r w:rsidR="00ED7421" w:rsidRPr="00ED7421">
        <w:rPr>
          <w:rFonts w:cstheme="minorHAnsi"/>
          <w:highlight w:val="red"/>
        </w:rPr>
        <w:t>% are male, with the most affe</w:t>
      </w:r>
      <w:r w:rsidR="00AD2DA8">
        <w:rPr>
          <w:rFonts w:cstheme="minorHAnsi"/>
          <w:highlight w:val="red"/>
        </w:rPr>
        <w:t>cted age group 20-29 years (26.2</w:t>
      </w:r>
      <w:r w:rsidR="00ED7421" w:rsidRPr="00ED7421">
        <w:rPr>
          <w:rFonts w:cstheme="minorHAnsi"/>
          <w:highlight w:val="red"/>
        </w:rPr>
        <w:t>%) followed by 30-39 years (23.</w:t>
      </w:r>
      <w:r w:rsidR="00AD2DA8">
        <w:rPr>
          <w:rFonts w:cstheme="minorHAnsi"/>
          <w:highlight w:val="red"/>
        </w:rPr>
        <w:t>7</w:t>
      </w:r>
      <w:r w:rsidR="00ED7421" w:rsidRPr="00ED7421">
        <w:rPr>
          <w:rFonts w:cstheme="minorHAnsi"/>
          <w:highlight w:val="red"/>
        </w:rPr>
        <w:t>%).</w:t>
      </w:r>
      <w:r w:rsidR="00AA5343">
        <w:rPr>
          <w:rFonts w:cstheme="minorHAnsi"/>
          <w:highlight w:val="red"/>
        </w:rPr>
        <w:t xml:space="preserve"> </w:t>
      </w:r>
      <w:r w:rsidR="007D3B63" w:rsidRPr="007D3B63">
        <w:rPr>
          <w:rFonts w:cstheme="minorHAnsi"/>
          <w:highlight w:val="red"/>
        </w:rPr>
        <w:t>4</w:t>
      </w:r>
      <w:r w:rsidR="00AD2DA8">
        <w:rPr>
          <w:rFonts w:cstheme="minorHAnsi"/>
          <w:highlight w:val="red"/>
        </w:rPr>
        <w:t>4.2</w:t>
      </w:r>
      <w:r w:rsidR="007D3B63" w:rsidRPr="007D3B63">
        <w:rPr>
          <w:rFonts w:cstheme="minorHAnsi"/>
          <w:highlight w:val="red"/>
        </w:rPr>
        <w:t>% of cases reported from National Capital Region (NCR), followed by CALABARZON (18</w:t>
      </w:r>
      <w:r w:rsidR="00AD2DA8">
        <w:rPr>
          <w:rFonts w:cstheme="minorHAnsi"/>
          <w:highlight w:val="red"/>
        </w:rPr>
        <w:t xml:space="preserve">.3%), Central </w:t>
      </w:r>
      <w:proofErr w:type="spellStart"/>
      <w:r w:rsidR="00AD2DA8">
        <w:rPr>
          <w:rFonts w:cstheme="minorHAnsi"/>
          <w:highlight w:val="red"/>
        </w:rPr>
        <w:t>Visayas</w:t>
      </w:r>
      <w:proofErr w:type="spellEnd"/>
      <w:r w:rsidR="00AD2DA8">
        <w:rPr>
          <w:rFonts w:cstheme="minorHAnsi"/>
          <w:highlight w:val="red"/>
        </w:rPr>
        <w:t xml:space="preserve"> (5.6%), and Central Luzon (6.7</w:t>
      </w:r>
      <w:r w:rsidR="007D3B63" w:rsidRPr="007D3B63">
        <w:rPr>
          <w:rFonts w:cstheme="minorHAnsi"/>
          <w:highlight w:val="red"/>
        </w:rPr>
        <w:t>%). Largest increase in new cases from NCR.</w:t>
      </w:r>
    </w:p>
    <w:p w14:paraId="03AA186B" w14:textId="6355ACE5" w:rsidR="00CE5831" w:rsidRPr="00147927" w:rsidRDefault="00AD2DA8" w:rsidP="00CE5831">
      <w:pPr>
        <w:spacing w:line="240" w:lineRule="auto"/>
        <w:rPr>
          <w:rFonts w:cstheme="minorHAnsi"/>
          <w:highlight w:val="red"/>
        </w:rPr>
      </w:pPr>
      <w:r>
        <w:rPr>
          <w:rFonts w:cstheme="minorHAnsi"/>
          <w:highlight w:val="red"/>
        </w:rPr>
        <w:t>Out of 9,416</w:t>
      </w:r>
      <w:r w:rsidR="005654E8" w:rsidRPr="005654E8">
        <w:rPr>
          <w:rFonts w:cstheme="minorHAnsi"/>
          <w:highlight w:val="red"/>
        </w:rPr>
        <w:t xml:space="preserve"> confirmed deaths, 60% are male, with the most affec</w:t>
      </w:r>
      <w:r>
        <w:rPr>
          <w:rFonts w:cstheme="minorHAnsi"/>
          <w:highlight w:val="red"/>
        </w:rPr>
        <w:t>ted age group aged over 70 (35</w:t>
      </w:r>
      <w:r w:rsidR="005654E8" w:rsidRPr="005654E8">
        <w:rPr>
          <w:rFonts w:cstheme="minorHAnsi"/>
          <w:highlight w:val="red"/>
        </w:rPr>
        <w:t>%) followed by 60-69 years (27.</w:t>
      </w:r>
      <w:r>
        <w:rPr>
          <w:rFonts w:cstheme="minorHAnsi"/>
          <w:highlight w:val="red"/>
        </w:rPr>
        <w:t>4</w:t>
      </w:r>
      <w:r w:rsidR="005654E8" w:rsidRPr="005654E8">
        <w:rPr>
          <w:rFonts w:cstheme="minorHAnsi"/>
          <w:highlight w:val="red"/>
        </w:rPr>
        <w:t xml:space="preserve">%) </w:t>
      </w:r>
      <w:r w:rsidR="00CE5831">
        <w:rPr>
          <w:rFonts w:cstheme="minorHAnsi"/>
          <w:highlight w:val="red"/>
        </w:rPr>
        <w:t xml:space="preserve"> </w:t>
      </w:r>
      <w:r>
        <w:rPr>
          <w:rFonts w:cstheme="minorHAnsi"/>
          <w:highlight w:val="red"/>
        </w:rPr>
        <w:t>41</w:t>
      </w:r>
      <w:r w:rsidR="005654E8" w:rsidRPr="005654E8">
        <w:rPr>
          <w:rFonts w:cstheme="minorHAnsi"/>
          <w:highlight w:val="red"/>
        </w:rPr>
        <w:t xml:space="preserve">% of deaths reported from NCR, followed by Central </w:t>
      </w:r>
      <w:proofErr w:type="spellStart"/>
      <w:r w:rsidR="005654E8" w:rsidRPr="005654E8">
        <w:rPr>
          <w:rFonts w:cstheme="minorHAnsi"/>
          <w:highlight w:val="red"/>
        </w:rPr>
        <w:t>Visayas</w:t>
      </w:r>
      <w:proofErr w:type="spellEnd"/>
      <w:r w:rsidR="005654E8" w:rsidRPr="005654E8">
        <w:rPr>
          <w:rFonts w:cstheme="minorHAnsi"/>
          <w:highlight w:val="red"/>
        </w:rPr>
        <w:t xml:space="preserve"> (1</w:t>
      </w:r>
      <w:r>
        <w:rPr>
          <w:rFonts w:cstheme="minorHAnsi"/>
          <w:highlight w:val="red"/>
        </w:rPr>
        <w:t>4.9</w:t>
      </w:r>
      <w:r w:rsidR="005654E8" w:rsidRPr="005654E8">
        <w:rPr>
          <w:rFonts w:cstheme="minorHAnsi"/>
          <w:highlight w:val="red"/>
        </w:rPr>
        <w:t xml:space="preserve">%), CALABARZON (12%), and Western </w:t>
      </w:r>
      <w:proofErr w:type="spellStart"/>
      <w:r w:rsidR="005654E8" w:rsidRPr="005654E8">
        <w:rPr>
          <w:rFonts w:cstheme="minorHAnsi"/>
          <w:highlight w:val="red"/>
        </w:rPr>
        <w:t>Visayas</w:t>
      </w:r>
      <w:proofErr w:type="spellEnd"/>
      <w:r w:rsidR="005654E8" w:rsidRPr="005654E8">
        <w:rPr>
          <w:rFonts w:cstheme="minorHAnsi"/>
          <w:highlight w:val="red"/>
        </w:rPr>
        <w:t xml:space="preserve"> (6.</w:t>
      </w:r>
      <w:r w:rsidR="00220C2D">
        <w:rPr>
          <w:rFonts w:cstheme="minorHAnsi"/>
          <w:highlight w:val="red"/>
        </w:rPr>
        <w:t>4</w:t>
      </w:r>
      <w:r w:rsidR="005654E8" w:rsidRPr="005654E8">
        <w:rPr>
          <w:rFonts w:cstheme="minorHAnsi"/>
          <w:highlight w:val="red"/>
        </w:rPr>
        <w:t>%). Largest increase in new deaths from NCR.</w:t>
      </w:r>
    </w:p>
    <w:p w14:paraId="2A40129B" w14:textId="77777777" w:rsidR="007D3B63" w:rsidRDefault="007D3B63" w:rsidP="00CE5831">
      <w:pPr>
        <w:spacing w:after="0" w:line="240" w:lineRule="auto"/>
        <w:rPr>
          <w:rFonts w:cstheme="minorHAnsi"/>
          <w:highlight w:val="red"/>
        </w:rPr>
      </w:pPr>
      <w:r w:rsidRPr="007D3B63">
        <w:rPr>
          <w:rFonts w:cstheme="minorHAnsi"/>
          <w:highlight w:val="red"/>
        </w:rPr>
        <w:t>Department of Health (DOH) and WHO emphasizing the need for compliance to, and proper implementation of, national guidelines at LGU level</w:t>
      </w:r>
      <w:r>
        <w:rPr>
          <w:rFonts w:cstheme="minorHAnsi"/>
          <w:highlight w:val="red"/>
        </w:rPr>
        <w:t>.</w:t>
      </w:r>
    </w:p>
    <w:p w14:paraId="0287EA4C" w14:textId="77777777" w:rsidR="007D3B63" w:rsidRDefault="007D3B63" w:rsidP="00CE5831">
      <w:pPr>
        <w:spacing w:after="0" w:line="240" w:lineRule="auto"/>
        <w:rPr>
          <w:rFonts w:cstheme="minorHAnsi"/>
          <w:highlight w:val="red"/>
        </w:rPr>
      </w:pPr>
    </w:p>
    <w:p w14:paraId="7A0BD965" w14:textId="19877327" w:rsidR="005654E8" w:rsidRDefault="00220C2D" w:rsidP="00CE5831">
      <w:pPr>
        <w:spacing w:after="0" w:line="240" w:lineRule="auto"/>
        <w:rPr>
          <w:highlight w:val="red"/>
        </w:rPr>
      </w:pPr>
      <w:r>
        <w:rPr>
          <w:rFonts w:cstheme="minorHAnsi"/>
          <w:highlight w:val="red"/>
        </w:rPr>
        <w:t>98.8</w:t>
      </w:r>
      <w:r w:rsidR="005654E8" w:rsidRPr="005654E8">
        <w:rPr>
          <w:rFonts w:cstheme="minorHAnsi"/>
          <w:highlight w:val="red"/>
        </w:rPr>
        <w:t xml:space="preserve">% of health facilities daily reporting to DOH’s </w:t>
      </w:r>
      <w:proofErr w:type="spellStart"/>
      <w:r w:rsidR="005654E8" w:rsidRPr="005654E8">
        <w:rPr>
          <w:rFonts w:cstheme="minorHAnsi"/>
          <w:highlight w:val="red"/>
        </w:rPr>
        <w:t>DataCollectApp</w:t>
      </w:r>
      <w:proofErr w:type="spellEnd"/>
      <w:r w:rsidR="005654E8" w:rsidRPr="005654E8">
        <w:rPr>
          <w:rFonts w:cstheme="minorHAnsi"/>
          <w:highlight w:val="red"/>
        </w:rPr>
        <w:t xml:space="preserve"> showing 3</w:t>
      </w:r>
      <w:r>
        <w:rPr>
          <w:rFonts w:cstheme="minorHAnsi"/>
          <w:highlight w:val="red"/>
        </w:rPr>
        <w:t>3.5</w:t>
      </w:r>
      <w:r w:rsidR="005654E8" w:rsidRPr="005654E8">
        <w:rPr>
          <w:rFonts w:cstheme="minorHAnsi"/>
          <w:highlight w:val="red"/>
        </w:rPr>
        <w:t xml:space="preserve"> % occupancy rate of ward, ICU and isolation beds for COVID19 patients nationally. In NCR, out of161 health facilities, </w:t>
      </w:r>
      <w:r>
        <w:rPr>
          <w:rFonts w:cstheme="minorHAnsi"/>
          <w:highlight w:val="red"/>
        </w:rPr>
        <w:t>60</w:t>
      </w:r>
      <w:r w:rsidR="005654E8" w:rsidRPr="005654E8">
        <w:rPr>
          <w:rFonts w:cstheme="minorHAnsi"/>
          <w:highlight w:val="red"/>
        </w:rPr>
        <w:t xml:space="preserve">% of dedicated COVID-19 beds </w:t>
      </w:r>
      <w:proofErr w:type="gramStart"/>
      <w:r w:rsidR="005654E8" w:rsidRPr="005654E8">
        <w:rPr>
          <w:rFonts w:cstheme="minorHAnsi"/>
          <w:highlight w:val="red"/>
        </w:rPr>
        <w:t>are occupied</w:t>
      </w:r>
      <w:proofErr w:type="gramEnd"/>
      <w:r w:rsidR="005654E8" w:rsidRPr="005654E8">
        <w:rPr>
          <w:rFonts w:cstheme="minorHAnsi"/>
          <w:highlight w:val="red"/>
        </w:rPr>
        <w:t>.</w:t>
      </w:r>
      <w:r w:rsidR="005654E8">
        <w:rPr>
          <w:rFonts w:cstheme="minorHAnsi"/>
          <w:highlight w:val="red"/>
        </w:rPr>
        <w:t xml:space="preserve"> </w:t>
      </w:r>
      <w:r w:rsidRPr="00220C2D">
        <w:rPr>
          <w:highlight w:val="red"/>
        </w:rPr>
        <w:t xml:space="preserve">Currently 154 laboratories using RT-PCR </w:t>
      </w:r>
      <w:proofErr w:type="gramStart"/>
      <w:r w:rsidRPr="00220C2D">
        <w:rPr>
          <w:highlight w:val="red"/>
        </w:rPr>
        <w:t>are accredited</w:t>
      </w:r>
      <w:proofErr w:type="gramEnd"/>
      <w:r w:rsidRPr="00220C2D">
        <w:rPr>
          <w:highlight w:val="red"/>
        </w:rPr>
        <w:t xml:space="preserve"> for COVID-19 testing, as well as 45 laboratories using </w:t>
      </w:r>
      <w:proofErr w:type="spellStart"/>
      <w:r w:rsidRPr="00220C2D">
        <w:rPr>
          <w:highlight w:val="red"/>
        </w:rPr>
        <w:t>GeneXpert</w:t>
      </w:r>
      <w:proofErr w:type="spellEnd"/>
      <w:r w:rsidRPr="00220C2D">
        <w:rPr>
          <w:highlight w:val="red"/>
        </w:rPr>
        <w:t>.</w:t>
      </w:r>
    </w:p>
    <w:p w14:paraId="7C594BE6" w14:textId="3374F9E2" w:rsidR="00220C2D" w:rsidRDefault="00220C2D" w:rsidP="00CE5831">
      <w:pPr>
        <w:spacing w:after="0" w:line="240" w:lineRule="auto"/>
        <w:rPr>
          <w:rFonts w:cstheme="minorHAnsi"/>
          <w:highlight w:val="red"/>
        </w:rPr>
      </w:pPr>
    </w:p>
    <w:p w14:paraId="24A094BB" w14:textId="3C38E959" w:rsidR="00220C2D" w:rsidRPr="00220C2D" w:rsidRDefault="00220C2D" w:rsidP="00220C2D">
      <w:pPr>
        <w:spacing w:after="0" w:line="240" w:lineRule="auto"/>
        <w:rPr>
          <w:rFonts w:cstheme="minorHAnsi"/>
          <w:highlight w:val="red"/>
        </w:rPr>
      </w:pPr>
      <w:r w:rsidRPr="00220C2D">
        <w:rPr>
          <w:rFonts w:cstheme="minorHAnsi"/>
          <w:highlight w:val="red"/>
        </w:rPr>
        <w:t>The Government have extended the internal G</w:t>
      </w:r>
      <w:r>
        <w:rPr>
          <w:rFonts w:cstheme="minorHAnsi"/>
          <w:highlight w:val="red"/>
        </w:rPr>
        <w:t xml:space="preserve">eneral </w:t>
      </w:r>
      <w:r w:rsidRPr="00220C2D">
        <w:rPr>
          <w:rFonts w:cstheme="minorHAnsi"/>
          <w:highlight w:val="red"/>
        </w:rPr>
        <w:t>C</w:t>
      </w:r>
      <w:r>
        <w:rPr>
          <w:rFonts w:cstheme="minorHAnsi"/>
          <w:highlight w:val="red"/>
        </w:rPr>
        <w:t xml:space="preserve">ommunity </w:t>
      </w:r>
      <w:r w:rsidRPr="00220C2D">
        <w:rPr>
          <w:rFonts w:cstheme="minorHAnsi"/>
          <w:highlight w:val="red"/>
        </w:rPr>
        <w:t>Q</w:t>
      </w:r>
      <w:r>
        <w:rPr>
          <w:rFonts w:cstheme="minorHAnsi"/>
          <w:highlight w:val="red"/>
        </w:rPr>
        <w:t>uarantine</w:t>
      </w:r>
      <w:r w:rsidRPr="00220C2D">
        <w:rPr>
          <w:rFonts w:cstheme="minorHAnsi"/>
          <w:highlight w:val="red"/>
        </w:rPr>
        <w:t xml:space="preserve"> measures until 31 January in the National Capital Region, the provinces of </w:t>
      </w:r>
      <w:proofErr w:type="spellStart"/>
      <w:r w:rsidRPr="00220C2D">
        <w:rPr>
          <w:rFonts w:cstheme="minorHAnsi"/>
          <w:highlight w:val="red"/>
        </w:rPr>
        <w:t>Batangas</w:t>
      </w:r>
      <w:proofErr w:type="spellEnd"/>
      <w:r w:rsidRPr="00220C2D">
        <w:rPr>
          <w:rFonts w:cstheme="minorHAnsi"/>
          <w:highlight w:val="red"/>
        </w:rPr>
        <w:t xml:space="preserve"> ( </w:t>
      </w:r>
      <w:proofErr w:type="spellStart"/>
      <w:r w:rsidRPr="00220C2D">
        <w:rPr>
          <w:rFonts w:cstheme="minorHAnsi"/>
          <w:highlight w:val="red"/>
        </w:rPr>
        <w:t>Calabarzon</w:t>
      </w:r>
      <w:proofErr w:type="spellEnd"/>
      <w:r w:rsidRPr="00220C2D">
        <w:rPr>
          <w:rFonts w:cstheme="minorHAnsi"/>
          <w:highlight w:val="red"/>
        </w:rPr>
        <w:t xml:space="preserve"> region), Davao del Norte, ( Davao Region ) and Lanao del Sur ( BARMM), and the cities of Davao ( Davao Region), </w:t>
      </w:r>
      <w:proofErr w:type="spellStart"/>
      <w:r w:rsidRPr="00220C2D">
        <w:rPr>
          <w:rFonts w:cstheme="minorHAnsi"/>
          <w:highlight w:val="red"/>
        </w:rPr>
        <w:t>Tacloban</w:t>
      </w:r>
      <w:proofErr w:type="spellEnd"/>
      <w:r w:rsidRPr="00220C2D">
        <w:rPr>
          <w:rFonts w:cstheme="minorHAnsi"/>
          <w:highlight w:val="red"/>
        </w:rPr>
        <w:t xml:space="preserve"> ( Eastern </w:t>
      </w:r>
      <w:proofErr w:type="spellStart"/>
      <w:r w:rsidRPr="00220C2D">
        <w:rPr>
          <w:rFonts w:cstheme="minorHAnsi"/>
          <w:highlight w:val="red"/>
        </w:rPr>
        <w:t>Visayas</w:t>
      </w:r>
      <w:proofErr w:type="spellEnd"/>
      <w:r w:rsidRPr="00220C2D">
        <w:rPr>
          <w:rFonts w:cstheme="minorHAnsi"/>
          <w:highlight w:val="red"/>
        </w:rPr>
        <w:t xml:space="preserve"> region), </w:t>
      </w:r>
      <w:proofErr w:type="spellStart"/>
      <w:r w:rsidRPr="00220C2D">
        <w:rPr>
          <w:rFonts w:cstheme="minorHAnsi"/>
          <w:highlight w:val="red"/>
        </w:rPr>
        <w:t>Iligan</w:t>
      </w:r>
      <w:proofErr w:type="spellEnd"/>
      <w:r w:rsidRPr="00220C2D">
        <w:rPr>
          <w:rFonts w:cstheme="minorHAnsi"/>
          <w:highlight w:val="red"/>
        </w:rPr>
        <w:t xml:space="preserve"> ( Northern Mindanao region) and Santiago ( Cagayan Valley region ). A modified G</w:t>
      </w:r>
      <w:r>
        <w:rPr>
          <w:rFonts w:cstheme="minorHAnsi"/>
          <w:highlight w:val="red"/>
        </w:rPr>
        <w:t xml:space="preserve">eneral </w:t>
      </w:r>
      <w:r w:rsidRPr="00220C2D">
        <w:rPr>
          <w:rFonts w:cstheme="minorHAnsi"/>
          <w:highlight w:val="red"/>
        </w:rPr>
        <w:t>C</w:t>
      </w:r>
      <w:r>
        <w:rPr>
          <w:rFonts w:cstheme="minorHAnsi"/>
          <w:highlight w:val="red"/>
        </w:rPr>
        <w:t xml:space="preserve">ommunity </w:t>
      </w:r>
      <w:r w:rsidRPr="00220C2D">
        <w:rPr>
          <w:rFonts w:cstheme="minorHAnsi"/>
          <w:highlight w:val="red"/>
        </w:rPr>
        <w:t>Q</w:t>
      </w:r>
      <w:r>
        <w:rPr>
          <w:rFonts w:cstheme="minorHAnsi"/>
          <w:highlight w:val="red"/>
        </w:rPr>
        <w:t>uarantine</w:t>
      </w:r>
      <w:r w:rsidRPr="00220C2D">
        <w:rPr>
          <w:rFonts w:cstheme="minorHAnsi"/>
          <w:highlight w:val="red"/>
        </w:rPr>
        <w:t xml:space="preserve"> will remain in effect for the rest of the country, also until 31 January. </w:t>
      </w:r>
    </w:p>
    <w:p w14:paraId="29A3218E" w14:textId="77777777" w:rsidR="00220C2D" w:rsidRDefault="00220C2D" w:rsidP="00CE5831">
      <w:pPr>
        <w:spacing w:after="0" w:line="240" w:lineRule="auto"/>
        <w:rPr>
          <w:rFonts w:cstheme="minorHAnsi"/>
          <w:highlight w:val="red"/>
        </w:rPr>
      </w:pPr>
    </w:p>
    <w:p w14:paraId="0E607FF1" w14:textId="77777777" w:rsidR="002B416F" w:rsidRPr="00D61862" w:rsidRDefault="002B416F" w:rsidP="00D61862">
      <w:pPr>
        <w:spacing w:after="0" w:line="240" w:lineRule="auto"/>
        <w:rPr>
          <w:noProof/>
          <w:highlight w:val="red"/>
        </w:rPr>
      </w:pPr>
    </w:p>
    <w:p w14:paraId="26398057" w14:textId="007E326A" w:rsidR="002B416F" w:rsidRDefault="00220C2D" w:rsidP="00220C2D">
      <w:pPr>
        <w:shd w:val="clear" w:color="auto" w:fill="FF0000"/>
        <w:spacing w:after="0" w:line="240" w:lineRule="auto"/>
      </w:pPr>
      <w:r w:rsidRPr="00220C2D">
        <w:lastRenderedPageBreak/>
        <w:t xml:space="preserve">The annual grand procession of the image of the Black Nazarene from the </w:t>
      </w:r>
      <w:proofErr w:type="spellStart"/>
      <w:r w:rsidRPr="00220C2D">
        <w:t>Quirino</w:t>
      </w:r>
      <w:proofErr w:type="spellEnd"/>
      <w:r w:rsidRPr="00220C2D">
        <w:t xml:space="preserve"> Grandstand at the Rizal Park to the Minor Basilica of the Black Nazarene, or popularly known as </w:t>
      </w:r>
      <w:proofErr w:type="spellStart"/>
      <w:r w:rsidRPr="00220C2D">
        <w:t>Quiapo</w:t>
      </w:r>
      <w:proofErr w:type="spellEnd"/>
      <w:r w:rsidRPr="00220C2D">
        <w:t xml:space="preserve"> Church, will not push through this year because of the continuing threat of the coronavirus disease (COVID-19). Instead of a procession, more Masses </w:t>
      </w:r>
      <w:proofErr w:type="gramStart"/>
      <w:r w:rsidRPr="00220C2D">
        <w:t>will be held</w:t>
      </w:r>
      <w:proofErr w:type="gramEnd"/>
      <w:r w:rsidRPr="00220C2D">
        <w:t xml:space="preserve"> for the devotees. The annual celebration will be ushered in by novena Masses from Dec. 31 to Jan. 9. The “</w:t>
      </w:r>
      <w:proofErr w:type="spellStart"/>
      <w:r w:rsidRPr="00220C2D">
        <w:t>pahalik</w:t>
      </w:r>
      <w:proofErr w:type="spellEnd"/>
      <w:r w:rsidRPr="00220C2D">
        <w:t xml:space="preserve">” (kissing of the image) </w:t>
      </w:r>
      <w:proofErr w:type="gramStart"/>
      <w:r w:rsidRPr="00220C2D">
        <w:t>was also canceled</w:t>
      </w:r>
      <w:proofErr w:type="gramEnd"/>
      <w:r w:rsidRPr="00220C2D">
        <w:t xml:space="preserve"> and will be replaced instead with a “</w:t>
      </w:r>
      <w:proofErr w:type="spellStart"/>
      <w:r w:rsidRPr="00220C2D">
        <w:t>pagpugay</w:t>
      </w:r>
      <w:proofErr w:type="spellEnd"/>
      <w:r w:rsidRPr="00220C2D">
        <w:t>” (paying tribute) or “</w:t>
      </w:r>
      <w:proofErr w:type="spellStart"/>
      <w:r w:rsidRPr="00220C2D">
        <w:t>pagtanaw</w:t>
      </w:r>
      <w:proofErr w:type="spellEnd"/>
      <w:r w:rsidRPr="00220C2D">
        <w:t xml:space="preserve">” (viewing) of the image. Hundreds of thousands line the streets to watch the procession, making the event a potential virus </w:t>
      </w:r>
      <w:proofErr w:type="spellStart"/>
      <w:r w:rsidRPr="00220C2D">
        <w:t>superspreader</w:t>
      </w:r>
      <w:proofErr w:type="spellEnd"/>
      <w:r w:rsidRPr="00220C2D">
        <w:t xml:space="preserve">. Only one out of four Metro Manila respondents are willing to </w:t>
      </w:r>
      <w:proofErr w:type="gramStart"/>
      <w:r w:rsidRPr="00220C2D">
        <w:t>get</w:t>
      </w:r>
      <w:proofErr w:type="gramEnd"/>
      <w:r w:rsidRPr="00220C2D">
        <w:t xml:space="preserve"> themselves vaccinated against the coronavirus disease (COVID-19) should vaccines be made available in the country, a survey showed, with the remaining 75 percent either uncertain or unwilling to get vaccinated. Almost half or 47 percent of the respondents have indicated that they are still unable to decide </w:t>
      </w:r>
      <w:proofErr w:type="gramStart"/>
      <w:r w:rsidRPr="00220C2D">
        <w:t>whether or not</w:t>
      </w:r>
      <w:proofErr w:type="gramEnd"/>
      <w:r w:rsidRPr="00220C2D">
        <w:t xml:space="preserve"> to get vaccinated, while 28 percent of the respondents said they would not get the vaccine. Returning residents who spent their holiday vacation outside the city of Manila will be required to undergo a swab test for coronavirus disease 2019 (Covid-19) before they are allowed entry in their respective barangays (villages). While waiting for results, those who undergo the swab test may stay at a facility nearest to their barangay. Those who yield a positive swab test result </w:t>
      </w:r>
      <w:proofErr w:type="gramStart"/>
      <w:r w:rsidRPr="00220C2D">
        <w:t>will be brought</w:t>
      </w:r>
      <w:proofErr w:type="gramEnd"/>
      <w:r w:rsidRPr="00220C2D">
        <w:t xml:space="preserve"> to a quarantine facility for confirmed COVID-19</w:t>
      </w:r>
      <w:r w:rsidR="00697D5F" w:rsidRPr="00697D5F">
        <w:t xml:space="preserve">cases. A medical certificate stating a negative swab test result </w:t>
      </w:r>
      <w:proofErr w:type="gramStart"/>
      <w:r w:rsidR="00697D5F" w:rsidRPr="00697D5F">
        <w:t>will be issued</w:t>
      </w:r>
      <w:proofErr w:type="gramEnd"/>
      <w:r w:rsidR="00697D5F" w:rsidRPr="00697D5F">
        <w:t xml:space="preserve"> to those who will be found negative for COVID-19 and would have to be presented to barangay officials for them to be allowed to return to their homes. </w:t>
      </w:r>
      <w:r w:rsidR="00697D5F">
        <w:t xml:space="preserve"> </w:t>
      </w:r>
    </w:p>
    <w:p w14:paraId="07FABC78" w14:textId="722CCD40" w:rsidR="00220C2D" w:rsidRDefault="00220C2D" w:rsidP="00D61862">
      <w:pPr>
        <w:spacing w:after="0" w:line="240" w:lineRule="auto"/>
      </w:pPr>
    </w:p>
    <w:p w14:paraId="3BCB10C1" w14:textId="6D243DCD" w:rsidR="00697D5F" w:rsidRDefault="00697D5F" w:rsidP="00697D5F">
      <w:pPr>
        <w:shd w:val="clear" w:color="auto" w:fill="FF0000"/>
        <w:spacing w:after="0" w:line="240" w:lineRule="auto"/>
      </w:pPr>
      <w:r>
        <w:t xml:space="preserve">At national level, the Philippines remains in Stage 2, </w:t>
      </w:r>
      <w:proofErr w:type="spellStart"/>
      <w:r>
        <w:t>localised</w:t>
      </w:r>
      <w:proofErr w:type="spellEnd"/>
      <w:r>
        <w:t xml:space="preserve"> community transmission with some geographic areas showing higher transmission intensity and indications of wide spread community transmission. There is ongoing evidence of an increasing trend in the number of cases and higher transmission in Region 3 and Region 4A, and a decreasing trend in the NCR. At national level, the bed occupancy rate for COVID-19 allocated beds is currently at 30% occupancy, with variation between Regions. Additional beds </w:t>
      </w:r>
      <w:proofErr w:type="gramStart"/>
      <w:r>
        <w:t>are being allocated</w:t>
      </w:r>
      <w:proofErr w:type="gramEnd"/>
      <w:r>
        <w:t xml:space="preserve"> for COVID-19 cases, as per the direction of the government. In the past weeks there seem to have been a decrease in daily reported cases, deaths and recoveries by as much as 25%. Recently DOH has changed the reporting of recovered cases based on the national criteria. Mild and asymptomatic cases </w:t>
      </w:r>
      <w:proofErr w:type="gramStart"/>
      <w:r>
        <w:t>are tagged</w:t>
      </w:r>
      <w:proofErr w:type="gramEnd"/>
      <w:r>
        <w:t xml:space="preserve"> as recovered 14 days after onset or specimen collection. Additional data validation and </w:t>
      </w:r>
      <w:proofErr w:type="spellStart"/>
      <w:r>
        <w:t>harmonisation</w:t>
      </w:r>
      <w:proofErr w:type="spellEnd"/>
      <w:r>
        <w:t xml:space="preserve"> efforts are ongoing. The government is responding across sectors, including through enhanced community engagement, targeted isolation and quarantine measures, expansion of contact tracing and continuous increase in laboratory capacity.</w:t>
      </w:r>
    </w:p>
    <w:p w14:paraId="080AD809" w14:textId="2531D045" w:rsidR="00697D5F" w:rsidRDefault="00697D5F" w:rsidP="00D61862">
      <w:pPr>
        <w:spacing w:after="0" w:line="240" w:lineRule="auto"/>
      </w:pPr>
    </w:p>
    <w:p w14:paraId="030FAF9A" w14:textId="0E92CEC4" w:rsidR="00697D5F" w:rsidRDefault="00697D5F" w:rsidP="00697D5F">
      <w:pPr>
        <w:shd w:val="clear" w:color="auto" w:fill="FF0000"/>
        <w:spacing w:after="0" w:line="240" w:lineRule="auto"/>
      </w:pPr>
      <w:r w:rsidRPr="00697D5F">
        <w:t xml:space="preserve">Despite its very stringent protocol, having closed its doors to incoming visitors as early as January 2020, Fort Gregorio del </w:t>
      </w:r>
      <w:proofErr w:type="spellStart"/>
      <w:r w:rsidRPr="00697D5F">
        <w:t>Pilar</w:t>
      </w:r>
      <w:proofErr w:type="spellEnd"/>
      <w:r w:rsidRPr="00697D5F">
        <w:t xml:space="preserve">, home of the Philippine Military Academy, </w:t>
      </w:r>
      <w:proofErr w:type="gramStart"/>
      <w:r w:rsidRPr="00697D5F">
        <w:t>has been breached</w:t>
      </w:r>
      <w:proofErr w:type="gramEnd"/>
      <w:r w:rsidRPr="00697D5F">
        <w:t xml:space="preserve"> by the coronavirus. On December 31, the Baguio City Health Services Office released its daily COVID-19 monitoring bulletin and 13 were listed as coming from Fort </w:t>
      </w:r>
      <w:proofErr w:type="gramStart"/>
      <w:r w:rsidRPr="00697D5F">
        <w:t>del</w:t>
      </w:r>
      <w:proofErr w:type="gramEnd"/>
      <w:r w:rsidRPr="00697D5F">
        <w:t xml:space="preserve"> </w:t>
      </w:r>
      <w:proofErr w:type="spellStart"/>
      <w:r w:rsidRPr="00697D5F">
        <w:t>Pilar</w:t>
      </w:r>
      <w:proofErr w:type="spellEnd"/>
      <w:r w:rsidRPr="00697D5F">
        <w:t xml:space="preserve">. An additional 24 residents of Fort </w:t>
      </w:r>
      <w:proofErr w:type="gramStart"/>
      <w:r w:rsidRPr="00697D5F">
        <w:t>del</w:t>
      </w:r>
      <w:proofErr w:type="gramEnd"/>
      <w:r w:rsidRPr="00697D5F">
        <w:t xml:space="preserve"> </w:t>
      </w:r>
      <w:proofErr w:type="spellStart"/>
      <w:r w:rsidRPr="00697D5F">
        <w:t>Pilar</w:t>
      </w:r>
      <w:proofErr w:type="spellEnd"/>
      <w:r w:rsidRPr="00697D5F">
        <w:t xml:space="preserve"> in the list of positive COVID-19 cases on the first day of 2021. The city government of Davao has extended the implementation of the 9 p.m.-to-4 a.m. curfew, and the 24/7 liquor ban until the end of this month amid the continuing threat brought about the coronavirus disease (COVID-19). </w:t>
      </w:r>
      <w:proofErr w:type="gramStart"/>
      <w:r w:rsidRPr="00697D5F">
        <w:t>The local government reiterated the implementation of the liquor ban to avoid transmission of the deadly virus during drinking sessions, and the curfew as the city anticipates the number of COVID-19 cases to spike after the holidays, adding that the city will sustain the implementation of the regulations and mandatory health protocols as the city is continuously confronted with COVID-19 outbreak.</w:t>
      </w:r>
      <w:proofErr w:type="gramEnd"/>
      <w:r w:rsidRPr="00697D5F">
        <w:t xml:space="preserve"> The Philippine-Sabah border </w:t>
      </w:r>
      <w:proofErr w:type="gramStart"/>
      <w:r w:rsidRPr="00697D5F">
        <w:t>has been closed</w:t>
      </w:r>
      <w:proofErr w:type="gramEnd"/>
      <w:r w:rsidRPr="00697D5F">
        <w:t xml:space="preserve"> to </w:t>
      </w:r>
      <w:proofErr w:type="spellStart"/>
      <w:r w:rsidRPr="00697D5F">
        <w:t>travellers</w:t>
      </w:r>
      <w:proofErr w:type="spellEnd"/>
      <w:r w:rsidRPr="00697D5F">
        <w:t xml:space="preserve"> to prevent the entry of the UK COVID-19 variant. Stricter measures </w:t>
      </w:r>
      <w:proofErr w:type="gramStart"/>
      <w:r w:rsidRPr="00697D5F">
        <w:t>were adopted</w:t>
      </w:r>
      <w:proofErr w:type="gramEnd"/>
      <w:r w:rsidRPr="00697D5F">
        <w:t xml:space="preserve"> by the local government of Turtle Islands in Tawi-Tawi to prevent the entry of a new coronavirus disease (COVID-19) from Malaysia, deploying Navy vessels to patrol the border area. Early this month, authorities of the United Kingdom and Northern Ireland reported to the World Health </w:t>
      </w:r>
      <w:r w:rsidRPr="00697D5F">
        <w:lastRenderedPageBreak/>
        <w:t xml:space="preserve">Organization (WHO) that a new SARS-CoV-2 variant </w:t>
      </w:r>
      <w:proofErr w:type="gramStart"/>
      <w:r w:rsidRPr="00697D5F">
        <w:t>had been identified</w:t>
      </w:r>
      <w:proofErr w:type="gramEnd"/>
      <w:r w:rsidRPr="00697D5F">
        <w:t xml:space="preserve"> following an unexpected rise in COVID-19 cases in South East England.</w:t>
      </w:r>
    </w:p>
    <w:p w14:paraId="59A49E2E" w14:textId="7BE2CCD8" w:rsidR="00697D5F" w:rsidRDefault="00697D5F" w:rsidP="00D61862">
      <w:pPr>
        <w:spacing w:after="0" w:line="240" w:lineRule="auto"/>
      </w:pPr>
    </w:p>
    <w:p w14:paraId="23333841" w14:textId="77777777" w:rsidR="00C6591D" w:rsidRPr="00C6591D" w:rsidRDefault="00C6591D" w:rsidP="00C6591D">
      <w:pPr>
        <w:spacing w:after="0" w:line="240" w:lineRule="auto"/>
        <w:rPr>
          <w:highlight w:val="red"/>
        </w:rPr>
      </w:pPr>
      <w:r w:rsidRPr="00C6591D">
        <w:rPr>
          <w:highlight w:val="red"/>
        </w:rPr>
        <w:t xml:space="preserve">The overall plan of the National government is to vaccinate 60-70 million of the 113 million </w:t>
      </w:r>
      <w:proofErr w:type="spellStart"/>
      <w:proofErr w:type="gramStart"/>
      <w:r w:rsidRPr="00C6591D">
        <w:rPr>
          <w:highlight w:val="red"/>
        </w:rPr>
        <w:t>filipino’s</w:t>
      </w:r>
      <w:proofErr w:type="spellEnd"/>
      <w:proofErr w:type="gramEnd"/>
      <w:r w:rsidRPr="00C6591D">
        <w:rPr>
          <w:highlight w:val="red"/>
        </w:rPr>
        <w:t xml:space="preserve"> in the next several years. </w:t>
      </w:r>
      <w:proofErr w:type="gramStart"/>
      <w:r w:rsidRPr="00C6591D">
        <w:rPr>
          <w:highlight w:val="red"/>
        </w:rPr>
        <w:t>But</w:t>
      </w:r>
      <w:proofErr w:type="gramEnd"/>
      <w:r w:rsidRPr="00C6591D">
        <w:rPr>
          <w:highlight w:val="red"/>
        </w:rPr>
        <w:t xml:space="preserve"> it will be able to conduct vaccination 20-30% per year from the total target. </w:t>
      </w:r>
    </w:p>
    <w:p w14:paraId="7F01E782" w14:textId="77777777" w:rsidR="00C6591D" w:rsidRPr="00C6591D" w:rsidRDefault="00C6591D" w:rsidP="00C6591D">
      <w:pPr>
        <w:spacing w:after="0" w:line="240" w:lineRule="auto"/>
        <w:rPr>
          <w:highlight w:val="red"/>
        </w:rPr>
      </w:pPr>
    </w:p>
    <w:p w14:paraId="071B5486" w14:textId="77777777" w:rsidR="00C6591D" w:rsidRPr="00C6591D" w:rsidRDefault="00C6591D" w:rsidP="00C6591D">
      <w:pPr>
        <w:spacing w:after="0" w:line="240" w:lineRule="auto"/>
        <w:rPr>
          <w:highlight w:val="red"/>
        </w:rPr>
      </w:pPr>
      <w:r w:rsidRPr="00C6591D">
        <w:rPr>
          <w:highlight w:val="red"/>
        </w:rPr>
        <w:t xml:space="preserve">Initially it trying to finalize deal with </w:t>
      </w:r>
      <w:proofErr w:type="spellStart"/>
      <w:r w:rsidRPr="00C6591D">
        <w:rPr>
          <w:highlight w:val="red"/>
        </w:rPr>
        <w:t>Sinovac</w:t>
      </w:r>
      <w:proofErr w:type="spellEnd"/>
      <w:r w:rsidRPr="00C6591D">
        <w:rPr>
          <w:highlight w:val="red"/>
        </w:rPr>
        <w:t xml:space="preserve"> vaccine from China for 25 million doses supposed to arrive by March this year and 2.6 million doses from </w:t>
      </w:r>
      <w:proofErr w:type="spellStart"/>
      <w:r w:rsidRPr="00C6591D">
        <w:rPr>
          <w:highlight w:val="red"/>
        </w:rPr>
        <w:t>AztraZenica</w:t>
      </w:r>
      <w:proofErr w:type="spellEnd"/>
      <w:r w:rsidRPr="00C6591D">
        <w:rPr>
          <w:highlight w:val="red"/>
        </w:rPr>
        <w:t xml:space="preserve"> between May and June this year. The government is also able to secure deal with Pfizer worth 1 million doses and </w:t>
      </w:r>
      <w:proofErr w:type="gramStart"/>
      <w:r w:rsidRPr="00C6591D">
        <w:rPr>
          <w:highlight w:val="red"/>
        </w:rPr>
        <w:t>is expected</w:t>
      </w:r>
      <w:proofErr w:type="gramEnd"/>
      <w:r w:rsidRPr="00C6591D">
        <w:rPr>
          <w:highlight w:val="red"/>
        </w:rPr>
        <w:t xml:space="preserve"> to arrive by June also this year. </w:t>
      </w:r>
    </w:p>
    <w:p w14:paraId="3E865A8B" w14:textId="77777777" w:rsidR="00C6591D" w:rsidRPr="00C6591D" w:rsidRDefault="00C6591D" w:rsidP="00C6591D">
      <w:pPr>
        <w:spacing w:after="0" w:line="240" w:lineRule="auto"/>
        <w:rPr>
          <w:highlight w:val="red"/>
        </w:rPr>
      </w:pPr>
    </w:p>
    <w:p w14:paraId="434C535F" w14:textId="77777777" w:rsidR="00C6591D" w:rsidRPr="00C6591D" w:rsidRDefault="00C6591D" w:rsidP="00C6591D">
      <w:pPr>
        <w:spacing w:after="0" w:line="240" w:lineRule="auto"/>
      </w:pPr>
      <w:r w:rsidRPr="00C6591D">
        <w:rPr>
          <w:highlight w:val="red"/>
        </w:rPr>
        <w:t xml:space="preserve">But the </w:t>
      </w:r>
      <w:proofErr w:type="spellStart"/>
      <w:r w:rsidRPr="00C6591D">
        <w:rPr>
          <w:highlight w:val="red"/>
        </w:rPr>
        <w:t>Sinovac</w:t>
      </w:r>
      <w:proofErr w:type="spellEnd"/>
      <w:r w:rsidRPr="00C6591D">
        <w:rPr>
          <w:highlight w:val="red"/>
        </w:rPr>
        <w:t xml:space="preserve"> deal is being met by oppositions as to why the government is prioritizing deal with </w:t>
      </w:r>
      <w:proofErr w:type="spellStart"/>
      <w:r w:rsidRPr="00C6591D">
        <w:rPr>
          <w:highlight w:val="red"/>
        </w:rPr>
        <w:t>Sinovac</w:t>
      </w:r>
      <w:proofErr w:type="spellEnd"/>
      <w:r w:rsidRPr="00C6591D">
        <w:rPr>
          <w:highlight w:val="red"/>
        </w:rPr>
        <w:t xml:space="preserve"> which for now has only 50-60&amp; efficacy rate compared to Pfizer’s which is around 91% efficacy and much cheaper than </w:t>
      </w:r>
      <w:proofErr w:type="spellStart"/>
      <w:r w:rsidRPr="00C6591D">
        <w:rPr>
          <w:highlight w:val="red"/>
        </w:rPr>
        <w:t>Sinovac</w:t>
      </w:r>
      <w:proofErr w:type="spellEnd"/>
      <w:r w:rsidRPr="00C6591D">
        <w:rPr>
          <w:highlight w:val="red"/>
        </w:rPr>
        <w:t xml:space="preserve"> ($74-Sinovac, Pfizer-$48, </w:t>
      </w:r>
      <w:proofErr w:type="spellStart"/>
      <w:r w:rsidRPr="00C6591D">
        <w:rPr>
          <w:highlight w:val="red"/>
        </w:rPr>
        <w:t>AztraZenica</w:t>
      </w:r>
      <w:proofErr w:type="spellEnd"/>
      <w:r w:rsidRPr="00C6591D">
        <w:rPr>
          <w:highlight w:val="red"/>
        </w:rPr>
        <w:t>- $12)</w:t>
      </w:r>
    </w:p>
    <w:p w14:paraId="46D96B76" w14:textId="4CF9FC7C" w:rsidR="00697D5F" w:rsidRDefault="00697D5F" w:rsidP="00D61862">
      <w:pPr>
        <w:spacing w:after="0" w:line="240" w:lineRule="auto"/>
      </w:pPr>
    </w:p>
    <w:p w14:paraId="02386877" w14:textId="71015B02" w:rsidR="00C6591D" w:rsidRPr="00C6591D" w:rsidRDefault="00C6591D" w:rsidP="00C6591D">
      <w:pPr>
        <w:spacing w:after="0" w:line="240" w:lineRule="auto"/>
      </w:pPr>
      <w:r w:rsidRPr="00C6591D">
        <w:rPr>
          <w:highlight w:val="red"/>
        </w:rPr>
        <w:t xml:space="preserve">Based from </w:t>
      </w:r>
      <w:r>
        <w:rPr>
          <w:highlight w:val="red"/>
        </w:rPr>
        <w:t>Philippine International Network (</w:t>
      </w:r>
      <w:r w:rsidRPr="00C6591D">
        <w:rPr>
          <w:highlight w:val="red"/>
        </w:rPr>
        <w:t>PINGON</w:t>
      </w:r>
      <w:r>
        <w:rPr>
          <w:highlight w:val="red"/>
        </w:rPr>
        <w:t>)</w:t>
      </w:r>
      <w:r w:rsidRPr="00C6591D">
        <w:rPr>
          <w:highlight w:val="red"/>
        </w:rPr>
        <w:t xml:space="preserve"> update</w:t>
      </w:r>
      <w:r>
        <w:rPr>
          <w:highlight w:val="red"/>
        </w:rPr>
        <w:t>,</w:t>
      </w:r>
      <w:r w:rsidRPr="00C6591D">
        <w:rPr>
          <w:highlight w:val="red"/>
        </w:rPr>
        <w:t xml:space="preserve"> expats that are working in humanitarian organizations here that went home to their respective countries and planning to return here have not been allowed re-entry yet as the DFA is strict in allowing foreigners entering the country</w:t>
      </w:r>
      <w:r>
        <w:rPr>
          <w:highlight w:val="red"/>
        </w:rPr>
        <w:t xml:space="preserve"> despite of other having diplomat title and </w:t>
      </w:r>
      <w:proofErr w:type="spellStart"/>
      <w:r>
        <w:rPr>
          <w:highlight w:val="red"/>
        </w:rPr>
        <w:t>prevelidges</w:t>
      </w:r>
      <w:proofErr w:type="spellEnd"/>
      <w:r w:rsidRPr="00C6591D">
        <w:rPr>
          <w:highlight w:val="red"/>
        </w:rPr>
        <w:t xml:space="preserve">. PINGON is </w:t>
      </w:r>
      <w:r>
        <w:rPr>
          <w:highlight w:val="red"/>
        </w:rPr>
        <w:t xml:space="preserve">coordinating closely with OCHA through the UN Resident Coordinators Office in the Philippines, which is </w:t>
      </w:r>
      <w:r w:rsidRPr="00C6591D">
        <w:rPr>
          <w:highlight w:val="red"/>
        </w:rPr>
        <w:t xml:space="preserve">asking assistance from DFA </w:t>
      </w:r>
      <w:r w:rsidR="000A7532">
        <w:rPr>
          <w:highlight w:val="red"/>
        </w:rPr>
        <w:t xml:space="preserve">on the status of the </w:t>
      </w:r>
      <w:r w:rsidR="000A7532" w:rsidRPr="000A7532">
        <w:rPr>
          <w:highlight w:val="red"/>
        </w:rPr>
        <w:t>expats. No response yet received from DFA on that request.</w:t>
      </w:r>
      <w:r w:rsidR="000A7532">
        <w:t xml:space="preserve"> </w:t>
      </w:r>
      <w:r w:rsidRPr="00C6591D">
        <w:t xml:space="preserve"> </w:t>
      </w:r>
    </w:p>
    <w:p w14:paraId="2D57FEC9" w14:textId="0E44BD66" w:rsidR="00C6591D" w:rsidRDefault="00C6591D" w:rsidP="00D61862">
      <w:pPr>
        <w:spacing w:after="0" w:line="240" w:lineRule="auto"/>
      </w:pPr>
    </w:p>
    <w:p w14:paraId="7E22AE85" w14:textId="77777777" w:rsidR="00C6591D" w:rsidRDefault="00C6591D" w:rsidP="00D61862">
      <w:pPr>
        <w:spacing w:after="0" w:line="240" w:lineRule="auto"/>
      </w:pPr>
    </w:p>
    <w:p w14:paraId="49DE19AE" w14:textId="00947578" w:rsidR="002666F8" w:rsidRPr="00CC463D" w:rsidRDefault="002046DE" w:rsidP="005E6196">
      <w:r w:rsidRPr="00CC463D">
        <w:t>The table</w:t>
      </w:r>
      <w:r w:rsidR="001522B9" w:rsidRPr="00CC463D">
        <w:rPr>
          <w:rStyle w:val="FootnoteReference"/>
        </w:rPr>
        <w:footnoteReference w:id="1"/>
      </w:r>
      <w:r w:rsidRPr="00CC463D">
        <w:t xml:space="preserve"> b</w:t>
      </w:r>
      <w:r w:rsidR="005E6196" w:rsidRPr="00CC463D">
        <w:t>elow</w:t>
      </w:r>
      <w:r w:rsidRPr="00CC463D">
        <w:t xml:space="preserve"> shows </w:t>
      </w:r>
      <w:r w:rsidR="00EB3B3D">
        <w:t>almost all</w:t>
      </w:r>
      <w:r w:rsidR="005E6196" w:rsidRPr="00CC463D">
        <w:t xml:space="preserve"> program areas of our partners</w:t>
      </w:r>
      <w:r w:rsidR="0013104C">
        <w:t xml:space="preserve"> are in </w:t>
      </w:r>
      <w:r w:rsidR="000920F8" w:rsidRPr="00BD5605">
        <w:rPr>
          <w:b/>
        </w:rPr>
        <w:t>Modified General</w:t>
      </w:r>
      <w:r w:rsidR="007961D0" w:rsidRPr="00BD5605">
        <w:rPr>
          <w:b/>
        </w:rPr>
        <w:t xml:space="preserve"> Community Q</w:t>
      </w:r>
      <w:r w:rsidR="005E6196" w:rsidRPr="00BD5605">
        <w:rPr>
          <w:b/>
        </w:rPr>
        <w:t>uarantine</w:t>
      </w:r>
      <w:r w:rsidR="007961D0" w:rsidRPr="00CC463D">
        <w:rPr>
          <w:rStyle w:val="FootnoteReference"/>
        </w:rPr>
        <w:footnoteReference w:id="2"/>
      </w:r>
      <w:r w:rsidRPr="00CC463D">
        <w:t xml:space="preserve"> </w:t>
      </w:r>
      <w:r w:rsidR="0013104C">
        <w:t xml:space="preserve">except for Metro Manila partner that </w:t>
      </w:r>
      <w:proofErr w:type="gramStart"/>
      <w:r w:rsidR="0013104C">
        <w:t xml:space="preserve">is </w:t>
      </w:r>
      <w:r w:rsidR="00D76B8C">
        <w:t>under General</w:t>
      </w:r>
      <w:r w:rsidR="0013104C">
        <w:t xml:space="preserve"> Community Quarantine </w:t>
      </w:r>
      <w:r w:rsidRPr="00CC463D">
        <w:t>based</w:t>
      </w:r>
      <w:proofErr w:type="gramEnd"/>
      <w:r w:rsidRPr="00CC463D">
        <w:t xml:space="preserve"> on the </w:t>
      </w:r>
      <w:r w:rsidR="000920F8">
        <w:t xml:space="preserve">latest </w:t>
      </w:r>
      <w:r w:rsidRPr="00CC463D">
        <w:t>category of quarantines defined by the national gove</w:t>
      </w:r>
      <w:r w:rsidR="00490789" w:rsidRPr="00CC463D">
        <w:t>rnment.</w:t>
      </w:r>
      <w:r w:rsidR="00EB3B3D">
        <w:t xml:space="preserve"> One program area of the partner is under strict Enhanced Community Quarantine guidelines due to rising Covid 19 cases. The table below</w:t>
      </w:r>
      <w:r w:rsidR="00490789" w:rsidRPr="00CC463D">
        <w:t xml:space="preserve"> </w:t>
      </w:r>
      <w:r w:rsidRPr="00CC463D">
        <w:t xml:space="preserve">also shows the number </w:t>
      </w:r>
      <w:r w:rsidR="00A77459" w:rsidRPr="00CC463D">
        <w:t>of Covid cases that are either P</w:t>
      </w:r>
      <w:r w:rsidRPr="00CC463D">
        <w:t>os</w:t>
      </w:r>
      <w:r w:rsidR="00A77459" w:rsidRPr="00CC463D">
        <w:t>i</w:t>
      </w:r>
      <w:r w:rsidRPr="00CC463D">
        <w:t>tive</w:t>
      </w:r>
      <w:r w:rsidR="00A77459" w:rsidRPr="00CC463D">
        <w:t xml:space="preserve">, Person </w:t>
      </w:r>
      <w:proofErr w:type="gramStart"/>
      <w:r w:rsidR="00A77459" w:rsidRPr="00CC463D">
        <w:t>Under</w:t>
      </w:r>
      <w:proofErr w:type="gramEnd"/>
      <w:r w:rsidR="00A77459" w:rsidRPr="00CC463D">
        <w:t xml:space="preserve"> Investigation (PUI)</w:t>
      </w:r>
      <w:r w:rsidR="001522B9" w:rsidRPr="00CC463D">
        <w:rPr>
          <w:rStyle w:val="FootnoteReference"/>
        </w:rPr>
        <w:footnoteReference w:id="3"/>
      </w:r>
      <w:r w:rsidR="00A77459" w:rsidRPr="00CC463D">
        <w:t xml:space="preserve"> or Person Under Monitoring (PUM)</w:t>
      </w:r>
      <w:r w:rsidR="001522B9" w:rsidRPr="00CC463D">
        <w:rPr>
          <w:rStyle w:val="FootnoteReference"/>
        </w:rPr>
        <w:footnoteReference w:id="4"/>
      </w:r>
    </w:p>
    <w:p w14:paraId="6516764E" w14:textId="667924B9" w:rsidR="002666F8" w:rsidRDefault="000027F8" w:rsidP="009F2C14">
      <w:pPr>
        <w:spacing w:line="240" w:lineRule="auto"/>
        <w:rPr>
          <w:rFonts w:cstheme="minorHAnsi"/>
          <w:lang w:val="fr-FR"/>
        </w:rPr>
      </w:pPr>
      <w:r>
        <w:rPr>
          <w:rFonts w:cstheme="minorHAnsi"/>
          <w:highlight w:val="red"/>
          <w:lang w:val="fr-FR"/>
        </w:rPr>
        <w:t xml:space="preserve">(As of </w:t>
      </w:r>
      <w:proofErr w:type="spellStart"/>
      <w:r>
        <w:rPr>
          <w:rFonts w:cstheme="minorHAnsi"/>
          <w:highlight w:val="red"/>
          <w:lang w:val="fr-FR"/>
        </w:rPr>
        <w:t>December</w:t>
      </w:r>
      <w:proofErr w:type="spellEnd"/>
      <w:r w:rsidR="00EB3B3D">
        <w:rPr>
          <w:rFonts w:cstheme="minorHAnsi"/>
          <w:highlight w:val="red"/>
          <w:lang w:val="fr-FR"/>
        </w:rPr>
        <w:t xml:space="preserve"> 10</w:t>
      </w:r>
      <w:r w:rsidR="006D5E73" w:rsidRPr="006D5E73">
        <w:rPr>
          <w:rFonts w:cstheme="minorHAnsi"/>
          <w:highlight w:val="red"/>
          <w:lang w:val="fr-FR"/>
        </w:rPr>
        <w:t>, 2020)</w:t>
      </w:r>
    </w:p>
    <w:tbl>
      <w:tblPr>
        <w:tblStyle w:val="TableGrid"/>
        <w:tblW w:w="8715" w:type="dxa"/>
        <w:tblLook w:val="04A0" w:firstRow="1" w:lastRow="0" w:firstColumn="1" w:lastColumn="0" w:noHBand="0" w:noVBand="1"/>
      </w:tblPr>
      <w:tblGrid>
        <w:gridCol w:w="2682"/>
        <w:gridCol w:w="762"/>
        <w:gridCol w:w="720"/>
        <w:gridCol w:w="733"/>
        <w:gridCol w:w="717"/>
        <w:gridCol w:w="1017"/>
        <w:gridCol w:w="829"/>
        <w:gridCol w:w="1255"/>
      </w:tblGrid>
      <w:tr w:rsidR="00026219" w:rsidRPr="002666F8" w14:paraId="66305661" w14:textId="77777777" w:rsidTr="00006D5D">
        <w:trPr>
          <w:trHeight w:val="530"/>
        </w:trPr>
        <w:tc>
          <w:tcPr>
            <w:tcW w:w="2682" w:type="dxa"/>
            <w:vMerge w:val="restart"/>
            <w:shd w:val="clear" w:color="auto" w:fill="92D050"/>
            <w:noWrap/>
            <w:vAlign w:val="center"/>
            <w:hideMark/>
          </w:tcPr>
          <w:p w14:paraId="174B7ECD" w14:textId="18D3AEAD" w:rsidR="00026219" w:rsidRPr="002666F8" w:rsidRDefault="00026219" w:rsidP="008051E1">
            <w:pPr>
              <w:rPr>
                <w:rFonts w:cstheme="minorHAnsi"/>
                <w:b/>
                <w:bCs/>
              </w:rPr>
            </w:pPr>
            <w:r w:rsidRPr="002666F8">
              <w:rPr>
                <w:rFonts w:cstheme="minorHAnsi"/>
                <w:b/>
                <w:bCs/>
              </w:rPr>
              <w:t>Partners</w:t>
            </w:r>
            <w:r>
              <w:rPr>
                <w:rFonts w:cstheme="minorHAnsi"/>
                <w:b/>
                <w:bCs/>
              </w:rPr>
              <w:t xml:space="preserve"> </w:t>
            </w:r>
            <w:r w:rsidRPr="008051E1">
              <w:rPr>
                <w:rFonts w:cstheme="minorHAnsi"/>
                <w:bCs/>
                <w:sz w:val="18"/>
              </w:rPr>
              <w:t>(Name, Province, Region, Municipalities, Cities)</w:t>
            </w:r>
          </w:p>
        </w:tc>
        <w:tc>
          <w:tcPr>
            <w:tcW w:w="2932" w:type="dxa"/>
            <w:gridSpan w:val="4"/>
            <w:shd w:val="clear" w:color="auto" w:fill="92D050"/>
          </w:tcPr>
          <w:p w14:paraId="43609F43" w14:textId="77777777" w:rsidR="00026219" w:rsidRDefault="00026219" w:rsidP="00026219">
            <w:pPr>
              <w:jc w:val="center"/>
              <w:rPr>
                <w:rFonts w:ascii="Calibri" w:hAnsi="Calibri" w:cs="Calibri"/>
                <w:b/>
                <w:bCs/>
                <w:color w:val="000000"/>
              </w:rPr>
            </w:pPr>
            <w:r>
              <w:rPr>
                <w:rFonts w:ascii="Calibri" w:hAnsi="Calibri" w:cs="Calibri"/>
                <w:b/>
                <w:bCs/>
                <w:color w:val="000000"/>
              </w:rPr>
              <w:t>Quarantine Category</w:t>
            </w:r>
          </w:p>
          <w:p w14:paraId="44BF7A4C" w14:textId="7467395E" w:rsidR="00026219" w:rsidRPr="002666F8" w:rsidRDefault="00026219" w:rsidP="00BB6439">
            <w:pPr>
              <w:jc w:val="center"/>
              <w:rPr>
                <w:rFonts w:cstheme="minorHAnsi"/>
                <w:b/>
                <w:bCs/>
              </w:rPr>
            </w:pPr>
          </w:p>
        </w:tc>
        <w:tc>
          <w:tcPr>
            <w:tcW w:w="3101" w:type="dxa"/>
            <w:gridSpan w:val="3"/>
            <w:shd w:val="clear" w:color="auto" w:fill="92D050"/>
            <w:noWrap/>
            <w:vAlign w:val="center"/>
            <w:hideMark/>
          </w:tcPr>
          <w:p w14:paraId="4F64B995" w14:textId="0F8036B5" w:rsidR="00026219" w:rsidRPr="002666F8" w:rsidRDefault="00026219" w:rsidP="00BB6439">
            <w:pPr>
              <w:jc w:val="center"/>
              <w:rPr>
                <w:rFonts w:cstheme="minorHAnsi"/>
                <w:b/>
                <w:bCs/>
              </w:rPr>
            </w:pPr>
            <w:r w:rsidRPr="002666F8">
              <w:rPr>
                <w:rFonts w:cstheme="minorHAnsi"/>
                <w:b/>
                <w:bCs/>
              </w:rPr>
              <w:t xml:space="preserve">Cases in covered </w:t>
            </w:r>
            <w:proofErr w:type="spellStart"/>
            <w:r w:rsidRPr="002666F8">
              <w:rPr>
                <w:rFonts w:cstheme="minorHAnsi"/>
                <w:b/>
                <w:bCs/>
              </w:rPr>
              <w:t>Mun</w:t>
            </w:r>
            <w:proofErr w:type="spellEnd"/>
            <w:r w:rsidRPr="002666F8">
              <w:rPr>
                <w:rFonts w:cstheme="minorHAnsi"/>
                <w:b/>
                <w:bCs/>
              </w:rPr>
              <w:t>/Cities</w:t>
            </w:r>
          </w:p>
        </w:tc>
      </w:tr>
      <w:tr w:rsidR="00026219" w:rsidRPr="002666F8" w14:paraId="1C2958AC" w14:textId="77777777" w:rsidTr="00407267">
        <w:trPr>
          <w:trHeight w:val="555"/>
        </w:trPr>
        <w:tc>
          <w:tcPr>
            <w:tcW w:w="2682" w:type="dxa"/>
            <w:vMerge/>
            <w:shd w:val="clear" w:color="auto" w:fill="92D050"/>
            <w:hideMark/>
          </w:tcPr>
          <w:p w14:paraId="676EAB7E" w14:textId="77777777" w:rsidR="00026219" w:rsidRPr="002666F8" w:rsidRDefault="00026219" w:rsidP="002666F8">
            <w:pPr>
              <w:rPr>
                <w:rFonts w:cstheme="minorHAnsi"/>
                <w:b/>
                <w:bCs/>
              </w:rPr>
            </w:pPr>
          </w:p>
        </w:tc>
        <w:tc>
          <w:tcPr>
            <w:tcW w:w="762" w:type="dxa"/>
            <w:shd w:val="clear" w:color="auto" w:fill="92D050"/>
          </w:tcPr>
          <w:p w14:paraId="442D7F52" w14:textId="1B428047" w:rsidR="00026219" w:rsidRPr="002666F8" w:rsidRDefault="00026219" w:rsidP="00407267">
            <w:pPr>
              <w:jc w:val="center"/>
              <w:rPr>
                <w:rFonts w:cstheme="minorHAnsi"/>
                <w:b/>
                <w:bCs/>
              </w:rPr>
            </w:pPr>
            <w:r w:rsidRPr="00407267">
              <w:rPr>
                <w:rFonts w:cstheme="minorHAnsi"/>
                <w:b/>
                <w:bCs/>
                <w:sz w:val="20"/>
              </w:rPr>
              <w:t>MGCQ</w:t>
            </w:r>
          </w:p>
        </w:tc>
        <w:tc>
          <w:tcPr>
            <w:tcW w:w="720" w:type="dxa"/>
            <w:shd w:val="clear" w:color="auto" w:fill="92D050"/>
          </w:tcPr>
          <w:p w14:paraId="6BE7396D" w14:textId="2C147E36" w:rsidR="00026219" w:rsidRPr="002666F8" w:rsidRDefault="00026219" w:rsidP="00407267">
            <w:pPr>
              <w:jc w:val="center"/>
              <w:rPr>
                <w:rFonts w:cstheme="minorHAnsi"/>
                <w:b/>
                <w:bCs/>
              </w:rPr>
            </w:pPr>
            <w:r w:rsidRPr="00407267">
              <w:rPr>
                <w:rFonts w:cstheme="minorHAnsi"/>
                <w:b/>
                <w:bCs/>
                <w:sz w:val="20"/>
              </w:rPr>
              <w:t>GCQ</w:t>
            </w:r>
          </w:p>
        </w:tc>
        <w:tc>
          <w:tcPr>
            <w:tcW w:w="733" w:type="dxa"/>
            <w:shd w:val="clear" w:color="auto" w:fill="92D050"/>
          </w:tcPr>
          <w:p w14:paraId="4EF7996D" w14:textId="6CE0AA67" w:rsidR="00026219" w:rsidRPr="002666F8" w:rsidRDefault="00407267" w:rsidP="00407267">
            <w:pPr>
              <w:jc w:val="center"/>
              <w:rPr>
                <w:rFonts w:cstheme="minorHAnsi"/>
                <w:b/>
                <w:bCs/>
              </w:rPr>
            </w:pPr>
            <w:r w:rsidRPr="00407267">
              <w:rPr>
                <w:rFonts w:cstheme="minorHAnsi"/>
                <w:b/>
                <w:bCs/>
                <w:sz w:val="20"/>
              </w:rPr>
              <w:t>MECQ</w:t>
            </w:r>
          </w:p>
        </w:tc>
        <w:tc>
          <w:tcPr>
            <w:tcW w:w="717" w:type="dxa"/>
            <w:shd w:val="clear" w:color="auto" w:fill="92D050"/>
          </w:tcPr>
          <w:p w14:paraId="680A0FF7" w14:textId="13A161A2" w:rsidR="00026219" w:rsidRPr="002666F8" w:rsidRDefault="00407267" w:rsidP="00407267">
            <w:pPr>
              <w:jc w:val="center"/>
              <w:rPr>
                <w:rFonts w:cstheme="minorHAnsi"/>
                <w:b/>
                <w:bCs/>
              </w:rPr>
            </w:pPr>
            <w:r w:rsidRPr="00407267">
              <w:rPr>
                <w:rFonts w:cstheme="minorHAnsi"/>
                <w:b/>
                <w:bCs/>
                <w:sz w:val="20"/>
              </w:rPr>
              <w:t>ECQ</w:t>
            </w:r>
          </w:p>
        </w:tc>
        <w:tc>
          <w:tcPr>
            <w:tcW w:w="1017" w:type="dxa"/>
            <w:shd w:val="clear" w:color="auto" w:fill="92D050"/>
            <w:hideMark/>
          </w:tcPr>
          <w:p w14:paraId="47198D2D" w14:textId="00C38676" w:rsidR="00026219" w:rsidRPr="002666F8" w:rsidRDefault="00026219" w:rsidP="002666F8">
            <w:pPr>
              <w:rPr>
                <w:rFonts w:cstheme="minorHAnsi"/>
                <w:b/>
                <w:bCs/>
              </w:rPr>
            </w:pPr>
            <w:r w:rsidRPr="002666F8">
              <w:rPr>
                <w:rFonts w:cstheme="minorHAnsi"/>
                <w:b/>
                <w:bCs/>
              </w:rPr>
              <w:t>Positive Case</w:t>
            </w:r>
          </w:p>
        </w:tc>
        <w:tc>
          <w:tcPr>
            <w:tcW w:w="829" w:type="dxa"/>
            <w:shd w:val="clear" w:color="auto" w:fill="92D050"/>
            <w:noWrap/>
            <w:hideMark/>
          </w:tcPr>
          <w:p w14:paraId="3A49CC51" w14:textId="77777777" w:rsidR="00026219" w:rsidRPr="002666F8" w:rsidRDefault="00026219" w:rsidP="002666F8">
            <w:pPr>
              <w:rPr>
                <w:rFonts w:cstheme="minorHAnsi"/>
                <w:b/>
                <w:bCs/>
              </w:rPr>
            </w:pPr>
            <w:r w:rsidRPr="002666F8">
              <w:rPr>
                <w:rFonts w:cstheme="minorHAnsi"/>
                <w:b/>
                <w:bCs/>
              </w:rPr>
              <w:t>PUI</w:t>
            </w:r>
          </w:p>
        </w:tc>
        <w:tc>
          <w:tcPr>
            <w:tcW w:w="1255" w:type="dxa"/>
            <w:shd w:val="clear" w:color="auto" w:fill="92D050"/>
            <w:noWrap/>
            <w:hideMark/>
          </w:tcPr>
          <w:p w14:paraId="3C301884" w14:textId="77777777" w:rsidR="00026219" w:rsidRPr="002666F8" w:rsidRDefault="00026219" w:rsidP="002666F8">
            <w:pPr>
              <w:rPr>
                <w:rFonts w:cstheme="minorHAnsi"/>
                <w:b/>
                <w:bCs/>
              </w:rPr>
            </w:pPr>
            <w:r w:rsidRPr="002666F8">
              <w:rPr>
                <w:rFonts w:cstheme="minorHAnsi"/>
                <w:b/>
                <w:bCs/>
              </w:rPr>
              <w:t>PUM</w:t>
            </w:r>
          </w:p>
        </w:tc>
      </w:tr>
      <w:tr w:rsidR="00026219" w:rsidRPr="002666F8" w14:paraId="7F2D0D39" w14:textId="77777777" w:rsidTr="00407267">
        <w:trPr>
          <w:trHeight w:val="600"/>
        </w:trPr>
        <w:tc>
          <w:tcPr>
            <w:tcW w:w="2682" w:type="dxa"/>
            <w:shd w:val="clear" w:color="auto" w:fill="F2F2F2" w:themeFill="background1" w:themeFillShade="F2"/>
            <w:noWrap/>
            <w:hideMark/>
          </w:tcPr>
          <w:p w14:paraId="4F847C36" w14:textId="77777777" w:rsidR="00026219" w:rsidRDefault="00026219" w:rsidP="002666F8">
            <w:pPr>
              <w:rPr>
                <w:rFonts w:cstheme="minorHAnsi"/>
                <w:b/>
                <w:bCs/>
              </w:rPr>
            </w:pPr>
            <w:r>
              <w:rPr>
                <w:rFonts w:cstheme="minorHAnsi"/>
                <w:b/>
                <w:bCs/>
              </w:rPr>
              <w:t>1.</w:t>
            </w:r>
            <w:r w:rsidRPr="002666F8">
              <w:rPr>
                <w:rFonts w:cstheme="minorHAnsi"/>
                <w:b/>
                <w:bCs/>
              </w:rPr>
              <w:t>SPUP</w:t>
            </w:r>
          </w:p>
          <w:p w14:paraId="793B745B" w14:textId="3F9D71DD" w:rsidR="00026219" w:rsidRPr="008051E1" w:rsidRDefault="00026219" w:rsidP="002666F8">
            <w:pPr>
              <w:rPr>
                <w:rFonts w:cstheme="minorHAnsi"/>
                <w:bCs/>
                <w:i/>
              </w:rPr>
            </w:pPr>
            <w:r w:rsidRPr="008051E1">
              <w:rPr>
                <w:rFonts w:cstheme="minorHAnsi"/>
                <w:bCs/>
                <w:i/>
              </w:rPr>
              <w:t>Apayao Province, Northern Luzon</w:t>
            </w:r>
          </w:p>
        </w:tc>
        <w:tc>
          <w:tcPr>
            <w:tcW w:w="762" w:type="dxa"/>
            <w:shd w:val="clear" w:color="auto" w:fill="F2F2F2" w:themeFill="background1" w:themeFillShade="F2"/>
          </w:tcPr>
          <w:p w14:paraId="1055C4BF" w14:textId="77777777" w:rsidR="00026219" w:rsidRPr="002666F8" w:rsidRDefault="00026219" w:rsidP="002666F8">
            <w:pPr>
              <w:rPr>
                <w:rFonts w:cstheme="minorHAnsi"/>
              </w:rPr>
            </w:pPr>
          </w:p>
        </w:tc>
        <w:tc>
          <w:tcPr>
            <w:tcW w:w="720" w:type="dxa"/>
            <w:shd w:val="clear" w:color="auto" w:fill="F2F2F2" w:themeFill="background1" w:themeFillShade="F2"/>
          </w:tcPr>
          <w:p w14:paraId="43CD2F53" w14:textId="207A5684" w:rsidR="00026219" w:rsidRPr="002666F8" w:rsidRDefault="00026219" w:rsidP="002666F8">
            <w:pPr>
              <w:rPr>
                <w:rFonts w:cstheme="minorHAnsi"/>
              </w:rPr>
            </w:pPr>
          </w:p>
        </w:tc>
        <w:tc>
          <w:tcPr>
            <w:tcW w:w="733" w:type="dxa"/>
            <w:shd w:val="clear" w:color="auto" w:fill="F2F2F2" w:themeFill="background1" w:themeFillShade="F2"/>
          </w:tcPr>
          <w:p w14:paraId="3D8688EE" w14:textId="20930901" w:rsidR="00026219" w:rsidRPr="002666F8" w:rsidRDefault="00026219" w:rsidP="002666F8">
            <w:pPr>
              <w:rPr>
                <w:rFonts w:cstheme="minorHAnsi"/>
              </w:rPr>
            </w:pPr>
          </w:p>
        </w:tc>
        <w:tc>
          <w:tcPr>
            <w:tcW w:w="717" w:type="dxa"/>
            <w:shd w:val="clear" w:color="auto" w:fill="F2F2F2" w:themeFill="background1" w:themeFillShade="F2"/>
          </w:tcPr>
          <w:p w14:paraId="361453FB" w14:textId="0BC5C796" w:rsidR="00026219" w:rsidRPr="002666F8" w:rsidRDefault="00026219" w:rsidP="002666F8">
            <w:pPr>
              <w:rPr>
                <w:rFonts w:cstheme="minorHAnsi"/>
              </w:rPr>
            </w:pPr>
          </w:p>
        </w:tc>
        <w:tc>
          <w:tcPr>
            <w:tcW w:w="1017" w:type="dxa"/>
            <w:shd w:val="clear" w:color="auto" w:fill="F2F2F2" w:themeFill="background1" w:themeFillShade="F2"/>
            <w:noWrap/>
            <w:hideMark/>
          </w:tcPr>
          <w:p w14:paraId="04B06BB7" w14:textId="65137249"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7F20F1FD"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2DF0850D" w14:textId="77777777" w:rsidR="00026219" w:rsidRPr="002666F8" w:rsidRDefault="00026219" w:rsidP="002666F8">
            <w:pPr>
              <w:rPr>
                <w:rFonts w:cstheme="minorHAnsi"/>
              </w:rPr>
            </w:pPr>
            <w:r w:rsidRPr="002666F8">
              <w:rPr>
                <w:rFonts w:cstheme="minorHAnsi"/>
              </w:rPr>
              <w:t> </w:t>
            </w:r>
          </w:p>
        </w:tc>
      </w:tr>
      <w:tr w:rsidR="00133DC8" w:rsidRPr="002666F8" w14:paraId="2B5CB04C" w14:textId="77777777" w:rsidTr="00D022E5">
        <w:trPr>
          <w:trHeight w:val="315"/>
        </w:trPr>
        <w:tc>
          <w:tcPr>
            <w:tcW w:w="2682" w:type="dxa"/>
            <w:noWrap/>
            <w:hideMark/>
          </w:tcPr>
          <w:p w14:paraId="7E614B2D" w14:textId="77777777" w:rsidR="00133DC8" w:rsidRPr="002666F8" w:rsidRDefault="00133DC8" w:rsidP="00133DC8">
            <w:pPr>
              <w:rPr>
                <w:rFonts w:cstheme="minorHAnsi"/>
              </w:rPr>
            </w:pPr>
            <w:r w:rsidRPr="002666F8">
              <w:rPr>
                <w:rFonts w:cstheme="minorHAnsi"/>
              </w:rPr>
              <w:t>1. Luna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DA3CFBA" w14:textId="50C09355" w:rsidR="00133DC8" w:rsidRDefault="00133DC8" w:rsidP="00133DC8">
            <w:pPr>
              <w:rPr>
                <w:rFonts w:ascii="Calibri" w:hAnsi="Calibri" w:cs="Calibri"/>
                <w:color w:val="000000"/>
              </w:rPr>
            </w:pPr>
            <w:r>
              <w:rPr>
                <w:rFonts w:ascii="Calibri" w:hAnsi="Calibri" w:cs="Calibri"/>
                <w:color w:val="000000"/>
              </w:rPr>
              <w:t> 1</w:t>
            </w:r>
          </w:p>
        </w:tc>
        <w:tc>
          <w:tcPr>
            <w:tcW w:w="720" w:type="dxa"/>
            <w:tcBorders>
              <w:top w:val="single" w:sz="4" w:space="0" w:color="auto"/>
              <w:left w:val="nil"/>
              <w:bottom w:val="single" w:sz="4" w:space="0" w:color="auto"/>
              <w:right w:val="single" w:sz="4" w:space="0" w:color="auto"/>
            </w:tcBorders>
            <w:shd w:val="clear" w:color="auto" w:fill="auto"/>
            <w:vAlign w:val="center"/>
          </w:tcPr>
          <w:p w14:paraId="7B927EA0" w14:textId="09315BB8" w:rsidR="00133DC8" w:rsidRDefault="00133DC8" w:rsidP="00133DC8">
            <w:pPr>
              <w:rPr>
                <w:rFonts w:ascii="Calibri" w:hAnsi="Calibri" w:cs="Calibri"/>
                <w:color w:val="000000"/>
              </w:rPr>
            </w:pPr>
            <w:r>
              <w:rPr>
                <w:rFonts w:ascii="Calibri" w:hAnsi="Calibri" w:cs="Calibri"/>
                <w:color w:val="000000"/>
              </w:rPr>
              <w:t> </w:t>
            </w:r>
          </w:p>
        </w:tc>
        <w:tc>
          <w:tcPr>
            <w:tcW w:w="733" w:type="dxa"/>
            <w:tcBorders>
              <w:top w:val="single" w:sz="4" w:space="0" w:color="auto"/>
              <w:left w:val="nil"/>
              <w:bottom w:val="single" w:sz="4" w:space="0" w:color="auto"/>
              <w:right w:val="single" w:sz="4" w:space="0" w:color="auto"/>
            </w:tcBorders>
            <w:shd w:val="clear" w:color="auto" w:fill="auto"/>
            <w:vAlign w:val="center"/>
          </w:tcPr>
          <w:p w14:paraId="4556BA4E" w14:textId="015BE66E" w:rsidR="00133DC8" w:rsidRDefault="00133DC8" w:rsidP="00133DC8">
            <w:pPr>
              <w:rPr>
                <w:rFonts w:ascii="Calibri" w:hAnsi="Calibri" w:cs="Calibri"/>
                <w:color w:val="000000"/>
              </w:rPr>
            </w:pPr>
          </w:p>
        </w:tc>
        <w:tc>
          <w:tcPr>
            <w:tcW w:w="717" w:type="dxa"/>
            <w:tcBorders>
              <w:top w:val="single" w:sz="4" w:space="0" w:color="auto"/>
              <w:left w:val="nil"/>
              <w:bottom w:val="single" w:sz="4" w:space="0" w:color="auto"/>
              <w:right w:val="single" w:sz="4" w:space="0" w:color="auto"/>
            </w:tcBorders>
            <w:shd w:val="clear" w:color="auto" w:fill="auto"/>
            <w:vAlign w:val="center"/>
          </w:tcPr>
          <w:p w14:paraId="5B1022F7" w14:textId="7E56303F" w:rsidR="00133DC8" w:rsidRDefault="00133DC8" w:rsidP="00133DC8">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9DAC3" w14:textId="7E06FDDA" w:rsidR="00133DC8" w:rsidRPr="002666F8" w:rsidRDefault="00133DC8" w:rsidP="00133DC8">
            <w:pPr>
              <w:rPr>
                <w:rFonts w:cstheme="minorHAnsi"/>
              </w:rPr>
            </w:pPr>
            <w:r>
              <w:rPr>
                <w:rFonts w:ascii="Calibri" w:hAnsi="Calibri" w:cs="Calibri"/>
                <w:color w:val="000000"/>
              </w:rPr>
              <w:t>2</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2AEA637A" w14:textId="22C22E90" w:rsidR="00133DC8" w:rsidRPr="002666F8" w:rsidRDefault="00133DC8" w:rsidP="00133DC8">
            <w:pPr>
              <w:rPr>
                <w:rFonts w:cstheme="minorHAnsi"/>
              </w:rPr>
            </w:pPr>
            <w:r>
              <w:rPr>
                <w:rFonts w:ascii="Calibri" w:hAnsi="Calibri" w:cs="Calibri"/>
                <w:color w:val="000000"/>
              </w:rPr>
              <w:t>5</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7CF703E0" w14:textId="08D0DAD0" w:rsidR="00133DC8" w:rsidRPr="002666F8" w:rsidRDefault="00133DC8" w:rsidP="00133DC8">
            <w:pPr>
              <w:rPr>
                <w:rFonts w:cstheme="minorHAnsi"/>
              </w:rPr>
            </w:pPr>
            <w:r>
              <w:rPr>
                <w:rFonts w:ascii="Calibri" w:hAnsi="Calibri" w:cs="Calibri"/>
                <w:color w:val="000000"/>
              </w:rPr>
              <w:t>55</w:t>
            </w:r>
          </w:p>
        </w:tc>
      </w:tr>
      <w:tr w:rsidR="00133DC8" w:rsidRPr="002666F8" w14:paraId="2807C0F0" w14:textId="77777777" w:rsidTr="00D022E5">
        <w:trPr>
          <w:trHeight w:val="315"/>
        </w:trPr>
        <w:tc>
          <w:tcPr>
            <w:tcW w:w="2682" w:type="dxa"/>
            <w:noWrap/>
            <w:hideMark/>
          </w:tcPr>
          <w:p w14:paraId="1DE41A45" w14:textId="77777777" w:rsidR="00133DC8" w:rsidRPr="002666F8" w:rsidRDefault="00133DC8" w:rsidP="00133DC8">
            <w:pPr>
              <w:rPr>
                <w:rFonts w:cstheme="minorHAnsi"/>
              </w:rPr>
            </w:pPr>
            <w:r w:rsidRPr="002666F8">
              <w:rPr>
                <w:rFonts w:cstheme="minorHAnsi"/>
              </w:rPr>
              <w:t>2.Flora</w:t>
            </w:r>
          </w:p>
        </w:tc>
        <w:tc>
          <w:tcPr>
            <w:tcW w:w="762" w:type="dxa"/>
            <w:tcBorders>
              <w:top w:val="nil"/>
              <w:left w:val="single" w:sz="4" w:space="0" w:color="auto"/>
              <w:bottom w:val="single" w:sz="4" w:space="0" w:color="auto"/>
              <w:right w:val="single" w:sz="4" w:space="0" w:color="auto"/>
            </w:tcBorders>
            <w:shd w:val="clear" w:color="auto" w:fill="auto"/>
            <w:vAlign w:val="center"/>
          </w:tcPr>
          <w:p w14:paraId="118AFC4D" w14:textId="33B27E97" w:rsidR="00133DC8" w:rsidRDefault="00133DC8" w:rsidP="00133DC8">
            <w:pPr>
              <w:rPr>
                <w:rFonts w:ascii="Calibri" w:hAnsi="Calibri" w:cs="Calibri"/>
                <w:color w:val="000000"/>
              </w:rPr>
            </w:pPr>
            <w:r>
              <w:rPr>
                <w:rFonts w:ascii="Calibri" w:hAnsi="Calibri" w:cs="Calibri"/>
                <w:color w:val="000000"/>
              </w:rPr>
              <w:t> 1</w:t>
            </w:r>
          </w:p>
        </w:tc>
        <w:tc>
          <w:tcPr>
            <w:tcW w:w="720" w:type="dxa"/>
            <w:tcBorders>
              <w:top w:val="nil"/>
              <w:left w:val="nil"/>
              <w:bottom w:val="single" w:sz="4" w:space="0" w:color="auto"/>
              <w:right w:val="single" w:sz="4" w:space="0" w:color="auto"/>
            </w:tcBorders>
            <w:shd w:val="clear" w:color="auto" w:fill="auto"/>
            <w:vAlign w:val="center"/>
          </w:tcPr>
          <w:p w14:paraId="22CC1268" w14:textId="17D178FB" w:rsidR="00133DC8" w:rsidRDefault="00133DC8" w:rsidP="00133DC8">
            <w:pPr>
              <w:rPr>
                <w:rFonts w:ascii="Calibri" w:hAnsi="Calibri" w:cs="Calibri"/>
                <w:color w:val="000000"/>
              </w:rPr>
            </w:pPr>
            <w:r>
              <w:rPr>
                <w:rFonts w:ascii="Calibri" w:hAnsi="Calibri" w:cs="Calibri"/>
                <w:color w:val="000000"/>
              </w:rPr>
              <w:t> </w:t>
            </w:r>
          </w:p>
        </w:tc>
        <w:tc>
          <w:tcPr>
            <w:tcW w:w="733" w:type="dxa"/>
            <w:tcBorders>
              <w:top w:val="nil"/>
              <w:left w:val="nil"/>
              <w:bottom w:val="single" w:sz="4" w:space="0" w:color="auto"/>
              <w:right w:val="single" w:sz="4" w:space="0" w:color="auto"/>
            </w:tcBorders>
            <w:shd w:val="clear" w:color="auto" w:fill="auto"/>
            <w:vAlign w:val="center"/>
          </w:tcPr>
          <w:p w14:paraId="54A1CA81" w14:textId="4E968501" w:rsidR="00133DC8" w:rsidRDefault="00133DC8" w:rsidP="00133DC8">
            <w:pPr>
              <w:rPr>
                <w:rFonts w:ascii="Calibri" w:hAnsi="Calibri" w:cs="Calibri"/>
                <w:color w:val="000000"/>
              </w:rPr>
            </w:pPr>
          </w:p>
        </w:tc>
        <w:tc>
          <w:tcPr>
            <w:tcW w:w="717" w:type="dxa"/>
            <w:tcBorders>
              <w:top w:val="nil"/>
              <w:left w:val="nil"/>
              <w:bottom w:val="single" w:sz="4" w:space="0" w:color="auto"/>
              <w:right w:val="single" w:sz="4" w:space="0" w:color="auto"/>
            </w:tcBorders>
            <w:shd w:val="clear" w:color="auto" w:fill="auto"/>
            <w:vAlign w:val="center"/>
          </w:tcPr>
          <w:p w14:paraId="2E871786" w14:textId="583F2BD4" w:rsidR="00133DC8" w:rsidRDefault="00133DC8" w:rsidP="00133DC8">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C9CC2F0" w14:textId="40503AF1" w:rsidR="00133DC8" w:rsidRPr="001522B9" w:rsidRDefault="00133DC8" w:rsidP="00133DC8">
            <w:pPr>
              <w:rPr>
                <w:rFonts w:cstheme="minorHAnsi"/>
                <w:bCs/>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center"/>
            <w:hideMark/>
          </w:tcPr>
          <w:p w14:paraId="64EF501F" w14:textId="417E8611" w:rsidR="00133DC8" w:rsidRPr="001522B9" w:rsidRDefault="00133DC8" w:rsidP="00133DC8">
            <w:pPr>
              <w:rPr>
                <w:rFonts w:cstheme="minorHAnsi"/>
                <w:bCs/>
              </w:rPr>
            </w:pPr>
            <w:r>
              <w:rPr>
                <w:rFonts w:ascii="Calibri" w:hAnsi="Calibri" w:cs="Calibri"/>
                <w:color w:val="000000"/>
              </w:rPr>
              <w:t>2</w:t>
            </w:r>
          </w:p>
        </w:tc>
        <w:tc>
          <w:tcPr>
            <w:tcW w:w="1255" w:type="dxa"/>
            <w:tcBorders>
              <w:top w:val="nil"/>
              <w:left w:val="nil"/>
              <w:bottom w:val="single" w:sz="4" w:space="0" w:color="auto"/>
              <w:right w:val="single" w:sz="4" w:space="0" w:color="auto"/>
            </w:tcBorders>
            <w:shd w:val="clear" w:color="auto" w:fill="auto"/>
            <w:noWrap/>
            <w:vAlign w:val="center"/>
            <w:hideMark/>
          </w:tcPr>
          <w:p w14:paraId="4BE1946C" w14:textId="0978DED5" w:rsidR="00133DC8" w:rsidRPr="001522B9" w:rsidRDefault="00133DC8" w:rsidP="00133DC8">
            <w:pPr>
              <w:rPr>
                <w:rFonts w:cstheme="minorHAnsi"/>
                <w:bCs/>
              </w:rPr>
            </w:pPr>
            <w:r>
              <w:rPr>
                <w:rFonts w:ascii="Calibri" w:hAnsi="Calibri" w:cs="Calibri"/>
                <w:color w:val="000000"/>
              </w:rPr>
              <w:t>27</w:t>
            </w:r>
          </w:p>
        </w:tc>
      </w:tr>
      <w:tr w:rsidR="00026219" w:rsidRPr="002666F8" w14:paraId="1F716F6D" w14:textId="77777777" w:rsidTr="00407267">
        <w:trPr>
          <w:trHeight w:val="630"/>
        </w:trPr>
        <w:tc>
          <w:tcPr>
            <w:tcW w:w="2682" w:type="dxa"/>
            <w:shd w:val="clear" w:color="auto" w:fill="F2F2F2" w:themeFill="background1" w:themeFillShade="F2"/>
            <w:noWrap/>
            <w:hideMark/>
          </w:tcPr>
          <w:p w14:paraId="3D08D498" w14:textId="77777777" w:rsidR="00026219" w:rsidRDefault="00026219" w:rsidP="002666F8">
            <w:pPr>
              <w:rPr>
                <w:rFonts w:cstheme="minorHAnsi"/>
                <w:b/>
                <w:bCs/>
              </w:rPr>
            </w:pPr>
            <w:r w:rsidRPr="002666F8">
              <w:rPr>
                <w:rFonts w:cstheme="minorHAnsi"/>
                <w:b/>
                <w:bCs/>
              </w:rPr>
              <w:lastRenderedPageBreak/>
              <w:t>2. GEMS</w:t>
            </w:r>
          </w:p>
          <w:p w14:paraId="4C817886" w14:textId="4BF9F941" w:rsidR="00026219" w:rsidRPr="008051E1" w:rsidRDefault="00026219" w:rsidP="002666F8">
            <w:pPr>
              <w:rPr>
                <w:rFonts w:cstheme="minorHAnsi"/>
                <w:bCs/>
                <w:i/>
              </w:rPr>
            </w:pPr>
            <w:r w:rsidRPr="008051E1">
              <w:rPr>
                <w:rFonts w:cstheme="minorHAnsi"/>
                <w:bCs/>
                <w:i/>
              </w:rPr>
              <w:t>National Capital Region</w:t>
            </w:r>
          </w:p>
        </w:tc>
        <w:tc>
          <w:tcPr>
            <w:tcW w:w="762" w:type="dxa"/>
            <w:shd w:val="clear" w:color="auto" w:fill="F2F2F2" w:themeFill="background1" w:themeFillShade="F2"/>
          </w:tcPr>
          <w:p w14:paraId="70854533" w14:textId="77777777" w:rsidR="00026219" w:rsidRPr="002666F8" w:rsidRDefault="00026219" w:rsidP="002666F8">
            <w:pPr>
              <w:rPr>
                <w:rFonts w:cstheme="minorHAnsi"/>
              </w:rPr>
            </w:pPr>
          </w:p>
        </w:tc>
        <w:tc>
          <w:tcPr>
            <w:tcW w:w="720" w:type="dxa"/>
            <w:shd w:val="clear" w:color="auto" w:fill="F2F2F2" w:themeFill="background1" w:themeFillShade="F2"/>
          </w:tcPr>
          <w:p w14:paraId="1371DD3A" w14:textId="1BFDBE96" w:rsidR="00026219" w:rsidRPr="002666F8" w:rsidRDefault="00026219" w:rsidP="002666F8">
            <w:pPr>
              <w:rPr>
                <w:rFonts w:cstheme="minorHAnsi"/>
              </w:rPr>
            </w:pPr>
          </w:p>
        </w:tc>
        <w:tc>
          <w:tcPr>
            <w:tcW w:w="733" w:type="dxa"/>
            <w:shd w:val="clear" w:color="auto" w:fill="F2F2F2" w:themeFill="background1" w:themeFillShade="F2"/>
          </w:tcPr>
          <w:p w14:paraId="57F2D9C5" w14:textId="09EAE578" w:rsidR="00026219" w:rsidRPr="002666F8" w:rsidRDefault="00026219" w:rsidP="002666F8">
            <w:pPr>
              <w:rPr>
                <w:rFonts w:cstheme="minorHAnsi"/>
              </w:rPr>
            </w:pPr>
          </w:p>
        </w:tc>
        <w:tc>
          <w:tcPr>
            <w:tcW w:w="717" w:type="dxa"/>
            <w:shd w:val="clear" w:color="auto" w:fill="F2F2F2" w:themeFill="background1" w:themeFillShade="F2"/>
          </w:tcPr>
          <w:p w14:paraId="4657A669" w14:textId="5DE29173" w:rsidR="00026219" w:rsidRPr="002666F8" w:rsidRDefault="00026219" w:rsidP="002666F8">
            <w:pPr>
              <w:rPr>
                <w:rFonts w:cstheme="minorHAnsi"/>
              </w:rPr>
            </w:pPr>
          </w:p>
        </w:tc>
        <w:tc>
          <w:tcPr>
            <w:tcW w:w="1017" w:type="dxa"/>
            <w:shd w:val="clear" w:color="auto" w:fill="F2F2F2" w:themeFill="background1" w:themeFillShade="F2"/>
            <w:noWrap/>
            <w:hideMark/>
          </w:tcPr>
          <w:p w14:paraId="344D166F" w14:textId="0F9E48B3"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0C626CC1"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36F2E614" w14:textId="77777777" w:rsidR="00026219" w:rsidRPr="002666F8" w:rsidRDefault="00026219" w:rsidP="002666F8">
            <w:pPr>
              <w:rPr>
                <w:rFonts w:cstheme="minorHAnsi"/>
              </w:rPr>
            </w:pPr>
            <w:r w:rsidRPr="002666F8">
              <w:rPr>
                <w:rFonts w:cstheme="minorHAnsi"/>
              </w:rPr>
              <w:t> </w:t>
            </w:r>
          </w:p>
        </w:tc>
      </w:tr>
      <w:tr w:rsidR="00430EF6" w:rsidRPr="002666F8" w14:paraId="595AF215" w14:textId="77777777" w:rsidTr="00D022E5">
        <w:trPr>
          <w:trHeight w:val="270"/>
        </w:trPr>
        <w:tc>
          <w:tcPr>
            <w:tcW w:w="2682" w:type="dxa"/>
            <w:noWrap/>
            <w:hideMark/>
          </w:tcPr>
          <w:p w14:paraId="5DCC5A20" w14:textId="77777777" w:rsidR="00430EF6" w:rsidRPr="002666F8" w:rsidRDefault="00430EF6" w:rsidP="00430EF6">
            <w:pPr>
              <w:rPr>
                <w:rFonts w:cstheme="minorHAnsi"/>
              </w:rPr>
            </w:pPr>
            <w:r w:rsidRPr="002666F8">
              <w:rPr>
                <w:rFonts w:cstheme="minorHAnsi"/>
              </w:rPr>
              <w:t>1. Pasay</w:t>
            </w:r>
          </w:p>
        </w:tc>
        <w:tc>
          <w:tcPr>
            <w:tcW w:w="762" w:type="dxa"/>
            <w:tcBorders>
              <w:top w:val="single" w:sz="4" w:space="0" w:color="auto"/>
              <w:left w:val="single" w:sz="4" w:space="0" w:color="auto"/>
              <w:bottom w:val="single" w:sz="4" w:space="0" w:color="auto"/>
              <w:right w:val="single" w:sz="4" w:space="0" w:color="auto"/>
            </w:tcBorders>
            <w:shd w:val="clear" w:color="auto" w:fill="auto"/>
            <w:vAlign w:val="bottom"/>
          </w:tcPr>
          <w:p w14:paraId="37139572" w14:textId="608CD4CD" w:rsidR="00430EF6" w:rsidRDefault="00430EF6" w:rsidP="00430EF6">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5A50D29" w14:textId="15CCB0FD" w:rsidR="00430EF6" w:rsidRDefault="00430EF6" w:rsidP="00430EF6">
            <w:pPr>
              <w:rPr>
                <w:rFonts w:ascii="Calibri" w:hAnsi="Calibri" w:cs="Calibri"/>
                <w:color w:val="000000"/>
              </w:rPr>
            </w:pPr>
            <w:r>
              <w:rPr>
                <w:rFonts w:ascii="Calibri" w:hAnsi="Calibri" w:cs="Calibri"/>
                <w:color w:val="000000"/>
              </w:rPr>
              <w:t>1</w:t>
            </w:r>
          </w:p>
        </w:tc>
        <w:tc>
          <w:tcPr>
            <w:tcW w:w="733" w:type="dxa"/>
            <w:tcBorders>
              <w:top w:val="single" w:sz="4" w:space="0" w:color="auto"/>
              <w:left w:val="nil"/>
              <w:bottom w:val="single" w:sz="4" w:space="0" w:color="auto"/>
              <w:right w:val="single" w:sz="4" w:space="0" w:color="auto"/>
            </w:tcBorders>
            <w:shd w:val="clear" w:color="auto" w:fill="auto"/>
            <w:vAlign w:val="bottom"/>
          </w:tcPr>
          <w:p w14:paraId="01FDD126" w14:textId="68AE9EB1" w:rsidR="00430EF6" w:rsidRDefault="00430EF6" w:rsidP="00430EF6">
            <w:pPr>
              <w:rPr>
                <w:rFonts w:ascii="Calibri" w:hAnsi="Calibri" w:cs="Calibri"/>
                <w:color w:val="000000"/>
              </w:rPr>
            </w:pPr>
            <w:r>
              <w:rPr>
                <w:rFonts w:ascii="Calibri" w:hAnsi="Calibri" w:cs="Calibri"/>
                <w:color w:val="000000"/>
              </w:rPr>
              <w:t> </w:t>
            </w:r>
          </w:p>
        </w:tc>
        <w:tc>
          <w:tcPr>
            <w:tcW w:w="717" w:type="dxa"/>
            <w:tcBorders>
              <w:top w:val="single" w:sz="4" w:space="0" w:color="auto"/>
              <w:left w:val="nil"/>
              <w:bottom w:val="single" w:sz="4" w:space="0" w:color="auto"/>
              <w:right w:val="single" w:sz="4" w:space="0" w:color="auto"/>
            </w:tcBorders>
            <w:shd w:val="clear" w:color="auto" w:fill="auto"/>
            <w:vAlign w:val="bottom"/>
          </w:tcPr>
          <w:p w14:paraId="7E0C20F7" w14:textId="0E0AE2C4" w:rsidR="00430EF6" w:rsidRDefault="00430EF6" w:rsidP="00430EF6">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2BAB3" w14:textId="64F8AA79" w:rsidR="00430EF6" w:rsidRPr="009147C9" w:rsidRDefault="00430EF6" w:rsidP="00430EF6">
            <w:pPr>
              <w:rPr>
                <w:rFonts w:cstheme="minorHAnsi"/>
                <w:highlight w:val="red"/>
              </w:rPr>
            </w:pPr>
            <w:r>
              <w:rPr>
                <w:rFonts w:ascii="Calibri" w:hAnsi="Calibri" w:cs="Calibri"/>
                <w:color w:val="000000"/>
              </w:rPr>
              <w:t>3887</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14C13F9E" w14:textId="454DC02A" w:rsidR="00430EF6" w:rsidRPr="009147C9" w:rsidRDefault="00430EF6" w:rsidP="00430EF6">
            <w:pPr>
              <w:rPr>
                <w:rFonts w:cstheme="minorHAnsi"/>
                <w:highlight w:val="red"/>
              </w:rPr>
            </w:pPr>
            <w:r>
              <w:rPr>
                <w:rFonts w:ascii="Calibri" w:hAnsi="Calibri" w:cs="Calibri"/>
                <w:color w:val="000000"/>
              </w:rPr>
              <w:t>769</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54B25B07" w14:textId="58E4668A" w:rsidR="00430EF6" w:rsidRPr="009147C9" w:rsidRDefault="00430EF6" w:rsidP="00430EF6">
            <w:pPr>
              <w:rPr>
                <w:rFonts w:cstheme="minorHAnsi"/>
                <w:highlight w:val="red"/>
              </w:rPr>
            </w:pPr>
            <w:r>
              <w:rPr>
                <w:rFonts w:ascii="Calibri" w:hAnsi="Calibri" w:cs="Calibri"/>
                <w:color w:val="000000"/>
              </w:rPr>
              <w:t>93</w:t>
            </w:r>
          </w:p>
        </w:tc>
      </w:tr>
      <w:tr w:rsidR="00430EF6" w:rsidRPr="002666F8" w14:paraId="2AB43DB8" w14:textId="77777777" w:rsidTr="00D022E5">
        <w:trPr>
          <w:trHeight w:val="285"/>
        </w:trPr>
        <w:tc>
          <w:tcPr>
            <w:tcW w:w="2682" w:type="dxa"/>
            <w:noWrap/>
            <w:hideMark/>
          </w:tcPr>
          <w:p w14:paraId="110607F8" w14:textId="77777777" w:rsidR="00430EF6" w:rsidRPr="002666F8" w:rsidRDefault="00430EF6" w:rsidP="00430EF6">
            <w:pPr>
              <w:rPr>
                <w:rFonts w:cstheme="minorHAnsi"/>
              </w:rPr>
            </w:pPr>
            <w:r w:rsidRPr="002666F8">
              <w:rPr>
                <w:rFonts w:cstheme="minorHAnsi"/>
              </w:rPr>
              <w:t>2. Manila</w:t>
            </w:r>
          </w:p>
        </w:tc>
        <w:tc>
          <w:tcPr>
            <w:tcW w:w="762" w:type="dxa"/>
            <w:tcBorders>
              <w:top w:val="nil"/>
              <w:left w:val="single" w:sz="4" w:space="0" w:color="auto"/>
              <w:bottom w:val="single" w:sz="4" w:space="0" w:color="auto"/>
              <w:right w:val="single" w:sz="4" w:space="0" w:color="auto"/>
            </w:tcBorders>
            <w:shd w:val="clear" w:color="auto" w:fill="auto"/>
            <w:vAlign w:val="bottom"/>
          </w:tcPr>
          <w:p w14:paraId="447E0309" w14:textId="766EF809" w:rsidR="00430EF6" w:rsidRDefault="00430EF6" w:rsidP="00430EF6">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10D38360" w14:textId="1A2E693B" w:rsidR="00430EF6" w:rsidRDefault="00430EF6" w:rsidP="00430EF6">
            <w:pPr>
              <w:rPr>
                <w:rFonts w:ascii="Calibri" w:hAnsi="Calibri" w:cs="Calibri"/>
                <w:color w:val="000000"/>
              </w:rPr>
            </w:pPr>
            <w:r>
              <w:rPr>
                <w:rFonts w:ascii="Calibri" w:hAnsi="Calibri" w:cs="Calibri"/>
                <w:color w:val="000000"/>
              </w:rPr>
              <w:t>1</w:t>
            </w:r>
          </w:p>
        </w:tc>
        <w:tc>
          <w:tcPr>
            <w:tcW w:w="733" w:type="dxa"/>
            <w:tcBorders>
              <w:top w:val="nil"/>
              <w:left w:val="nil"/>
              <w:bottom w:val="single" w:sz="4" w:space="0" w:color="auto"/>
              <w:right w:val="single" w:sz="4" w:space="0" w:color="auto"/>
            </w:tcBorders>
            <w:shd w:val="clear" w:color="auto" w:fill="auto"/>
            <w:vAlign w:val="bottom"/>
          </w:tcPr>
          <w:p w14:paraId="0CB6B8B7" w14:textId="0187CEEF" w:rsidR="00430EF6" w:rsidRDefault="00430EF6" w:rsidP="00430EF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bottom"/>
          </w:tcPr>
          <w:p w14:paraId="31E4D12A" w14:textId="521A59C6" w:rsidR="00430EF6" w:rsidRDefault="00430EF6" w:rsidP="00430EF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5EC0D79" w14:textId="74D5A595" w:rsidR="00430EF6" w:rsidRPr="009147C9" w:rsidRDefault="00430EF6" w:rsidP="00430EF6">
            <w:pPr>
              <w:rPr>
                <w:rFonts w:cstheme="minorHAnsi"/>
                <w:highlight w:val="red"/>
              </w:rPr>
            </w:pPr>
            <w:r>
              <w:rPr>
                <w:rFonts w:ascii="Calibri" w:hAnsi="Calibri" w:cs="Calibri"/>
                <w:color w:val="000000"/>
              </w:rPr>
              <w:t>4,753</w:t>
            </w:r>
          </w:p>
        </w:tc>
        <w:tc>
          <w:tcPr>
            <w:tcW w:w="829" w:type="dxa"/>
            <w:tcBorders>
              <w:top w:val="nil"/>
              <w:left w:val="nil"/>
              <w:bottom w:val="single" w:sz="4" w:space="0" w:color="auto"/>
              <w:right w:val="single" w:sz="4" w:space="0" w:color="auto"/>
            </w:tcBorders>
            <w:shd w:val="clear" w:color="auto" w:fill="auto"/>
            <w:noWrap/>
            <w:vAlign w:val="bottom"/>
            <w:hideMark/>
          </w:tcPr>
          <w:p w14:paraId="1BCD98ED" w14:textId="4721BDC3" w:rsidR="00430EF6" w:rsidRPr="009147C9" w:rsidRDefault="00430EF6" w:rsidP="00430EF6">
            <w:pPr>
              <w:rPr>
                <w:rFonts w:cstheme="minorHAnsi"/>
                <w:highlight w:val="red"/>
              </w:rPr>
            </w:pPr>
            <w:r>
              <w:rPr>
                <w:rFonts w:ascii="Calibri" w:hAnsi="Calibri" w:cs="Calibri"/>
                <w:color w:val="000000"/>
              </w:rPr>
              <w:t>736</w:t>
            </w:r>
          </w:p>
        </w:tc>
        <w:tc>
          <w:tcPr>
            <w:tcW w:w="1255" w:type="dxa"/>
            <w:tcBorders>
              <w:top w:val="nil"/>
              <w:left w:val="nil"/>
              <w:bottom w:val="single" w:sz="4" w:space="0" w:color="auto"/>
              <w:right w:val="single" w:sz="4" w:space="0" w:color="auto"/>
            </w:tcBorders>
            <w:shd w:val="clear" w:color="auto" w:fill="auto"/>
            <w:noWrap/>
            <w:vAlign w:val="bottom"/>
            <w:hideMark/>
          </w:tcPr>
          <w:p w14:paraId="397077E4" w14:textId="7BA38514" w:rsidR="00430EF6" w:rsidRPr="002666F8" w:rsidRDefault="00430EF6" w:rsidP="00430EF6">
            <w:pPr>
              <w:rPr>
                <w:rFonts w:cstheme="minorHAnsi"/>
              </w:rPr>
            </w:pPr>
            <w:r>
              <w:rPr>
                <w:rFonts w:ascii="Calibri" w:hAnsi="Calibri" w:cs="Calibri"/>
                <w:color w:val="000000"/>
              </w:rPr>
              <w:t>285</w:t>
            </w:r>
          </w:p>
        </w:tc>
      </w:tr>
      <w:tr w:rsidR="00430EF6" w:rsidRPr="002666F8" w14:paraId="13479B6F" w14:textId="77777777" w:rsidTr="00D022E5">
        <w:trPr>
          <w:trHeight w:val="285"/>
        </w:trPr>
        <w:tc>
          <w:tcPr>
            <w:tcW w:w="2682" w:type="dxa"/>
            <w:noWrap/>
            <w:hideMark/>
          </w:tcPr>
          <w:p w14:paraId="5FB09827" w14:textId="77777777" w:rsidR="00430EF6" w:rsidRPr="002666F8" w:rsidRDefault="00430EF6" w:rsidP="00430EF6">
            <w:pPr>
              <w:rPr>
                <w:rFonts w:cstheme="minorHAnsi"/>
              </w:rPr>
            </w:pPr>
            <w:r w:rsidRPr="002666F8">
              <w:rPr>
                <w:rFonts w:cstheme="minorHAnsi"/>
              </w:rPr>
              <w:t xml:space="preserve">3. T. </w:t>
            </w:r>
            <w:proofErr w:type="spellStart"/>
            <w:r w:rsidRPr="002666F8">
              <w:rPr>
                <w:rFonts w:cstheme="minorHAnsi"/>
              </w:rPr>
              <w:t>Martires</w:t>
            </w:r>
            <w:proofErr w:type="spellEnd"/>
          </w:p>
        </w:tc>
        <w:tc>
          <w:tcPr>
            <w:tcW w:w="762" w:type="dxa"/>
            <w:tcBorders>
              <w:top w:val="nil"/>
              <w:left w:val="single" w:sz="4" w:space="0" w:color="auto"/>
              <w:bottom w:val="single" w:sz="4" w:space="0" w:color="auto"/>
              <w:right w:val="single" w:sz="4" w:space="0" w:color="auto"/>
            </w:tcBorders>
            <w:shd w:val="clear" w:color="auto" w:fill="auto"/>
            <w:vAlign w:val="bottom"/>
          </w:tcPr>
          <w:p w14:paraId="178B3EFE" w14:textId="6CBC662C" w:rsidR="00430EF6" w:rsidRDefault="00430EF6" w:rsidP="00430EF6">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14460423" w14:textId="12A89D6C" w:rsidR="00430EF6" w:rsidRDefault="00430EF6" w:rsidP="00430EF6">
            <w:pPr>
              <w:rPr>
                <w:rFonts w:ascii="Calibri" w:hAnsi="Calibri" w:cs="Calibri"/>
                <w:color w:val="000000"/>
              </w:rPr>
            </w:pPr>
            <w:r>
              <w:rPr>
                <w:rFonts w:ascii="Calibri" w:hAnsi="Calibri" w:cs="Calibri"/>
                <w:color w:val="000000"/>
              </w:rPr>
              <w:t>1</w:t>
            </w:r>
          </w:p>
        </w:tc>
        <w:tc>
          <w:tcPr>
            <w:tcW w:w="733" w:type="dxa"/>
            <w:tcBorders>
              <w:top w:val="nil"/>
              <w:left w:val="nil"/>
              <w:bottom w:val="single" w:sz="4" w:space="0" w:color="auto"/>
              <w:right w:val="single" w:sz="4" w:space="0" w:color="auto"/>
            </w:tcBorders>
            <w:shd w:val="clear" w:color="auto" w:fill="auto"/>
            <w:vAlign w:val="bottom"/>
          </w:tcPr>
          <w:p w14:paraId="183C9837" w14:textId="69AC0063" w:rsidR="00430EF6" w:rsidRDefault="00430EF6" w:rsidP="00430EF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bottom"/>
          </w:tcPr>
          <w:p w14:paraId="506FD229" w14:textId="0697D319" w:rsidR="00430EF6" w:rsidRDefault="00430EF6" w:rsidP="00430EF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9A436B6" w14:textId="58F50AFA" w:rsidR="00430EF6" w:rsidRPr="002666F8" w:rsidRDefault="00430EF6" w:rsidP="00430EF6">
            <w:pPr>
              <w:rPr>
                <w:rFonts w:cstheme="minorHAnsi"/>
              </w:rPr>
            </w:pPr>
            <w:r>
              <w:rPr>
                <w:rFonts w:ascii="Calibri" w:hAnsi="Calibri" w:cs="Calibri"/>
                <w:color w:val="000000"/>
              </w:rPr>
              <w:t>443</w:t>
            </w:r>
          </w:p>
        </w:tc>
        <w:tc>
          <w:tcPr>
            <w:tcW w:w="829" w:type="dxa"/>
            <w:tcBorders>
              <w:top w:val="nil"/>
              <w:left w:val="nil"/>
              <w:bottom w:val="single" w:sz="4" w:space="0" w:color="auto"/>
              <w:right w:val="single" w:sz="4" w:space="0" w:color="auto"/>
            </w:tcBorders>
            <w:shd w:val="clear" w:color="auto" w:fill="auto"/>
            <w:noWrap/>
            <w:vAlign w:val="bottom"/>
            <w:hideMark/>
          </w:tcPr>
          <w:p w14:paraId="1BD3AEC0" w14:textId="2A9874A1" w:rsidR="00430EF6" w:rsidRPr="002666F8" w:rsidRDefault="00430EF6" w:rsidP="00430EF6">
            <w:pPr>
              <w:rPr>
                <w:rFonts w:cstheme="minorHAnsi"/>
              </w:rPr>
            </w:pPr>
            <w:r>
              <w:rPr>
                <w:rFonts w:ascii="Calibri" w:hAnsi="Calibri" w:cs="Calibri"/>
                <w:color w:val="000000"/>
              </w:rPr>
              <w:t>130</w:t>
            </w:r>
          </w:p>
        </w:tc>
        <w:tc>
          <w:tcPr>
            <w:tcW w:w="1255" w:type="dxa"/>
            <w:tcBorders>
              <w:top w:val="nil"/>
              <w:left w:val="nil"/>
              <w:bottom w:val="single" w:sz="4" w:space="0" w:color="auto"/>
              <w:right w:val="single" w:sz="4" w:space="0" w:color="auto"/>
            </w:tcBorders>
            <w:shd w:val="clear" w:color="auto" w:fill="auto"/>
            <w:noWrap/>
            <w:vAlign w:val="bottom"/>
            <w:hideMark/>
          </w:tcPr>
          <w:p w14:paraId="22E3ABEE" w14:textId="7DB9882E" w:rsidR="00430EF6" w:rsidRPr="002666F8" w:rsidRDefault="00430EF6" w:rsidP="00430EF6">
            <w:pPr>
              <w:rPr>
                <w:rFonts w:cstheme="minorHAnsi"/>
              </w:rPr>
            </w:pPr>
            <w:r>
              <w:rPr>
                <w:rFonts w:ascii="Calibri" w:hAnsi="Calibri" w:cs="Calibri"/>
                <w:color w:val="000000"/>
              </w:rPr>
              <w:t>87</w:t>
            </w:r>
          </w:p>
        </w:tc>
      </w:tr>
      <w:tr w:rsidR="00026219" w:rsidRPr="002666F8" w14:paraId="3F93B900" w14:textId="77777777" w:rsidTr="00407267">
        <w:trPr>
          <w:trHeight w:val="615"/>
        </w:trPr>
        <w:tc>
          <w:tcPr>
            <w:tcW w:w="2682" w:type="dxa"/>
            <w:shd w:val="clear" w:color="auto" w:fill="F2F2F2" w:themeFill="background1" w:themeFillShade="F2"/>
            <w:noWrap/>
            <w:hideMark/>
          </w:tcPr>
          <w:p w14:paraId="350484CF" w14:textId="77777777" w:rsidR="00026219" w:rsidRDefault="00026219" w:rsidP="002666F8">
            <w:pPr>
              <w:rPr>
                <w:rFonts w:cstheme="minorHAnsi"/>
                <w:b/>
                <w:bCs/>
              </w:rPr>
            </w:pPr>
            <w:r w:rsidRPr="002666F8">
              <w:rPr>
                <w:rFonts w:cstheme="minorHAnsi"/>
                <w:b/>
                <w:bCs/>
              </w:rPr>
              <w:t>3. REINA</w:t>
            </w:r>
          </w:p>
          <w:p w14:paraId="3D22C039" w14:textId="3C439C14" w:rsidR="00026219" w:rsidRPr="002666F8" w:rsidRDefault="00026219" w:rsidP="008051E1">
            <w:pPr>
              <w:rPr>
                <w:rFonts w:cstheme="minorHAnsi"/>
                <w:b/>
                <w:bCs/>
              </w:rPr>
            </w:pPr>
            <w:r w:rsidRPr="008051E1">
              <w:rPr>
                <w:rFonts w:cstheme="minorHAnsi"/>
                <w:bCs/>
                <w:i/>
              </w:rPr>
              <w:t>Northern Quezon Province, Southern</w:t>
            </w:r>
            <w:r>
              <w:rPr>
                <w:rFonts w:cstheme="minorHAnsi"/>
                <w:b/>
                <w:bCs/>
              </w:rPr>
              <w:t xml:space="preserve"> </w:t>
            </w:r>
            <w:r w:rsidRPr="008051E1">
              <w:rPr>
                <w:rFonts w:cstheme="minorHAnsi"/>
                <w:bCs/>
                <w:i/>
              </w:rPr>
              <w:t>Luzon</w:t>
            </w:r>
            <w:r>
              <w:rPr>
                <w:rFonts w:cstheme="minorHAnsi"/>
                <w:bCs/>
                <w:i/>
              </w:rPr>
              <w:t xml:space="preserve"> Region</w:t>
            </w:r>
          </w:p>
        </w:tc>
        <w:tc>
          <w:tcPr>
            <w:tcW w:w="762" w:type="dxa"/>
            <w:shd w:val="clear" w:color="auto" w:fill="F2F2F2" w:themeFill="background1" w:themeFillShade="F2"/>
          </w:tcPr>
          <w:p w14:paraId="125828E6" w14:textId="77777777" w:rsidR="00026219" w:rsidRPr="002666F8" w:rsidRDefault="00026219" w:rsidP="002666F8">
            <w:pPr>
              <w:rPr>
                <w:rFonts w:cstheme="minorHAnsi"/>
              </w:rPr>
            </w:pPr>
          </w:p>
        </w:tc>
        <w:tc>
          <w:tcPr>
            <w:tcW w:w="720" w:type="dxa"/>
            <w:shd w:val="clear" w:color="auto" w:fill="F2F2F2" w:themeFill="background1" w:themeFillShade="F2"/>
          </w:tcPr>
          <w:p w14:paraId="342FC36E" w14:textId="53FC5510" w:rsidR="00026219" w:rsidRPr="002666F8" w:rsidRDefault="00026219" w:rsidP="002666F8">
            <w:pPr>
              <w:rPr>
                <w:rFonts w:cstheme="minorHAnsi"/>
              </w:rPr>
            </w:pPr>
          </w:p>
        </w:tc>
        <w:tc>
          <w:tcPr>
            <w:tcW w:w="733" w:type="dxa"/>
            <w:shd w:val="clear" w:color="auto" w:fill="F2F2F2" w:themeFill="background1" w:themeFillShade="F2"/>
          </w:tcPr>
          <w:p w14:paraId="38F7E2ED" w14:textId="5D1971CE" w:rsidR="00026219" w:rsidRPr="002666F8" w:rsidRDefault="00026219" w:rsidP="002666F8">
            <w:pPr>
              <w:rPr>
                <w:rFonts w:cstheme="minorHAnsi"/>
              </w:rPr>
            </w:pPr>
          </w:p>
        </w:tc>
        <w:tc>
          <w:tcPr>
            <w:tcW w:w="717" w:type="dxa"/>
            <w:shd w:val="clear" w:color="auto" w:fill="F2F2F2" w:themeFill="background1" w:themeFillShade="F2"/>
          </w:tcPr>
          <w:p w14:paraId="29146964" w14:textId="67A82748" w:rsidR="00026219" w:rsidRPr="002666F8" w:rsidRDefault="00026219" w:rsidP="002666F8">
            <w:pPr>
              <w:rPr>
                <w:rFonts w:cstheme="minorHAnsi"/>
              </w:rPr>
            </w:pPr>
          </w:p>
        </w:tc>
        <w:tc>
          <w:tcPr>
            <w:tcW w:w="1017" w:type="dxa"/>
            <w:shd w:val="clear" w:color="auto" w:fill="F2F2F2" w:themeFill="background1" w:themeFillShade="F2"/>
            <w:noWrap/>
            <w:hideMark/>
          </w:tcPr>
          <w:p w14:paraId="40AC45E4" w14:textId="6CDE594A"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2C021DFC"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68452470" w14:textId="77777777" w:rsidR="00026219" w:rsidRPr="002666F8" w:rsidRDefault="00026219" w:rsidP="002666F8">
            <w:pPr>
              <w:rPr>
                <w:rFonts w:cstheme="minorHAnsi"/>
              </w:rPr>
            </w:pPr>
            <w:r w:rsidRPr="002666F8">
              <w:rPr>
                <w:rFonts w:cstheme="minorHAnsi"/>
              </w:rPr>
              <w:t> </w:t>
            </w:r>
          </w:p>
        </w:tc>
      </w:tr>
      <w:tr w:rsidR="003F7B56" w:rsidRPr="002666F8" w14:paraId="35E719F2" w14:textId="77777777" w:rsidTr="00D022E5">
        <w:trPr>
          <w:trHeight w:val="345"/>
        </w:trPr>
        <w:tc>
          <w:tcPr>
            <w:tcW w:w="2682" w:type="dxa"/>
            <w:noWrap/>
            <w:hideMark/>
          </w:tcPr>
          <w:p w14:paraId="212D0673" w14:textId="77777777" w:rsidR="003F7B56" w:rsidRPr="002666F8" w:rsidRDefault="003F7B56" w:rsidP="003F7B56">
            <w:pPr>
              <w:rPr>
                <w:rFonts w:cstheme="minorHAnsi"/>
              </w:rPr>
            </w:pPr>
            <w:r w:rsidRPr="002666F8">
              <w:rPr>
                <w:rFonts w:cstheme="minorHAnsi"/>
              </w:rPr>
              <w:t>1.Infanta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bottom"/>
          </w:tcPr>
          <w:p w14:paraId="4EFBFAF8" w14:textId="39668D19"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A11FD" w14:textId="2E3FC675" w:rsidR="003F7B56" w:rsidRDefault="003F7B56" w:rsidP="003F7B56">
            <w:pPr>
              <w:rPr>
                <w:rFonts w:ascii="Calibri" w:hAnsi="Calibri" w:cs="Calibri"/>
                <w:color w:val="000000"/>
              </w:rPr>
            </w:pPr>
            <w:r>
              <w:rPr>
                <w:rFonts w:ascii="Calibri" w:hAnsi="Calibri" w:cs="Calibri"/>
                <w:color w:val="000000"/>
              </w:rPr>
              <w:t> </w:t>
            </w:r>
          </w:p>
        </w:tc>
        <w:tc>
          <w:tcPr>
            <w:tcW w:w="733" w:type="dxa"/>
            <w:tcBorders>
              <w:top w:val="single" w:sz="4" w:space="0" w:color="auto"/>
              <w:left w:val="nil"/>
              <w:bottom w:val="single" w:sz="4" w:space="0" w:color="auto"/>
              <w:right w:val="single" w:sz="4" w:space="0" w:color="auto"/>
            </w:tcBorders>
            <w:shd w:val="clear" w:color="auto" w:fill="auto"/>
            <w:vAlign w:val="bottom"/>
          </w:tcPr>
          <w:p w14:paraId="04A35D02" w14:textId="5FAD5031"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single" w:sz="4" w:space="0" w:color="auto"/>
              <w:left w:val="nil"/>
              <w:bottom w:val="single" w:sz="4" w:space="0" w:color="auto"/>
              <w:right w:val="single" w:sz="4" w:space="0" w:color="auto"/>
            </w:tcBorders>
            <w:shd w:val="clear" w:color="auto" w:fill="auto"/>
            <w:vAlign w:val="bottom"/>
          </w:tcPr>
          <w:p w14:paraId="3B2FA3F4" w14:textId="16EA51E7"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86718" w14:textId="6DDCB42C" w:rsidR="003F7B56" w:rsidRPr="002666F8" w:rsidRDefault="003F7B56" w:rsidP="003F7B56">
            <w:pPr>
              <w:rPr>
                <w:rFonts w:cstheme="minorHAnsi"/>
              </w:rPr>
            </w:pPr>
            <w:r>
              <w:rPr>
                <w:rFonts w:ascii="Calibri" w:hAnsi="Calibri" w:cs="Calibri"/>
                <w:color w:val="000000"/>
              </w:rPr>
              <w:t>156</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5F17B3E5" w14:textId="571264A7" w:rsidR="003F7B56" w:rsidRPr="002666F8" w:rsidRDefault="003F7B56" w:rsidP="003F7B56">
            <w:pPr>
              <w:rPr>
                <w:rFonts w:cstheme="minorHAnsi"/>
              </w:rPr>
            </w:pPr>
            <w:r>
              <w:rPr>
                <w:rFonts w:ascii="Calibri" w:hAnsi="Calibri" w:cs="Calibri"/>
                <w:color w:val="000000"/>
              </w:rPr>
              <w:t>0</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2B5D5087" w14:textId="246A10C5" w:rsidR="003F7B56" w:rsidRPr="002666F8" w:rsidRDefault="003F7B56" w:rsidP="003F7B56">
            <w:pPr>
              <w:rPr>
                <w:rFonts w:cstheme="minorHAnsi"/>
              </w:rPr>
            </w:pPr>
            <w:r>
              <w:rPr>
                <w:rFonts w:ascii="Calibri" w:hAnsi="Calibri" w:cs="Calibri"/>
                <w:color w:val="000000"/>
              </w:rPr>
              <w:t>1</w:t>
            </w:r>
          </w:p>
        </w:tc>
      </w:tr>
      <w:tr w:rsidR="003F7B56" w:rsidRPr="002666F8" w14:paraId="74F82A8A" w14:textId="77777777" w:rsidTr="00D022E5">
        <w:trPr>
          <w:trHeight w:val="405"/>
        </w:trPr>
        <w:tc>
          <w:tcPr>
            <w:tcW w:w="2682" w:type="dxa"/>
            <w:noWrap/>
            <w:hideMark/>
          </w:tcPr>
          <w:p w14:paraId="7DDB16A7" w14:textId="77777777" w:rsidR="003F7B56" w:rsidRPr="002666F8" w:rsidRDefault="003F7B56" w:rsidP="003F7B56">
            <w:pPr>
              <w:rPr>
                <w:rFonts w:cstheme="minorHAnsi"/>
              </w:rPr>
            </w:pPr>
            <w:r w:rsidRPr="002666F8">
              <w:rPr>
                <w:rFonts w:cstheme="minorHAnsi"/>
              </w:rPr>
              <w:t>2.Nakar</w:t>
            </w:r>
          </w:p>
        </w:tc>
        <w:tc>
          <w:tcPr>
            <w:tcW w:w="762" w:type="dxa"/>
            <w:tcBorders>
              <w:top w:val="nil"/>
              <w:left w:val="single" w:sz="4" w:space="0" w:color="auto"/>
              <w:bottom w:val="single" w:sz="4" w:space="0" w:color="auto"/>
              <w:right w:val="single" w:sz="4" w:space="0" w:color="auto"/>
            </w:tcBorders>
            <w:shd w:val="clear" w:color="auto" w:fill="auto"/>
            <w:vAlign w:val="bottom"/>
          </w:tcPr>
          <w:p w14:paraId="78E6B2A0" w14:textId="723E60BA"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71240EDD" w14:textId="5A240E10" w:rsidR="003F7B56" w:rsidRDefault="003F7B56" w:rsidP="003F7B56">
            <w:pPr>
              <w:rPr>
                <w:rFonts w:ascii="Calibri" w:hAnsi="Calibri" w:cs="Calibri"/>
                <w:color w:val="000000"/>
              </w:rPr>
            </w:pPr>
            <w:r>
              <w:rPr>
                <w:rFonts w:ascii="Calibri" w:hAnsi="Calibri" w:cs="Calibri"/>
                <w:color w:val="000000"/>
              </w:rPr>
              <w:t> </w:t>
            </w:r>
          </w:p>
        </w:tc>
        <w:tc>
          <w:tcPr>
            <w:tcW w:w="733" w:type="dxa"/>
            <w:tcBorders>
              <w:top w:val="nil"/>
              <w:left w:val="nil"/>
              <w:bottom w:val="single" w:sz="4" w:space="0" w:color="auto"/>
              <w:right w:val="single" w:sz="4" w:space="0" w:color="auto"/>
            </w:tcBorders>
            <w:shd w:val="clear" w:color="auto" w:fill="auto"/>
            <w:vAlign w:val="bottom"/>
          </w:tcPr>
          <w:p w14:paraId="016CAE0A" w14:textId="343C57D3"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bottom"/>
          </w:tcPr>
          <w:p w14:paraId="13EB6D95" w14:textId="461AF97E" w:rsidR="003F7B56" w:rsidRDefault="003F7B56" w:rsidP="003F7B56">
            <w:pPr>
              <w:rPr>
                <w:rFonts w:ascii="Calibri" w:hAnsi="Calibri" w:cs="Calibri"/>
                <w:color w:val="000000"/>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7686535" w14:textId="18050237" w:rsidR="003F7B56" w:rsidRPr="002666F8" w:rsidRDefault="003F7B56" w:rsidP="003F7B56">
            <w:pPr>
              <w:rPr>
                <w:rFonts w:cstheme="minorHAnsi"/>
              </w:rPr>
            </w:pPr>
            <w:r>
              <w:rPr>
                <w:rFonts w:ascii="Calibri" w:hAnsi="Calibri" w:cs="Calibri"/>
                <w:color w:val="000000"/>
              </w:rPr>
              <w:t>44</w:t>
            </w:r>
          </w:p>
        </w:tc>
        <w:tc>
          <w:tcPr>
            <w:tcW w:w="829" w:type="dxa"/>
            <w:tcBorders>
              <w:top w:val="nil"/>
              <w:left w:val="nil"/>
              <w:bottom w:val="single" w:sz="4" w:space="0" w:color="auto"/>
              <w:right w:val="single" w:sz="4" w:space="0" w:color="auto"/>
            </w:tcBorders>
            <w:shd w:val="clear" w:color="auto" w:fill="auto"/>
            <w:noWrap/>
            <w:vAlign w:val="center"/>
            <w:hideMark/>
          </w:tcPr>
          <w:p w14:paraId="1AFF53C9" w14:textId="1C669C78" w:rsidR="003F7B56" w:rsidRPr="002666F8" w:rsidRDefault="003F7B56" w:rsidP="003F7B56">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503DFBF8" w14:textId="75BA89E6" w:rsidR="003F7B56" w:rsidRPr="002666F8" w:rsidRDefault="003F7B56" w:rsidP="003F7B56">
            <w:pPr>
              <w:rPr>
                <w:rFonts w:cstheme="minorHAnsi"/>
              </w:rPr>
            </w:pPr>
            <w:r>
              <w:rPr>
                <w:rFonts w:ascii="Calibri" w:hAnsi="Calibri" w:cs="Calibri"/>
                <w:color w:val="000000"/>
              </w:rPr>
              <w:t>2</w:t>
            </w:r>
          </w:p>
        </w:tc>
      </w:tr>
      <w:tr w:rsidR="003F7B56" w:rsidRPr="002666F8" w14:paraId="0915D1D0" w14:textId="77777777" w:rsidTr="00D022E5">
        <w:trPr>
          <w:trHeight w:val="375"/>
        </w:trPr>
        <w:tc>
          <w:tcPr>
            <w:tcW w:w="2682" w:type="dxa"/>
            <w:noWrap/>
            <w:hideMark/>
          </w:tcPr>
          <w:p w14:paraId="6F84DAFA" w14:textId="77777777" w:rsidR="003F7B56" w:rsidRPr="002666F8" w:rsidRDefault="003F7B56" w:rsidP="003F7B56">
            <w:pPr>
              <w:rPr>
                <w:rFonts w:cstheme="minorHAnsi"/>
              </w:rPr>
            </w:pPr>
            <w:r w:rsidRPr="002666F8">
              <w:rPr>
                <w:rFonts w:cstheme="minorHAnsi"/>
              </w:rPr>
              <w:t>3. Real</w:t>
            </w:r>
          </w:p>
        </w:tc>
        <w:tc>
          <w:tcPr>
            <w:tcW w:w="762" w:type="dxa"/>
            <w:tcBorders>
              <w:top w:val="nil"/>
              <w:left w:val="single" w:sz="4" w:space="0" w:color="auto"/>
              <w:bottom w:val="single" w:sz="4" w:space="0" w:color="auto"/>
              <w:right w:val="single" w:sz="4" w:space="0" w:color="auto"/>
            </w:tcBorders>
            <w:shd w:val="clear" w:color="auto" w:fill="auto"/>
            <w:vAlign w:val="bottom"/>
          </w:tcPr>
          <w:p w14:paraId="7EA3798A" w14:textId="611CFC7A"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378C6182" w14:textId="300EC936" w:rsidR="003F7B56" w:rsidRDefault="003F7B56" w:rsidP="003F7B56">
            <w:pPr>
              <w:rPr>
                <w:rFonts w:ascii="Calibri" w:hAnsi="Calibri" w:cs="Calibri"/>
                <w:color w:val="000000"/>
              </w:rPr>
            </w:pPr>
            <w:r>
              <w:rPr>
                <w:rFonts w:ascii="Calibri" w:hAnsi="Calibri" w:cs="Calibri"/>
                <w:color w:val="000000"/>
              </w:rPr>
              <w:t> </w:t>
            </w:r>
          </w:p>
        </w:tc>
        <w:tc>
          <w:tcPr>
            <w:tcW w:w="733" w:type="dxa"/>
            <w:tcBorders>
              <w:top w:val="nil"/>
              <w:left w:val="nil"/>
              <w:bottom w:val="single" w:sz="4" w:space="0" w:color="auto"/>
              <w:right w:val="single" w:sz="4" w:space="0" w:color="auto"/>
            </w:tcBorders>
            <w:shd w:val="clear" w:color="auto" w:fill="auto"/>
            <w:vAlign w:val="bottom"/>
          </w:tcPr>
          <w:p w14:paraId="3640183C" w14:textId="4249DDE1"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bottom"/>
          </w:tcPr>
          <w:p w14:paraId="6F8CB3BD" w14:textId="26D1E299"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F058725" w14:textId="6062A1A0" w:rsidR="003F7B56" w:rsidRPr="002666F8" w:rsidRDefault="003F7B56" w:rsidP="003F7B56">
            <w:pPr>
              <w:rPr>
                <w:rFonts w:cstheme="minorHAnsi"/>
              </w:rPr>
            </w:pPr>
            <w:r>
              <w:rPr>
                <w:rFonts w:ascii="Calibri" w:hAnsi="Calibri" w:cs="Calibri"/>
                <w:color w:val="000000"/>
              </w:rPr>
              <w:t>91</w:t>
            </w:r>
          </w:p>
        </w:tc>
        <w:tc>
          <w:tcPr>
            <w:tcW w:w="829" w:type="dxa"/>
            <w:tcBorders>
              <w:top w:val="nil"/>
              <w:left w:val="nil"/>
              <w:bottom w:val="single" w:sz="4" w:space="0" w:color="auto"/>
              <w:right w:val="single" w:sz="4" w:space="0" w:color="auto"/>
            </w:tcBorders>
            <w:shd w:val="clear" w:color="auto" w:fill="auto"/>
            <w:noWrap/>
            <w:vAlign w:val="center"/>
            <w:hideMark/>
          </w:tcPr>
          <w:p w14:paraId="021E650C" w14:textId="0D5FB7D4" w:rsidR="003F7B56" w:rsidRPr="002666F8" w:rsidRDefault="003F7B56" w:rsidP="003F7B56">
            <w:pPr>
              <w:rPr>
                <w:rFonts w:cstheme="minorHAnsi"/>
              </w:rPr>
            </w:pPr>
            <w:r>
              <w:rPr>
                <w:rFonts w:ascii="Calibri" w:hAnsi="Calibri" w:cs="Calibri"/>
                <w:color w:val="000000"/>
              </w:rPr>
              <w:t>70</w:t>
            </w:r>
          </w:p>
        </w:tc>
        <w:tc>
          <w:tcPr>
            <w:tcW w:w="1255" w:type="dxa"/>
            <w:tcBorders>
              <w:top w:val="nil"/>
              <w:left w:val="nil"/>
              <w:bottom w:val="single" w:sz="4" w:space="0" w:color="auto"/>
              <w:right w:val="single" w:sz="4" w:space="0" w:color="auto"/>
            </w:tcBorders>
            <w:shd w:val="clear" w:color="auto" w:fill="auto"/>
            <w:noWrap/>
            <w:vAlign w:val="center"/>
            <w:hideMark/>
          </w:tcPr>
          <w:p w14:paraId="63171F3A" w14:textId="45ACADB7" w:rsidR="003F7B56" w:rsidRPr="002666F8" w:rsidRDefault="003F7B56" w:rsidP="003F7B56">
            <w:pPr>
              <w:rPr>
                <w:rFonts w:cstheme="minorHAnsi"/>
              </w:rPr>
            </w:pPr>
            <w:r>
              <w:rPr>
                <w:rFonts w:ascii="Calibri" w:hAnsi="Calibri" w:cs="Calibri"/>
                <w:color w:val="000000"/>
              </w:rPr>
              <w:t>8</w:t>
            </w:r>
          </w:p>
        </w:tc>
      </w:tr>
      <w:tr w:rsidR="00026219" w:rsidRPr="002666F8" w14:paraId="71D687F0" w14:textId="77777777" w:rsidTr="00407267">
        <w:trPr>
          <w:trHeight w:val="585"/>
        </w:trPr>
        <w:tc>
          <w:tcPr>
            <w:tcW w:w="2682" w:type="dxa"/>
            <w:shd w:val="clear" w:color="auto" w:fill="F2F2F2" w:themeFill="background1" w:themeFillShade="F2"/>
            <w:noWrap/>
            <w:hideMark/>
          </w:tcPr>
          <w:p w14:paraId="52C54806" w14:textId="77777777" w:rsidR="00026219" w:rsidRDefault="00026219" w:rsidP="002666F8">
            <w:pPr>
              <w:rPr>
                <w:rFonts w:cstheme="minorHAnsi"/>
                <w:b/>
                <w:bCs/>
              </w:rPr>
            </w:pPr>
            <w:r w:rsidRPr="002666F8">
              <w:rPr>
                <w:rFonts w:cstheme="minorHAnsi"/>
                <w:b/>
                <w:bCs/>
              </w:rPr>
              <w:t>4. FACE</w:t>
            </w:r>
          </w:p>
          <w:p w14:paraId="251EC599" w14:textId="668894C9" w:rsidR="00026219" w:rsidRPr="007824EC" w:rsidRDefault="00026219" w:rsidP="002666F8">
            <w:pPr>
              <w:rPr>
                <w:rFonts w:cstheme="minorHAnsi"/>
                <w:bCs/>
                <w:i/>
              </w:rPr>
            </w:pPr>
            <w:r w:rsidRPr="008051E1">
              <w:rPr>
                <w:rFonts w:cstheme="minorHAnsi"/>
                <w:bCs/>
                <w:i/>
              </w:rPr>
              <w:t>Bicol Region</w:t>
            </w:r>
          </w:p>
        </w:tc>
        <w:tc>
          <w:tcPr>
            <w:tcW w:w="762" w:type="dxa"/>
            <w:shd w:val="clear" w:color="auto" w:fill="F2F2F2" w:themeFill="background1" w:themeFillShade="F2"/>
          </w:tcPr>
          <w:p w14:paraId="5DFDF35C" w14:textId="77777777" w:rsidR="00026219" w:rsidRPr="002666F8" w:rsidRDefault="00026219" w:rsidP="002666F8">
            <w:pPr>
              <w:rPr>
                <w:rFonts w:cstheme="minorHAnsi"/>
              </w:rPr>
            </w:pPr>
          </w:p>
        </w:tc>
        <w:tc>
          <w:tcPr>
            <w:tcW w:w="720" w:type="dxa"/>
            <w:shd w:val="clear" w:color="auto" w:fill="F2F2F2" w:themeFill="background1" w:themeFillShade="F2"/>
          </w:tcPr>
          <w:p w14:paraId="6022204A" w14:textId="607AB1A5" w:rsidR="00026219" w:rsidRPr="002666F8" w:rsidRDefault="00026219" w:rsidP="002666F8">
            <w:pPr>
              <w:rPr>
                <w:rFonts w:cstheme="minorHAnsi"/>
              </w:rPr>
            </w:pPr>
          </w:p>
        </w:tc>
        <w:tc>
          <w:tcPr>
            <w:tcW w:w="733" w:type="dxa"/>
            <w:shd w:val="clear" w:color="auto" w:fill="F2F2F2" w:themeFill="background1" w:themeFillShade="F2"/>
          </w:tcPr>
          <w:p w14:paraId="0270AD3C" w14:textId="1F8583E8" w:rsidR="00026219" w:rsidRPr="002666F8" w:rsidRDefault="00026219" w:rsidP="002666F8">
            <w:pPr>
              <w:rPr>
                <w:rFonts w:cstheme="minorHAnsi"/>
              </w:rPr>
            </w:pPr>
          </w:p>
        </w:tc>
        <w:tc>
          <w:tcPr>
            <w:tcW w:w="717" w:type="dxa"/>
            <w:shd w:val="clear" w:color="auto" w:fill="F2F2F2" w:themeFill="background1" w:themeFillShade="F2"/>
          </w:tcPr>
          <w:p w14:paraId="1ABAAA8A" w14:textId="53EE9255" w:rsidR="00026219" w:rsidRPr="002666F8" w:rsidRDefault="00026219" w:rsidP="002666F8">
            <w:pPr>
              <w:rPr>
                <w:rFonts w:cstheme="minorHAnsi"/>
              </w:rPr>
            </w:pPr>
          </w:p>
        </w:tc>
        <w:tc>
          <w:tcPr>
            <w:tcW w:w="1017" w:type="dxa"/>
            <w:shd w:val="clear" w:color="auto" w:fill="F2F2F2" w:themeFill="background1" w:themeFillShade="F2"/>
            <w:noWrap/>
            <w:hideMark/>
          </w:tcPr>
          <w:p w14:paraId="27CA165C" w14:textId="03D84423"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0EC88F22"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3F27B84F" w14:textId="77777777" w:rsidR="00026219" w:rsidRPr="002666F8" w:rsidRDefault="00026219" w:rsidP="002666F8">
            <w:pPr>
              <w:rPr>
                <w:rFonts w:cstheme="minorHAnsi"/>
              </w:rPr>
            </w:pPr>
            <w:r w:rsidRPr="002666F8">
              <w:rPr>
                <w:rFonts w:cstheme="minorHAnsi"/>
              </w:rPr>
              <w:t> </w:t>
            </w:r>
          </w:p>
        </w:tc>
      </w:tr>
      <w:tr w:rsidR="003F7B56" w:rsidRPr="002666F8" w14:paraId="7BFB1527" w14:textId="77777777" w:rsidTr="00D022E5">
        <w:trPr>
          <w:trHeight w:val="375"/>
        </w:trPr>
        <w:tc>
          <w:tcPr>
            <w:tcW w:w="2682" w:type="dxa"/>
            <w:noWrap/>
            <w:hideMark/>
          </w:tcPr>
          <w:p w14:paraId="4E29E8D7" w14:textId="05AE3F6C" w:rsidR="003F7B56" w:rsidRPr="002666F8" w:rsidRDefault="003F7B56" w:rsidP="003F7B56">
            <w:pPr>
              <w:rPr>
                <w:rFonts w:cstheme="minorHAnsi"/>
              </w:rPr>
            </w:pPr>
            <w:r w:rsidRPr="002666F8">
              <w:rPr>
                <w:rFonts w:cstheme="minorHAnsi"/>
              </w:rPr>
              <w:t>1.Pili</w:t>
            </w:r>
            <w:r>
              <w:rPr>
                <w:rFonts w:cstheme="minorHAnsi"/>
              </w:rPr>
              <w:t xml:space="preserve"> (</w:t>
            </w:r>
            <w:proofErr w:type="spellStart"/>
            <w:r>
              <w:rPr>
                <w:rFonts w:cstheme="minorHAnsi"/>
              </w:rPr>
              <w:t>Camarines</w:t>
            </w:r>
            <w:proofErr w:type="spellEnd"/>
            <w:r>
              <w:rPr>
                <w:rFonts w:cstheme="minorHAnsi"/>
              </w:rPr>
              <w:t xml:space="preserve"> Sur province)</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028C46CB" w14:textId="65B52CE1"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center"/>
          </w:tcPr>
          <w:p w14:paraId="0E92279D" w14:textId="7287AE3E" w:rsidR="003F7B56" w:rsidRDefault="003F7B56" w:rsidP="003F7B56">
            <w:pPr>
              <w:rPr>
                <w:rFonts w:ascii="Calibri" w:hAnsi="Calibri" w:cs="Calibri"/>
                <w:color w:val="000000"/>
              </w:rPr>
            </w:pPr>
            <w:r>
              <w:rPr>
                <w:rFonts w:ascii="Calibri" w:hAnsi="Calibri" w:cs="Calibri"/>
                <w:color w:val="000000"/>
              </w:rPr>
              <w:t> </w:t>
            </w:r>
          </w:p>
        </w:tc>
        <w:tc>
          <w:tcPr>
            <w:tcW w:w="733" w:type="dxa"/>
            <w:tcBorders>
              <w:top w:val="single" w:sz="4" w:space="0" w:color="auto"/>
              <w:left w:val="nil"/>
              <w:bottom w:val="single" w:sz="4" w:space="0" w:color="auto"/>
              <w:right w:val="single" w:sz="4" w:space="0" w:color="auto"/>
            </w:tcBorders>
            <w:shd w:val="clear" w:color="auto" w:fill="auto"/>
            <w:vAlign w:val="center"/>
          </w:tcPr>
          <w:p w14:paraId="5821A916" w14:textId="5A34800D"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single" w:sz="4" w:space="0" w:color="auto"/>
              <w:left w:val="nil"/>
              <w:bottom w:val="single" w:sz="4" w:space="0" w:color="auto"/>
              <w:right w:val="single" w:sz="4" w:space="0" w:color="auto"/>
            </w:tcBorders>
            <w:shd w:val="clear" w:color="auto" w:fill="auto"/>
            <w:vAlign w:val="center"/>
          </w:tcPr>
          <w:p w14:paraId="0E963402" w14:textId="2B21528F"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F6631" w14:textId="438842CB" w:rsidR="003F7B56" w:rsidRPr="002666F8" w:rsidRDefault="003F7B56" w:rsidP="003F7B56">
            <w:pPr>
              <w:rPr>
                <w:rFonts w:cstheme="minorHAnsi"/>
              </w:rPr>
            </w:pPr>
            <w:r>
              <w:rPr>
                <w:rFonts w:ascii="Calibri" w:hAnsi="Calibri" w:cs="Calibri"/>
                <w:color w:val="000000"/>
              </w:rPr>
              <w:t>88</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68703DEA" w14:textId="44A699F4" w:rsidR="003F7B56" w:rsidRPr="002666F8" w:rsidRDefault="003F7B56" w:rsidP="003F7B56">
            <w:pPr>
              <w:rPr>
                <w:rFonts w:cstheme="minorHAnsi"/>
              </w:rPr>
            </w:pPr>
            <w:r>
              <w:rPr>
                <w:rFonts w:ascii="Calibri" w:hAnsi="Calibri" w:cs="Calibri"/>
                <w:color w:val="000000"/>
              </w:rPr>
              <w:t>0</w:t>
            </w:r>
          </w:p>
        </w:tc>
        <w:tc>
          <w:tcPr>
            <w:tcW w:w="1255" w:type="dxa"/>
            <w:tcBorders>
              <w:top w:val="single" w:sz="4" w:space="0" w:color="auto"/>
              <w:left w:val="nil"/>
              <w:bottom w:val="single" w:sz="4" w:space="0" w:color="auto"/>
              <w:right w:val="single" w:sz="4" w:space="0" w:color="auto"/>
            </w:tcBorders>
            <w:shd w:val="clear" w:color="000000" w:fill="FFFFFF"/>
            <w:noWrap/>
            <w:vAlign w:val="center"/>
            <w:hideMark/>
          </w:tcPr>
          <w:p w14:paraId="35042B3A" w14:textId="60B40AC8" w:rsidR="003F7B56" w:rsidRPr="002666F8" w:rsidRDefault="003F7B56" w:rsidP="003F7B56">
            <w:pPr>
              <w:rPr>
                <w:rFonts w:cstheme="minorHAnsi"/>
              </w:rPr>
            </w:pPr>
            <w:r>
              <w:rPr>
                <w:rFonts w:ascii="Calibri" w:hAnsi="Calibri" w:cs="Calibri"/>
                <w:color w:val="000000"/>
              </w:rPr>
              <w:t>272</w:t>
            </w:r>
          </w:p>
        </w:tc>
      </w:tr>
      <w:tr w:rsidR="003F7B56" w:rsidRPr="002666F8" w14:paraId="5D69ABB9" w14:textId="77777777" w:rsidTr="00431090">
        <w:trPr>
          <w:trHeight w:val="330"/>
        </w:trPr>
        <w:tc>
          <w:tcPr>
            <w:tcW w:w="2682" w:type="dxa"/>
            <w:noWrap/>
            <w:hideMark/>
          </w:tcPr>
          <w:p w14:paraId="6A676523" w14:textId="21BFBE3A" w:rsidR="003F7B56" w:rsidRPr="002666F8" w:rsidRDefault="003F7B56" w:rsidP="003F7B56">
            <w:pPr>
              <w:rPr>
                <w:rFonts w:cstheme="minorHAnsi"/>
              </w:rPr>
            </w:pPr>
            <w:r w:rsidRPr="002666F8">
              <w:rPr>
                <w:rFonts w:cstheme="minorHAnsi"/>
              </w:rPr>
              <w:t>2.Sor</w:t>
            </w:r>
            <w:r>
              <w:rPr>
                <w:rFonts w:cstheme="minorHAnsi"/>
              </w:rPr>
              <w:t>ogon</w:t>
            </w:r>
            <w:r w:rsidRPr="002666F8">
              <w:rPr>
                <w:rFonts w:cstheme="minorHAnsi"/>
              </w:rPr>
              <w:t xml:space="preserve"> City</w:t>
            </w:r>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sz="4" w:space="0" w:color="auto"/>
              <w:bottom w:val="single" w:sz="4" w:space="0" w:color="auto"/>
              <w:right w:val="single" w:sz="4" w:space="0" w:color="auto"/>
            </w:tcBorders>
            <w:shd w:val="clear" w:color="auto" w:fill="auto"/>
            <w:vAlign w:val="center"/>
          </w:tcPr>
          <w:p w14:paraId="2ADCCD5D" w14:textId="7731EF23" w:rsidR="003F7B56" w:rsidRDefault="003F7B56" w:rsidP="003F7B56">
            <w:pPr>
              <w:rPr>
                <w:rFonts w:ascii="Calibri" w:hAnsi="Calibri" w:cs="Calibri"/>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center"/>
          </w:tcPr>
          <w:p w14:paraId="4857456D" w14:textId="51B01AC2" w:rsidR="003F7B56" w:rsidRDefault="003F7B56" w:rsidP="003F7B56">
            <w:pPr>
              <w:rPr>
                <w:rFonts w:ascii="Calibri" w:hAnsi="Calibri" w:cs="Calibri"/>
              </w:rPr>
            </w:pPr>
            <w:r>
              <w:rPr>
                <w:rFonts w:ascii="Calibri" w:hAnsi="Calibri" w:cs="Calibri"/>
                <w:color w:val="000000"/>
              </w:rPr>
              <w:t> </w:t>
            </w:r>
          </w:p>
        </w:tc>
        <w:tc>
          <w:tcPr>
            <w:tcW w:w="733" w:type="dxa"/>
            <w:tcBorders>
              <w:top w:val="nil"/>
              <w:left w:val="nil"/>
              <w:bottom w:val="single" w:sz="4" w:space="0" w:color="auto"/>
              <w:right w:val="single" w:sz="4" w:space="0" w:color="auto"/>
            </w:tcBorders>
            <w:shd w:val="clear" w:color="auto" w:fill="auto"/>
            <w:vAlign w:val="center"/>
          </w:tcPr>
          <w:p w14:paraId="785083D5" w14:textId="6BFF66DB" w:rsidR="003F7B56" w:rsidRDefault="003F7B56" w:rsidP="003F7B56">
            <w:pPr>
              <w:rPr>
                <w:rFonts w:ascii="Calibri" w:hAnsi="Calibri" w:cs="Calibri"/>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center"/>
          </w:tcPr>
          <w:p w14:paraId="02A47F1C" w14:textId="4019CC5B" w:rsidR="003F7B56" w:rsidRDefault="003F7B56" w:rsidP="003F7B56">
            <w:pPr>
              <w:rPr>
                <w:rFonts w:ascii="Calibri" w:hAnsi="Calibri" w:cs="Calibri"/>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21BA59A" w14:textId="26EAD788" w:rsidR="003F7B56" w:rsidRPr="002666F8" w:rsidRDefault="003F7B56" w:rsidP="003F7B56">
            <w:pPr>
              <w:rPr>
                <w:rFonts w:cstheme="minorHAnsi"/>
              </w:rPr>
            </w:pPr>
            <w:r>
              <w:rPr>
                <w:rFonts w:ascii="Calibri" w:hAnsi="Calibri" w:cs="Calibri"/>
              </w:rPr>
              <w:t>10</w:t>
            </w:r>
          </w:p>
        </w:tc>
        <w:tc>
          <w:tcPr>
            <w:tcW w:w="829" w:type="dxa"/>
            <w:tcBorders>
              <w:top w:val="nil"/>
              <w:left w:val="nil"/>
              <w:bottom w:val="single" w:sz="4" w:space="0" w:color="auto"/>
              <w:right w:val="single" w:sz="4" w:space="0" w:color="auto"/>
            </w:tcBorders>
            <w:shd w:val="clear" w:color="auto" w:fill="auto"/>
            <w:noWrap/>
            <w:vAlign w:val="center"/>
            <w:hideMark/>
          </w:tcPr>
          <w:p w14:paraId="69ACC8D4" w14:textId="386835D7" w:rsidR="003F7B56" w:rsidRPr="002666F8" w:rsidRDefault="003F7B56" w:rsidP="003F7B56">
            <w:pPr>
              <w:rPr>
                <w:rFonts w:cstheme="minorHAnsi"/>
              </w:rPr>
            </w:pPr>
            <w:r>
              <w:rPr>
                <w:rFonts w:ascii="Calibri" w:hAnsi="Calibri" w:cs="Calibri"/>
              </w:rPr>
              <w:t>13</w:t>
            </w:r>
          </w:p>
        </w:tc>
        <w:tc>
          <w:tcPr>
            <w:tcW w:w="1255" w:type="dxa"/>
            <w:tcBorders>
              <w:top w:val="nil"/>
              <w:left w:val="nil"/>
              <w:bottom w:val="single" w:sz="4" w:space="0" w:color="auto"/>
              <w:right w:val="single" w:sz="4" w:space="0" w:color="auto"/>
            </w:tcBorders>
            <w:shd w:val="clear" w:color="auto" w:fill="auto"/>
            <w:vAlign w:val="center"/>
            <w:hideMark/>
          </w:tcPr>
          <w:p w14:paraId="24A15C96" w14:textId="70730F4A" w:rsidR="003F7B56" w:rsidRPr="002666F8" w:rsidRDefault="003F7B56" w:rsidP="003F7B56">
            <w:pPr>
              <w:rPr>
                <w:rFonts w:cstheme="minorHAnsi"/>
              </w:rPr>
            </w:pPr>
            <w:r>
              <w:rPr>
                <w:rFonts w:ascii="Calibri" w:hAnsi="Calibri" w:cs="Calibri"/>
              </w:rPr>
              <w:t>414</w:t>
            </w:r>
          </w:p>
        </w:tc>
      </w:tr>
      <w:tr w:rsidR="003F7B56" w:rsidRPr="002666F8" w14:paraId="4EECBDBA" w14:textId="77777777" w:rsidTr="00D022E5">
        <w:trPr>
          <w:trHeight w:val="330"/>
        </w:trPr>
        <w:tc>
          <w:tcPr>
            <w:tcW w:w="2682" w:type="dxa"/>
            <w:noWrap/>
            <w:hideMark/>
          </w:tcPr>
          <w:p w14:paraId="39EDD21E" w14:textId="216DDFE6" w:rsidR="003F7B56" w:rsidRPr="002666F8" w:rsidRDefault="003F7B56" w:rsidP="003F7B56">
            <w:pPr>
              <w:rPr>
                <w:rFonts w:cstheme="minorHAnsi"/>
              </w:rPr>
            </w:pPr>
            <w:r w:rsidRPr="002666F8">
              <w:rPr>
                <w:rFonts w:cstheme="minorHAnsi"/>
              </w:rPr>
              <w:t>3.Irosin</w:t>
            </w:r>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sz="4" w:space="0" w:color="auto"/>
              <w:bottom w:val="single" w:sz="4" w:space="0" w:color="auto"/>
              <w:right w:val="single" w:sz="4" w:space="0" w:color="auto"/>
            </w:tcBorders>
            <w:shd w:val="clear" w:color="auto" w:fill="auto"/>
            <w:vAlign w:val="center"/>
          </w:tcPr>
          <w:p w14:paraId="0B016A96" w14:textId="1CC0E8D2" w:rsidR="003F7B56" w:rsidRDefault="003F7B56" w:rsidP="003F7B56">
            <w:pPr>
              <w:rPr>
                <w:rFonts w:ascii="Calibri" w:hAnsi="Calibri" w:cs="Calibri"/>
                <w:color w:val="000000"/>
              </w:rPr>
            </w:pPr>
            <w:r>
              <w:rPr>
                <w:rFonts w:ascii="Calibri" w:hAnsi="Calibri" w:cs="Calibri"/>
                <w:color w:val="000000"/>
              </w:rPr>
              <w:t> 1</w:t>
            </w:r>
          </w:p>
        </w:tc>
        <w:tc>
          <w:tcPr>
            <w:tcW w:w="720" w:type="dxa"/>
            <w:tcBorders>
              <w:top w:val="nil"/>
              <w:left w:val="nil"/>
              <w:bottom w:val="single" w:sz="4" w:space="0" w:color="auto"/>
              <w:right w:val="single" w:sz="4" w:space="0" w:color="auto"/>
            </w:tcBorders>
            <w:shd w:val="clear" w:color="auto" w:fill="auto"/>
            <w:vAlign w:val="center"/>
          </w:tcPr>
          <w:p w14:paraId="7EE5BD55" w14:textId="2714A85E" w:rsidR="003F7B56" w:rsidRDefault="003F7B56" w:rsidP="003F7B56">
            <w:pPr>
              <w:rPr>
                <w:rFonts w:ascii="Calibri" w:hAnsi="Calibri" w:cs="Calibri"/>
                <w:color w:val="000000"/>
              </w:rPr>
            </w:pPr>
          </w:p>
        </w:tc>
        <w:tc>
          <w:tcPr>
            <w:tcW w:w="733" w:type="dxa"/>
            <w:tcBorders>
              <w:top w:val="nil"/>
              <w:left w:val="nil"/>
              <w:bottom w:val="single" w:sz="4" w:space="0" w:color="auto"/>
              <w:right w:val="single" w:sz="4" w:space="0" w:color="auto"/>
            </w:tcBorders>
            <w:shd w:val="clear" w:color="auto" w:fill="auto"/>
            <w:vAlign w:val="center"/>
          </w:tcPr>
          <w:p w14:paraId="4A0DC242" w14:textId="3343CE22"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center"/>
          </w:tcPr>
          <w:p w14:paraId="353D9BFE" w14:textId="4B47AA98"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652CB1" w14:textId="707F63F3" w:rsidR="003F7B56" w:rsidRPr="002666F8" w:rsidRDefault="003F7B56" w:rsidP="003F7B56">
            <w:pPr>
              <w:rPr>
                <w:rFonts w:cstheme="minorHAnsi"/>
              </w:rPr>
            </w:pPr>
            <w:r>
              <w:rPr>
                <w:rFonts w:ascii="Calibri" w:hAnsi="Calibri" w:cs="Calibri"/>
                <w:color w:val="000000"/>
              </w:rPr>
              <w:t>2</w:t>
            </w:r>
          </w:p>
        </w:tc>
        <w:tc>
          <w:tcPr>
            <w:tcW w:w="829" w:type="dxa"/>
            <w:tcBorders>
              <w:top w:val="nil"/>
              <w:left w:val="nil"/>
              <w:bottom w:val="single" w:sz="4" w:space="0" w:color="auto"/>
              <w:right w:val="single" w:sz="4" w:space="0" w:color="auto"/>
            </w:tcBorders>
            <w:shd w:val="clear" w:color="auto" w:fill="auto"/>
            <w:noWrap/>
            <w:vAlign w:val="center"/>
            <w:hideMark/>
          </w:tcPr>
          <w:p w14:paraId="0A70704D" w14:textId="0A97CF4D" w:rsidR="003F7B56" w:rsidRPr="002666F8" w:rsidRDefault="003F7B56" w:rsidP="003F7B56">
            <w:pPr>
              <w:rPr>
                <w:rFonts w:cstheme="minorHAnsi"/>
              </w:rPr>
            </w:pPr>
            <w:r>
              <w:rPr>
                <w:rFonts w:ascii="Calibri" w:hAnsi="Calibri" w:cs="Calibri"/>
                <w:color w:val="000000"/>
              </w:rPr>
              <w:t>7</w:t>
            </w:r>
          </w:p>
        </w:tc>
        <w:tc>
          <w:tcPr>
            <w:tcW w:w="1255" w:type="dxa"/>
            <w:tcBorders>
              <w:top w:val="nil"/>
              <w:left w:val="nil"/>
              <w:bottom w:val="single" w:sz="4" w:space="0" w:color="auto"/>
              <w:right w:val="single" w:sz="4" w:space="0" w:color="auto"/>
            </w:tcBorders>
            <w:shd w:val="clear" w:color="auto" w:fill="auto"/>
            <w:noWrap/>
            <w:vAlign w:val="center"/>
            <w:hideMark/>
          </w:tcPr>
          <w:p w14:paraId="1690DFF7" w14:textId="605270B8" w:rsidR="003F7B56" w:rsidRPr="002666F8" w:rsidRDefault="003F7B56" w:rsidP="003F7B56">
            <w:pPr>
              <w:rPr>
                <w:rFonts w:cstheme="minorHAnsi"/>
              </w:rPr>
            </w:pPr>
            <w:r>
              <w:rPr>
                <w:rFonts w:ascii="Calibri" w:hAnsi="Calibri" w:cs="Calibri"/>
                <w:color w:val="000000"/>
              </w:rPr>
              <w:t>235</w:t>
            </w:r>
          </w:p>
        </w:tc>
      </w:tr>
      <w:tr w:rsidR="003F7B56" w:rsidRPr="002666F8" w14:paraId="40328E24" w14:textId="77777777" w:rsidTr="00D022E5">
        <w:trPr>
          <w:trHeight w:val="330"/>
        </w:trPr>
        <w:tc>
          <w:tcPr>
            <w:tcW w:w="2682" w:type="dxa"/>
            <w:noWrap/>
            <w:hideMark/>
          </w:tcPr>
          <w:p w14:paraId="6B376ED8" w14:textId="663D4A80" w:rsidR="003F7B56" w:rsidRPr="002666F8" w:rsidRDefault="003F7B56" w:rsidP="003F7B56">
            <w:pPr>
              <w:rPr>
                <w:rFonts w:cstheme="minorHAnsi"/>
              </w:rPr>
            </w:pPr>
            <w:r w:rsidRPr="002666F8">
              <w:rPr>
                <w:rFonts w:cstheme="minorHAnsi"/>
              </w:rPr>
              <w:t xml:space="preserve">4. </w:t>
            </w:r>
            <w:proofErr w:type="spellStart"/>
            <w:r w:rsidRPr="002666F8">
              <w:rPr>
                <w:rFonts w:cstheme="minorHAnsi"/>
              </w:rPr>
              <w:t>Bulan</w:t>
            </w:r>
            <w:proofErr w:type="spellEnd"/>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sz="4" w:space="0" w:color="auto"/>
              <w:bottom w:val="single" w:sz="4" w:space="0" w:color="auto"/>
              <w:right w:val="single" w:sz="4" w:space="0" w:color="auto"/>
            </w:tcBorders>
            <w:shd w:val="clear" w:color="auto" w:fill="auto"/>
            <w:vAlign w:val="center"/>
          </w:tcPr>
          <w:p w14:paraId="74D1D117" w14:textId="4DEDC7AB"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center"/>
          </w:tcPr>
          <w:p w14:paraId="0445C947" w14:textId="3611DB24" w:rsidR="003F7B56" w:rsidRDefault="003F7B56" w:rsidP="003F7B56">
            <w:pPr>
              <w:rPr>
                <w:rFonts w:ascii="Calibri" w:hAnsi="Calibri" w:cs="Calibri"/>
                <w:color w:val="000000"/>
              </w:rPr>
            </w:pPr>
            <w:r>
              <w:rPr>
                <w:rFonts w:ascii="Calibri" w:hAnsi="Calibri" w:cs="Calibri"/>
                <w:color w:val="000000"/>
              </w:rPr>
              <w:t> </w:t>
            </w:r>
          </w:p>
        </w:tc>
        <w:tc>
          <w:tcPr>
            <w:tcW w:w="733" w:type="dxa"/>
            <w:tcBorders>
              <w:top w:val="nil"/>
              <w:left w:val="nil"/>
              <w:bottom w:val="single" w:sz="4" w:space="0" w:color="auto"/>
              <w:right w:val="single" w:sz="4" w:space="0" w:color="auto"/>
            </w:tcBorders>
            <w:shd w:val="clear" w:color="auto" w:fill="auto"/>
            <w:vAlign w:val="center"/>
          </w:tcPr>
          <w:p w14:paraId="5DAF3CA8" w14:textId="6610BCC2"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center"/>
          </w:tcPr>
          <w:p w14:paraId="782E29CF" w14:textId="2B263FA9"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F2B314F" w14:textId="06427782" w:rsidR="003F7B56" w:rsidRPr="002666F8" w:rsidRDefault="003F7B56" w:rsidP="003F7B56">
            <w:pPr>
              <w:rPr>
                <w:rFonts w:cstheme="minorHAnsi"/>
              </w:rPr>
            </w:pPr>
            <w:r>
              <w:rPr>
                <w:rFonts w:ascii="Calibri" w:hAnsi="Calibri" w:cs="Calibri"/>
                <w:color w:val="000000"/>
              </w:rPr>
              <w:t>5</w:t>
            </w:r>
          </w:p>
        </w:tc>
        <w:tc>
          <w:tcPr>
            <w:tcW w:w="829" w:type="dxa"/>
            <w:tcBorders>
              <w:top w:val="nil"/>
              <w:left w:val="nil"/>
              <w:bottom w:val="single" w:sz="4" w:space="0" w:color="auto"/>
              <w:right w:val="single" w:sz="4" w:space="0" w:color="auto"/>
            </w:tcBorders>
            <w:shd w:val="clear" w:color="auto" w:fill="auto"/>
            <w:noWrap/>
            <w:vAlign w:val="center"/>
            <w:hideMark/>
          </w:tcPr>
          <w:p w14:paraId="170F8CAD" w14:textId="02E1E29E" w:rsidR="003F7B56" w:rsidRPr="002666F8" w:rsidRDefault="003F7B56" w:rsidP="003F7B56">
            <w:pPr>
              <w:rPr>
                <w:rFonts w:cstheme="minorHAnsi"/>
              </w:rPr>
            </w:pPr>
            <w:r>
              <w:rPr>
                <w:rFonts w:ascii="Calibri" w:hAnsi="Calibri" w:cs="Calibri"/>
                <w:color w:val="000000"/>
              </w:rPr>
              <w:t>75</w:t>
            </w:r>
          </w:p>
        </w:tc>
        <w:tc>
          <w:tcPr>
            <w:tcW w:w="1255" w:type="dxa"/>
            <w:tcBorders>
              <w:top w:val="nil"/>
              <w:left w:val="nil"/>
              <w:bottom w:val="single" w:sz="4" w:space="0" w:color="auto"/>
              <w:right w:val="single" w:sz="4" w:space="0" w:color="auto"/>
            </w:tcBorders>
            <w:shd w:val="clear" w:color="auto" w:fill="auto"/>
            <w:noWrap/>
            <w:vAlign w:val="center"/>
            <w:hideMark/>
          </w:tcPr>
          <w:p w14:paraId="4A948EAE" w14:textId="01CB8136" w:rsidR="003F7B56" w:rsidRPr="002666F8" w:rsidRDefault="003F7B56" w:rsidP="003F7B56">
            <w:pPr>
              <w:rPr>
                <w:rFonts w:cstheme="minorHAnsi"/>
              </w:rPr>
            </w:pPr>
            <w:r>
              <w:rPr>
                <w:rFonts w:ascii="Calibri" w:hAnsi="Calibri" w:cs="Calibri"/>
                <w:color w:val="000000"/>
              </w:rPr>
              <w:t>262</w:t>
            </w:r>
          </w:p>
        </w:tc>
      </w:tr>
      <w:tr w:rsidR="003F7B56" w:rsidRPr="002666F8" w14:paraId="3BB6C076" w14:textId="77777777" w:rsidTr="00D022E5">
        <w:trPr>
          <w:trHeight w:val="330"/>
        </w:trPr>
        <w:tc>
          <w:tcPr>
            <w:tcW w:w="2682" w:type="dxa"/>
            <w:noWrap/>
            <w:hideMark/>
          </w:tcPr>
          <w:p w14:paraId="6E83C840" w14:textId="06993DE9" w:rsidR="003F7B56" w:rsidRPr="002666F8" w:rsidRDefault="003F7B56" w:rsidP="003F7B56">
            <w:pPr>
              <w:rPr>
                <w:rFonts w:cstheme="minorHAnsi"/>
              </w:rPr>
            </w:pPr>
            <w:r w:rsidRPr="002666F8">
              <w:rPr>
                <w:rFonts w:cstheme="minorHAnsi"/>
              </w:rPr>
              <w:t>5.Matnog</w:t>
            </w:r>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sz="4" w:space="0" w:color="auto"/>
              <w:bottom w:val="single" w:sz="4" w:space="0" w:color="auto"/>
              <w:right w:val="single" w:sz="4" w:space="0" w:color="auto"/>
            </w:tcBorders>
            <w:shd w:val="clear" w:color="auto" w:fill="auto"/>
            <w:vAlign w:val="center"/>
          </w:tcPr>
          <w:p w14:paraId="6F9EC7DE" w14:textId="1394D4E3"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center"/>
          </w:tcPr>
          <w:p w14:paraId="4149ADA0" w14:textId="4FB7C275" w:rsidR="003F7B56" w:rsidRDefault="003F7B56" w:rsidP="003F7B56">
            <w:pPr>
              <w:rPr>
                <w:rFonts w:ascii="Calibri" w:hAnsi="Calibri" w:cs="Calibri"/>
                <w:color w:val="000000"/>
              </w:rPr>
            </w:pPr>
            <w:r>
              <w:rPr>
                <w:rFonts w:ascii="Calibri" w:hAnsi="Calibri" w:cs="Calibri"/>
                <w:color w:val="000000"/>
              </w:rPr>
              <w:t> </w:t>
            </w:r>
          </w:p>
        </w:tc>
        <w:tc>
          <w:tcPr>
            <w:tcW w:w="733" w:type="dxa"/>
            <w:tcBorders>
              <w:top w:val="nil"/>
              <w:left w:val="nil"/>
              <w:bottom w:val="single" w:sz="4" w:space="0" w:color="auto"/>
              <w:right w:val="single" w:sz="4" w:space="0" w:color="auto"/>
            </w:tcBorders>
            <w:shd w:val="clear" w:color="auto" w:fill="auto"/>
            <w:vAlign w:val="center"/>
          </w:tcPr>
          <w:p w14:paraId="50EF4DB9" w14:textId="57ABF2F8" w:rsidR="003F7B56" w:rsidRDefault="003F7B56" w:rsidP="003F7B56">
            <w:pPr>
              <w:rPr>
                <w:rFonts w:ascii="Calibri" w:hAnsi="Calibri" w:cs="Calibri"/>
                <w:color w:val="000000"/>
              </w:rPr>
            </w:pPr>
            <w:r>
              <w:rPr>
                <w:rFonts w:ascii="Calibri" w:hAnsi="Calibri" w:cs="Calibri"/>
                <w:color w:val="000000"/>
              </w:rPr>
              <w:t> </w:t>
            </w:r>
          </w:p>
        </w:tc>
        <w:tc>
          <w:tcPr>
            <w:tcW w:w="717" w:type="dxa"/>
            <w:tcBorders>
              <w:top w:val="nil"/>
              <w:left w:val="nil"/>
              <w:bottom w:val="single" w:sz="4" w:space="0" w:color="auto"/>
              <w:right w:val="single" w:sz="4" w:space="0" w:color="auto"/>
            </w:tcBorders>
            <w:shd w:val="clear" w:color="auto" w:fill="auto"/>
            <w:vAlign w:val="center"/>
          </w:tcPr>
          <w:p w14:paraId="0930509E" w14:textId="7A950695"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16AE9CB" w14:textId="6BF6A736" w:rsidR="003F7B56" w:rsidRPr="002666F8" w:rsidRDefault="003F7B56" w:rsidP="003F7B56">
            <w:pPr>
              <w:rPr>
                <w:rFonts w:cstheme="minorHAnsi"/>
              </w:rPr>
            </w:pPr>
            <w:r>
              <w:rPr>
                <w:rFonts w:ascii="Calibri" w:hAnsi="Calibri" w:cs="Calibri"/>
                <w:color w:val="000000"/>
              </w:rPr>
              <w:t>2</w:t>
            </w:r>
          </w:p>
        </w:tc>
        <w:tc>
          <w:tcPr>
            <w:tcW w:w="829" w:type="dxa"/>
            <w:tcBorders>
              <w:top w:val="nil"/>
              <w:left w:val="nil"/>
              <w:bottom w:val="single" w:sz="4" w:space="0" w:color="auto"/>
              <w:right w:val="single" w:sz="4" w:space="0" w:color="auto"/>
            </w:tcBorders>
            <w:shd w:val="clear" w:color="auto" w:fill="auto"/>
            <w:noWrap/>
            <w:vAlign w:val="center"/>
            <w:hideMark/>
          </w:tcPr>
          <w:p w14:paraId="0D97EC16" w14:textId="09874BCD" w:rsidR="003F7B56" w:rsidRPr="002666F8" w:rsidRDefault="003F7B56" w:rsidP="003F7B56">
            <w:pPr>
              <w:rPr>
                <w:rFonts w:cstheme="minorHAnsi"/>
              </w:rPr>
            </w:pPr>
            <w:r>
              <w:rPr>
                <w:rFonts w:ascii="Calibri" w:hAnsi="Calibri" w:cs="Calibri"/>
                <w:color w:val="000000"/>
              </w:rPr>
              <w:t>51</w:t>
            </w:r>
          </w:p>
        </w:tc>
        <w:tc>
          <w:tcPr>
            <w:tcW w:w="1255" w:type="dxa"/>
            <w:tcBorders>
              <w:top w:val="nil"/>
              <w:left w:val="nil"/>
              <w:bottom w:val="single" w:sz="4" w:space="0" w:color="auto"/>
              <w:right w:val="single" w:sz="4" w:space="0" w:color="auto"/>
            </w:tcBorders>
            <w:shd w:val="clear" w:color="auto" w:fill="auto"/>
            <w:noWrap/>
            <w:vAlign w:val="center"/>
            <w:hideMark/>
          </w:tcPr>
          <w:p w14:paraId="1848CB95" w14:textId="3C3E974C" w:rsidR="003F7B56" w:rsidRPr="002666F8" w:rsidRDefault="003F7B56" w:rsidP="003F7B56">
            <w:pPr>
              <w:rPr>
                <w:rFonts w:cstheme="minorHAnsi"/>
              </w:rPr>
            </w:pPr>
            <w:r>
              <w:rPr>
                <w:rFonts w:ascii="Calibri" w:hAnsi="Calibri" w:cs="Calibri"/>
                <w:color w:val="000000"/>
              </w:rPr>
              <w:t>241</w:t>
            </w:r>
          </w:p>
        </w:tc>
      </w:tr>
    </w:tbl>
    <w:p w14:paraId="6CCCE260" w14:textId="77777777" w:rsidR="00274F78" w:rsidRDefault="00274F78"/>
    <w:tbl>
      <w:tblPr>
        <w:tblStyle w:val="TableGrid"/>
        <w:tblW w:w="8676" w:type="dxa"/>
        <w:tblLook w:val="04A0" w:firstRow="1" w:lastRow="0" w:firstColumn="1" w:lastColumn="0" w:noHBand="0" w:noVBand="1"/>
      </w:tblPr>
      <w:tblGrid>
        <w:gridCol w:w="2682"/>
        <w:gridCol w:w="733"/>
        <w:gridCol w:w="720"/>
        <w:gridCol w:w="720"/>
        <w:gridCol w:w="720"/>
        <w:gridCol w:w="1017"/>
        <w:gridCol w:w="829"/>
        <w:gridCol w:w="1255"/>
      </w:tblGrid>
      <w:tr w:rsidR="00026219" w:rsidRPr="002666F8" w14:paraId="4356A0BE" w14:textId="77777777" w:rsidTr="00026219">
        <w:trPr>
          <w:trHeight w:val="630"/>
        </w:trPr>
        <w:tc>
          <w:tcPr>
            <w:tcW w:w="2682" w:type="dxa"/>
            <w:shd w:val="clear" w:color="auto" w:fill="F2F2F2" w:themeFill="background1" w:themeFillShade="F2"/>
            <w:noWrap/>
            <w:hideMark/>
          </w:tcPr>
          <w:p w14:paraId="5D1263ED" w14:textId="77777777" w:rsidR="00026219" w:rsidRDefault="00026219" w:rsidP="002666F8">
            <w:pPr>
              <w:rPr>
                <w:rFonts w:cstheme="minorHAnsi"/>
                <w:b/>
                <w:bCs/>
              </w:rPr>
            </w:pPr>
            <w:r>
              <w:rPr>
                <w:rFonts w:cstheme="minorHAnsi"/>
                <w:b/>
                <w:bCs/>
              </w:rPr>
              <w:t>5. CHILD Initiative</w:t>
            </w:r>
          </w:p>
          <w:p w14:paraId="6D024495" w14:textId="6CDB4932" w:rsidR="00026219" w:rsidRPr="007824EC" w:rsidRDefault="00026219" w:rsidP="002666F8">
            <w:pPr>
              <w:rPr>
                <w:rFonts w:cstheme="minorHAnsi"/>
                <w:bCs/>
                <w:i/>
              </w:rPr>
            </w:pPr>
            <w:r w:rsidRPr="008051E1">
              <w:rPr>
                <w:rFonts w:cstheme="minorHAnsi"/>
                <w:bCs/>
                <w:i/>
              </w:rPr>
              <w:t xml:space="preserve">Western </w:t>
            </w:r>
            <w:proofErr w:type="spellStart"/>
            <w:r w:rsidRPr="008051E1">
              <w:rPr>
                <w:rFonts w:cstheme="minorHAnsi"/>
                <w:bCs/>
                <w:i/>
              </w:rPr>
              <w:t>Visayas</w:t>
            </w:r>
            <w:proofErr w:type="spellEnd"/>
            <w:r w:rsidRPr="008051E1">
              <w:rPr>
                <w:rFonts w:cstheme="minorHAnsi"/>
                <w:bCs/>
                <w:i/>
              </w:rPr>
              <w:t xml:space="preserve"> Region</w:t>
            </w:r>
          </w:p>
        </w:tc>
        <w:tc>
          <w:tcPr>
            <w:tcW w:w="733" w:type="dxa"/>
            <w:shd w:val="clear" w:color="auto" w:fill="F2F2F2" w:themeFill="background1" w:themeFillShade="F2"/>
          </w:tcPr>
          <w:p w14:paraId="2A7A0EFD" w14:textId="77777777" w:rsidR="00026219" w:rsidRPr="002666F8" w:rsidRDefault="00026219" w:rsidP="002666F8">
            <w:pPr>
              <w:rPr>
                <w:rFonts w:cstheme="minorHAnsi"/>
              </w:rPr>
            </w:pPr>
          </w:p>
        </w:tc>
        <w:tc>
          <w:tcPr>
            <w:tcW w:w="720" w:type="dxa"/>
            <w:shd w:val="clear" w:color="auto" w:fill="F2F2F2" w:themeFill="background1" w:themeFillShade="F2"/>
          </w:tcPr>
          <w:p w14:paraId="0006A962" w14:textId="77777777" w:rsidR="00026219" w:rsidRPr="002666F8" w:rsidRDefault="00026219" w:rsidP="002666F8">
            <w:pPr>
              <w:rPr>
                <w:rFonts w:cstheme="minorHAnsi"/>
              </w:rPr>
            </w:pPr>
          </w:p>
        </w:tc>
        <w:tc>
          <w:tcPr>
            <w:tcW w:w="720" w:type="dxa"/>
            <w:shd w:val="clear" w:color="auto" w:fill="F2F2F2" w:themeFill="background1" w:themeFillShade="F2"/>
          </w:tcPr>
          <w:p w14:paraId="691A234F" w14:textId="77777777" w:rsidR="00026219" w:rsidRPr="002666F8" w:rsidRDefault="00026219" w:rsidP="002666F8">
            <w:pPr>
              <w:rPr>
                <w:rFonts w:cstheme="minorHAnsi"/>
              </w:rPr>
            </w:pPr>
          </w:p>
        </w:tc>
        <w:tc>
          <w:tcPr>
            <w:tcW w:w="720" w:type="dxa"/>
            <w:shd w:val="clear" w:color="auto" w:fill="F2F2F2" w:themeFill="background1" w:themeFillShade="F2"/>
          </w:tcPr>
          <w:p w14:paraId="5C55F40C" w14:textId="77777777" w:rsidR="00026219" w:rsidRPr="002666F8" w:rsidRDefault="00026219" w:rsidP="002666F8">
            <w:pPr>
              <w:rPr>
                <w:rFonts w:cstheme="minorHAnsi"/>
              </w:rPr>
            </w:pPr>
          </w:p>
        </w:tc>
        <w:tc>
          <w:tcPr>
            <w:tcW w:w="1017" w:type="dxa"/>
            <w:shd w:val="clear" w:color="auto" w:fill="F2F2F2" w:themeFill="background1" w:themeFillShade="F2"/>
            <w:noWrap/>
            <w:hideMark/>
          </w:tcPr>
          <w:p w14:paraId="73D2B3DA" w14:textId="2EE32D84"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754AA20F"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4B3820FF" w14:textId="77777777" w:rsidR="00026219" w:rsidRPr="002666F8" w:rsidRDefault="00026219" w:rsidP="002666F8">
            <w:pPr>
              <w:rPr>
                <w:rFonts w:cstheme="minorHAnsi"/>
              </w:rPr>
            </w:pPr>
            <w:r w:rsidRPr="002666F8">
              <w:rPr>
                <w:rFonts w:cstheme="minorHAnsi"/>
              </w:rPr>
              <w:t> </w:t>
            </w:r>
          </w:p>
        </w:tc>
      </w:tr>
      <w:tr w:rsidR="003F7B56" w:rsidRPr="002666F8" w14:paraId="5B474AEE" w14:textId="77777777" w:rsidTr="00D022E5">
        <w:trPr>
          <w:trHeight w:val="270"/>
        </w:trPr>
        <w:tc>
          <w:tcPr>
            <w:tcW w:w="2682" w:type="dxa"/>
            <w:noWrap/>
            <w:hideMark/>
          </w:tcPr>
          <w:p w14:paraId="6D616526" w14:textId="191EFDB3" w:rsidR="003F7B56" w:rsidRPr="002666F8" w:rsidRDefault="003F7B56" w:rsidP="003F7B56">
            <w:pPr>
              <w:rPr>
                <w:rFonts w:cstheme="minorHAnsi"/>
              </w:rPr>
            </w:pPr>
            <w:r w:rsidRPr="002666F8">
              <w:rPr>
                <w:rFonts w:cstheme="minorHAnsi"/>
              </w:rPr>
              <w:t>1.Roxas</w:t>
            </w:r>
            <w:r>
              <w:rPr>
                <w:rFonts w:cstheme="minorHAnsi"/>
              </w:rPr>
              <w:t xml:space="preserve"> (</w:t>
            </w:r>
            <w:proofErr w:type="spellStart"/>
            <w:r>
              <w:rPr>
                <w:rFonts w:cstheme="minorHAnsi"/>
              </w:rPr>
              <w:t>Capiz</w:t>
            </w:r>
            <w:proofErr w:type="spellEnd"/>
            <w:r>
              <w:rPr>
                <w:rFonts w:cstheme="minorHAnsi"/>
              </w:rPr>
              <w:t xml:space="preserve"> province)</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6C0DFF8F" w14:textId="3E2186B1"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0AC303CE" w14:textId="2738FF02"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D1C590" w14:textId="509BA6E0"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F321B1A" w14:textId="7E5DAD39"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DACAE" w14:textId="26C0AC26" w:rsidR="003F7B56" w:rsidRPr="002666F8" w:rsidRDefault="003F7B56" w:rsidP="003F7B56">
            <w:pPr>
              <w:rPr>
                <w:rFonts w:cstheme="minorHAnsi"/>
              </w:rPr>
            </w:pPr>
            <w:r>
              <w:rPr>
                <w:rFonts w:ascii="Calibri" w:hAnsi="Calibri" w:cs="Calibri"/>
                <w:color w:val="000000"/>
              </w:rPr>
              <w:t>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5586757D" w14:textId="3159DB87" w:rsidR="003F7B56" w:rsidRPr="002666F8" w:rsidRDefault="003F7B56" w:rsidP="003F7B56">
            <w:pPr>
              <w:rPr>
                <w:rFonts w:cstheme="minorHAnsi"/>
              </w:rPr>
            </w:pPr>
            <w:r>
              <w:rPr>
                <w:rFonts w:ascii="Calibri" w:hAnsi="Calibri" w:cs="Calibri"/>
                <w:color w:val="000000"/>
              </w:rPr>
              <w:t>1</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225613EE" w14:textId="5ACE621E" w:rsidR="003F7B56" w:rsidRPr="002666F8" w:rsidRDefault="003F7B56" w:rsidP="003F7B56">
            <w:pPr>
              <w:rPr>
                <w:rFonts w:cstheme="minorHAnsi"/>
              </w:rPr>
            </w:pPr>
            <w:r>
              <w:rPr>
                <w:rFonts w:ascii="Calibri" w:hAnsi="Calibri" w:cs="Calibri"/>
                <w:color w:val="000000"/>
              </w:rPr>
              <w:t>330</w:t>
            </w:r>
          </w:p>
        </w:tc>
      </w:tr>
      <w:tr w:rsidR="003F7B56" w:rsidRPr="002666F8" w14:paraId="31FAAEAF" w14:textId="77777777" w:rsidTr="00D022E5">
        <w:trPr>
          <w:trHeight w:val="300"/>
        </w:trPr>
        <w:tc>
          <w:tcPr>
            <w:tcW w:w="2682" w:type="dxa"/>
            <w:noWrap/>
            <w:hideMark/>
          </w:tcPr>
          <w:p w14:paraId="59127283" w14:textId="24E0AFEB" w:rsidR="003F7B56" w:rsidRPr="002666F8" w:rsidRDefault="003F7B56" w:rsidP="003F7B56">
            <w:pPr>
              <w:rPr>
                <w:rFonts w:cstheme="minorHAnsi"/>
              </w:rPr>
            </w:pPr>
            <w:r w:rsidRPr="002666F8">
              <w:rPr>
                <w:rFonts w:cstheme="minorHAnsi"/>
              </w:rPr>
              <w:t>2.San Joaquin</w:t>
            </w:r>
            <w:r>
              <w:rPr>
                <w:rFonts w:cstheme="minorHAnsi"/>
              </w:rPr>
              <w:t xml:space="preserve"> (Iloilo province)</w:t>
            </w:r>
          </w:p>
        </w:tc>
        <w:tc>
          <w:tcPr>
            <w:tcW w:w="733" w:type="dxa"/>
            <w:tcBorders>
              <w:top w:val="nil"/>
              <w:left w:val="single" w:sz="4" w:space="0" w:color="auto"/>
              <w:bottom w:val="single" w:sz="4" w:space="0" w:color="auto"/>
              <w:right w:val="single" w:sz="4" w:space="0" w:color="auto"/>
            </w:tcBorders>
            <w:shd w:val="clear" w:color="auto" w:fill="auto"/>
            <w:vAlign w:val="bottom"/>
          </w:tcPr>
          <w:p w14:paraId="7F821E69" w14:textId="3BE9A167"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1D0A5364" w14:textId="0CE1CB95"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09984BB2" w14:textId="4D4BBA77"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0CC20439" w14:textId="6D3D4EEE"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A837427" w14:textId="4C9D4650" w:rsidR="003F7B56" w:rsidRPr="002666F8" w:rsidRDefault="003F7B56" w:rsidP="003F7B56">
            <w:pPr>
              <w:rPr>
                <w:rFonts w:cstheme="minorHAnsi"/>
              </w:rPr>
            </w:pPr>
            <w:r>
              <w:rPr>
                <w:rFonts w:ascii="Calibri" w:hAnsi="Calibri" w:cs="Calibri"/>
                <w:color w:val="000000"/>
              </w:rPr>
              <w:t>2</w:t>
            </w:r>
          </w:p>
        </w:tc>
        <w:tc>
          <w:tcPr>
            <w:tcW w:w="829" w:type="dxa"/>
            <w:tcBorders>
              <w:top w:val="nil"/>
              <w:left w:val="nil"/>
              <w:bottom w:val="single" w:sz="4" w:space="0" w:color="auto"/>
              <w:right w:val="single" w:sz="4" w:space="0" w:color="auto"/>
            </w:tcBorders>
            <w:shd w:val="clear" w:color="auto" w:fill="auto"/>
            <w:noWrap/>
            <w:vAlign w:val="bottom"/>
            <w:hideMark/>
          </w:tcPr>
          <w:p w14:paraId="200BEFB6" w14:textId="23060DDD" w:rsidR="003F7B56" w:rsidRPr="002666F8" w:rsidRDefault="003F7B56" w:rsidP="003F7B56">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bottom"/>
            <w:hideMark/>
          </w:tcPr>
          <w:p w14:paraId="04F7D032" w14:textId="7797AE2C" w:rsidR="003F7B56" w:rsidRPr="002666F8" w:rsidRDefault="003F7B56" w:rsidP="003F7B56">
            <w:pPr>
              <w:rPr>
                <w:rFonts w:cstheme="minorHAnsi"/>
              </w:rPr>
            </w:pPr>
            <w:r>
              <w:rPr>
                <w:rFonts w:ascii="Calibri" w:hAnsi="Calibri" w:cs="Calibri"/>
                <w:color w:val="000000"/>
              </w:rPr>
              <w:t>10</w:t>
            </w:r>
          </w:p>
        </w:tc>
      </w:tr>
      <w:tr w:rsidR="003F7B56" w:rsidRPr="002666F8" w14:paraId="3CC5C650" w14:textId="77777777" w:rsidTr="00D022E5">
        <w:trPr>
          <w:trHeight w:val="285"/>
        </w:trPr>
        <w:tc>
          <w:tcPr>
            <w:tcW w:w="2682" w:type="dxa"/>
            <w:noWrap/>
            <w:hideMark/>
          </w:tcPr>
          <w:p w14:paraId="790C42F7" w14:textId="13916E9C" w:rsidR="003F7B56" w:rsidRPr="002666F8" w:rsidRDefault="003F7B56" w:rsidP="003F7B56">
            <w:pPr>
              <w:rPr>
                <w:rFonts w:cstheme="minorHAnsi"/>
              </w:rPr>
            </w:pPr>
            <w:r w:rsidRPr="002666F8">
              <w:rPr>
                <w:rFonts w:cstheme="minorHAnsi"/>
              </w:rPr>
              <w:t>3. Bacolod</w:t>
            </w:r>
            <w:r>
              <w:rPr>
                <w:rFonts w:cstheme="minorHAnsi"/>
              </w:rPr>
              <w:t xml:space="preserve"> (Negros Occidental province)</w:t>
            </w:r>
          </w:p>
        </w:tc>
        <w:tc>
          <w:tcPr>
            <w:tcW w:w="733" w:type="dxa"/>
            <w:tcBorders>
              <w:top w:val="nil"/>
              <w:left w:val="single" w:sz="4" w:space="0" w:color="auto"/>
              <w:bottom w:val="single" w:sz="4" w:space="0" w:color="auto"/>
              <w:right w:val="single" w:sz="4" w:space="0" w:color="auto"/>
            </w:tcBorders>
            <w:shd w:val="clear" w:color="auto" w:fill="auto"/>
            <w:vAlign w:val="bottom"/>
          </w:tcPr>
          <w:p w14:paraId="4A122770" w14:textId="2F5DEBF8"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6C930C1B" w14:textId="4132603C"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3EB16CD1" w14:textId="44A2C127"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628E82B" w14:textId="32D8C977"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B80893C" w14:textId="0E864B38" w:rsidR="003F7B56" w:rsidRPr="009147C9" w:rsidRDefault="003F7B56" w:rsidP="003F7B56">
            <w:pPr>
              <w:rPr>
                <w:rFonts w:cstheme="minorHAnsi"/>
                <w:highlight w:val="red"/>
              </w:rPr>
            </w:pPr>
            <w:r>
              <w:rPr>
                <w:rFonts w:ascii="Calibri" w:hAnsi="Calibri" w:cs="Calibri"/>
                <w:color w:val="000000"/>
              </w:rPr>
              <w:t>5628</w:t>
            </w:r>
          </w:p>
        </w:tc>
        <w:tc>
          <w:tcPr>
            <w:tcW w:w="829" w:type="dxa"/>
            <w:tcBorders>
              <w:top w:val="nil"/>
              <w:left w:val="nil"/>
              <w:bottom w:val="single" w:sz="4" w:space="0" w:color="auto"/>
              <w:right w:val="single" w:sz="4" w:space="0" w:color="auto"/>
            </w:tcBorders>
            <w:shd w:val="clear" w:color="auto" w:fill="auto"/>
            <w:noWrap/>
            <w:vAlign w:val="bottom"/>
            <w:hideMark/>
          </w:tcPr>
          <w:p w14:paraId="7D1D8A80" w14:textId="18540254" w:rsidR="003F7B56" w:rsidRPr="009147C9" w:rsidRDefault="003F7B56" w:rsidP="003F7B56">
            <w:pPr>
              <w:rPr>
                <w:rFonts w:cstheme="minorHAnsi"/>
                <w:highlight w:val="red"/>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bottom"/>
            <w:hideMark/>
          </w:tcPr>
          <w:p w14:paraId="71574A2E" w14:textId="55D828B5" w:rsidR="003F7B56" w:rsidRPr="002666F8" w:rsidRDefault="003F7B56" w:rsidP="003F7B56">
            <w:pPr>
              <w:rPr>
                <w:rFonts w:cstheme="minorHAnsi"/>
              </w:rPr>
            </w:pPr>
            <w:r>
              <w:rPr>
                <w:rFonts w:ascii="Calibri" w:hAnsi="Calibri" w:cs="Calibri"/>
                <w:color w:val="000000"/>
              </w:rPr>
              <w:t>81</w:t>
            </w:r>
          </w:p>
        </w:tc>
      </w:tr>
      <w:tr w:rsidR="00026219" w:rsidRPr="002666F8" w14:paraId="70230D5E" w14:textId="77777777" w:rsidTr="00026219">
        <w:trPr>
          <w:trHeight w:val="585"/>
        </w:trPr>
        <w:tc>
          <w:tcPr>
            <w:tcW w:w="2682" w:type="dxa"/>
            <w:shd w:val="clear" w:color="auto" w:fill="F2F2F2" w:themeFill="background1" w:themeFillShade="F2"/>
            <w:noWrap/>
            <w:hideMark/>
          </w:tcPr>
          <w:p w14:paraId="2362762A" w14:textId="77777777" w:rsidR="00026219" w:rsidRDefault="00026219" w:rsidP="002666F8">
            <w:pPr>
              <w:rPr>
                <w:rFonts w:cstheme="minorHAnsi"/>
                <w:b/>
                <w:bCs/>
              </w:rPr>
            </w:pPr>
            <w:r w:rsidRPr="002666F8">
              <w:rPr>
                <w:rFonts w:cstheme="minorHAnsi"/>
                <w:b/>
                <w:bCs/>
              </w:rPr>
              <w:t>6. KKKK</w:t>
            </w:r>
          </w:p>
          <w:p w14:paraId="0A55D1CB" w14:textId="1DE83693" w:rsidR="00026219" w:rsidRPr="007824EC" w:rsidRDefault="00026219" w:rsidP="002666F8">
            <w:pPr>
              <w:rPr>
                <w:rFonts w:cstheme="minorHAnsi"/>
                <w:bCs/>
                <w:i/>
              </w:rPr>
            </w:pPr>
            <w:r w:rsidRPr="008051E1">
              <w:rPr>
                <w:rFonts w:cstheme="minorHAnsi"/>
                <w:bCs/>
                <w:i/>
              </w:rPr>
              <w:t>Northern Mindanao Region</w:t>
            </w:r>
          </w:p>
        </w:tc>
        <w:tc>
          <w:tcPr>
            <w:tcW w:w="733" w:type="dxa"/>
            <w:shd w:val="clear" w:color="auto" w:fill="F2F2F2" w:themeFill="background1" w:themeFillShade="F2"/>
          </w:tcPr>
          <w:p w14:paraId="0338E301" w14:textId="77777777" w:rsidR="00026219" w:rsidRPr="002666F8" w:rsidRDefault="00026219" w:rsidP="002666F8">
            <w:pPr>
              <w:rPr>
                <w:rFonts w:cstheme="minorHAnsi"/>
              </w:rPr>
            </w:pPr>
          </w:p>
        </w:tc>
        <w:tc>
          <w:tcPr>
            <w:tcW w:w="720" w:type="dxa"/>
            <w:shd w:val="clear" w:color="auto" w:fill="F2F2F2" w:themeFill="background1" w:themeFillShade="F2"/>
          </w:tcPr>
          <w:p w14:paraId="37F8B3A3" w14:textId="77777777" w:rsidR="00026219" w:rsidRPr="002666F8" w:rsidRDefault="00026219" w:rsidP="002666F8">
            <w:pPr>
              <w:rPr>
                <w:rFonts w:cstheme="minorHAnsi"/>
              </w:rPr>
            </w:pPr>
          </w:p>
        </w:tc>
        <w:tc>
          <w:tcPr>
            <w:tcW w:w="720" w:type="dxa"/>
            <w:shd w:val="clear" w:color="auto" w:fill="F2F2F2" w:themeFill="background1" w:themeFillShade="F2"/>
          </w:tcPr>
          <w:p w14:paraId="540BCB94" w14:textId="77777777" w:rsidR="00026219" w:rsidRPr="002666F8" w:rsidRDefault="00026219" w:rsidP="002666F8">
            <w:pPr>
              <w:rPr>
                <w:rFonts w:cstheme="minorHAnsi"/>
              </w:rPr>
            </w:pPr>
          </w:p>
        </w:tc>
        <w:tc>
          <w:tcPr>
            <w:tcW w:w="720" w:type="dxa"/>
            <w:shd w:val="clear" w:color="auto" w:fill="F2F2F2" w:themeFill="background1" w:themeFillShade="F2"/>
          </w:tcPr>
          <w:p w14:paraId="40A2FC4A" w14:textId="77777777" w:rsidR="00026219" w:rsidRPr="002666F8" w:rsidRDefault="00026219" w:rsidP="002666F8">
            <w:pPr>
              <w:rPr>
                <w:rFonts w:cstheme="minorHAnsi"/>
              </w:rPr>
            </w:pPr>
          </w:p>
        </w:tc>
        <w:tc>
          <w:tcPr>
            <w:tcW w:w="1017" w:type="dxa"/>
            <w:shd w:val="clear" w:color="auto" w:fill="F2F2F2" w:themeFill="background1" w:themeFillShade="F2"/>
            <w:noWrap/>
            <w:hideMark/>
          </w:tcPr>
          <w:p w14:paraId="61596EFC" w14:textId="7A5F99FA"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3F03B3C1"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0C13D6C5" w14:textId="77777777" w:rsidR="00026219" w:rsidRPr="002666F8" w:rsidRDefault="00026219" w:rsidP="002666F8">
            <w:pPr>
              <w:rPr>
                <w:rFonts w:cstheme="minorHAnsi"/>
              </w:rPr>
            </w:pPr>
            <w:r w:rsidRPr="002666F8">
              <w:rPr>
                <w:rFonts w:cstheme="minorHAnsi"/>
              </w:rPr>
              <w:t> </w:t>
            </w:r>
          </w:p>
        </w:tc>
      </w:tr>
      <w:tr w:rsidR="003F7B56" w:rsidRPr="002666F8" w14:paraId="7FCA2164" w14:textId="77777777" w:rsidTr="00D022E5">
        <w:trPr>
          <w:trHeight w:val="390"/>
        </w:trPr>
        <w:tc>
          <w:tcPr>
            <w:tcW w:w="2682" w:type="dxa"/>
            <w:noWrap/>
            <w:hideMark/>
          </w:tcPr>
          <w:p w14:paraId="0BC4CC22" w14:textId="0941CDD1" w:rsidR="003F7B56" w:rsidRPr="002666F8" w:rsidRDefault="003F7B56" w:rsidP="003F7B56">
            <w:pPr>
              <w:rPr>
                <w:rFonts w:cstheme="minorHAnsi"/>
              </w:rPr>
            </w:pPr>
            <w:r w:rsidRPr="002666F8">
              <w:rPr>
                <w:rFonts w:cstheme="minorHAnsi"/>
              </w:rPr>
              <w:t>1.</w:t>
            </w:r>
            <w:r>
              <w:rPr>
                <w:rFonts w:cstheme="minorHAnsi"/>
              </w:rPr>
              <w:t>Cagayan De Oro (</w:t>
            </w:r>
            <w:proofErr w:type="spellStart"/>
            <w:r>
              <w:rPr>
                <w:rFonts w:cstheme="minorHAnsi"/>
              </w:rPr>
              <w:t>Misamis</w:t>
            </w:r>
            <w:proofErr w:type="spellEnd"/>
            <w:r>
              <w:rPr>
                <w:rFonts w:cstheme="minorHAnsi"/>
              </w:rPr>
              <w:t xml:space="preserve"> Oriental)</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39C54B7F" w14:textId="02430D1A" w:rsidR="003F7B56" w:rsidRDefault="003F7B56" w:rsidP="003F7B56">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181708B9" w14:textId="615A5C69"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3A3DBFA" w14:textId="62980A4D" w:rsidR="003F7B56" w:rsidRDefault="003F7B56" w:rsidP="003F7B56">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736E6B" w14:textId="7DD01ADD" w:rsidR="003F7B56" w:rsidRDefault="003F7B56" w:rsidP="003F7B56">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01FA3" w14:textId="195F911C" w:rsidR="003F7B56" w:rsidRPr="009147C9" w:rsidRDefault="003F7B56" w:rsidP="003F7B56">
            <w:pPr>
              <w:rPr>
                <w:rFonts w:cstheme="minorHAnsi"/>
                <w:highlight w:val="red"/>
              </w:rPr>
            </w:pPr>
            <w:r>
              <w:rPr>
                <w:rFonts w:ascii="Calibri" w:hAnsi="Calibri" w:cs="Calibri"/>
                <w:color w:val="000000"/>
              </w:rPr>
              <w:t>2994</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56AAA04E" w14:textId="1EFA5256" w:rsidR="003F7B56" w:rsidRPr="009147C9" w:rsidRDefault="003F7B56" w:rsidP="003F7B56">
            <w:pPr>
              <w:rPr>
                <w:rFonts w:cstheme="minorHAnsi"/>
                <w:highlight w:val="red"/>
              </w:rPr>
            </w:pPr>
            <w:r>
              <w:rPr>
                <w:rFonts w:ascii="Calibri" w:hAnsi="Calibri" w:cs="Calibri"/>
                <w:color w:val="000000"/>
              </w:rPr>
              <w:t>17,387</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6AD4C659" w14:textId="1116C124" w:rsidR="003F7B56" w:rsidRPr="002666F8" w:rsidRDefault="003F7B56" w:rsidP="003F7B56">
            <w:pPr>
              <w:rPr>
                <w:rFonts w:cstheme="minorHAnsi"/>
              </w:rPr>
            </w:pPr>
            <w:r>
              <w:rPr>
                <w:rFonts w:ascii="Calibri" w:hAnsi="Calibri" w:cs="Calibri"/>
                <w:color w:val="000000"/>
              </w:rPr>
              <w:t>3</w:t>
            </w:r>
          </w:p>
        </w:tc>
      </w:tr>
      <w:tr w:rsidR="00026219" w:rsidRPr="002666F8" w14:paraId="310609ED" w14:textId="77777777" w:rsidTr="00026219">
        <w:trPr>
          <w:trHeight w:val="630"/>
        </w:trPr>
        <w:tc>
          <w:tcPr>
            <w:tcW w:w="2682" w:type="dxa"/>
            <w:shd w:val="clear" w:color="auto" w:fill="F2F2F2" w:themeFill="background1" w:themeFillShade="F2"/>
            <w:noWrap/>
            <w:hideMark/>
          </w:tcPr>
          <w:p w14:paraId="2B4325B2" w14:textId="77777777" w:rsidR="00026219" w:rsidRDefault="00026219" w:rsidP="002666F8">
            <w:pPr>
              <w:rPr>
                <w:rFonts w:cstheme="minorHAnsi"/>
                <w:b/>
                <w:bCs/>
              </w:rPr>
            </w:pPr>
            <w:r w:rsidRPr="002666F8">
              <w:rPr>
                <w:rFonts w:cstheme="minorHAnsi"/>
                <w:b/>
                <w:bCs/>
              </w:rPr>
              <w:t xml:space="preserve">7. </w:t>
            </w:r>
            <w:proofErr w:type="spellStart"/>
            <w:r w:rsidRPr="002666F8">
              <w:rPr>
                <w:rFonts w:cstheme="minorHAnsi"/>
                <w:b/>
                <w:bCs/>
              </w:rPr>
              <w:t>Hauman</w:t>
            </w:r>
            <w:proofErr w:type="spellEnd"/>
            <w:r w:rsidRPr="002666F8">
              <w:rPr>
                <w:rFonts w:cstheme="minorHAnsi"/>
                <w:b/>
                <w:bCs/>
              </w:rPr>
              <w:t>-BREATH</w:t>
            </w:r>
          </w:p>
          <w:p w14:paraId="086FEA40" w14:textId="4A1566FD" w:rsidR="00026219" w:rsidRPr="007824EC" w:rsidRDefault="00026219" w:rsidP="002666F8">
            <w:pPr>
              <w:rPr>
                <w:rFonts w:cstheme="minorHAnsi"/>
                <w:bCs/>
                <w:i/>
              </w:rPr>
            </w:pPr>
            <w:r w:rsidRPr="008051E1">
              <w:rPr>
                <w:rFonts w:cstheme="minorHAnsi"/>
                <w:bCs/>
                <w:i/>
              </w:rPr>
              <w:t>Central Mindanao Region</w:t>
            </w:r>
          </w:p>
        </w:tc>
        <w:tc>
          <w:tcPr>
            <w:tcW w:w="733" w:type="dxa"/>
            <w:shd w:val="clear" w:color="auto" w:fill="F2F2F2" w:themeFill="background1" w:themeFillShade="F2"/>
          </w:tcPr>
          <w:p w14:paraId="2C345452" w14:textId="77777777" w:rsidR="00026219" w:rsidRPr="002666F8" w:rsidRDefault="00026219" w:rsidP="002666F8">
            <w:pPr>
              <w:rPr>
                <w:rFonts w:cstheme="minorHAnsi"/>
              </w:rPr>
            </w:pPr>
          </w:p>
        </w:tc>
        <w:tc>
          <w:tcPr>
            <w:tcW w:w="720" w:type="dxa"/>
            <w:shd w:val="clear" w:color="auto" w:fill="F2F2F2" w:themeFill="background1" w:themeFillShade="F2"/>
          </w:tcPr>
          <w:p w14:paraId="5CE6E338" w14:textId="77777777" w:rsidR="00026219" w:rsidRPr="002666F8" w:rsidRDefault="00026219" w:rsidP="002666F8">
            <w:pPr>
              <w:rPr>
                <w:rFonts w:cstheme="minorHAnsi"/>
              </w:rPr>
            </w:pPr>
          </w:p>
        </w:tc>
        <w:tc>
          <w:tcPr>
            <w:tcW w:w="720" w:type="dxa"/>
            <w:shd w:val="clear" w:color="auto" w:fill="F2F2F2" w:themeFill="background1" w:themeFillShade="F2"/>
          </w:tcPr>
          <w:p w14:paraId="7E04E3AA" w14:textId="77777777" w:rsidR="00026219" w:rsidRPr="002666F8" w:rsidRDefault="00026219" w:rsidP="002666F8">
            <w:pPr>
              <w:rPr>
                <w:rFonts w:cstheme="minorHAnsi"/>
              </w:rPr>
            </w:pPr>
          </w:p>
        </w:tc>
        <w:tc>
          <w:tcPr>
            <w:tcW w:w="720" w:type="dxa"/>
            <w:shd w:val="clear" w:color="auto" w:fill="F2F2F2" w:themeFill="background1" w:themeFillShade="F2"/>
          </w:tcPr>
          <w:p w14:paraId="26632E50" w14:textId="77777777" w:rsidR="00026219" w:rsidRPr="002666F8" w:rsidRDefault="00026219" w:rsidP="002666F8">
            <w:pPr>
              <w:rPr>
                <w:rFonts w:cstheme="minorHAnsi"/>
              </w:rPr>
            </w:pPr>
          </w:p>
        </w:tc>
        <w:tc>
          <w:tcPr>
            <w:tcW w:w="1017" w:type="dxa"/>
            <w:shd w:val="clear" w:color="auto" w:fill="F2F2F2" w:themeFill="background1" w:themeFillShade="F2"/>
            <w:noWrap/>
            <w:hideMark/>
          </w:tcPr>
          <w:p w14:paraId="53DDDBC8" w14:textId="655FC706" w:rsidR="00026219" w:rsidRPr="002666F8" w:rsidRDefault="00026219" w:rsidP="002666F8">
            <w:pPr>
              <w:rPr>
                <w:rFonts w:cstheme="minorHAnsi"/>
              </w:rPr>
            </w:pPr>
            <w:r w:rsidRPr="002666F8">
              <w:rPr>
                <w:rFonts w:cstheme="minorHAnsi"/>
              </w:rPr>
              <w:t> </w:t>
            </w:r>
          </w:p>
        </w:tc>
        <w:tc>
          <w:tcPr>
            <w:tcW w:w="829" w:type="dxa"/>
            <w:shd w:val="clear" w:color="auto" w:fill="F2F2F2" w:themeFill="background1" w:themeFillShade="F2"/>
            <w:noWrap/>
            <w:hideMark/>
          </w:tcPr>
          <w:p w14:paraId="01456FA9" w14:textId="77777777" w:rsidR="00026219" w:rsidRPr="002666F8" w:rsidRDefault="00026219" w:rsidP="002666F8">
            <w:pPr>
              <w:rPr>
                <w:rFonts w:cstheme="minorHAnsi"/>
              </w:rPr>
            </w:pPr>
            <w:r w:rsidRPr="002666F8">
              <w:rPr>
                <w:rFonts w:cstheme="minorHAnsi"/>
              </w:rPr>
              <w:t> </w:t>
            </w:r>
          </w:p>
        </w:tc>
        <w:tc>
          <w:tcPr>
            <w:tcW w:w="1255" w:type="dxa"/>
            <w:shd w:val="clear" w:color="auto" w:fill="F2F2F2" w:themeFill="background1" w:themeFillShade="F2"/>
            <w:noWrap/>
            <w:hideMark/>
          </w:tcPr>
          <w:p w14:paraId="5FD95E5D" w14:textId="77777777" w:rsidR="00026219" w:rsidRPr="002666F8" w:rsidRDefault="00026219" w:rsidP="002666F8">
            <w:pPr>
              <w:rPr>
                <w:rFonts w:cstheme="minorHAnsi"/>
              </w:rPr>
            </w:pPr>
            <w:r w:rsidRPr="002666F8">
              <w:rPr>
                <w:rFonts w:cstheme="minorHAnsi"/>
              </w:rPr>
              <w:t> </w:t>
            </w:r>
          </w:p>
        </w:tc>
      </w:tr>
      <w:tr w:rsidR="003F7B56" w:rsidRPr="002666F8" w14:paraId="1E44252D" w14:textId="77777777" w:rsidTr="00D022E5">
        <w:trPr>
          <w:trHeight w:val="480"/>
        </w:trPr>
        <w:tc>
          <w:tcPr>
            <w:tcW w:w="2682" w:type="dxa"/>
            <w:noWrap/>
            <w:hideMark/>
          </w:tcPr>
          <w:p w14:paraId="4FB79CDE" w14:textId="0C6A74DA" w:rsidR="003F7B56" w:rsidRPr="002666F8" w:rsidRDefault="003F7B56" w:rsidP="003F7B56">
            <w:pPr>
              <w:rPr>
                <w:rFonts w:cstheme="minorHAnsi"/>
              </w:rPr>
            </w:pPr>
            <w:r w:rsidRPr="002666F8">
              <w:rPr>
                <w:rFonts w:cstheme="minorHAnsi"/>
              </w:rPr>
              <w:t>1.Midsayap</w:t>
            </w:r>
            <w:r>
              <w:rPr>
                <w:rFonts w:cstheme="minorHAnsi"/>
              </w:rPr>
              <w:t xml:space="preserve"> (North Cotabato province)</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2D26101E" w14:textId="02E82DE5" w:rsidR="003F7B56" w:rsidRDefault="003F7B56" w:rsidP="003F7B56">
            <w:pPr>
              <w:jc w:val="center"/>
              <w:rPr>
                <w:rFonts w:ascii="Calibri" w:hAnsi="Calibri" w:cs="Calibri"/>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5CDBBDE0" w14:textId="20356131" w:rsidR="003F7B56" w:rsidRDefault="003F7B56" w:rsidP="003F7B56">
            <w:pPr>
              <w:jc w:val="center"/>
              <w:rPr>
                <w:rFonts w:ascii="Calibri" w:hAnsi="Calibri" w:cs="Calibri"/>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A7D48DF" w14:textId="3ADE54B8" w:rsidR="003F7B56" w:rsidRDefault="003F7B56" w:rsidP="003F7B56">
            <w:pPr>
              <w:jc w:val="center"/>
              <w:rPr>
                <w:rFonts w:ascii="Calibri" w:hAnsi="Calibri" w:cs="Calibri"/>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E02B74D" w14:textId="7E64DEFF" w:rsidR="003F7B56" w:rsidRDefault="003F7B56" w:rsidP="003F7B56">
            <w:pPr>
              <w:jc w:val="center"/>
              <w:rPr>
                <w:rFonts w:ascii="Calibri" w:hAnsi="Calibri" w:cs="Calibri"/>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989DD" w14:textId="0C95C4E4" w:rsidR="003F7B56" w:rsidRPr="0028410E" w:rsidRDefault="003F7B56" w:rsidP="003F7B56">
            <w:pPr>
              <w:jc w:val="center"/>
              <w:rPr>
                <w:rFonts w:cstheme="minorHAnsi"/>
              </w:rPr>
            </w:pPr>
            <w:r>
              <w:rPr>
                <w:rFonts w:ascii="Calibri" w:hAnsi="Calibri" w:cs="Calibri"/>
              </w:rPr>
              <w:t>4</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54EABFBF" w14:textId="1DDFBD36" w:rsidR="003F7B56" w:rsidRPr="0028410E" w:rsidRDefault="003F7B56" w:rsidP="003F7B56">
            <w:pPr>
              <w:jc w:val="center"/>
              <w:rPr>
                <w:rFonts w:cstheme="minorHAnsi"/>
              </w:rPr>
            </w:pPr>
            <w:r>
              <w:rPr>
                <w:rFonts w:ascii="Calibri" w:hAnsi="Calibri" w:cs="Calibri"/>
              </w:rPr>
              <w:t>4</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4CCAE1C5" w14:textId="2F89DC28" w:rsidR="003F7B56" w:rsidRPr="0028410E" w:rsidRDefault="003F7B56" w:rsidP="003F7B56">
            <w:pPr>
              <w:jc w:val="center"/>
              <w:rPr>
                <w:rFonts w:cstheme="minorHAnsi"/>
              </w:rPr>
            </w:pPr>
            <w:r>
              <w:rPr>
                <w:rFonts w:ascii="Calibri" w:hAnsi="Calibri" w:cs="Calibri"/>
              </w:rPr>
              <w:t>233</w:t>
            </w:r>
          </w:p>
        </w:tc>
      </w:tr>
      <w:tr w:rsidR="003F7B56" w:rsidRPr="002666F8" w14:paraId="312C0844" w14:textId="77777777" w:rsidTr="00D022E5">
        <w:trPr>
          <w:trHeight w:val="330"/>
        </w:trPr>
        <w:tc>
          <w:tcPr>
            <w:tcW w:w="2682" w:type="dxa"/>
            <w:noWrap/>
            <w:hideMark/>
          </w:tcPr>
          <w:p w14:paraId="3752E453" w14:textId="2B23AB95" w:rsidR="003F7B56" w:rsidRPr="002666F8" w:rsidRDefault="003F7B56" w:rsidP="003F7B56">
            <w:pPr>
              <w:rPr>
                <w:rFonts w:cstheme="minorHAnsi"/>
              </w:rPr>
            </w:pPr>
            <w:r w:rsidRPr="002666F8">
              <w:rPr>
                <w:rFonts w:cstheme="minorHAnsi"/>
              </w:rPr>
              <w:t>2.Aleosan</w:t>
            </w:r>
            <w:r>
              <w:rPr>
                <w:rFonts w:cstheme="minorHAnsi"/>
              </w:rPr>
              <w:t xml:space="preserve"> (North Cotabato)</w:t>
            </w:r>
          </w:p>
        </w:tc>
        <w:tc>
          <w:tcPr>
            <w:tcW w:w="733" w:type="dxa"/>
            <w:tcBorders>
              <w:top w:val="nil"/>
              <w:left w:val="single" w:sz="4" w:space="0" w:color="auto"/>
              <w:bottom w:val="single" w:sz="4" w:space="0" w:color="auto"/>
              <w:right w:val="single" w:sz="4" w:space="0" w:color="auto"/>
            </w:tcBorders>
            <w:shd w:val="clear" w:color="auto" w:fill="auto"/>
            <w:vAlign w:val="bottom"/>
          </w:tcPr>
          <w:p w14:paraId="7C44D9DA" w14:textId="2544474C" w:rsidR="003F7B56" w:rsidRDefault="003F7B56" w:rsidP="003F7B56">
            <w:pPr>
              <w:jc w:val="center"/>
              <w:rPr>
                <w:rFonts w:ascii="Calibri" w:hAnsi="Calibri" w:cs="Calibri"/>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05712D52" w14:textId="47700514"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9D66D2C" w14:textId="2F7F9B45"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DAB8F93" w14:textId="4D747916" w:rsidR="003F7B56" w:rsidRDefault="003F7B56" w:rsidP="003F7B56">
            <w:pPr>
              <w:jc w:val="center"/>
              <w:rPr>
                <w:rFonts w:ascii="Calibri" w:hAnsi="Calibri" w:cs="Calibri"/>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5DFC5C7" w14:textId="7AC46CA8" w:rsidR="003F7B56" w:rsidRPr="0028410E" w:rsidRDefault="003F7B56" w:rsidP="003F7B56">
            <w:pPr>
              <w:jc w:val="center"/>
              <w:rPr>
                <w:rFonts w:cstheme="minorHAnsi"/>
              </w:rPr>
            </w:pPr>
            <w:r>
              <w:rPr>
                <w:rFonts w:ascii="Calibri" w:hAnsi="Calibri" w:cs="Calibri"/>
              </w:rPr>
              <w:t>0</w:t>
            </w:r>
          </w:p>
        </w:tc>
        <w:tc>
          <w:tcPr>
            <w:tcW w:w="829" w:type="dxa"/>
            <w:tcBorders>
              <w:top w:val="nil"/>
              <w:left w:val="nil"/>
              <w:bottom w:val="single" w:sz="4" w:space="0" w:color="auto"/>
              <w:right w:val="single" w:sz="4" w:space="0" w:color="auto"/>
            </w:tcBorders>
            <w:shd w:val="clear" w:color="auto" w:fill="auto"/>
            <w:noWrap/>
            <w:vAlign w:val="bottom"/>
            <w:hideMark/>
          </w:tcPr>
          <w:p w14:paraId="34B34C6B" w14:textId="1CCDE909" w:rsidR="003F7B56" w:rsidRPr="0028410E" w:rsidRDefault="003F7B56" w:rsidP="003F7B56">
            <w:pPr>
              <w:jc w:val="center"/>
              <w:rPr>
                <w:rFonts w:cstheme="minorHAnsi"/>
              </w:rPr>
            </w:pPr>
            <w:r>
              <w:rPr>
                <w:rFonts w:ascii="Calibri" w:hAnsi="Calibri" w:cs="Calibri"/>
              </w:rPr>
              <w:t>0</w:t>
            </w:r>
          </w:p>
        </w:tc>
        <w:tc>
          <w:tcPr>
            <w:tcW w:w="1255" w:type="dxa"/>
            <w:tcBorders>
              <w:top w:val="nil"/>
              <w:left w:val="nil"/>
              <w:bottom w:val="single" w:sz="4" w:space="0" w:color="auto"/>
              <w:right w:val="single" w:sz="4" w:space="0" w:color="auto"/>
            </w:tcBorders>
            <w:shd w:val="clear" w:color="auto" w:fill="auto"/>
            <w:noWrap/>
            <w:vAlign w:val="bottom"/>
            <w:hideMark/>
          </w:tcPr>
          <w:p w14:paraId="5D8778A4" w14:textId="7F215987" w:rsidR="003F7B56" w:rsidRPr="0028410E" w:rsidRDefault="003F7B56" w:rsidP="003F7B56">
            <w:pPr>
              <w:jc w:val="center"/>
              <w:rPr>
                <w:rFonts w:cstheme="minorHAnsi"/>
              </w:rPr>
            </w:pPr>
            <w:r>
              <w:rPr>
                <w:rFonts w:ascii="Calibri" w:hAnsi="Calibri" w:cs="Calibri"/>
              </w:rPr>
              <w:t>0</w:t>
            </w:r>
          </w:p>
        </w:tc>
      </w:tr>
      <w:tr w:rsidR="003F7B56" w:rsidRPr="002666F8" w14:paraId="70F48E7C" w14:textId="77777777" w:rsidTr="00D022E5">
        <w:trPr>
          <w:trHeight w:val="360"/>
        </w:trPr>
        <w:tc>
          <w:tcPr>
            <w:tcW w:w="2682" w:type="dxa"/>
            <w:noWrap/>
            <w:hideMark/>
          </w:tcPr>
          <w:p w14:paraId="0145E6A2" w14:textId="23641ACF" w:rsidR="003F7B56" w:rsidRPr="002666F8" w:rsidRDefault="003F7B56" w:rsidP="003F7B56">
            <w:pPr>
              <w:rPr>
                <w:rFonts w:cstheme="minorHAnsi"/>
              </w:rPr>
            </w:pPr>
            <w:r>
              <w:rPr>
                <w:rFonts w:cstheme="minorHAnsi"/>
              </w:rPr>
              <w:t>3.Cotabato City</w:t>
            </w:r>
          </w:p>
        </w:tc>
        <w:tc>
          <w:tcPr>
            <w:tcW w:w="733" w:type="dxa"/>
            <w:tcBorders>
              <w:top w:val="nil"/>
              <w:left w:val="single" w:sz="4" w:space="0" w:color="auto"/>
              <w:bottom w:val="single" w:sz="4" w:space="0" w:color="auto"/>
              <w:right w:val="single" w:sz="4" w:space="0" w:color="auto"/>
            </w:tcBorders>
            <w:shd w:val="clear" w:color="auto" w:fill="auto"/>
            <w:vAlign w:val="bottom"/>
          </w:tcPr>
          <w:p w14:paraId="0E3367FF" w14:textId="06F78588" w:rsidR="003F7B56" w:rsidRDefault="003F7B56" w:rsidP="003F7B56">
            <w:pPr>
              <w:jc w:val="center"/>
              <w:rPr>
                <w:rFonts w:ascii="Calibri" w:hAnsi="Calibri" w:cs="Calibri"/>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0E3BD27C" w14:textId="60CA6D4C"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7DFF7C05" w14:textId="50CFF3F8"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0D39B47D" w14:textId="54CF587E" w:rsidR="003F7B56" w:rsidRDefault="003F7B56" w:rsidP="003F7B56">
            <w:pPr>
              <w:jc w:val="center"/>
              <w:rPr>
                <w:rFonts w:ascii="Calibri" w:hAnsi="Calibri" w:cs="Calibri"/>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232CB9D" w14:textId="3D1EE36E" w:rsidR="003F7B56" w:rsidRPr="0028410E" w:rsidRDefault="003F7B56" w:rsidP="003F7B56">
            <w:pPr>
              <w:jc w:val="center"/>
              <w:rPr>
                <w:rFonts w:cstheme="minorHAnsi"/>
              </w:rPr>
            </w:pPr>
            <w:r>
              <w:rPr>
                <w:rFonts w:ascii="Calibri" w:hAnsi="Calibri" w:cs="Calibri"/>
              </w:rPr>
              <w:t>0</w:t>
            </w:r>
          </w:p>
        </w:tc>
        <w:tc>
          <w:tcPr>
            <w:tcW w:w="829" w:type="dxa"/>
            <w:tcBorders>
              <w:top w:val="nil"/>
              <w:left w:val="nil"/>
              <w:bottom w:val="single" w:sz="4" w:space="0" w:color="auto"/>
              <w:right w:val="single" w:sz="4" w:space="0" w:color="auto"/>
            </w:tcBorders>
            <w:shd w:val="clear" w:color="auto" w:fill="auto"/>
            <w:noWrap/>
            <w:vAlign w:val="bottom"/>
            <w:hideMark/>
          </w:tcPr>
          <w:p w14:paraId="51BA2797" w14:textId="73F2EC8D" w:rsidR="003F7B56" w:rsidRPr="0028410E" w:rsidRDefault="003F7B56" w:rsidP="003F7B56">
            <w:pPr>
              <w:jc w:val="center"/>
              <w:rPr>
                <w:rFonts w:cstheme="minorHAnsi"/>
              </w:rPr>
            </w:pPr>
            <w:r>
              <w:rPr>
                <w:rFonts w:ascii="Calibri" w:hAnsi="Calibri" w:cs="Calibri"/>
              </w:rPr>
              <w:t>0</w:t>
            </w:r>
          </w:p>
        </w:tc>
        <w:tc>
          <w:tcPr>
            <w:tcW w:w="1255" w:type="dxa"/>
            <w:tcBorders>
              <w:top w:val="nil"/>
              <w:left w:val="nil"/>
              <w:bottom w:val="single" w:sz="4" w:space="0" w:color="auto"/>
              <w:right w:val="single" w:sz="4" w:space="0" w:color="auto"/>
            </w:tcBorders>
            <w:shd w:val="clear" w:color="auto" w:fill="auto"/>
            <w:noWrap/>
            <w:vAlign w:val="bottom"/>
            <w:hideMark/>
          </w:tcPr>
          <w:p w14:paraId="6D8DB8B9" w14:textId="7CC25761" w:rsidR="003F7B56" w:rsidRPr="0028410E" w:rsidRDefault="003F7B56" w:rsidP="003F7B56">
            <w:pPr>
              <w:jc w:val="center"/>
              <w:rPr>
                <w:rFonts w:cstheme="minorHAnsi"/>
              </w:rPr>
            </w:pPr>
            <w:r>
              <w:rPr>
                <w:rFonts w:ascii="Calibri" w:hAnsi="Calibri" w:cs="Calibri"/>
              </w:rPr>
              <w:t>0</w:t>
            </w:r>
          </w:p>
        </w:tc>
      </w:tr>
      <w:tr w:rsidR="003F7B56" w:rsidRPr="002666F8" w14:paraId="7C03444A" w14:textId="77777777" w:rsidTr="00D022E5">
        <w:trPr>
          <w:trHeight w:val="285"/>
        </w:trPr>
        <w:tc>
          <w:tcPr>
            <w:tcW w:w="2682" w:type="dxa"/>
            <w:noWrap/>
            <w:hideMark/>
          </w:tcPr>
          <w:p w14:paraId="710B1FDB" w14:textId="2029EA3A" w:rsidR="003F7B56" w:rsidRPr="002666F8" w:rsidRDefault="003F7B56" w:rsidP="003F7B56">
            <w:pPr>
              <w:rPr>
                <w:rFonts w:cstheme="minorHAnsi"/>
              </w:rPr>
            </w:pPr>
            <w:r w:rsidRPr="002666F8">
              <w:rPr>
                <w:rFonts w:cstheme="minorHAnsi"/>
              </w:rPr>
              <w:t xml:space="preserve">4. </w:t>
            </w:r>
            <w:proofErr w:type="spellStart"/>
            <w:r w:rsidRPr="002666F8">
              <w:rPr>
                <w:rFonts w:cstheme="minorHAnsi"/>
              </w:rPr>
              <w:t>Upi</w:t>
            </w:r>
            <w:proofErr w:type="spellEnd"/>
            <w:r>
              <w:rPr>
                <w:rFonts w:cstheme="minorHAnsi"/>
              </w:rPr>
              <w:t xml:space="preserve"> </w:t>
            </w:r>
            <w:r w:rsidRPr="007824EC">
              <w:rPr>
                <w:rFonts w:cstheme="minorHAnsi"/>
                <w:sz w:val="20"/>
              </w:rPr>
              <w:t>(</w:t>
            </w:r>
            <w:proofErr w:type="spellStart"/>
            <w:r w:rsidRPr="007824EC">
              <w:rPr>
                <w:rFonts w:cstheme="minorHAnsi"/>
                <w:sz w:val="20"/>
              </w:rPr>
              <w:t>Maguindanao</w:t>
            </w:r>
            <w:proofErr w:type="spellEnd"/>
            <w:r w:rsidRPr="007824EC">
              <w:rPr>
                <w:rFonts w:cstheme="minorHAnsi"/>
                <w:sz w:val="20"/>
              </w:rPr>
              <w:t xml:space="preserve"> province)</w:t>
            </w:r>
          </w:p>
        </w:tc>
        <w:tc>
          <w:tcPr>
            <w:tcW w:w="733" w:type="dxa"/>
            <w:tcBorders>
              <w:top w:val="nil"/>
              <w:left w:val="single" w:sz="4" w:space="0" w:color="auto"/>
              <w:bottom w:val="single" w:sz="4" w:space="0" w:color="auto"/>
              <w:right w:val="single" w:sz="4" w:space="0" w:color="auto"/>
            </w:tcBorders>
            <w:shd w:val="clear" w:color="auto" w:fill="auto"/>
            <w:vAlign w:val="bottom"/>
          </w:tcPr>
          <w:p w14:paraId="7E70C2AB" w14:textId="56175387" w:rsidR="003F7B56" w:rsidRDefault="003F7B56" w:rsidP="003F7B56">
            <w:pPr>
              <w:jc w:val="center"/>
              <w:rPr>
                <w:rFonts w:ascii="Calibri" w:hAnsi="Calibri" w:cs="Calibri"/>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1F582E8B" w14:textId="57EC3463"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09F2CAAB" w14:textId="1BA2ABB5"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6648B558" w14:textId="4AA20E41" w:rsidR="003F7B56" w:rsidRDefault="003F7B56" w:rsidP="003F7B56">
            <w:pPr>
              <w:jc w:val="center"/>
              <w:rPr>
                <w:rFonts w:ascii="Calibri" w:hAnsi="Calibri" w:cs="Calibri"/>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3E8BECA" w14:textId="61AD7BBA" w:rsidR="003F7B56" w:rsidRPr="0028410E" w:rsidRDefault="003F7B56" w:rsidP="003F7B56">
            <w:pPr>
              <w:jc w:val="center"/>
              <w:rPr>
                <w:rFonts w:cstheme="minorHAnsi"/>
              </w:rPr>
            </w:pPr>
            <w:r>
              <w:rPr>
                <w:rFonts w:ascii="Calibri" w:hAnsi="Calibri" w:cs="Calibri"/>
              </w:rPr>
              <w:t>8</w:t>
            </w:r>
          </w:p>
        </w:tc>
        <w:tc>
          <w:tcPr>
            <w:tcW w:w="829" w:type="dxa"/>
            <w:tcBorders>
              <w:top w:val="nil"/>
              <w:left w:val="nil"/>
              <w:bottom w:val="single" w:sz="4" w:space="0" w:color="auto"/>
              <w:right w:val="single" w:sz="4" w:space="0" w:color="auto"/>
            </w:tcBorders>
            <w:shd w:val="clear" w:color="auto" w:fill="auto"/>
            <w:noWrap/>
            <w:vAlign w:val="bottom"/>
            <w:hideMark/>
          </w:tcPr>
          <w:p w14:paraId="72EC37F3" w14:textId="0EA472D8" w:rsidR="003F7B56" w:rsidRPr="0028410E" w:rsidRDefault="003F7B56" w:rsidP="003F7B56">
            <w:pPr>
              <w:jc w:val="center"/>
              <w:rPr>
                <w:rFonts w:cstheme="minorHAnsi"/>
              </w:rPr>
            </w:pPr>
            <w:r>
              <w:rPr>
                <w:rFonts w:ascii="Calibri" w:hAnsi="Calibri" w:cs="Calibri"/>
              </w:rPr>
              <w:t>62</w:t>
            </w:r>
          </w:p>
        </w:tc>
        <w:tc>
          <w:tcPr>
            <w:tcW w:w="1255" w:type="dxa"/>
            <w:tcBorders>
              <w:top w:val="nil"/>
              <w:left w:val="nil"/>
              <w:bottom w:val="single" w:sz="4" w:space="0" w:color="auto"/>
              <w:right w:val="single" w:sz="4" w:space="0" w:color="auto"/>
            </w:tcBorders>
            <w:shd w:val="clear" w:color="auto" w:fill="auto"/>
            <w:noWrap/>
            <w:vAlign w:val="bottom"/>
            <w:hideMark/>
          </w:tcPr>
          <w:p w14:paraId="6B2B6D0C" w14:textId="23578251" w:rsidR="003F7B56" w:rsidRPr="0028410E" w:rsidRDefault="003F7B56" w:rsidP="003F7B56">
            <w:pPr>
              <w:jc w:val="center"/>
              <w:rPr>
                <w:rFonts w:cstheme="minorHAnsi"/>
              </w:rPr>
            </w:pPr>
            <w:r>
              <w:rPr>
                <w:rFonts w:ascii="Calibri" w:hAnsi="Calibri" w:cs="Calibri"/>
              </w:rPr>
              <w:t>0</w:t>
            </w:r>
          </w:p>
        </w:tc>
      </w:tr>
      <w:tr w:rsidR="003F7B56" w:rsidRPr="002666F8" w14:paraId="7EDA0B6B" w14:textId="77777777" w:rsidTr="00D022E5">
        <w:trPr>
          <w:trHeight w:val="345"/>
        </w:trPr>
        <w:tc>
          <w:tcPr>
            <w:tcW w:w="2682" w:type="dxa"/>
            <w:noWrap/>
            <w:hideMark/>
          </w:tcPr>
          <w:p w14:paraId="245FD07B" w14:textId="6E7D6B87" w:rsidR="003F7B56" w:rsidRPr="002666F8" w:rsidRDefault="003F7B56" w:rsidP="003F7B56">
            <w:pPr>
              <w:rPr>
                <w:rFonts w:cstheme="minorHAnsi"/>
              </w:rPr>
            </w:pPr>
            <w:r w:rsidRPr="002666F8">
              <w:rPr>
                <w:rFonts w:cstheme="minorHAnsi"/>
              </w:rPr>
              <w:lastRenderedPageBreak/>
              <w:t xml:space="preserve">5.South </w:t>
            </w:r>
            <w:proofErr w:type="spellStart"/>
            <w:r w:rsidRPr="002666F8">
              <w:rPr>
                <w:rFonts w:cstheme="minorHAnsi"/>
              </w:rPr>
              <w:t>Upi</w:t>
            </w:r>
            <w:proofErr w:type="spellEnd"/>
            <w:r>
              <w:rPr>
                <w:rFonts w:cstheme="minorHAnsi"/>
              </w:rPr>
              <w:t xml:space="preserve"> </w:t>
            </w:r>
            <w:r w:rsidRPr="007824EC">
              <w:rPr>
                <w:rFonts w:cstheme="minorHAnsi"/>
                <w:sz w:val="20"/>
              </w:rPr>
              <w:t>(</w:t>
            </w:r>
            <w:proofErr w:type="spellStart"/>
            <w:r w:rsidRPr="007824EC">
              <w:rPr>
                <w:rFonts w:cstheme="minorHAnsi"/>
                <w:sz w:val="20"/>
              </w:rPr>
              <w:t>Maguindanao</w:t>
            </w:r>
            <w:proofErr w:type="spellEnd"/>
            <w:r w:rsidRPr="007824EC">
              <w:rPr>
                <w:rFonts w:cstheme="minorHAnsi"/>
                <w:sz w:val="20"/>
              </w:rPr>
              <w:t xml:space="preserve"> province)</w:t>
            </w:r>
          </w:p>
        </w:tc>
        <w:tc>
          <w:tcPr>
            <w:tcW w:w="733" w:type="dxa"/>
            <w:tcBorders>
              <w:top w:val="nil"/>
              <w:left w:val="single" w:sz="4" w:space="0" w:color="auto"/>
              <w:bottom w:val="single" w:sz="4" w:space="0" w:color="auto"/>
              <w:right w:val="single" w:sz="4" w:space="0" w:color="auto"/>
            </w:tcBorders>
            <w:shd w:val="clear" w:color="auto" w:fill="auto"/>
            <w:vAlign w:val="bottom"/>
          </w:tcPr>
          <w:p w14:paraId="770E3A9F" w14:textId="32F882E5" w:rsidR="003F7B56" w:rsidRDefault="003F7B56" w:rsidP="003F7B56">
            <w:pPr>
              <w:jc w:val="center"/>
              <w:rPr>
                <w:rFonts w:ascii="Calibri" w:hAnsi="Calibri" w:cs="Calibri"/>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7B652B0E" w14:textId="02C24AA9"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6C752824" w14:textId="72B6E319"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C2F1085" w14:textId="6D332EA4" w:rsidR="003F7B56" w:rsidRDefault="003F7B56" w:rsidP="003F7B56">
            <w:pPr>
              <w:jc w:val="center"/>
              <w:rPr>
                <w:rFonts w:ascii="Calibri" w:hAnsi="Calibri" w:cs="Calibri"/>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9945B85" w14:textId="7EA7BD0E" w:rsidR="003F7B56" w:rsidRPr="0028410E" w:rsidRDefault="003F7B56" w:rsidP="003F7B56">
            <w:pPr>
              <w:jc w:val="center"/>
              <w:rPr>
                <w:rFonts w:cstheme="minorHAnsi"/>
              </w:rPr>
            </w:pPr>
            <w:r>
              <w:rPr>
                <w:rFonts w:ascii="Calibri" w:hAnsi="Calibri" w:cs="Calibri"/>
              </w:rPr>
              <w:t>0</w:t>
            </w:r>
          </w:p>
        </w:tc>
        <w:tc>
          <w:tcPr>
            <w:tcW w:w="829" w:type="dxa"/>
            <w:tcBorders>
              <w:top w:val="nil"/>
              <w:left w:val="nil"/>
              <w:bottom w:val="single" w:sz="4" w:space="0" w:color="auto"/>
              <w:right w:val="single" w:sz="4" w:space="0" w:color="auto"/>
            </w:tcBorders>
            <w:shd w:val="clear" w:color="auto" w:fill="auto"/>
            <w:noWrap/>
            <w:vAlign w:val="bottom"/>
            <w:hideMark/>
          </w:tcPr>
          <w:p w14:paraId="3B87D86E" w14:textId="7A4C8E31" w:rsidR="003F7B56" w:rsidRPr="0028410E" w:rsidRDefault="003F7B56" w:rsidP="003F7B56">
            <w:pPr>
              <w:jc w:val="center"/>
              <w:rPr>
                <w:rFonts w:cstheme="minorHAnsi"/>
              </w:rPr>
            </w:pPr>
            <w:r>
              <w:rPr>
                <w:rFonts w:ascii="Calibri" w:hAnsi="Calibri" w:cs="Calibri"/>
              </w:rPr>
              <w:t>0</w:t>
            </w:r>
          </w:p>
        </w:tc>
        <w:tc>
          <w:tcPr>
            <w:tcW w:w="1255" w:type="dxa"/>
            <w:tcBorders>
              <w:top w:val="nil"/>
              <w:left w:val="nil"/>
              <w:bottom w:val="single" w:sz="4" w:space="0" w:color="auto"/>
              <w:right w:val="single" w:sz="4" w:space="0" w:color="auto"/>
            </w:tcBorders>
            <w:shd w:val="clear" w:color="auto" w:fill="auto"/>
            <w:noWrap/>
            <w:vAlign w:val="bottom"/>
            <w:hideMark/>
          </w:tcPr>
          <w:p w14:paraId="6586C901" w14:textId="7494C0F8" w:rsidR="003F7B56" w:rsidRPr="0028410E" w:rsidRDefault="003F7B56" w:rsidP="003F7B56">
            <w:pPr>
              <w:jc w:val="center"/>
              <w:rPr>
                <w:rFonts w:cstheme="minorHAnsi"/>
              </w:rPr>
            </w:pPr>
            <w:r>
              <w:rPr>
                <w:rFonts w:ascii="Calibri" w:hAnsi="Calibri" w:cs="Calibri"/>
              </w:rPr>
              <w:t>0</w:t>
            </w:r>
          </w:p>
        </w:tc>
      </w:tr>
      <w:tr w:rsidR="003F7B56" w:rsidRPr="002666F8" w14:paraId="042F6417" w14:textId="77777777" w:rsidTr="00D022E5">
        <w:trPr>
          <w:trHeight w:val="315"/>
        </w:trPr>
        <w:tc>
          <w:tcPr>
            <w:tcW w:w="2682" w:type="dxa"/>
            <w:noWrap/>
            <w:hideMark/>
          </w:tcPr>
          <w:p w14:paraId="0DF502D5" w14:textId="17D39C05" w:rsidR="003F7B56" w:rsidRPr="002666F8" w:rsidRDefault="003F7B56" w:rsidP="003F7B56">
            <w:pPr>
              <w:rPr>
                <w:rFonts w:cstheme="minorHAnsi"/>
              </w:rPr>
            </w:pPr>
            <w:r w:rsidRPr="002666F8">
              <w:rPr>
                <w:rFonts w:cstheme="minorHAnsi"/>
              </w:rPr>
              <w:t>6.Tupi</w:t>
            </w:r>
            <w:r>
              <w:rPr>
                <w:rFonts w:cstheme="minorHAnsi"/>
              </w:rPr>
              <w:t xml:space="preserve"> (South Cotabato province)</w:t>
            </w:r>
          </w:p>
        </w:tc>
        <w:tc>
          <w:tcPr>
            <w:tcW w:w="733" w:type="dxa"/>
            <w:tcBorders>
              <w:top w:val="nil"/>
              <w:left w:val="single" w:sz="4" w:space="0" w:color="auto"/>
              <w:bottom w:val="single" w:sz="4" w:space="0" w:color="auto"/>
              <w:right w:val="single" w:sz="4" w:space="0" w:color="auto"/>
            </w:tcBorders>
            <w:shd w:val="clear" w:color="auto" w:fill="auto"/>
            <w:vAlign w:val="bottom"/>
          </w:tcPr>
          <w:p w14:paraId="2E7AB6B8" w14:textId="6C6DF48F" w:rsidR="003F7B56" w:rsidRDefault="003F7B56" w:rsidP="003F7B56">
            <w:pPr>
              <w:jc w:val="center"/>
              <w:rPr>
                <w:rFonts w:ascii="Calibri" w:hAnsi="Calibri" w:cs="Calibri"/>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51B7ABD3" w14:textId="514C1081"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27A53339" w14:textId="6E21F6C2" w:rsidR="003F7B56" w:rsidRDefault="003F7B56" w:rsidP="003F7B56">
            <w:pPr>
              <w:jc w:val="center"/>
              <w:rPr>
                <w:rFonts w:ascii="Calibri" w:hAnsi="Calibri" w:cs="Calibri"/>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6626A8E7" w14:textId="28045EC6" w:rsidR="003F7B56" w:rsidRDefault="003F7B56" w:rsidP="003F7B56">
            <w:pPr>
              <w:jc w:val="center"/>
              <w:rPr>
                <w:rFonts w:ascii="Calibri" w:hAnsi="Calibri" w:cs="Calibri"/>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D56B7AC" w14:textId="09E44E41" w:rsidR="003F7B56" w:rsidRPr="0028410E" w:rsidRDefault="003F7B56" w:rsidP="003F7B56">
            <w:pPr>
              <w:jc w:val="center"/>
              <w:rPr>
                <w:rFonts w:cstheme="minorHAnsi"/>
              </w:rPr>
            </w:pPr>
            <w:r>
              <w:rPr>
                <w:rFonts w:ascii="Calibri" w:hAnsi="Calibri" w:cs="Calibri"/>
              </w:rPr>
              <w:t>0</w:t>
            </w:r>
          </w:p>
        </w:tc>
        <w:tc>
          <w:tcPr>
            <w:tcW w:w="829" w:type="dxa"/>
            <w:tcBorders>
              <w:top w:val="nil"/>
              <w:left w:val="nil"/>
              <w:bottom w:val="single" w:sz="4" w:space="0" w:color="auto"/>
              <w:right w:val="single" w:sz="4" w:space="0" w:color="auto"/>
            </w:tcBorders>
            <w:shd w:val="clear" w:color="auto" w:fill="auto"/>
            <w:noWrap/>
            <w:vAlign w:val="bottom"/>
            <w:hideMark/>
          </w:tcPr>
          <w:p w14:paraId="22D0F7A9" w14:textId="493F4143" w:rsidR="003F7B56" w:rsidRPr="0028410E" w:rsidRDefault="003F7B56" w:rsidP="003F7B56">
            <w:pPr>
              <w:jc w:val="center"/>
              <w:rPr>
                <w:rFonts w:cstheme="minorHAnsi"/>
              </w:rPr>
            </w:pPr>
            <w:r>
              <w:rPr>
                <w:rFonts w:ascii="Calibri" w:hAnsi="Calibri" w:cs="Calibri"/>
              </w:rPr>
              <w:t>0</w:t>
            </w:r>
          </w:p>
        </w:tc>
        <w:tc>
          <w:tcPr>
            <w:tcW w:w="1255" w:type="dxa"/>
            <w:tcBorders>
              <w:top w:val="nil"/>
              <w:left w:val="nil"/>
              <w:bottom w:val="single" w:sz="4" w:space="0" w:color="auto"/>
              <w:right w:val="single" w:sz="4" w:space="0" w:color="auto"/>
            </w:tcBorders>
            <w:shd w:val="clear" w:color="auto" w:fill="auto"/>
            <w:noWrap/>
            <w:vAlign w:val="bottom"/>
            <w:hideMark/>
          </w:tcPr>
          <w:p w14:paraId="45B9CE62" w14:textId="0DA9EA76" w:rsidR="003F7B56" w:rsidRPr="0028410E" w:rsidRDefault="003F7B56" w:rsidP="003F7B56">
            <w:pPr>
              <w:jc w:val="center"/>
              <w:rPr>
                <w:rFonts w:cstheme="minorHAnsi"/>
              </w:rPr>
            </w:pPr>
            <w:r>
              <w:rPr>
                <w:rFonts w:ascii="Calibri" w:hAnsi="Calibri" w:cs="Calibri"/>
              </w:rPr>
              <w:t>0</w:t>
            </w:r>
          </w:p>
        </w:tc>
      </w:tr>
      <w:tr w:rsidR="00026219" w:rsidRPr="002666F8" w14:paraId="4F92C1E8" w14:textId="77777777" w:rsidTr="00026219">
        <w:trPr>
          <w:trHeight w:val="540"/>
        </w:trPr>
        <w:tc>
          <w:tcPr>
            <w:tcW w:w="2682" w:type="dxa"/>
            <w:shd w:val="clear" w:color="auto" w:fill="F2F2F2" w:themeFill="background1" w:themeFillShade="F2"/>
            <w:noWrap/>
            <w:hideMark/>
          </w:tcPr>
          <w:p w14:paraId="17888E04" w14:textId="77777777" w:rsidR="00026219" w:rsidRDefault="00026219" w:rsidP="0082027A">
            <w:pPr>
              <w:rPr>
                <w:rFonts w:cstheme="minorHAnsi"/>
                <w:b/>
                <w:bCs/>
              </w:rPr>
            </w:pPr>
            <w:r w:rsidRPr="002666F8">
              <w:rPr>
                <w:rFonts w:cstheme="minorHAnsi"/>
                <w:b/>
                <w:bCs/>
              </w:rPr>
              <w:t xml:space="preserve">8. </w:t>
            </w:r>
            <w:proofErr w:type="spellStart"/>
            <w:r w:rsidRPr="002666F8">
              <w:rPr>
                <w:rFonts w:cstheme="minorHAnsi"/>
                <w:b/>
                <w:bCs/>
              </w:rPr>
              <w:t>ZnFEPA</w:t>
            </w:r>
            <w:proofErr w:type="spellEnd"/>
          </w:p>
          <w:p w14:paraId="291F7BB5" w14:textId="4BED89D4" w:rsidR="00026219" w:rsidRPr="002802C5" w:rsidRDefault="00026219" w:rsidP="0082027A">
            <w:pPr>
              <w:rPr>
                <w:rFonts w:cstheme="minorHAnsi"/>
                <w:bCs/>
                <w:i/>
              </w:rPr>
            </w:pPr>
            <w:r w:rsidRPr="002802C5">
              <w:rPr>
                <w:rFonts w:cstheme="minorHAnsi"/>
                <w:bCs/>
                <w:i/>
                <w:sz w:val="18"/>
              </w:rPr>
              <w:t>Zamboanga Del Norte Province, Zamboanga Peninsula Region</w:t>
            </w:r>
          </w:p>
        </w:tc>
        <w:tc>
          <w:tcPr>
            <w:tcW w:w="733" w:type="dxa"/>
            <w:shd w:val="clear" w:color="auto" w:fill="F2F2F2" w:themeFill="background1" w:themeFillShade="F2"/>
          </w:tcPr>
          <w:p w14:paraId="58533BBB" w14:textId="77777777" w:rsidR="00026219" w:rsidRPr="002666F8" w:rsidRDefault="00026219" w:rsidP="0082027A">
            <w:pPr>
              <w:rPr>
                <w:rFonts w:cstheme="minorHAnsi"/>
              </w:rPr>
            </w:pPr>
          </w:p>
        </w:tc>
        <w:tc>
          <w:tcPr>
            <w:tcW w:w="720" w:type="dxa"/>
            <w:shd w:val="clear" w:color="auto" w:fill="F2F2F2" w:themeFill="background1" w:themeFillShade="F2"/>
          </w:tcPr>
          <w:p w14:paraId="6BD64B15" w14:textId="77777777" w:rsidR="00026219" w:rsidRPr="002666F8" w:rsidRDefault="00026219" w:rsidP="0082027A">
            <w:pPr>
              <w:rPr>
                <w:rFonts w:cstheme="minorHAnsi"/>
              </w:rPr>
            </w:pPr>
          </w:p>
        </w:tc>
        <w:tc>
          <w:tcPr>
            <w:tcW w:w="720" w:type="dxa"/>
            <w:shd w:val="clear" w:color="auto" w:fill="F2F2F2" w:themeFill="background1" w:themeFillShade="F2"/>
          </w:tcPr>
          <w:p w14:paraId="3EB17E5B" w14:textId="77777777" w:rsidR="00026219" w:rsidRPr="002666F8" w:rsidRDefault="00026219" w:rsidP="0082027A">
            <w:pPr>
              <w:rPr>
                <w:rFonts w:cstheme="minorHAnsi"/>
              </w:rPr>
            </w:pPr>
          </w:p>
        </w:tc>
        <w:tc>
          <w:tcPr>
            <w:tcW w:w="720" w:type="dxa"/>
            <w:shd w:val="clear" w:color="auto" w:fill="F2F2F2" w:themeFill="background1" w:themeFillShade="F2"/>
          </w:tcPr>
          <w:p w14:paraId="23284574" w14:textId="77777777" w:rsidR="00026219" w:rsidRPr="002666F8" w:rsidRDefault="00026219" w:rsidP="0082027A">
            <w:pPr>
              <w:rPr>
                <w:rFonts w:cstheme="minorHAnsi"/>
              </w:rPr>
            </w:pPr>
          </w:p>
        </w:tc>
        <w:tc>
          <w:tcPr>
            <w:tcW w:w="1017" w:type="dxa"/>
            <w:shd w:val="clear" w:color="auto" w:fill="F2F2F2" w:themeFill="background1" w:themeFillShade="F2"/>
            <w:noWrap/>
            <w:hideMark/>
          </w:tcPr>
          <w:p w14:paraId="73FBD9D4" w14:textId="742AA5D1" w:rsidR="00026219" w:rsidRPr="002666F8" w:rsidRDefault="00026219" w:rsidP="0082027A">
            <w:pPr>
              <w:rPr>
                <w:rFonts w:cstheme="minorHAnsi"/>
              </w:rPr>
            </w:pPr>
            <w:r w:rsidRPr="002666F8">
              <w:rPr>
                <w:rFonts w:cstheme="minorHAnsi"/>
              </w:rPr>
              <w:t> </w:t>
            </w:r>
          </w:p>
        </w:tc>
        <w:tc>
          <w:tcPr>
            <w:tcW w:w="829" w:type="dxa"/>
            <w:shd w:val="clear" w:color="auto" w:fill="F2F2F2" w:themeFill="background1" w:themeFillShade="F2"/>
            <w:noWrap/>
            <w:hideMark/>
          </w:tcPr>
          <w:p w14:paraId="1FE080D2" w14:textId="77777777" w:rsidR="00026219" w:rsidRPr="002666F8" w:rsidRDefault="00026219" w:rsidP="0082027A">
            <w:pPr>
              <w:rPr>
                <w:rFonts w:cstheme="minorHAnsi"/>
              </w:rPr>
            </w:pPr>
            <w:r w:rsidRPr="002666F8">
              <w:rPr>
                <w:rFonts w:cstheme="minorHAnsi"/>
              </w:rPr>
              <w:t> </w:t>
            </w:r>
          </w:p>
        </w:tc>
        <w:tc>
          <w:tcPr>
            <w:tcW w:w="1255" w:type="dxa"/>
            <w:shd w:val="clear" w:color="auto" w:fill="F2F2F2" w:themeFill="background1" w:themeFillShade="F2"/>
            <w:noWrap/>
            <w:hideMark/>
          </w:tcPr>
          <w:p w14:paraId="02BAB3DC" w14:textId="77777777" w:rsidR="00026219" w:rsidRPr="002666F8" w:rsidRDefault="00026219" w:rsidP="0082027A">
            <w:pPr>
              <w:rPr>
                <w:rFonts w:cstheme="minorHAnsi"/>
              </w:rPr>
            </w:pPr>
            <w:r w:rsidRPr="002666F8">
              <w:rPr>
                <w:rFonts w:cstheme="minorHAnsi"/>
              </w:rPr>
              <w:t> </w:t>
            </w:r>
          </w:p>
        </w:tc>
      </w:tr>
      <w:tr w:rsidR="003F7B56" w:rsidRPr="002666F8" w14:paraId="219BC307" w14:textId="77777777" w:rsidTr="00006D5D">
        <w:trPr>
          <w:trHeight w:val="300"/>
        </w:trPr>
        <w:tc>
          <w:tcPr>
            <w:tcW w:w="2682" w:type="dxa"/>
            <w:noWrap/>
            <w:hideMark/>
          </w:tcPr>
          <w:p w14:paraId="4C25C9F5" w14:textId="77777777" w:rsidR="003F7B56" w:rsidRPr="002666F8" w:rsidRDefault="003F7B56" w:rsidP="003F7B56">
            <w:pPr>
              <w:rPr>
                <w:rFonts w:cstheme="minorHAnsi"/>
              </w:rPr>
            </w:pPr>
            <w:r w:rsidRPr="002666F8">
              <w:rPr>
                <w:rFonts w:cstheme="minorHAnsi"/>
              </w:rPr>
              <w:t>1.Dipolog</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5B22924F" w14:textId="14B08582" w:rsidR="003F7B56" w:rsidRDefault="003F7B56" w:rsidP="003F7B56">
            <w:pPr>
              <w:rPr>
                <w:rFonts w:ascii="Calibri" w:hAnsi="Calibri" w:cs="Calibri"/>
                <w:color w:val="000000"/>
              </w:rPr>
            </w:pPr>
            <w:r>
              <w:rPr>
                <w:rFonts w:ascii="Calibri" w:hAnsi="Calibri" w:cs="Calibri"/>
                <w:color w:val="000000"/>
              </w:rPr>
              <w:t>1</w:t>
            </w:r>
          </w:p>
        </w:tc>
        <w:tc>
          <w:tcPr>
            <w:tcW w:w="720" w:type="dxa"/>
          </w:tcPr>
          <w:p w14:paraId="2687C669" w14:textId="77777777" w:rsidR="003F7B56" w:rsidRDefault="003F7B56" w:rsidP="003F7B56">
            <w:pPr>
              <w:rPr>
                <w:rFonts w:ascii="Calibri" w:hAnsi="Calibri" w:cs="Calibri"/>
                <w:color w:val="000000"/>
              </w:rPr>
            </w:pPr>
          </w:p>
        </w:tc>
        <w:tc>
          <w:tcPr>
            <w:tcW w:w="720" w:type="dxa"/>
          </w:tcPr>
          <w:p w14:paraId="28C615A6" w14:textId="77777777" w:rsidR="003F7B56" w:rsidRDefault="003F7B56" w:rsidP="003F7B56">
            <w:pPr>
              <w:rPr>
                <w:rFonts w:ascii="Calibri" w:hAnsi="Calibri" w:cs="Calibri"/>
                <w:color w:val="000000"/>
              </w:rPr>
            </w:pPr>
          </w:p>
        </w:tc>
        <w:tc>
          <w:tcPr>
            <w:tcW w:w="720" w:type="dxa"/>
          </w:tcPr>
          <w:p w14:paraId="3F2C3123" w14:textId="77777777" w:rsidR="003F7B56" w:rsidRDefault="003F7B56" w:rsidP="003F7B56">
            <w:pPr>
              <w:rPr>
                <w:rFonts w:ascii="Calibri" w:hAnsi="Calibri" w:cs="Calibri"/>
                <w:color w:val="000000"/>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1FC9" w14:textId="19CC429E" w:rsidR="003F7B56" w:rsidRPr="002666F8" w:rsidRDefault="003F7B56" w:rsidP="003F7B56">
            <w:pPr>
              <w:rPr>
                <w:rFonts w:cstheme="minorHAnsi"/>
              </w:rPr>
            </w:pPr>
            <w:r>
              <w:rPr>
                <w:rFonts w:ascii="Calibri" w:hAnsi="Calibri" w:cs="Calibri"/>
                <w:color w:val="000000"/>
              </w:rPr>
              <w:t>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69B64D64" w14:textId="2A0F916D" w:rsidR="003F7B56" w:rsidRPr="002666F8" w:rsidRDefault="003F7B56" w:rsidP="003F7B56">
            <w:pPr>
              <w:rPr>
                <w:rFonts w:cstheme="minorHAnsi"/>
              </w:rPr>
            </w:pPr>
            <w:r>
              <w:rPr>
                <w:rFonts w:ascii="Calibri" w:hAnsi="Calibri" w:cs="Calibri"/>
                <w:color w:val="000000"/>
              </w:rPr>
              <w:t>20</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11C3DA56" w14:textId="7CDAC7A6" w:rsidR="003F7B56" w:rsidRPr="002666F8" w:rsidRDefault="003F7B56" w:rsidP="003F7B56">
            <w:pPr>
              <w:rPr>
                <w:rFonts w:cstheme="minorHAnsi"/>
              </w:rPr>
            </w:pPr>
            <w:r>
              <w:rPr>
                <w:rFonts w:ascii="Calibri" w:hAnsi="Calibri" w:cs="Calibri"/>
                <w:color w:val="000000"/>
              </w:rPr>
              <w:t>190</w:t>
            </w:r>
          </w:p>
        </w:tc>
      </w:tr>
      <w:tr w:rsidR="003F7B56" w:rsidRPr="002666F8" w14:paraId="40A4CDA9" w14:textId="77777777" w:rsidTr="00006D5D">
        <w:trPr>
          <w:trHeight w:val="300"/>
        </w:trPr>
        <w:tc>
          <w:tcPr>
            <w:tcW w:w="2682" w:type="dxa"/>
            <w:noWrap/>
            <w:hideMark/>
          </w:tcPr>
          <w:p w14:paraId="6F959657" w14:textId="77777777" w:rsidR="003F7B56" w:rsidRPr="002666F8" w:rsidRDefault="003F7B56" w:rsidP="003F7B56">
            <w:pPr>
              <w:rPr>
                <w:rFonts w:cstheme="minorHAnsi"/>
              </w:rPr>
            </w:pPr>
            <w:r w:rsidRPr="002666F8">
              <w:rPr>
                <w:rFonts w:cstheme="minorHAnsi"/>
              </w:rPr>
              <w:t>2.Dapitan</w:t>
            </w:r>
          </w:p>
        </w:tc>
        <w:tc>
          <w:tcPr>
            <w:tcW w:w="733" w:type="dxa"/>
            <w:tcBorders>
              <w:top w:val="nil"/>
              <w:left w:val="single" w:sz="4" w:space="0" w:color="auto"/>
              <w:bottom w:val="single" w:sz="4" w:space="0" w:color="auto"/>
              <w:right w:val="single" w:sz="4" w:space="0" w:color="auto"/>
            </w:tcBorders>
            <w:shd w:val="clear" w:color="auto" w:fill="auto"/>
            <w:vAlign w:val="bottom"/>
          </w:tcPr>
          <w:p w14:paraId="1EA9977F" w14:textId="52FE89D1" w:rsidR="003F7B56" w:rsidRDefault="003F7B56" w:rsidP="003F7B56">
            <w:pPr>
              <w:rPr>
                <w:rFonts w:ascii="Calibri" w:hAnsi="Calibri" w:cs="Calibri"/>
                <w:color w:val="000000"/>
              </w:rPr>
            </w:pPr>
            <w:r>
              <w:rPr>
                <w:rFonts w:ascii="Calibri" w:hAnsi="Calibri" w:cs="Calibri"/>
                <w:color w:val="000000"/>
              </w:rPr>
              <w:t>1</w:t>
            </w:r>
          </w:p>
        </w:tc>
        <w:tc>
          <w:tcPr>
            <w:tcW w:w="720" w:type="dxa"/>
          </w:tcPr>
          <w:p w14:paraId="6730F21C" w14:textId="77777777" w:rsidR="003F7B56" w:rsidRDefault="003F7B56" w:rsidP="003F7B56">
            <w:pPr>
              <w:rPr>
                <w:rFonts w:ascii="Calibri" w:hAnsi="Calibri" w:cs="Calibri"/>
                <w:color w:val="000000"/>
              </w:rPr>
            </w:pPr>
          </w:p>
        </w:tc>
        <w:tc>
          <w:tcPr>
            <w:tcW w:w="720" w:type="dxa"/>
          </w:tcPr>
          <w:p w14:paraId="7BBE1F61" w14:textId="77777777" w:rsidR="003F7B56" w:rsidRDefault="003F7B56" w:rsidP="003F7B56">
            <w:pPr>
              <w:rPr>
                <w:rFonts w:ascii="Calibri" w:hAnsi="Calibri" w:cs="Calibri"/>
                <w:color w:val="000000"/>
              </w:rPr>
            </w:pPr>
          </w:p>
        </w:tc>
        <w:tc>
          <w:tcPr>
            <w:tcW w:w="720" w:type="dxa"/>
          </w:tcPr>
          <w:p w14:paraId="67E8187B" w14:textId="77777777" w:rsidR="003F7B56" w:rsidRDefault="003F7B56" w:rsidP="003F7B56">
            <w:pPr>
              <w:rPr>
                <w:rFonts w:ascii="Calibri" w:hAnsi="Calibri" w:cs="Calibri"/>
                <w:color w:val="000000"/>
              </w:rPr>
            </w:pP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98824BE" w14:textId="1D2FE7D6" w:rsidR="003F7B56" w:rsidRPr="002666F8" w:rsidRDefault="003F7B56" w:rsidP="003F7B56">
            <w:pPr>
              <w:rPr>
                <w:rFonts w:cstheme="minorHAnsi"/>
              </w:rPr>
            </w:pPr>
            <w:r>
              <w:rPr>
                <w:rFonts w:ascii="Calibri" w:hAnsi="Calibri" w:cs="Calibri"/>
                <w:color w:val="000000"/>
              </w:rPr>
              <w:t>11</w:t>
            </w:r>
          </w:p>
        </w:tc>
        <w:tc>
          <w:tcPr>
            <w:tcW w:w="829" w:type="dxa"/>
            <w:tcBorders>
              <w:top w:val="nil"/>
              <w:left w:val="nil"/>
              <w:bottom w:val="single" w:sz="4" w:space="0" w:color="auto"/>
              <w:right w:val="single" w:sz="4" w:space="0" w:color="auto"/>
            </w:tcBorders>
            <w:shd w:val="clear" w:color="auto" w:fill="auto"/>
            <w:noWrap/>
            <w:vAlign w:val="bottom"/>
            <w:hideMark/>
          </w:tcPr>
          <w:p w14:paraId="76F67459" w14:textId="44F6F564" w:rsidR="003F7B56" w:rsidRPr="002666F8" w:rsidRDefault="003F7B56" w:rsidP="003F7B56">
            <w:pPr>
              <w:rPr>
                <w:rFonts w:cstheme="minorHAnsi"/>
              </w:rPr>
            </w:pPr>
            <w:r>
              <w:rPr>
                <w:rFonts w:ascii="Calibri" w:hAnsi="Calibri" w:cs="Calibri"/>
                <w:color w:val="000000"/>
              </w:rPr>
              <w:t>7</w:t>
            </w:r>
          </w:p>
        </w:tc>
        <w:tc>
          <w:tcPr>
            <w:tcW w:w="1255" w:type="dxa"/>
            <w:tcBorders>
              <w:top w:val="nil"/>
              <w:left w:val="nil"/>
              <w:bottom w:val="single" w:sz="4" w:space="0" w:color="auto"/>
              <w:right w:val="single" w:sz="4" w:space="0" w:color="auto"/>
            </w:tcBorders>
            <w:shd w:val="clear" w:color="auto" w:fill="auto"/>
            <w:noWrap/>
            <w:vAlign w:val="bottom"/>
            <w:hideMark/>
          </w:tcPr>
          <w:p w14:paraId="67DA66C0" w14:textId="576B38EF" w:rsidR="003F7B56" w:rsidRPr="002666F8" w:rsidRDefault="003F7B56" w:rsidP="003F7B56">
            <w:pPr>
              <w:rPr>
                <w:rFonts w:cstheme="minorHAnsi"/>
              </w:rPr>
            </w:pPr>
            <w:r>
              <w:rPr>
                <w:rFonts w:ascii="Calibri" w:hAnsi="Calibri" w:cs="Calibri"/>
                <w:color w:val="000000"/>
              </w:rPr>
              <w:t>139</w:t>
            </w:r>
          </w:p>
        </w:tc>
      </w:tr>
      <w:tr w:rsidR="003F7B56" w:rsidRPr="002666F8" w14:paraId="5FFF88C5" w14:textId="77777777" w:rsidTr="00006D5D">
        <w:trPr>
          <w:trHeight w:val="300"/>
        </w:trPr>
        <w:tc>
          <w:tcPr>
            <w:tcW w:w="2682" w:type="dxa"/>
            <w:noWrap/>
            <w:hideMark/>
          </w:tcPr>
          <w:p w14:paraId="0D72942E" w14:textId="77777777" w:rsidR="003F7B56" w:rsidRPr="002666F8" w:rsidRDefault="003F7B56" w:rsidP="003F7B56">
            <w:pPr>
              <w:rPr>
                <w:rFonts w:cstheme="minorHAnsi"/>
              </w:rPr>
            </w:pPr>
            <w:r w:rsidRPr="002666F8">
              <w:rPr>
                <w:rFonts w:cstheme="minorHAnsi"/>
              </w:rPr>
              <w:t xml:space="preserve">3. </w:t>
            </w:r>
            <w:proofErr w:type="spellStart"/>
            <w:r w:rsidRPr="002666F8">
              <w:rPr>
                <w:rFonts w:cstheme="minorHAnsi"/>
              </w:rPr>
              <w:t>Pres.MAR</w:t>
            </w:r>
            <w:proofErr w:type="spellEnd"/>
          </w:p>
        </w:tc>
        <w:tc>
          <w:tcPr>
            <w:tcW w:w="733" w:type="dxa"/>
            <w:tcBorders>
              <w:top w:val="nil"/>
              <w:left w:val="single" w:sz="4" w:space="0" w:color="auto"/>
              <w:bottom w:val="single" w:sz="4" w:space="0" w:color="auto"/>
              <w:right w:val="single" w:sz="4" w:space="0" w:color="auto"/>
            </w:tcBorders>
            <w:shd w:val="clear" w:color="auto" w:fill="auto"/>
            <w:vAlign w:val="bottom"/>
          </w:tcPr>
          <w:p w14:paraId="202BE760" w14:textId="09F9FC9B" w:rsidR="003F7B56" w:rsidRDefault="003F7B56" w:rsidP="003F7B56">
            <w:pPr>
              <w:rPr>
                <w:rFonts w:ascii="Calibri" w:hAnsi="Calibri" w:cs="Calibri"/>
                <w:color w:val="000000"/>
              </w:rPr>
            </w:pPr>
            <w:r>
              <w:rPr>
                <w:rFonts w:ascii="Calibri" w:hAnsi="Calibri" w:cs="Calibri"/>
                <w:color w:val="000000"/>
              </w:rPr>
              <w:t>1</w:t>
            </w:r>
          </w:p>
        </w:tc>
        <w:tc>
          <w:tcPr>
            <w:tcW w:w="720" w:type="dxa"/>
          </w:tcPr>
          <w:p w14:paraId="30C7E41D" w14:textId="77777777" w:rsidR="003F7B56" w:rsidRDefault="003F7B56" w:rsidP="003F7B56">
            <w:pPr>
              <w:rPr>
                <w:rFonts w:ascii="Calibri" w:hAnsi="Calibri" w:cs="Calibri"/>
                <w:color w:val="000000"/>
              </w:rPr>
            </w:pPr>
          </w:p>
        </w:tc>
        <w:tc>
          <w:tcPr>
            <w:tcW w:w="720" w:type="dxa"/>
          </w:tcPr>
          <w:p w14:paraId="30953D1D" w14:textId="77777777" w:rsidR="003F7B56" w:rsidRDefault="003F7B56" w:rsidP="003F7B56">
            <w:pPr>
              <w:rPr>
                <w:rFonts w:ascii="Calibri" w:hAnsi="Calibri" w:cs="Calibri"/>
                <w:color w:val="000000"/>
              </w:rPr>
            </w:pPr>
          </w:p>
        </w:tc>
        <w:tc>
          <w:tcPr>
            <w:tcW w:w="720" w:type="dxa"/>
          </w:tcPr>
          <w:p w14:paraId="75C13111" w14:textId="77777777" w:rsidR="003F7B56" w:rsidRDefault="003F7B56" w:rsidP="003F7B56">
            <w:pPr>
              <w:rPr>
                <w:rFonts w:ascii="Calibri" w:hAnsi="Calibri" w:cs="Calibri"/>
                <w:color w:val="000000"/>
              </w:rPr>
            </w:pP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3E5D9E7" w14:textId="49437DAB" w:rsidR="003F7B56" w:rsidRPr="002666F8" w:rsidRDefault="003F7B56" w:rsidP="003F7B56">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bottom"/>
            <w:hideMark/>
          </w:tcPr>
          <w:p w14:paraId="03E569D5" w14:textId="4D86E516" w:rsidR="003F7B56" w:rsidRPr="002666F8" w:rsidRDefault="003F7B56" w:rsidP="003F7B56">
            <w:pPr>
              <w:rPr>
                <w:rFonts w:cstheme="minorHAnsi"/>
              </w:rPr>
            </w:pPr>
            <w:r>
              <w:rPr>
                <w:rFonts w:ascii="Calibri" w:hAnsi="Calibri" w:cs="Calibri"/>
                <w:color w:val="000000"/>
              </w:rPr>
              <w:t>2</w:t>
            </w:r>
          </w:p>
        </w:tc>
        <w:tc>
          <w:tcPr>
            <w:tcW w:w="1255" w:type="dxa"/>
            <w:tcBorders>
              <w:top w:val="nil"/>
              <w:left w:val="nil"/>
              <w:bottom w:val="single" w:sz="4" w:space="0" w:color="auto"/>
              <w:right w:val="single" w:sz="4" w:space="0" w:color="auto"/>
            </w:tcBorders>
            <w:shd w:val="clear" w:color="auto" w:fill="auto"/>
            <w:noWrap/>
            <w:vAlign w:val="bottom"/>
            <w:hideMark/>
          </w:tcPr>
          <w:p w14:paraId="1319CDF9" w14:textId="273AF2C7" w:rsidR="003F7B56" w:rsidRPr="002666F8" w:rsidRDefault="003F7B56" w:rsidP="003F7B56">
            <w:pPr>
              <w:rPr>
                <w:rFonts w:cstheme="minorHAnsi"/>
              </w:rPr>
            </w:pPr>
            <w:r>
              <w:rPr>
                <w:rFonts w:ascii="Calibri" w:hAnsi="Calibri" w:cs="Calibri"/>
                <w:color w:val="000000"/>
              </w:rPr>
              <w:t>51</w:t>
            </w:r>
          </w:p>
        </w:tc>
      </w:tr>
      <w:tr w:rsidR="003F7B56" w:rsidRPr="002666F8" w14:paraId="239FE7DD" w14:textId="77777777" w:rsidTr="00006D5D">
        <w:trPr>
          <w:trHeight w:val="300"/>
        </w:trPr>
        <w:tc>
          <w:tcPr>
            <w:tcW w:w="2682" w:type="dxa"/>
            <w:noWrap/>
            <w:hideMark/>
          </w:tcPr>
          <w:p w14:paraId="692EDA0F" w14:textId="77777777" w:rsidR="003F7B56" w:rsidRPr="002666F8" w:rsidRDefault="003F7B56" w:rsidP="003F7B56">
            <w:pPr>
              <w:rPr>
                <w:rFonts w:cstheme="minorHAnsi"/>
              </w:rPr>
            </w:pPr>
            <w:r w:rsidRPr="002666F8">
              <w:rPr>
                <w:rFonts w:cstheme="minorHAnsi"/>
              </w:rPr>
              <w:t>4.Katipunan</w:t>
            </w:r>
          </w:p>
        </w:tc>
        <w:tc>
          <w:tcPr>
            <w:tcW w:w="733" w:type="dxa"/>
            <w:tcBorders>
              <w:top w:val="nil"/>
              <w:left w:val="single" w:sz="4" w:space="0" w:color="auto"/>
              <w:bottom w:val="single" w:sz="4" w:space="0" w:color="auto"/>
              <w:right w:val="single" w:sz="4" w:space="0" w:color="auto"/>
            </w:tcBorders>
            <w:shd w:val="clear" w:color="auto" w:fill="auto"/>
            <w:vAlign w:val="bottom"/>
          </w:tcPr>
          <w:p w14:paraId="02157EE2" w14:textId="565C8C71" w:rsidR="003F7B56" w:rsidRDefault="003F7B56" w:rsidP="003F7B56">
            <w:pPr>
              <w:rPr>
                <w:rFonts w:ascii="Calibri" w:hAnsi="Calibri" w:cs="Calibri"/>
                <w:color w:val="000000"/>
              </w:rPr>
            </w:pPr>
            <w:r>
              <w:rPr>
                <w:rFonts w:ascii="Calibri" w:hAnsi="Calibri" w:cs="Calibri"/>
                <w:color w:val="000000"/>
              </w:rPr>
              <w:t>1</w:t>
            </w:r>
          </w:p>
        </w:tc>
        <w:tc>
          <w:tcPr>
            <w:tcW w:w="720" w:type="dxa"/>
          </w:tcPr>
          <w:p w14:paraId="7757A1B6" w14:textId="77777777" w:rsidR="003F7B56" w:rsidRDefault="003F7B56" w:rsidP="003F7B56">
            <w:pPr>
              <w:rPr>
                <w:rFonts w:ascii="Calibri" w:hAnsi="Calibri" w:cs="Calibri"/>
                <w:color w:val="000000"/>
              </w:rPr>
            </w:pPr>
          </w:p>
        </w:tc>
        <w:tc>
          <w:tcPr>
            <w:tcW w:w="720" w:type="dxa"/>
          </w:tcPr>
          <w:p w14:paraId="50059133" w14:textId="77777777" w:rsidR="003F7B56" w:rsidRDefault="003F7B56" w:rsidP="003F7B56">
            <w:pPr>
              <w:rPr>
                <w:rFonts w:ascii="Calibri" w:hAnsi="Calibri" w:cs="Calibri"/>
                <w:color w:val="000000"/>
              </w:rPr>
            </w:pPr>
          </w:p>
        </w:tc>
        <w:tc>
          <w:tcPr>
            <w:tcW w:w="720" w:type="dxa"/>
          </w:tcPr>
          <w:p w14:paraId="61D901D5" w14:textId="77777777" w:rsidR="003F7B56" w:rsidRDefault="003F7B56" w:rsidP="003F7B56">
            <w:pPr>
              <w:rPr>
                <w:rFonts w:ascii="Calibri" w:hAnsi="Calibri" w:cs="Calibri"/>
                <w:color w:val="000000"/>
              </w:rPr>
            </w:pP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FD2631E" w14:textId="29F362BD" w:rsidR="003F7B56" w:rsidRPr="002666F8" w:rsidRDefault="003F7B56" w:rsidP="003F7B56">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bottom"/>
            <w:hideMark/>
          </w:tcPr>
          <w:p w14:paraId="25316D7C" w14:textId="51AA7E35" w:rsidR="003F7B56" w:rsidRPr="002666F8" w:rsidRDefault="003F7B56" w:rsidP="003F7B56">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bottom"/>
            <w:hideMark/>
          </w:tcPr>
          <w:p w14:paraId="744203FD" w14:textId="096F02B4" w:rsidR="003F7B56" w:rsidRPr="002666F8" w:rsidRDefault="003F7B56" w:rsidP="003F7B56">
            <w:pPr>
              <w:rPr>
                <w:rFonts w:cstheme="minorHAnsi"/>
              </w:rPr>
            </w:pPr>
            <w:r>
              <w:rPr>
                <w:rFonts w:ascii="Calibri" w:hAnsi="Calibri" w:cs="Calibri"/>
                <w:color w:val="000000"/>
              </w:rPr>
              <w:t>51</w:t>
            </w:r>
          </w:p>
        </w:tc>
      </w:tr>
      <w:tr w:rsidR="003F7B56" w:rsidRPr="002666F8" w14:paraId="006F1503" w14:textId="77777777" w:rsidTr="00006D5D">
        <w:trPr>
          <w:trHeight w:val="300"/>
        </w:trPr>
        <w:tc>
          <w:tcPr>
            <w:tcW w:w="2682" w:type="dxa"/>
            <w:noWrap/>
            <w:hideMark/>
          </w:tcPr>
          <w:p w14:paraId="488ED2F1" w14:textId="77777777" w:rsidR="003F7B56" w:rsidRPr="002666F8" w:rsidRDefault="003F7B56" w:rsidP="003F7B56">
            <w:pPr>
              <w:rPr>
                <w:rFonts w:cstheme="minorHAnsi"/>
              </w:rPr>
            </w:pPr>
            <w:r w:rsidRPr="002666F8">
              <w:rPr>
                <w:rFonts w:cstheme="minorHAnsi"/>
              </w:rPr>
              <w:t xml:space="preserve">5. </w:t>
            </w:r>
            <w:proofErr w:type="spellStart"/>
            <w:r w:rsidRPr="002666F8">
              <w:rPr>
                <w:rFonts w:cstheme="minorHAnsi"/>
              </w:rPr>
              <w:t>Manukan</w:t>
            </w:r>
            <w:proofErr w:type="spellEnd"/>
          </w:p>
        </w:tc>
        <w:tc>
          <w:tcPr>
            <w:tcW w:w="733" w:type="dxa"/>
            <w:tcBorders>
              <w:top w:val="nil"/>
              <w:left w:val="single" w:sz="4" w:space="0" w:color="auto"/>
              <w:bottom w:val="single" w:sz="4" w:space="0" w:color="auto"/>
              <w:right w:val="single" w:sz="4" w:space="0" w:color="auto"/>
            </w:tcBorders>
            <w:shd w:val="clear" w:color="auto" w:fill="auto"/>
            <w:vAlign w:val="bottom"/>
          </w:tcPr>
          <w:p w14:paraId="67AD581C" w14:textId="3784A57D" w:rsidR="003F7B56" w:rsidRDefault="003F7B56" w:rsidP="003F7B56">
            <w:pPr>
              <w:rPr>
                <w:rFonts w:ascii="Calibri" w:hAnsi="Calibri" w:cs="Calibri"/>
                <w:color w:val="000000"/>
              </w:rPr>
            </w:pPr>
            <w:r>
              <w:rPr>
                <w:rFonts w:ascii="Calibri" w:hAnsi="Calibri" w:cs="Calibri"/>
                <w:color w:val="000000"/>
              </w:rPr>
              <w:t>1</w:t>
            </w:r>
          </w:p>
        </w:tc>
        <w:tc>
          <w:tcPr>
            <w:tcW w:w="720" w:type="dxa"/>
          </w:tcPr>
          <w:p w14:paraId="7716BA8D" w14:textId="77777777" w:rsidR="003F7B56" w:rsidRDefault="003F7B56" w:rsidP="003F7B56">
            <w:pPr>
              <w:rPr>
                <w:rFonts w:ascii="Calibri" w:hAnsi="Calibri" w:cs="Calibri"/>
                <w:color w:val="000000"/>
              </w:rPr>
            </w:pPr>
          </w:p>
        </w:tc>
        <w:tc>
          <w:tcPr>
            <w:tcW w:w="720" w:type="dxa"/>
          </w:tcPr>
          <w:p w14:paraId="1B256CE7" w14:textId="77777777" w:rsidR="003F7B56" w:rsidRDefault="003F7B56" w:rsidP="003F7B56">
            <w:pPr>
              <w:rPr>
                <w:rFonts w:ascii="Calibri" w:hAnsi="Calibri" w:cs="Calibri"/>
                <w:color w:val="000000"/>
              </w:rPr>
            </w:pPr>
          </w:p>
        </w:tc>
        <w:tc>
          <w:tcPr>
            <w:tcW w:w="720" w:type="dxa"/>
          </w:tcPr>
          <w:p w14:paraId="67ACF067" w14:textId="77777777" w:rsidR="003F7B56" w:rsidRDefault="003F7B56" w:rsidP="003F7B56">
            <w:pPr>
              <w:rPr>
                <w:rFonts w:ascii="Calibri" w:hAnsi="Calibri" w:cs="Calibri"/>
                <w:color w:val="000000"/>
              </w:rPr>
            </w:pP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D64FF6D" w14:textId="359CF183" w:rsidR="003F7B56" w:rsidRPr="002666F8" w:rsidRDefault="003F7B56" w:rsidP="003F7B56">
            <w:pPr>
              <w:rPr>
                <w:rFonts w:cstheme="minorHAnsi"/>
              </w:rPr>
            </w:pPr>
            <w:r>
              <w:rPr>
                <w:rFonts w:ascii="Calibri" w:hAnsi="Calibri" w:cs="Calibri"/>
                <w:color w:val="000000"/>
              </w:rPr>
              <w:t>4</w:t>
            </w:r>
          </w:p>
        </w:tc>
        <w:tc>
          <w:tcPr>
            <w:tcW w:w="829" w:type="dxa"/>
            <w:tcBorders>
              <w:top w:val="nil"/>
              <w:left w:val="nil"/>
              <w:bottom w:val="single" w:sz="4" w:space="0" w:color="auto"/>
              <w:right w:val="single" w:sz="4" w:space="0" w:color="auto"/>
            </w:tcBorders>
            <w:shd w:val="clear" w:color="auto" w:fill="auto"/>
            <w:noWrap/>
            <w:vAlign w:val="bottom"/>
            <w:hideMark/>
          </w:tcPr>
          <w:p w14:paraId="36A7E41F" w14:textId="0D01D043" w:rsidR="003F7B56" w:rsidRPr="002666F8" w:rsidRDefault="003F7B56" w:rsidP="003F7B56">
            <w:pPr>
              <w:rPr>
                <w:rFonts w:cstheme="minorHAnsi"/>
              </w:rPr>
            </w:pPr>
            <w:r>
              <w:rPr>
                <w:rFonts w:ascii="Calibri" w:hAnsi="Calibri" w:cs="Calibri"/>
                <w:color w:val="000000"/>
              </w:rPr>
              <w:t>14</w:t>
            </w:r>
          </w:p>
        </w:tc>
        <w:tc>
          <w:tcPr>
            <w:tcW w:w="1255" w:type="dxa"/>
            <w:tcBorders>
              <w:top w:val="nil"/>
              <w:left w:val="nil"/>
              <w:bottom w:val="single" w:sz="4" w:space="0" w:color="auto"/>
              <w:right w:val="single" w:sz="4" w:space="0" w:color="auto"/>
            </w:tcBorders>
            <w:shd w:val="clear" w:color="auto" w:fill="auto"/>
            <w:noWrap/>
            <w:vAlign w:val="bottom"/>
            <w:hideMark/>
          </w:tcPr>
          <w:p w14:paraId="61E745D6" w14:textId="0E178C82" w:rsidR="003F7B56" w:rsidRPr="002666F8" w:rsidRDefault="003F7B56" w:rsidP="003F7B56">
            <w:pPr>
              <w:rPr>
                <w:rFonts w:cstheme="minorHAnsi"/>
              </w:rPr>
            </w:pPr>
            <w:r>
              <w:rPr>
                <w:rFonts w:ascii="Calibri" w:hAnsi="Calibri" w:cs="Calibri"/>
                <w:color w:val="000000"/>
              </w:rPr>
              <w:t>175</w:t>
            </w:r>
          </w:p>
        </w:tc>
      </w:tr>
      <w:tr w:rsidR="003F7B56" w:rsidRPr="002666F8" w14:paraId="3320A0CD" w14:textId="77777777" w:rsidTr="00006D5D">
        <w:trPr>
          <w:trHeight w:val="300"/>
        </w:trPr>
        <w:tc>
          <w:tcPr>
            <w:tcW w:w="2682" w:type="dxa"/>
            <w:noWrap/>
            <w:hideMark/>
          </w:tcPr>
          <w:p w14:paraId="4085C7A4" w14:textId="77777777" w:rsidR="003F7B56" w:rsidRPr="002666F8" w:rsidRDefault="003F7B56" w:rsidP="003F7B56">
            <w:pPr>
              <w:rPr>
                <w:rFonts w:cstheme="minorHAnsi"/>
              </w:rPr>
            </w:pPr>
            <w:r w:rsidRPr="002666F8">
              <w:rPr>
                <w:rFonts w:cstheme="minorHAnsi"/>
              </w:rPr>
              <w:t>6.Sindangan</w:t>
            </w:r>
          </w:p>
        </w:tc>
        <w:tc>
          <w:tcPr>
            <w:tcW w:w="733" w:type="dxa"/>
            <w:tcBorders>
              <w:top w:val="nil"/>
              <w:left w:val="single" w:sz="4" w:space="0" w:color="auto"/>
              <w:bottom w:val="single" w:sz="4" w:space="0" w:color="auto"/>
              <w:right w:val="single" w:sz="4" w:space="0" w:color="auto"/>
            </w:tcBorders>
            <w:shd w:val="clear" w:color="auto" w:fill="auto"/>
            <w:vAlign w:val="bottom"/>
          </w:tcPr>
          <w:p w14:paraId="04DBAD71" w14:textId="76CD8F76" w:rsidR="003F7B56" w:rsidRDefault="003F7B56" w:rsidP="003F7B56">
            <w:pPr>
              <w:rPr>
                <w:rFonts w:ascii="Calibri" w:hAnsi="Calibri" w:cs="Calibri"/>
                <w:color w:val="000000"/>
              </w:rPr>
            </w:pPr>
            <w:r>
              <w:rPr>
                <w:rFonts w:ascii="Calibri" w:hAnsi="Calibri" w:cs="Calibri"/>
                <w:color w:val="000000"/>
              </w:rPr>
              <w:t>1</w:t>
            </w:r>
          </w:p>
        </w:tc>
        <w:tc>
          <w:tcPr>
            <w:tcW w:w="720" w:type="dxa"/>
          </w:tcPr>
          <w:p w14:paraId="149BF978" w14:textId="77777777" w:rsidR="003F7B56" w:rsidRDefault="003F7B56" w:rsidP="003F7B56">
            <w:pPr>
              <w:rPr>
                <w:rFonts w:ascii="Calibri" w:hAnsi="Calibri" w:cs="Calibri"/>
                <w:color w:val="000000"/>
              </w:rPr>
            </w:pPr>
          </w:p>
        </w:tc>
        <w:tc>
          <w:tcPr>
            <w:tcW w:w="720" w:type="dxa"/>
          </w:tcPr>
          <w:p w14:paraId="06A6D669" w14:textId="77777777" w:rsidR="003F7B56" w:rsidRDefault="003F7B56" w:rsidP="003F7B56">
            <w:pPr>
              <w:rPr>
                <w:rFonts w:ascii="Calibri" w:hAnsi="Calibri" w:cs="Calibri"/>
                <w:color w:val="000000"/>
              </w:rPr>
            </w:pPr>
          </w:p>
        </w:tc>
        <w:tc>
          <w:tcPr>
            <w:tcW w:w="720" w:type="dxa"/>
          </w:tcPr>
          <w:p w14:paraId="4CF4B616" w14:textId="77777777" w:rsidR="003F7B56" w:rsidRDefault="003F7B56" w:rsidP="003F7B56">
            <w:pPr>
              <w:rPr>
                <w:rFonts w:ascii="Calibri" w:hAnsi="Calibri" w:cs="Calibri"/>
                <w:color w:val="000000"/>
              </w:rPr>
            </w:pP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A3A85D9" w14:textId="24AD7FBE" w:rsidR="003F7B56" w:rsidRPr="002666F8" w:rsidRDefault="003F7B56" w:rsidP="003F7B56">
            <w:pPr>
              <w:rPr>
                <w:rFonts w:cstheme="minorHAnsi"/>
              </w:rPr>
            </w:pPr>
            <w:r>
              <w:rPr>
                <w:rFonts w:ascii="Calibri" w:hAnsi="Calibri" w:cs="Calibri"/>
                <w:color w:val="000000"/>
              </w:rPr>
              <w:t>3</w:t>
            </w:r>
          </w:p>
        </w:tc>
        <w:tc>
          <w:tcPr>
            <w:tcW w:w="829" w:type="dxa"/>
            <w:tcBorders>
              <w:top w:val="nil"/>
              <w:left w:val="nil"/>
              <w:bottom w:val="single" w:sz="4" w:space="0" w:color="auto"/>
              <w:right w:val="single" w:sz="4" w:space="0" w:color="auto"/>
            </w:tcBorders>
            <w:shd w:val="clear" w:color="auto" w:fill="auto"/>
            <w:noWrap/>
            <w:vAlign w:val="bottom"/>
            <w:hideMark/>
          </w:tcPr>
          <w:p w14:paraId="622DB3DE" w14:textId="3EE85600" w:rsidR="003F7B56" w:rsidRPr="002666F8" w:rsidRDefault="003F7B56" w:rsidP="003F7B56">
            <w:pPr>
              <w:rPr>
                <w:rFonts w:cstheme="minorHAnsi"/>
              </w:rPr>
            </w:pPr>
            <w:r>
              <w:rPr>
                <w:rFonts w:ascii="Calibri" w:hAnsi="Calibri" w:cs="Calibri"/>
                <w:color w:val="000000"/>
              </w:rPr>
              <w:t>6</w:t>
            </w:r>
          </w:p>
        </w:tc>
        <w:tc>
          <w:tcPr>
            <w:tcW w:w="1255" w:type="dxa"/>
            <w:tcBorders>
              <w:top w:val="nil"/>
              <w:left w:val="nil"/>
              <w:bottom w:val="single" w:sz="4" w:space="0" w:color="auto"/>
              <w:right w:val="single" w:sz="4" w:space="0" w:color="auto"/>
            </w:tcBorders>
            <w:shd w:val="clear" w:color="auto" w:fill="auto"/>
            <w:noWrap/>
            <w:vAlign w:val="bottom"/>
            <w:hideMark/>
          </w:tcPr>
          <w:p w14:paraId="0E5A23EB" w14:textId="6DFCF902" w:rsidR="003F7B56" w:rsidRPr="002666F8" w:rsidRDefault="003F7B56" w:rsidP="003F7B56">
            <w:pPr>
              <w:rPr>
                <w:rFonts w:cstheme="minorHAnsi"/>
              </w:rPr>
            </w:pPr>
            <w:r>
              <w:rPr>
                <w:rFonts w:ascii="Calibri" w:hAnsi="Calibri" w:cs="Calibri"/>
                <w:color w:val="000000"/>
              </w:rPr>
              <w:t>278</w:t>
            </w:r>
          </w:p>
        </w:tc>
      </w:tr>
    </w:tbl>
    <w:p w14:paraId="5D325B11" w14:textId="77777777" w:rsidR="00274F78" w:rsidRDefault="00274F78"/>
    <w:tbl>
      <w:tblPr>
        <w:tblStyle w:val="TableGrid"/>
        <w:tblW w:w="8676" w:type="dxa"/>
        <w:tblLook w:val="04A0" w:firstRow="1" w:lastRow="0" w:firstColumn="1" w:lastColumn="0" w:noHBand="0" w:noVBand="1"/>
      </w:tblPr>
      <w:tblGrid>
        <w:gridCol w:w="2682"/>
        <w:gridCol w:w="733"/>
        <w:gridCol w:w="720"/>
        <w:gridCol w:w="720"/>
        <w:gridCol w:w="720"/>
        <w:gridCol w:w="1017"/>
        <w:gridCol w:w="829"/>
        <w:gridCol w:w="1255"/>
      </w:tblGrid>
      <w:tr w:rsidR="00026219" w:rsidRPr="002666F8" w14:paraId="3033F649" w14:textId="77777777" w:rsidTr="00026219">
        <w:trPr>
          <w:trHeight w:val="510"/>
        </w:trPr>
        <w:tc>
          <w:tcPr>
            <w:tcW w:w="2682" w:type="dxa"/>
            <w:shd w:val="clear" w:color="auto" w:fill="F2F2F2" w:themeFill="background1" w:themeFillShade="F2"/>
            <w:noWrap/>
            <w:hideMark/>
          </w:tcPr>
          <w:p w14:paraId="660928A0" w14:textId="77777777" w:rsidR="00026219" w:rsidRDefault="00026219" w:rsidP="0082027A">
            <w:pPr>
              <w:rPr>
                <w:rFonts w:cstheme="minorHAnsi"/>
                <w:b/>
                <w:bCs/>
              </w:rPr>
            </w:pPr>
            <w:r w:rsidRPr="002666F8">
              <w:rPr>
                <w:rFonts w:cstheme="minorHAnsi"/>
                <w:b/>
                <w:bCs/>
              </w:rPr>
              <w:t>9. XAES</w:t>
            </w:r>
          </w:p>
          <w:p w14:paraId="05C59551" w14:textId="47932974" w:rsidR="00026219" w:rsidRPr="002666F8" w:rsidRDefault="00026219" w:rsidP="0082027A">
            <w:pPr>
              <w:rPr>
                <w:rFonts w:cstheme="minorHAnsi"/>
                <w:b/>
                <w:bCs/>
              </w:rPr>
            </w:pPr>
            <w:r w:rsidRPr="002802C5">
              <w:rPr>
                <w:rFonts w:cstheme="minorHAnsi"/>
                <w:bCs/>
                <w:i/>
                <w:sz w:val="18"/>
              </w:rPr>
              <w:t xml:space="preserve">Zamboanga Del </w:t>
            </w:r>
            <w:r>
              <w:rPr>
                <w:rFonts w:cstheme="minorHAnsi"/>
                <w:bCs/>
                <w:i/>
                <w:sz w:val="18"/>
              </w:rPr>
              <w:t>Sur</w:t>
            </w:r>
            <w:r w:rsidRPr="002802C5">
              <w:rPr>
                <w:rFonts w:cstheme="minorHAnsi"/>
                <w:bCs/>
                <w:i/>
                <w:sz w:val="18"/>
              </w:rPr>
              <w:t xml:space="preserve"> Province, Zamboanga Peninsula Region</w:t>
            </w:r>
          </w:p>
        </w:tc>
        <w:tc>
          <w:tcPr>
            <w:tcW w:w="733" w:type="dxa"/>
            <w:shd w:val="clear" w:color="auto" w:fill="F2F2F2" w:themeFill="background1" w:themeFillShade="F2"/>
          </w:tcPr>
          <w:p w14:paraId="3FC6B53C" w14:textId="77777777" w:rsidR="00026219" w:rsidRPr="002666F8" w:rsidRDefault="00026219" w:rsidP="0082027A">
            <w:pPr>
              <w:rPr>
                <w:rFonts w:cstheme="minorHAnsi"/>
              </w:rPr>
            </w:pPr>
          </w:p>
        </w:tc>
        <w:tc>
          <w:tcPr>
            <w:tcW w:w="720" w:type="dxa"/>
            <w:shd w:val="clear" w:color="auto" w:fill="F2F2F2" w:themeFill="background1" w:themeFillShade="F2"/>
          </w:tcPr>
          <w:p w14:paraId="39E09145" w14:textId="77777777" w:rsidR="00026219" w:rsidRPr="002666F8" w:rsidRDefault="00026219" w:rsidP="0082027A">
            <w:pPr>
              <w:rPr>
                <w:rFonts w:cstheme="minorHAnsi"/>
              </w:rPr>
            </w:pPr>
          </w:p>
        </w:tc>
        <w:tc>
          <w:tcPr>
            <w:tcW w:w="720" w:type="dxa"/>
            <w:shd w:val="clear" w:color="auto" w:fill="F2F2F2" w:themeFill="background1" w:themeFillShade="F2"/>
          </w:tcPr>
          <w:p w14:paraId="021F788B" w14:textId="77777777" w:rsidR="00026219" w:rsidRPr="002666F8" w:rsidRDefault="00026219" w:rsidP="0082027A">
            <w:pPr>
              <w:rPr>
                <w:rFonts w:cstheme="minorHAnsi"/>
              </w:rPr>
            </w:pPr>
          </w:p>
        </w:tc>
        <w:tc>
          <w:tcPr>
            <w:tcW w:w="720" w:type="dxa"/>
            <w:shd w:val="clear" w:color="auto" w:fill="F2F2F2" w:themeFill="background1" w:themeFillShade="F2"/>
          </w:tcPr>
          <w:p w14:paraId="23027165" w14:textId="77777777" w:rsidR="00026219" w:rsidRPr="002666F8" w:rsidRDefault="00026219" w:rsidP="0082027A">
            <w:pPr>
              <w:rPr>
                <w:rFonts w:cstheme="minorHAnsi"/>
              </w:rPr>
            </w:pPr>
          </w:p>
        </w:tc>
        <w:tc>
          <w:tcPr>
            <w:tcW w:w="1017" w:type="dxa"/>
            <w:shd w:val="clear" w:color="auto" w:fill="F2F2F2" w:themeFill="background1" w:themeFillShade="F2"/>
            <w:noWrap/>
            <w:hideMark/>
          </w:tcPr>
          <w:p w14:paraId="21EAF8B2" w14:textId="265EEEF8" w:rsidR="00026219" w:rsidRPr="002666F8" w:rsidRDefault="00026219" w:rsidP="0082027A">
            <w:pPr>
              <w:rPr>
                <w:rFonts w:cstheme="minorHAnsi"/>
              </w:rPr>
            </w:pPr>
            <w:r w:rsidRPr="002666F8">
              <w:rPr>
                <w:rFonts w:cstheme="minorHAnsi"/>
              </w:rPr>
              <w:t> </w:t>
            </w:r>
          </w:p>
        </w:tc>
        <w:tc>
          <w:tcPr>
            <w:tcW w:w="829" w:type="dxa"/>
            <w:shd w:val="clear" w:color="auto" w:fill="F2F2F2" w:themeFill="background1" w:themeFillShade="F2"/>
            <w:noWrap/>
            <w:hideMark/>
          </w:tcPr>
          <w:p w14:paraId="4E537E35" w14:textId="77777777" w:rsidR="00026219" w:rsidRPr="002666F8" w:rsidRDefault="00026219" w:rsidP="0082027A">
            <w:pPr>
              <w:rPr>
                <w:rFonts w:cstheme="minorHAnsi"/>
              </w:rPr>
            </w:pPr>
            <w:r w:rsidRPr="002666F8">
              <w:rPr>
                <w:rFonts w:cstheme="minorHAnsi"/>
              </w:rPr>
              <w:t> </w:t>
            </w:r>
          </w:p>
        </w:tc>
        <w:tc>
          <w:tcPr>
            <w:tcW w:w="1255" w:type="dxa"/>
            <w:shd w:val="clear" w:color="auto" w:fill="F2F2F2" w:themeFill="background1" w:themeFillShade="F2"/>
            <w:noWrap/>
            <w:hideMark/>
          </w:tcPr>
          <w:p w14:paraId="741DA446" w14:textId="77777777" w:rsidR="00026219" w:rsidRPr="002666F8" w:rsidRDefault="00026219" w:rsidP="0082027A">
            <w:pPr>
              <w:rPr>
                <w:rFonts w:cstheme="minorHAnsi"/>
              </w:rPr>
            </w:pPr>
            <w:r w:rsidRPr="002666F8">
              <w:rPr>
                <w:rFonts w:cstheme="minorHAnsi"/>
              </w:rPr>
              <w:t> </w:t>
            </w:r>
          </w:p>
        </w:tc>
      </w:tr>
      <w:tr w:rsidR="00A85625" w:rsidRPr="002666F8" w14:paraId="13769113" w14:textId="77777777" w:rsidTr="00D022E5">
        <w:trPr>
          <w:trHeight w:val="300"/>
        </w:trPr>
        <w:tc>
          <w:tcPr>
            <w:tcW w:w="2682" w:type="dxa"/>
            <w:noWrap/>
            <w:hideMark/>
          </w:tcPr>
          <w:p w14:paraId="547C14E0" w14:textId="77777777" w:rsidR="00A85625" w:rsidRPr="002666F8" w:rsidRDefault="00A85625" w:rsidP="00A85625">
            <w:pPr>
              <w:rPr>
                <w:rFonts w:cstheme="minorHAnsi"/>
              </w:rPr>
            </w:pPr>
            <w:r w:rsidRPr="002666F8">
              <w:rPr>
                <w:rFonts w:cstheme="minorHAnsi"/>
              </w:rPr>
              <w:t>1.L.Postigo</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7FFFC9C4" w14:textId="525151DD"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4D5A7321" w14:textId="14BE7A55"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775AF" w14:textId="6A67C9B2"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C194FE" w14:textId="2AB1A20F"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470AE" w14:textId="68663477" w:rsidR="00A85625" w:rsidRPr="002666F8" w:rsidRDefault="00A85625" w:rsidP="00A85625">
            <w:pPr>
              <w:rPr>
                <w:rFonts w:cstheme="minorHAnsi"/>
              </w:rPr>
            </w:pPr>
            <w:r>
              <w:rPr>
                <w:rFonts w:ascii="Calibri" w:hAnsi="Calibri" w:cs="Calibri"/>
                <w:color w:val="000000"/>
              </w:rPr>
              <w:t>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2C1389DF" w14:textId="3D2ADBB1" w:rsidR="00A85625" w:rsidRPr="002666F8" w:rsidRDefault="00A85625" w:rsidP="00A85625">
            <w:pPr>
              <w:rPr>
                <w:rFonts w:cstheme="minorHAnsi"/>
              </w:rPr>
            </w:pPr>
            <w:r>
              <w:rPr>
                <w:rFonts w:ascii="Calibri" w:hAnsi="Calibri" w:cs="Calibri"/>
                <w:color w:val="000000"/>
              </w:rPr>
              <w:t>0</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049CEE82" w14:textId="6084C348" w:rsidR="00A85625" w:rsidRPr="002666F8" w:rsidRDefault="00A85625" w:rsidP="00A85625">
            <w:pPr>
              <w:rPr>
                <w:rFonts w:cstheme="minorHAnsi"/>
              </w:rPr>
            </w:pPr>
            <w:r>
              <w:rPr>
                <w:rFonts w:ascii="Calibri" w:hAnsi="Calibri" w:cs="Calibri"/>
                <w:color w:val="000000"/>
              </w:rPr>
              <w:t>46</w:t>
            </w:r>
          </w:p>
        </w:tc>
      </w:tr>
      <w:tr w:rsidR="00A85625" w:rsidRPr="002666F8" w14:paraId="6B744251" w14:textId="77777777" w:rsidTr="00D022E5">
        <w:trPr>
          <w:trHeight w:val="300"/>
        </w:trPr>
        <w:tc>
          <w:tcPr>
            <w:tcW w:w="2682" w:type="dxa"/>
            <w:noWrap/>
            <w:hideMark/>
          </w:tcPr>
          <w:p w14:paraId="46A840F2" w14:textId="77777777" w:rsidR="00A85625" w:rsidRPr="002666F8" w:rsidRDefault="00A85625" w:rsidP="00A85625">
            <w:pPr>
              <w:rPr>
                <w:rFonts w:cstheme="minorHAnsi"/>
              </w:rPr>
            </w:pPr>
            <w:r w:rsidRPr="002666F8">
              <w:rPr>
                <w:rFonts w:cstheme="minorHAnsi"/>
              </w:rPr>
              <w:t>2.Gutalac</w:t>
            </w:r>
          </w:p>
        </w:tc>
        <w:tc>
          <w:tcPr>
            <w:tcW w:w="733" w:type="dxa"/>
            <w:tcBorders>
              <w:top w:val="nil"/>
              <w:left w:val="single" w:sz="4" w:space="0" w:color="auto"/>
              <w:bottom w:val="single" w:sz="4" w:space="0" w:color="auto"/>
              <w:right w:val="single" w:sz="4" w:space="0" w:color="auto"/>
            </w:tcBorders>
            <w:shd w:val="clear" w:color="auto" w:fill="auto"/>
            <w:vAlign w:val="bottom"/>
          </w:tcPr>
          <w:p w14:paraId="0FF1D142" w14:textId="5CC04E73"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6340B13D" w14:textId="588E7967"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108D65CC" w14:textId="6CD44646"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E291BC0" w14:textId="2698CDD0"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858C6F9" w14:textId="41BBB171" w:rsidR="00A85625" w:rsidRPr="002666F8" w:rsidRDefault="00A85625" w:rsidP="00A85625">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bottom"/>
            <w:hideMark/>
          </w:tcPr>
          <w:p w14:paraId="10D62629" w14:textId="1DFADAA8"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bottom"/>
            <w:hideMark/>
          </w:tcPr>
          <w:p w14:paraId="0282B55C" w14:textId="7DA1AD83" w:rsidR="00A85625" w:rsidRPr="002666F8" w:rsidRDefault="00A85625" w:rsidP="00A85625">
            <w:pPr>
              <w:rPr>
                <w:rFonts w:cstheme="minorHAnsi"/>
              </w:rPr>
            </w:pPr>
            <w:r>
              <w:rPr>
                <w:rFonts w:ascii="Calibri" w:hAnsi="Calibri" w:cs="Calibri"/>
                <w:color w:val="000000"/>
              </w:rPr>
              <w:t>15</w:t>
            </w:r>
          </w:p>
        </w:tc>
      </w:tr>
      <w:tr w:rsidR="00026219" w:rsidRPr="002666F8" w14:paraId="71D25203" w14:textId="77777777" w:rsidTr="00026219">
        <w:trPr>
          <w:trHeight w:val="480"/>
        </w:trPr>
        <w:tc>
          <w:tcPr>
            <w:tcW w:w="2682" w:type="dxa"/>
            <w:shd w:val="clear" w:color="auto" w:fill="F2F2F2" w:themeFill="background1" w:themeFillShade="F2"/>
            <w:noWrap/>
            <w:hideMark/>
          </w:tcPr>
          <w:p w14:paraId="1EBC3BCD" w14:textId="77777777" w:rsidR="00026219" w:rsidRDefault="00026219" w:rsidP="0082027A">
            <w:pPr>
              <w:rPr>
                <w:rFonts w:cstheme="minorHAnsi"/>
                <w:b/>
                <w:bCs/>
              </w:rPr>
            </w:pPr>
            <w:r w:rsidRPr="002666F8">
              <w:rPr>
                <w:rFonts w:cstheme="minorHAnsi"/>
                <w:b/>
                <w:bCs/>
              </w:rPr>
              <w:t>10. KPPA</w:t>
            </w:r>
          </w:p>
          <w:p w14:paraId="66210A99" w14:textId="1C74735E" w:rsidR="00026219" w:rsidRPr="002666F8" w:rsidRDefault="00026219" w:rsidP="0082027A">
            <w:pPr>
              <w:rPr>
                <w:rFonts w:cstheme="minorHAnsi"/>
                <w:b/>
                <w:bCs/>
              </w:rPr>
            </w:pPr>
            <w:r w:rsidRPr="002802C5">
              <w:rPr>
                <w:rFonts w:cstheme="minorHAnsi"/>
                <w:bCs/>
                <w:i/>
                <w:sz w:val="18"/>
              </w:rPr>
              <w:t xml:space="preserve">Zamboanga Del </w:t>
            </w:r>
            <w:r>
              <w:rPr>
                <w:rFonts w:cstheme="minorHAnsi"/>
                <w:bCs/>
                <w:i/>
                <w:sz w:val="18"/>
              </w:rPr>
              <w:t>Sur</w:t>
            </w:r>
            <w:r w:rsidRPr="002802C5">
              <w:rPr>
                <w:rFonts w:cstheme="minorHAnsi"/>
                <w:bCs/>
                <w:i/>
                <w:sz w:val="18"/>
              </w:rPr>
              <w:t xml:space="preserve"> Province, Zamboanga Peninsula Region</w:t>
            </w:r>
          </w:p>
        </w:tc>
        <w:tc>
          <w:tcPr>
            <w:tcW w:w="733" w:type="dxa"/>
            <w:shd w:val="clear" w:color="auto" w:fill="F2F2F2" w:themeFill="background1" w:themeFillShade="F2"/>
          </w:tcPr>
          <w:p w14:paraId="49263975" w14:textId="77777777" w:rsidR="00026219" w:rsidRPr="002666F8" w:rsidRDefault="00026219" w:rsidP="0082027A">
            <w:pPr>
              <w:rPr>
                <w:rFonts w:cstheme="minorHAnsi"/>
              </w:rPr>
            </w:pPr>
          </w:p>
        </w:tc>
        <w:tc>
          <w:tcPr>
            <w:tcW w:w="720" w:type="dxa"/>
            <w:shd w:val="clear" w:color="auto" w:fill="F2F2F2" w:themeFill="background1" w:themeFillShade="F2"/>
          </w:tcPr>
          <w:p w14:paraId="79749FC9" w14:textId="77777777" w:rsidR="00026219" w:rsidRPr="002666F8" w:rsidRDefault="00026219" w:rsidP="0082027A">
            <w:pPr>
              <w:rPr>
                <w:rFonts w:cstheme="minorHAnsi"/>
              </w:rPr>
            </w:pPr>
          </w:p>
        </w:tc>
        <w:tc>
          <w:tcPr>
            <w:tcW w:w="720" w:type="dxa"/>
            <w:shd w:val="clear" w:color="auto" w:fill="F2F2F2" w:themeFill="background1" w:themeFillShade="F2"/>
          </w:tcPr>
          <w:p w14:paraId="25B13304" w14:textId="77777777" w:rsidR="00026219" w:rsidRPr="002666F8" w:rsidRDefault="00026219" w:rsidP="0082027A">
            <w:pPr>
              <w:rPr>
                <w:rFonts w:cstheme="minorHAnsi"/>
              </w:rPr>
            </w:pPr>
          </w:p>
        </w:tc>
        <w:tc>
          <w:tcPr>
            <w:tcW w:w="720" w:type="dxa"/>
            <w:shd w:val="clear" w:color="auto" w:fill="F2F2F2" w:themeFill="background1" w:themeFillShade="F2"/>
          </w:tcPr>
          <w:p w14:paraId="18108EFB" w14:textId="77777777" w:rsidR="00026219" w:rsidRPr="002666F8" w:rsidRDefault="00026219" w:rsidP="0082027A">
            <w:pPr>
              <w:rPr>
                <w:rFonts w:cstheme="minorHAnsi"/>
              </w:rPr>
            </w:pPr>
          </w:p>
        </w:tc>
        <w:tc>
          <w:tcPr>
            <w:tcW w:w="1017" w:type="dxa"/>
            <w:shd w:val="clear" w:color="auto" w:fill="F2F2F2" w:themeFill="background1" w:themeFillShade="F2"/>
            <w:noWrap/>
            <w:hideMark/>
          </w:tcPr>
          <w:p w14:paraId="246500AD" w14:textId="6A1A8FEE" w:rsidR="00026219" w:rsidRPr="002666F8" w:rsidRDefault="00026219" w:rsidP="0082027A">
            <w:pPr>
              <w:rPr>
                <w:rFonts w:cstheme="minorHAnsi"/>
              </w:rPr>
            </w:pPr>
            <w:r w:rsidRPr="002666F8">
              <w:rPr>
                <w:rFonts w:cstheme="minorHAnsi"/>
              </w:rPr>
              <w:t> </w:t>
            </w:r>
          </w:p>
        </w:tc>
        <w:tc>
          <w:tcPr>
            <w:tcW w:w="829" w:type="dxa"/>
            <w:shd w:val="clear" w:color="auto" w:fill="F2F2F2" w:themeFill="background1" w:themeFillShade="F2"/>
            <w:noWrap/>
            <w:hideMark/>
          </w:tcPr>
          <w:p w14:paraId="51D7C4AA" w14:textId="77777777" w:rsidR="00026219" w:rsidRPr="002666F8" w:rsidRDefault="00026219" w:rsidP="0082027A">
            <w:pPr>
              <w:rPr>
                <w:rFonts w:cstheme="minorHAnsi"/>
              </w:rPr>
            </w:pPr>
            <w:r w:rsidRPr="002666F8">
              <w:rPr>
                <w:rFonts w:cstheme="minorHAnsi"/>
              </w:rPr>
              <w:t> </w:t>
            </w:r>
          </w:p>
        </w:tc>
        <w:tc>
          <w:tcPr>
            <w:tcW w:w="1255" w:type="dxa"/>
            <w:shd w:val="clear" w:color="auto" w:fill="F2F2F2" w:themeFill="background1" w:themeFillShade="F2"/>
            <w:noWrap/>
            <w:hideMark/>
          </w:tcPr>
          <w:p w14:paraId="5DA0831A" w14:textId="77777777" w:rsidR="00026219" w:rsidRPr="002666F8" w:rsidRDefault="00026219" w:rsidP="0082027A">
            <w:pPr>
              <w:rPr>
                <w:rFonts w:cstheme="minorHAnsi"/>
              </w:rPr>
            </w:pPr>
            <w:r w:rsidRPr="002666F8">
              <w:rPr>
                <w:rFonts w:cstheme="minorHAnsi"/>
              </w:rPr>
              <w:t> </w:t>
            </w:r>
          </w:p>
        </w:tc>
      </w:tr>
      <w:tr w:rsidR="00A85625" w:rsidRPr="002666F8" w14:paraId="003A8AB0" w14:textId="77777777" w:rsidTr="00D022E5">
        <w:trPr>
          <w:trHeight w:val="300"/>
        </w:trPr>
        <w:tc>
          <w:tcPr>
            <w:tcW w:w="2682" w:type="dxa"/>
            <w:noWrap/>
            <w:hideMark/>
          </w:tcPr>
          <w:p w14:paraId="2CA12791" w14:textId="77777777" w:rsidR="00A85625" w:rsidRPr="002666F8" w:rsidRDefault="00A85625" w:rsidP="00A85625">
            <w:pPr>
              <w:rPr>
                <w:rFonts w:cstheme="minorHAnsi"/>
              </w:rPr>
            </w:pPr>
            <w:r w:rsidRPr="002666F8">
              <w:rPr>
                <w:rFonts w:cstheme="minorHAnsi"/>
              </w:rPr>
              <w:t>1.Pagadian</w:t>
            </w:r>
          </w:p>
        </w:tc>
        <w:tc>
          <w:tcPr>
            <w:tcW w:w="733" w:type="dxa"/>
            <w:tcBorders>
              <w:top w:val="single" w:sz="4" w:space="0" w:color="auto"/>
              <w:left w:val="single" w:sz="4" w:space="0" w:color="auto"/>
              <w:bottom w:val="single" w:sz="4" w:space="0" w:color="auto"/>
              <w:right w:val="single" w:sz="4" w:space="0" w:color="auto"/>
            </w:tcBorders>
            <w:shd w:val="clear" w:color="000000" w:fill="FFFFFF"/>
            <w:vAlign w:val="center"/>
          </w:tcPr>
          <w:p w14:paraId="26263860" w14:textId="4E3D71A6"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center"/>
          </w:tcPr>
          <w:p w14:paraId="73C11F51" w14:textId="263DCEA3"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47350D3" w14:textId="2C2D1B2F"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533C6C9" w14:textId="597896FD"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hideMark/>
          </w:tcPr>
          <w:p w14:paraId="67DA9527" w14:textId="0EDADABD" w:rsidR="00A85625" w:rsidRPr="002666F8" w:rsidRDefault="00A85625" w:rsidP="00A85625">
            <w:pPr>
              <w:rPr>
                <w:rFonts w:cstheme="minorHAnsi"/>
              </w:rPr>
            </w:pPr>
            <w:r>
              <w:rPr>
                <w:rFonts w:ascii="Calibri" w:hAnsi="Calibri" w:cs="Calibri"/>
                <w:color w:val="000000"/>
              </w:rPr>
              <w:t>58</w:t>
            </w:r>
          </w:p>
        </w:tc>
        <w:tc>
          <w:tcPr>
            <w:tcW w:w="829" w:type="dxa"/>
            <w:tcBorders>
              <w:top w:val="single" w:sz="4" w:space="0" w:color="auto"/>
              <w:left w:val="nil"/>
              <w:bottom w:val="single" w:sz="4" w:space="0" w:color="auto"/>
              <w:right w:val="single" w:sz="4" w:space="0" w:color="auto"/>
            </w:tcBorders>
            <w:shd w:val="clear" w:color="auto" w:fill="auto"/>
            <w:noWrap/>
            <w:hideMark/>
          </w:tcPr>
          <w:p w14:paraId="4798DD1F" w14:textId="73EC19A4" w:rsidR="00A85625" w:rsidRPr="0086109E" w:rsidRDefault="00A85625" w:rsidP="00A85625">
            <w:pPr>
              <w:rPr>
                <w:rFonts w:cstheme="minorHAnsi"/>
                <w:highlight w:val="red"/>
              </w:rPr>
            </w:pPr>
            <w:r>
              <w:rPr>
                <w:rFonts w:ascii="Calibri" w:hAnsi="Calibri" w:cs="Calibri"/>
                <w:color w:val="000000"/>
              </w:rPr>
              <w:t>0</w:t>
            </w:r>
          </w:p>
        </w:tc>
        <w:tc>
          <w:tcPr>
            <w:tcW w:w="1255" w:type="dxa"/>
            <w:tcBorders>
              <w:top w:val="single" w:sz="4" w:space="0" w:color="auto"/>
              <w:left w:val="nil"/>
              <w:bottom w:val="single" w:sz="4" w:space="0" w:color="auto"/>
              <w:right w:val="single" w:sz="4" w:space="0" w:color="auto"/>
            </w:tcBorders>
            <w:shd w:val="clear" w:color="auto" w:fill="auto"/>
            <w:noWrap/>
            <w:hideMark/>
          </w:tcPr>
          <w:p w14:paraId="4E67D3F0" w14:textId="03FC637A" w:rsidR="00A85625" w:rsidRPr="002666F8" w:rsidRDefault="00A85625" w:rsidP="00A85625">
            <w:pPr>
              <w:rPr>
                <w:rFonts w:cstheme="minorHAnsi"/>
              </w:rPr>
            </w:pPr>
            <w:r>
              <w:rPr>
                <w:rFonts w:ascii="Calibri" w:hAnsi="Calibri" w:cs="Calibri"/>
                <w:color w:val="000000"/>
              </w:rPr>
              <w:t>0</w:t>
            </w:r>
          </w:p>
        </w:tc>
      </w:tr>
      <w:tr w:rsidR="00A85625" w:rsidRPr="002666F8" w14:paraId="0729C7A1" w14:textId="77777777" w:rsidTr="00DE3F14">
        <w:trPr>
          <w:trHeight w:val="300"/>
        </w:trPr>
        <w:tc>
          <w:tcPr>
            <w:tcW w:w="2682" w:type="dxa"/>
            <w:noWrap/>
            <w:hideMark/>
          </w:tcPr>
          <w:p w14:paraId="60E73603" w14:textId="6EE2FB8D" w:rsidR="00A85625" w:rsidRPr="002666F8" w:rsidRDefault="00A85625" w:rsidP="00A85625">
            <w:pPr>
              <w:rPr>
                <w:rFonts w:cstheme="minorHAnsi"/>
              </w:rPr>
            </w:pPr>
            <w:r w:rsidRPr="002666F8">
              <w:rPr>
                <w:rFonts w:cstheme="minorHAnsi"/>
              </w:rPr>
              <w:t>2.Zambo</w:t>
            </w:r>
            <w:r>
              <w:rPr>
                <w:rFonts w:cstheme="minorHAnsi"/>
              </w:rPr>
              <w:t>anga</w:t>
            </w:r>
            <w:r w:rsidRPr="002666F8">
              <w:rPr>
                <w:rFonts w:cstheme="minorHAnsi"/>
              </w:rPr>
              <w:t xml:space="preserve"> City</w:t>
            </w:r>
          </w:p>
        </w:tc>
        <w:tc>
          <w:tcPr>
            <w:tcW w:w="733" w:type="dxa"/>
            <w:tcBorders>
              <w:top w:val="nil"/>
              <w:left w:val="single" w:sz="4" w:space="0" w:color="auto"/>
              <w:bottom w:val="single" w:sz="4" w:space="0" w:color="auto"/>
              <w:right w:val="single" w:sz="4" w:space="0" w:color="auto"/>
            </w:tcBorders>
            <w:shd w:val="clear" w:color="000000" w:fill="C6E0B4"/>
            <w:vAlign w:val="center"/>
          </w:tcPr>
          <w:p w14:paraId="6F1BC702" w14:textId="263D9789"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000000" w:fill="C6E0B4"/>
            <w:vAlign w:val="center"/>
          </w:tcPr>
          <w:p w14:paraId="46A698AE" w14:textId="23EB22E9"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000000" w:fill="C6E0B4"/>
            <w:vAlign w:val="center"/>
          </w:tcPr>
          <w:p w14:paraId="45D92E20" w14:textId="0EA70AB5"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000000" w:fill="C6E0B4"/>
            <w:vAlign w:val="center"/>
          </w:tcPr>
          <w:p w14:paraId="5C6F882A" w14:textId="39526EDD"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hideMark/>
          </w:tcPr>
          <w:p w14:paraId="77547F75" w14:textId="63F1D6A1" w:rsidR="00A85625" w:rsidRPr="002666F8" w:rsidRDefault="00A85625" w:rsidP="00A85625">
            <w:pPr>
              <w:rPr>
                <w:rFonts w:cstheme="minorHAnsi"/>
              </w:rPr>
            </w:pPr>
            <w:r>
              <w:rPr>
                <w:rFonts w:ascii="Calibri" w:hAnsi="Calibri" w:cs="Calibri"/>
                <w:color w:val="000000"/>
              </w:rPr>
              <w:t>3,687</w:t>
            </w:r>
          </w:p>
        </w:tc>
        <w:tc>
          <w:tcPr>
            <w:tcW w:w="829" w:type="dxa"/>
            <w:tcBorders>
              <w:top w:val="nil"/>
              <w:left w:val="nil"/>
              <w:bottom w:val="single" w:sz="4" w:space="0" w:color="auto"/>
              <w:right w:val="single" w:sz="4" w:space="0" w:color="auto"/>
            </w:tcBorders>
            <w:shd w:val="clear" w:color="auto" w:fill="auto"/>
            <w:noWrap/>
            <w:hideMark/>
          </w:tcPr>
          <w:p w14:paraId="7FAAB631" w14:textId="26E16DE2" w:rsidR="00A85625" w:rsidRPr="0086109E" w:rsidRDefault="00A85625" w:rsidP="00A85625">
            <w:pPr>
              <w:jc w:val="center"/>
              <w:rPr>
                <w:rFonts w:cstheme="minorHAnsi"/>
                <w:highlight w:val="red"/>
              </w:rPr>
            </w:pPr>
            <w:r>
              <w:rPr>
                <w:rFonts w:ascii="Calibri" w:hAnsi="Calibri" w:cs="Calibri"/>
                <w:color w:val="000000"/>
              </w:rPr>
              <w:t>1,396</w:t>
            </w:r>
          </w:p>
        </w:tc>
        <w:tc>
          <w:tcPr>
            <w:tcW w:w="1255" w:type="dxa"/>
            <w:tcBorders>
              <w:top w:val="nil"/>
              <w:left w:val="nil"/>
              <w:bottom w:val="single" w:sz="4" w:space="0" w:color="auto"/>
              <w:right w:val="single" w:sz="4" w:space="0" w:color="auto"/>
            </w:tcBorders>
            <w:shd w:val="clear" w:color="auto" w:fill="auto"/>
            <w:noWrap/>
            <w:hideMark/>
          </w:tcPr>
          <w:p w14:paraId="531C7E65" w14:textId="2D33541E" w:rsidR="00A85625" w:rsidRPr="002666F8" w:rsidRDefault="00A85625" w:rsidP="00A85625">
            <w:pPr>
              <w:rPr>
                <w:rFonts w:cstheme="minorHAnsi"/>
              </w:rPr>
            </w:pPr>
            <w:r>
              <w:rPr>
                <w:rFonts w:ascii="Calibri" w:hAnsi="Calibri" w:cs="Calibri"/>
                <w:color w:val="000000"/>
              </w:rPr>
              <w:t>1,829</w:t>
            </w:r>
          </w:p>
        </w:tc>
      </w:tr>
      <w:tr w:rsidR="00026219" w:rsidRPr="002666F8" w14:paraId="4F8F0955" w14:textId="77777777" w:rsidTr="00026219">
        <w:trPr>
          <w:trHeight w:val="450"/>
        </w:trPr>
        <w:tc>
          <w:tcPr>
            <w:tcW w:w="2682" w:type="dxa"/>
            <w:shd w:val="clear" w:color="auto" w:fill="F2F2F2" w:themeFill="background1" w:themeFillShade="F2"/>
            <w:noWrap/>
            <w:hideMark/>
          </w:tcPr>
          <w:p w14:paraId="02DEFDFE" w14:textId="77777777" w:rsidR="00026219" w:rsidRDefault="00026219" w:rsidP="0082027A">
            <w:pPr>
              <w:rPr>
                <w:rFonts w:cstheme="minorHAnsi"/>
                <w:b/>
                <w:bCs/>
              </w:rPr>
            </w:pPr>
            <w:r w:rsidRPr="002666F8">
              <w:rPr>
                <w:rFonts w:cstheme="minorHAnsi"/>
                <w:b/>
                <w:bCs/>
              </w:rPr>
              <w:t xml:space="preserve">11. IFI </w:t>
            </w:r>
          </w:p>
          <w:p w14:paraId="68DC2448" w14:textId="64C52961" w:rsidR="00026219" w:rsidRPr="00414E1C" w:rsidRDefault="00026219" w:rsidP="0082027A">
            <w:pPr>
              <w:rPr>
                <w:rFonts w:cstheme="minorHAnsi"/>
                <w:bCs/>
                <w:i/>
              </w:rPr>
            </w:pPr>
            <w:r w:rsidRPr="00414E1C">
              <w:rPr>
                <w:rFonts w:cstheme="minorHAnsi"/>
                <w:bCs/>
                <w:i/>
                <w:sz w:val="18"/>
              </w:rPr>
              <w:t xml:space="preserve">Basilan Province, </w:t>
            </w:r>
            <w:proofErr w:type="spellStart"/>
            <w:r w:rsidRPr="00414E1C">
              <w:rPr>
                <w:rFonts w:cstheme="minorHAnsi"/>
                <w:bCs/>
                <w:i/>
                <w:sz w:val="18"/>
              </w:rPr>
              <w:t>Bangsamoro</w:t>
            </w:r>
            <w:proofErr w:type="spellEnd"/>
            <w:r w:rsidRPr="00414E1C">
              <w:rPr>
                <w:rFonts w:cstheme="minorHAnsi"/>
                <w:bCs/>
                <w:i/>
                <w:sz w:val="18"/>
              </w:rPr>
              <w:t xml:space="preserve"> </w:t>
            </w:r>
            <w:proofErr w:type="spellStart"/>
            <w:r w:rsidRPr="00414E1C">
              <w:rPr>
                <w:rFonts w:cstheme="minorHAnsi"/>
                <w:bCs/>
                <w:i/>
                <w:sz w:val="18"/>
              </w:rPr>
              <w:t>Autonomus</w:t>
            </w:r>
            <w:proofErr w:type="spellEnd"/>
            <w:r w:rsidRPr="00414E1C">
              <w:rPr>
                <w:rFonts w:cstheme="minorHAnsi"/>
                <w:bCs/>
                <w:i/>
                <w:sz w:val="18"/>
              </w:rPr>
              <w:t xml:space="preserve"> Region of Muslim Mindanao</w:t>
            </w:r>
          </w:p>
        </w:tc>
        <w:tc>
          <w:tcPr>
            <w:tcW w:w="733" w:type="dxa"/>
            <w:shd w:val="clear" w:color="auto" w:fill="F2F2F2" w:themeFill="background1" w:themeFillShade="F2"/>
          </w:tcPr>
          <w:p w14:paraId="1DBFD163" w14:textId="77777777" w:rsidR="00026219" w:rsidRPr="002666F8" w:rsidRDefault="00026219" w:rsidP="0082027A">
            <w:pPr>
              <w:rPr>
                <w:rFonts w:cstheme="minorHAnsi"/>
              </w:rPr>
            </w:pPr>
          </w:p>
        </w:tc>
        <w:tc>
          <w:tcPr>
            <w:tcW w:w="720" w:type="dxa"/>
            <w:shd w:val="clear" w:color="auto" w:fill="F2F2F2" w:themeFill="background1" w:themeFillShade="F2"/>
          </w:tcPr>
          <w:p w14:paraId="1E7A547E" w14:textId="77777777" w:rsidR="00026219" w:rsidRPr="002666F8" w:rsidRDefault="00026219" w:rsidP="0082027A">
            <w:pPr>
              <w:rPr>
                <w:rFonts w:cstheme="minorHAnsi"/>
              </w:rPr>
            </w:pPr>
          </w:p>
        </w:tc>
        <w:tc>
          <w:tcPr>
            <w:tcW w:w="720" w:type="dxa"/>
            <w:shd w:val="clear" w:color="auto" w:fill="F2F2F2" w:themeFill="background1" w:themeFillShade="F2"/>
          </w:tcPr>
          <w:p w14:paraId="0F109AF3" w14:textId="77777777" w:rsidR="00026219" w:rsidRPr="002666F8" w:rsidRDefault="00026219" w:rsidP="0082027A">
            <w:pPr>
              <w:rPr>
                <w:rFonts w:cstheme="minorHAnsi"/>
              </w:rPr>
            </w:pPr>
          </w:p>
        </w:tc>
        <w:tc>
          <w:tcPr>
            <w:tcW w:w="720" w:type="dxa"/>
            <w:shd w:val="clear" w:color="auto" w:fill="F2F2F2" w:themeFill="background1" w:themeFillShade="F2"/>
          </w:tcPr>
          <w:p w14:paraId="2AFB6F93" w14:textId="77777777" w:rsidR="00026219" w:rsidRPr="002666F8" w:rsidRDefault="00026219" w:rsidP="0082027A">
            <w:pPr>
              <w:rPr>
                <w:rFonts w:cstheme="minorHAnsi"/>
              </w:rPr>
            </w:pPr>
          </w:p>
        </w:tc>
        <w:tc>
          <w:tcPr>
            <w:tcW w:w="1017" w:type="dxa"/>
            <w:shd w:val="clear" w:color="auto" w:fill="F2F2F2" w:themeFill="background1" w:themeFillShade="F2"/>
            <w:noWrap/>
            <w:hideMark/>
          </w:tcPr>
          <w:p w14:paraId="5E6A0CD2" w14:textId="3DC789BA" w:rsidR="00026219" w:rsidRPr="002666F8" w:rsidRDefault="00026219" w:rsidP="0082027A">
            <w:pPr>
              <w:rPr>
                <w:rFonts w:cstheme="minorHAnsi"/>
              </w:rPr>
            </w:pPr>
            <w:r w:rsidRPr="002666F8">
              <w:rPr>
                <w:rFonts w:cstheme="minorHAnsi"/>
              </w:rPr>
              <w:t> </w:t>
            </w:r>
          </w:p>
        </w:tc>
        <w:tc>
          <w:tcPr>
            <w:tcW w:w="829" w:type="dxa"/>
            <w:shd w:val="clear" w:color="auto" w:fill="F2F2F2" w:themeFill="background1" w:themeFillShade="F2"/>
            <w:noWrap/>
            <w:hideMark/>
          </w:tcPr>
          <w:p w14:paraId="257AB28D" w14:textId="77777777" w:rsidR="00026219" w:rsidRPr="002666F8" w:rsidRDefault="00026219" w:rsidP="0082027A">
            <w:pPr>
              <w:rPr>
                <w:rFonts w:cstheme="minorHAnsi"/>
              </w:rPr>
            </w:pPr>
            <w:r w:rsidRPr="002666F8">
              <w:rPr>
                <w:rFonts w:cstheme="minorHAnsi"/>
              </w:rPr>
              <w:t> </w:t>
            </w:r>
          </w:p>
        </w:tc>
        <w:tc>
          <w:tcPr>
            <w:tcW w:w="1255" w:type="dxa"/>
            <w:shd w:val="clear" w:color="auto" w:fill="F2F2F2" w:themeFill="background1" w:themeFillShade="F2"/>
            <w:noWrap/>
            <w:hideMark/>
          </w:tcPr>
          <w:p w14:paraId="6F209207" w14:textId="77777777" w:rsidR="00026219" w:rsidRPr="002666F8" w:rsidRDefault="00026219" w:rsidP="0082027A">
            <w:pPr>
              <w:rPr>
                <w:rFonts w:cstheme="minorHAnsi"/>
              </w:rPr>
            </w:pPr>
            <w:r w:rsidRPr="002666F8">
              <w:rPr>
                <w:rFonts w:cstheme="minorHAnsi"/>
              </w:rPr>
              <w:t> </w:t>
            </w:r>
          </w:p>
        </w:tc>
      </w:tr>
      <w:tr w:rsidR="00A85625" w:rsidRPr="002666F8" w14:paraId="033C12FE" w14:textId="77777777" w:rsidTr="00D022E5">
        <w:trPr>
          <w:trHeight w:val="300"/>
        </w:trPr>
        <w:tc>
          <w:tcPr>
            <w:tcW w:w="2682" w:type="dxa"/>
            <w:noWrap/>
            <w:hideMark/>
          </w:tcPr>
          <w:p w14:paraId="3D65E635" w14:textId="77777777" w:rsidR="00A85625" w:rsidRPr="002666F8" w:rsidRDefault="00A85625" w:rsidP="00A85625">
            <w:pPr>
              <w:rPr>
                <w:rFonts w:cstheme="minorHAnsi"/>
              </w:rPr>
            </w:pPr>
            <w:r w:rsidRPr="002666F8">
              <w:rPr>
                <w:rFonts w:cstheme="minorHAnsi"/>
              </w:rPr>
              <w:t>1.Isabela</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76EE8A15" w14:textId="4E053712"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11195CAA" w14:textId="391E8BF3"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30FC504" w14:textId="63EBBE05"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F6BF7" w14:textId="65E5B05D"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62295" w14:textId="2A1A4437" w:rsidR="00A85625" w:rsidRPr="002666F8" w:rsidRDefault="00A85625" w:rsidP="00A85625">
            <w:pPr>
              <w:rPr>
                <w:rFonts w:cstheme="minorHAnsi"/>
              </w:rPr>
            </w:pPr>
            <w:r>
              <w:rPr>
                <w:rFonts w:ascii="Calibri" w:hAnsi="Calibri" w:cs="Calibri"/>
                <w:color w:val="000000"/>
              </w:rPr>
              <w:t>5</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6ED97F93" w14:textId="418ECEE9" w:rsidR="00A85625" w:rsidRPr="002666F8" w:rsidRDefault="00A85625" w:rsidP="00A85625">
            <w:pPr>
              <w:rPr>
                <w:rFonts w:cstheme="minorHAnsi"/>
              </w:rPr>
            </w:pPr>
            <w:r>
              <w:rPr>
                <w:rFonts w:ascii="Calibri" w:hAnsi="Calibri" w:cs="Calibri"/>
                <w:color w:val="000000"/>
              </w:rPr>
              <w:t>58</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29001540" w14:textId="2B5FDD60" w:rsidR="00A85625" w:rsidRPr="002666F8" w:rsidRDefault="00A85625" w:rsidP="00A85625">
            <w:pPr>
              <w:rPr>
                <w:rFonts w:cstheme="minorHAnsi"/>
              </w:rPr>
            </w:pPr>
            <w:r>
              <w:rPr>
                <w:rFonts w:ascii="Calibri" w:hAnsi="Calibri" w:cs="Calibri"/>
                <w:color w:val="000000"/>
              </w:rPr>
              <w:t>0</w:t>
            </w:r>
          </w:p>
        </w:tc>
      </w:tr>
      <w:tr w:rsidR="00A85625" w:rsidRPr="002666F8" w14:paraId="361DF76F" w14:textId="77777777" w:rsidTr="00D022E5">
        <w:trPr>
          <w:trHeight w:val="300"/>
        </w:trPr>
        <w:tc>
          <w:tcPr>
            <w:tcW w:w="2682" w:type="dxa"/>
            <w:noWrap/>
            <w:hideMark/>
          </w:tcPr>
          <w:p w14:paraId="32B14C7A" w14:textId="77777777" w:rsidR="00A85625" w:rsidRPr="002666F8" w:rsidRDefault="00A85625" w:rsidP="00A85625">
            <w:pPr>
              <w:rPr>
                <w:rFonts w:cstheme="minorHAnsi"/>
              </w:rPr>
            </w:pPr>
            <w:r w:rsidRPr="002666F8">
              <w:rPr>
                <w:rFonts w:cstheme="minorHAnsi"/>
              </w:rPr>
              <w:t>2.Lamitan</w:t>
            </w:r>
          </w:p>
        </w:tc>
        <w:tc>
          <w:tcPr>
            <w:tcW w:w="733" w:type="dxa"/>
            <w:tcBorders>
              <w:top w:val="nil"/>
              <w:left w:val="single" w:sz="4" w:space="0" w:color="auto"/>
              <w:bottom w:val="single" w:sz="4" w:space="0" w:color="auto"/>
              <w:right w:val="single" w:sz="4" w:space="0" w:color="auto"/>
            </w:tcBorders>
            <w:shd w:val="clear" w:color="auto" w:fill="auto"/>
            <w:vAlign w:val="bottom"/>
          </w:tcPr>
          <w:p w14:paraId="4A3E5655" w14:textId="30B2D70B"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6BB10D64" w14:textId="57F0924B"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3618D4D3" w14:textId="43292428"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20BC2E5D" w14:textId="1C5CF55D"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902E533" w14:textId="358DD8B9" w:rsidR="00A85625" w:rsidRPr="002666F8" w:rsidRDefault="00A85625" w:rsidP="00A85625">
            <w:pPr>
              <w:rPr>
                <w:rFonts w:cstheme="minorHAnsi"/>
              </w:rPr>
            </w:pPr>
            <w:r>
              <w:rPr>
                <w:rFonts w:ascii="Calibri" w:hAnsi="Calibri" w:cs="Calibri"/>
                <w:color w:val="000000"/>
              </w:rPr>
              <w:t>5</w:t>
            </w:r>
          </w:p>
        </w:tc>
        <w:tc>
          <w:tcPr>
            <w:tcW w:w="829" w:type="dxa"/>
            <w:tcBorders>
              <w:top w:val="nil"/>
              <w:left w:val="nil"/>
              <w:bottom w:val="single" w:sz="4" w:space="0" w:color="auto"/>
              <w:right w:val="single" w:sz="4" w:space="0" w:color="auto"/>
            </w:tcBorders>
            <w:shd w:val="clear" w:color="auto" w:fill="auto"/>
            <w:noWrap/>
            <w:vAlign w:val="center"/>
            <w:hideMark/>
          </w:tcPr>
          <w:p w14:paraId="3F1FB7C2" w14:textId="6B18A12B"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3ED96C56" w14:textId="34E8CC6C" w:rsidR="00A85625" w:rsidRPr="002666F8" w:rsidRDefault="00A85625" w:rsidP="00A85625">
            <w:pPr>
              <w:rPr>
                <w:rFonts w:cstheme="minorHAnsi"/>
              </w:rPr>
            </w:pPr>
            <w:r>
              <w:rPr>
                <w:rFonts w:ascii="Calibri" w:hAnsi="Calibri" w:cs="Calibri"/>
                <w:color w:val="000000"/>
              </w:rPr>
              <w:t>0</w:t>
            </w:r>
          </w:p>
        </w:tc>
      </w:tr>
      <w:tr w:rsidR="00A85625" w:rsidRPr="002666F8" w14:paraId="7E6A3AD1" w14:textId="77777777" w:rsidTr="00D022E5">
        <w:trPr>
          <w:trHeight w:val="300"/>
        </w:trPr>
        <w:tc>
          <w:tcPr>
            <w:tcW w:w="2682" w:type="dxa"/>
            <w:noWrap/>
            <w:hideMark/>
          </w:tcPr>
          <w:p w14:paraId="36AA2F26" w14:textId="77777777" w:rsidR="00A85625" w:rsidRPr="002666F8" w:rsidRDefault="00A85625" w:rsidP="00A85625">
            <w:pPr>
              <w:rPr>
                <w:rFonts w:cstheme="minorHAnsi"/>
              </w:rPr>
            </w:pPr>
            <w:r w:rsidRPr="002666F8">
              <w:rPr>
                <w:rFonts w:cstheme="minorHAnsi"/>
              </w:rPr>
              <w:t>3.Sumisip</w:t>
            </w:r>
          </w:p>
        </w:tc>
        <w:tc>
          <w:tcPr>
            <w:tcW w:w="733" w:type="dxa"/>
            <w:tcBorders>
              <w:top w:val="nil"/>
              <w:left w:val="single" w:sz="4" w:space="0" w:color="auto"/>
              <w:bottom w:val="single" w:sz="4" w:space="0" w:color="auto"/>
              <w:right w:val="single" w:sz="4" w:space="0" w:color="auto"/>
            </w:tcBorders>
            <w:shd w:val="clear" w:color="auto" w:fill="auto"/>
            <w:vAlign w:val="bottom"/>
          </w:tcPr>
          <w:p w14:paraId="3BB6F68A" w14:textId="7059F0F8"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0FDD7BC9" w14:textId="457E4BE9"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09F50F2C" w14:textId="19330030"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B9811EA" w14:textId="549B0368"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15199B9" w14:textId="5FE90BFF" w:rsidR="00A85625" w:rsidRPr="002666F8" w:rsidRDefault="00A85625" w:rsidP="00A85625">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center"/>
            <w:hideMark/>
          </w:tcPr>
          <w:p w14:paraId="62833981" w14:textId="24C50339"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5F41E7E6" w14:textId="29920A7A" w:rsidR="00A85625" w:rsidRPr="002666F8" w:rsidRDefault="00A85625" w:rsidP="00A85625">
            <w:pPr>
              <w:rPr>
                <w:rFonts w:cstheme="minorHAnsi"/>
              </w:rPr>
            </w:pPr>
            <w:r>
              <w:rPr>
                <w:rFonts w:ascii="Calibri" w:hAnsi="Calibri" w:cs="Calibri"/>
                <w:color w:val="000000"/>
              </w:rPr>
              <w:t>0</w:t>
            </w:r>
          </w:p>
        </w:tc>
      </w:tr>
      <w:tr w:rsidR="00A85625" w:rsidRPr="002666F8" w14:paraId="318FEB65" w14:textId="77777777" w:rsidTr="00D022E5">
        <w:trPr>
          <w:trHeight w:val="300"/>
        </w:trPr>
        <w:tc>
          <w:tcPr>
            <w:tcW w:w="2682" w:type="dxa"/>
            <w:noWrap/>
            <w:hideMark/>
          </w:tcPr>
          <w:p w14:paraId="4C5F6314" w14:textId="77777777" w:rsidR="00A85625" w:rsidRPr="002666F8" w:rsidRDefault="00A85625" w:rsidP="00A85625">
            <w:pPr>
              <w:rPr>
                <w:rFonts w:cstheme="minorHAnsi"/>
              </w:rPr>
            </w:pPr>
            <w:r w:rsidRPr="002666F8">
              <w:rPr>
                <w:rFonts w:cstheme="minorHAnsi"/>
              </w:rPr>
              <w:t>4.Maluso</w:t>
            </w:r>
          </w:p>
        </w:tc>
        <w:tc>
          <w:tcPr>
            <w:tcW w:w="733" w:type="dxa"/>
            <w:tcBorders>
              <w:top w:val="nil"/>
              <w:left w:val="single" w:sz="4" w:space="0" w:color="auto"/>
              <w:bottom w:val="single" w:sz="4" w:space="0" w:color="auto"/>
              <w:right w:val="single" w:sz="4" w:space="0" w:color="auto"/>
            </w:tcBorders>
            <w:shd w:val="clear" w:color="auto" w:fill="auto"/>
            <w:vAlign w:val="bottom"/>
          </w:tcPr>
          <w:p w14:paraId="7102AF60" w14:textId="5C35164E"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125DF003" w14:textId="7BA5834D"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3A9C5F1D" w14:textId="17AB206E"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7A88005B" w14:textId="1B07CE64"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D90FF4D" w14:textId="7F604BBA" w:rsidR="00A85625" w:rsidRPr="002666F8" w:rsidRDefault="00A85625" w:rsidP="00A85625">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center"/>
            <w:hideMark/>
          </w:tcPr>
          <w:p w14:paraId="2E9EF4AC" w14:textId="18D54694"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231D2E8F" w14:textId="54ED50CE" w:rsidR="00A85625" w:rsidRPr="002666F8" w:rsidRDefault="00A85625" w:rsidP="00A85625">
            <w:pPr>
              <w:rPr>
                <w:rFonts w:cstheme="minorHAnsi"/>
              </w:rPr>
            </w:pPr>
            <w:r>
              <w:rPr>
                <w:rFonts w:ascii="Calibri" w:hAnsi="Calibri" w:cs="Calibri"/>
                <w:color w:val="000000"/>
              </w:rPr>
              <w:t>0</w:t>
            </w:r>
          </w:p>
        </w:tc>
      </w:tr>
      <w:tr w:rsidR="00A85625" w:rsidRPr="002666F8" w14:paraId="60D96C09" w14:textId="77777777" w:rsidTr="00D022E5">
        <w:trPr>
          <w:trHeight w:val="300"/>
        </w:trPr>
        <w:tc>
          <w:tcPr>
            <w:tcW w:w="2682" w:type="dxa"/>
            <w:noWrap/>
            <w:hideMark/>
          </w:tcPr>
          <w:p w14:paraId="79464FCD" w14:textId="77777777" w:rsidR="00A85625" w:rsidRPr="002666F8" w:rsidRDefault="00A85625" w:rsidP="00A85625">
            <w:pPr>
              <w:rPr>
                <w:rFonts w:cstheme="minorHAnsi"/>
              </w:rPr>
            </w:pPr>
            <w:r w:rsidRPr="002666F8">
              <w:rPr>
                <w:rFonts w:cstheme="minorHAnsi"/>
              </w:rPr>
              <w:t xml:space="preserve">5. </w:t>
            </w:r>
            <w:proofErr w:type="spellStart"/>
            <w:r w:rsidRPr="002666F8">
              <w:rPr>
                <w:rFonts w:cstheme="minorHAnsi"/>
              </w:rPr>
              <w:t>Tipo</w:t>
            </w:r>
            <w:proofErr w:type="spellEnd"/>
            <w:r w:rsidRPr="002666F8">
              <w:rPr>
                <w:rFonts w:cstheme="minorHAnsi"/>
              </w:rPr>
              <w:t xml:space="preserve"> </w:t>
            </w:r>
            <w:proofErr w:type="spellStart"/>
            <w:r w:rsidRPr="002666F8">
              <w:rPr>
                <w:rFonts w:cstheme="minorHAnsi"/>
              </w:rPr>
              <w:t>tipo</w:t>
            </w:r>
            <w:proofErr w:type="spellEnd"/>
          </w:p>
        </w:tc>
        <w:tc>
          <w:tcPr>
            <w:tcW w:w="733" w:type="dxa"/>
            <w:tcBorders>
              <w:top w:val="nil"/>
              <w:left w:val="single" w:sz="4" w:space="0" w:color="auto"/>
              <w:bottom w:val="single" w:sz="4" w:space="0" w:color="auto"/>
              <w:right w:val="single" w:sz="4" w:space="0" w:color="auto"/>
            </w:tcBorders>
            <w:shd w:val="clear" w:color="auto" w:fill="auto"/>
            <w:vAlign w:val="bottom"/>
          </w:tcPr>
          <w:p w14:paraId="4B4B374A" w14:textId="0B2EC4F8"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3BD1A411" w14:textId="1C472534"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23A9D61" w14:textId="706AFDD3"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05BB07B6" w14:textId="539881DC"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901AD76" w14:textId="0843D777" w:rsidR="00A85625" w:rsidRPr="002666F8" w:rsidRDefault="00A85625" w:rsidP="00A85625">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center"/>
            <w:hideMark/>
          </w:tcPr>
          <w:p w14:paraId="10684C6E" w14:textId="79C7446A"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0C48D328" w14:textId="32E38C6C" w:rsidR="00A85625" w:rsidRPr="002666F8" w:rsidRDefault="00A85625" w:rsidP="00A85625">
            <w:pPr>
              <w:rPr>
                <w:rFonts w:cstheme="minorHAnsi"/>
              </w:rPr>
            </w:pPr>
            <w:r>
              <w:rPr>
                <w:rFonts w:ascii="Calibri" w:hAnsi="Calibri" w:cs="Calibri"/>
                <w:color w:val="000000"/>
              </w:rPr>
              <w:t>0</w:t>
            </w:r>
          </w:p>
        </w:tc>
      </w:tr>
      <w:tr w:rsidR="00A85625" w:rsidRPr="002666F8" w14:paraId="2AC9AB1D" w14:textId="77777777" w:rsidTr="00D022E5">
        <w:trPr>
          <w:trHeight w:val="300"/>
        </w:trPr>
        <w:tc>
          <w:tcPr>
            <w:tcW w:w="2682" w:type="dxa"/>
            <w:noWrap/>
            <w:hideMark/>
          </w:tcPr>
          <w:p w14:paraId="1012928E" w14:textId="77777777" w:rsidR="00A85625" w:rsidRPr="002666F8" w:rsidRDefault="00A85625" w:rsidP="00A85625">
            <w:pPr>
              <w:rPr>
                <w:rFonts w:cstheme="minorHAnsi"/>
              </w:rPr>
            </w:pPr>
            <w:r w:rsidRPr="002666F8">
              <w:rPr>
                <w:rFonts w:cstheme="minorHAnsi"/>
              </w:rPr>
              <w:t xml:space="preserve">6. </w:t>
            </w:r>
            <w:proofErr w:type="spellStart"/>
            <w:r w:rsidRPr="002666F8">
              <w:rPr>
                <w:rFonts w:cstheme="minorHAnsi"/>
              </w:rPr>
              <w:t>Tuburan</w:t>
            </w:r>
            <w:proofErr w:type="spellEnd"/>
          </w:p>
        </w:tc>
        <w:tc>
          <w:tcPr>
            <w:tcW w:w="733" w:type="dxa"/>
            <w:tcBorders>
              <w:top w:val="nil"/>
              <w:left w:val="single" w:sz="4" w:space="0" w:color="auto"/>
              <w:bottom w:val="single" w:sz="4" w:space="0" w:color="auto"/>
              <w:right w:val="single" w:sz="4" w:space="0" w:color="auto"/>
            </w:tcBorders>
            <w:shd w:val="clear" w:color="auto" w:fill="auto"/>
            <w:vAlign w:val="bottom"/>
          </w:tcPr>
          <w:p w14:paraId="2F6606E8" w14:textId="4E0E9DAD"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5390F073" w14:textId="21C3DA41"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7E104805" w14:textId="7198B25F"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3301BFA5" w14:textId="09FFE0A6"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96B770F" w14:textId="29C0698B" w:rsidR="00A85625" w:rsidRPr="002666F8" w:rsidRDefault="00A85625" w:rsidP="00A85625">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center"/>
            <w:hideMark/>
          </w:tcPr>
          <w:p w14:paraId="7AC33617" w14:textId="2065B713"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2DFF00AD" w14:textId="52A5C1B3" w:rsidR="00A85625" w:rsidRPr="002666F8" w:rsidRDefault="00A85625" w:rsidP="00A85625">
            <w:pPr>
              <w:rPr>
                <w:rFonts w:cstheme="minorHAnsi"/>
              </w:rPr>
            </w:pPr>
            <w:r>
              <w:rPr>
                <w:rFonts w:ascii="Calibri" w:hAnsi="Calibri" w:cs="Calibri"/>
                <w:color w:val="000000"/>
              </w:rPr>
              <w:t>0</w:t>
            </w:r>
          </w:p>
        </w:tc>
      </w:tr>
      <w:tr w:rsidR="00A85625" w:rsidRPr="002666F8" w14:paraId="42453624" w14:textId="77777777" w:rsidTr="00D022E5">
        <w:trPr>
          <w:trHeight w:val="300"/>
        </w:trPr>
        <w:tc>
          <w:tcPr>
            <w:tcW w:w="2682" w:type="dxa"/>
            <w:noWrap/>
            <w:hideMark/>
          </w:tcPr>
          <w:p w14:paraId="15B64F34" w14:textId="77777777" w:rsidR="00A85625" w:rsidRPr="002666F8" w:rsidRDefault="00A85625" w:rsidP="00A85625">
            <w:pPr>
              <w:rPr>
                <w:rFonts w:cstheme="minorHAnsi"/>
              </w:rPr>
            </w:pPr>
            <w:r w:rsidRPr="002666F8">
              <w:rPr>
                <w:rFonts w:cstheme="minorHAnsi"/>
              </w:rPr>
              <w:t>7.Lantawan</w:t>
            </w:r>
          </w:p>
        </w:tc>
        <w:tc>
          <w:tcPr>
            <w:tcW w:w="733" w:type="dxa"/>
            <w:tcBorders>
              <w:top w:val="nil"/>
              <w:left w:val="single" w:sz="4" w:space="0" w:color="auto"/>
              <w:bottom w:val="single" w:sz="4" w:space="0" w:color="auto"/>
              <w:right w:val="single" w:sz="4" w:space="0" w:color="auto"/>
            </w:tcBorders>
            <w:shd w:val="clear" w:color="auto" w:fill="auto"/>
            <w:vAlign w:val="bottom"/>
          </w:tcPr>
          <w:p w14:paraId="0D9492E1" w14:textId="0B92C999"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nil"/>
              <w:left w:val="nil"/>
              <w:bottom w:val="single" w:sz="4" w:space="0" w:color="auto"/>
              <w:right w:val="single" w:sz="4" w:space="0" w:color="auto"/>
            </w:tcBorders>
            <w:shd w:val="clear" w:color="auto" w:fill="auto"/>
            <w:vAlign w:val="bottom"/>
          </w:tcPr>
          <w:p w14:paraId="1CD2F18D" w14:textId="194C9C18"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30F2DFC6" w14:textId="2B0D1053"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60870509" w14:textId="2F37FE32"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4CABC98" w14:textId="1E42A103" w:rsidR="00A85625" w:rsidRPr="002666F8" w:rsidRDefault="00A85625" w:rsidP="00A85625">
            <w:pPr>
              <w:rPr>
                <w:rFonts w:cstheme="minorHAnsi"/>
              </w:rPr>
            </w:pPr>
            <w:r>
              <w:rPr>
                <w:rFonts w:ascii="Calibri" w:hAnsi="Calibri" w:cs="Calibri"/>
                <w:color w:val="000000"/>
              </w:rPr>
              <w:t>0</w:t>
            </w:r>
          </w:p>
        </w:tc>
        <w:tc>
          <w:tcPr>
            <w:tcW w:w="829" w:type="dxa"/>
            <w:tcBorders>
              <w:top w:val="nil"/>
              <w:left w:val="nil"/>
              <w:bottom w:val="single" w:sz="4" w:space="0" w:color="auto"/>
              <w:right w:val="single" w:sz="4" w:space="0" w:color="auto"/>
            </w:tcBorders>
            <w:shd w:val="clear" w:color="auto" w:fill="auto"/>
            <w:noWrap/>
            <w:vAlign w:val="center"/>
            <w:hideMark/>
          </w:tcPr>
          <w:p w14:paraId="50B1F85F" w14:textId="78D6D403"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56923698" w14:textId="135A5FB9" w:rsidR="00A85625" w:rsidRPr="002666F8" w:rsidRDefault="00A85625" w:rsidP="00A85625">
            <w:pPr>
              <w:rPr>
                <w:rFonts w:cstheme="minorHAnsi"/>
              </w:rPr>
            </w:pPr>
            <w:r>
              <w:rPr>
                <w:rFonts w:ascii="Calibri" w:hAnsi="Calibri" w:cs="Calibri"/>
                <w:color w:val="000000"/>
              </w:rPr>
              <w:t>0</w:t>
            </w:r>
          </w:p>
        </w:tc>
      </w:tr>
      <w:tr w:rsidR="00026219" w:rsidRPr="002666F8" w14:paraId="3F8C4786" w14:textId="77777777" w:rsidTr="00026219">
        <w:trPr>
          <w:trHeight w:val="450"/>
        </w:trPr>
        <w:tc>
          <w:tcPr>
            <w:tcW w:w="2682" w:type="dxa"/>
            <w:shd w:val="clear" w:color="auto" w:fill="F2F2F2" w:themeFill="background1" w:themeFillShade="F2"/>
            <w:noWrap/>
            <w:hideMark/>
          </w:tcPr>
          <w:p w14:paraId="65C1D0D2" w14:textId="77777777" w:rsidR="00026219" w:rsidRDefault="00026219" w:rsidP="0082027A">
            <w:pPr>
              <w:rPr>
                <w:rFonts w:cstheme="minorHAnsi"/>
                <w:b/>
                <w:bCs/>
              </w:rPr>
            </w:pPr>
            <w:r w:rsidRPr="002666F8">
              <w:rPr>
                <w:rFonts w:cstheme="minorHAnsi"/>
                <w:b/>
                <w:bCs/>
              </w:rPr>
              <w:t>12. VSDFI</w:t>
            </w:r>
          </w:p>
          <w:p w14:paraId="743AE382" w14:textId="09A284D9" w:rsidR="00026219" w:rsidRPr="002666F8" w:rsidRDefault="00026219" w:rsidP="0082027A">
            <w:pPr>
              <w:rPr>
                <w:rFonts w:cstheme="minorHAnsi"/>
                <w:b/>
                <w:bCs/>
              </w:rPr>
            </w:pPr>
            <w:r w:rsidRPr="00414E1C">
              <w:rPr>
                <w:rFonts w:cstheme="minorHAnsi"/>
                <w:bCs/>
                <w:i/>
                <w:sz w:val="18"/>
              </w:rPr>
              <w:t xml:space="preserve"> </w:t>
            </w:r>
            <w:proofErr w:type="spellStart"/>
            <w:r w:rsidRPr="00414E1C">
              <w:rPr>
                <w:rFonts w:cstheme="minorHAnsi"/>
                <w:bCs/>
                <w:i/>
                <w:sz w:val="18"/>
              </w:rPr>
              <w:t>Bangsamoro</w:t>
            </w:r>
            <w:proofErr w:type="spellEnd"/>
            <w:r w:rsidRPr="00414E1C">
              <w:rPr>
                <w:rFonts w:cstheme="minorHAnsi"/>
                <w:bCs/>
                <w:i/>
                <w:sz w:val="18"/>
              </w:rPr>
              <w:t xml:space="preserve"> </w:t>
            </w:r>
            <w:proofErr w:type="spellStart"/>
            <w:r w:rsidRPr="00414E1C">
              <w:rPr>
                <w:rFonts w:cstheme="minorHAnsi"/>
                <w:bCs/>
                <w:i/>
                <w:sz w:val="18"/>
              </w:rPr>
              <w:t>Autonomus</w:t>
            </w:r>
            <w:proofErr w:type="spellEnd"/>
            <w:r w:rsidRPr="00414E1C">
              <w:rPr>
                <w:rFonts w:cstheme="minorHAnsi"/>
                <w:bCs/>
                <w:i/>
                <w:sz w:val="18"/>
              </w:rPr>
              <w:t xml:space="preserve"> Region of Muslim Mindanao</w:t>
            </w:r>
          </w:p>
        </w:tc>
        <w:tc>
          <w:tcPr>
            <w:tcW w:w="733" w:type="dxa"/>
            <w:shd w:val="clear" w:color="auto" w:fill="F2F2F2" w:themeFill="background1" w:themeFillShade="F2"/>
          </w:tcPr>
          <w:p w14:paraId="2946EDFF" w14:textId="77777777" w:rsidR="00026219" w:rsidRPr="002666F8" w:rsidRDefault="00026219" w:rsidP="0082027A">
            <w:pPr>
              <w:rPr>
                <w:rFonts w:cstheme="minorHAnsi"/>
              </w:rPr>
            </w:pPr>
          </w:p>
        </w:tc>
        <w:tc>
          <w:tcPr>
            <w:tcW w:w="720" w:type="dxa"/>
            <w:shd w:val="clear" w:color="auto" w:fill="F2F2F2" w:themeFill="background1" w:themeFillShade="F2"/>
          </w:tcPr>
          <w:p w14:paraId="2C24B748" w14:textId="77777777" w:rsidR="00026219" w:rsidRPr="002666F8" w:rsidRDefault="00026219" w:rsidP="0082027A">
            <w:pPr>
              <w:rPr>
                <w:rFonts w:cstheme="minorHAnsi"/>
              </w:rPr>
            </w:pPr>
          </w:p>
        </w:tc>
        <w:tc>
          <w:tcPr>
            <w:tcW w:w="720" w:type="dxa"/>
            <w:shd w:val="clear" w:color="auto" w:fill="F2F2F2" w:themeFill="background1" w:themeFillShade="F2"/>
          </w:tcPr>
          <w:p w14:paraId="63CF0BDB" w14:textId="77777777" w:rsidR="00026219" w:rsidRPr="002666F8" w:rsidRDefault="00026219" w:rsidP="0082027A">
            <w:pPr>
              <w:rPr>
                <w:rFonts w:cstheme="minorHAnsi"/>
              </w:rPr>
            </w:pPr>
          </w:p>
        </w:tc>
        <w:tc>
          <w:tcPr>
            <w:tcW w:w="720" w:type="dxa"/>
            <w:shd w:val="clear" w:color="auto" w:fill="F2F2F2" w:themeFill="background1" w:themeFillShade="F2"/>
          </w:tcPr>
          <w:p w14:paraId="434DC07E" w14:textId="77777777" w:rsidR="00026219" w:rsidRPr="002666F8" w:rsidRDefault="00026219" w:rsidP="0082027A">
            <w:pPr>
              <w:rPr>
                <w:rFonts w:cstheme="minorHAnsi"/>
              </w:rPr>
            </w:pPr>
          </w:p>
        </w:tc>
        <w:tc>
          <w:tcPr>
            <w:tcW w:w="1017" w:type="dxa"/>
            <w:shd w:val="clear" w:color="auto" w:fill="F2F2F2" w:themeFill="background1" w:themeFillShade="F2"/>
            <w:noWrap/>
            <w:hideMark/>
          </w:tcPr>
          <w:p w14:paraId="53DD75C6" w14:textId="36D9242E" w:rsidR="00026219" w:rsidRPr="002666F8" w:rsidRDefault="00026219" w:rsidP="0082027A">
            <w:pPr>
              <w:rPr>
                <w:rFonts w:cstheme="minorHAnsi"/>
              </w:rPr>
            </w:pPr>
            <w:r w:rsidRPr="002666F8">
              <w:rPr>
                <w:rFonts w:cstheme="minorHAnsi"/>
              </w:rPr>
              <w:t> </w:t>
            </w:r>
          </w:p>
        </w:tc>
        <w:tc>
          <w:tcPr>
            <w:tcW w:w="829" w:type="dxa"/>
            <w:shd w:val="clear" w:color="auto" w:fill="F2F2F2" w:themeFill="background1" w:themeFillShade="F2"/>
            <w:noWrap/>
            <w:hideMark/>
          </w:tcPr>
          <w:p w14:paraId="71FC13CE" w14:textId="77777777" w:rsidR="00026219" w:rsidRPr="002666F8" w:rsidRDefault="00026219" w:rsidP="0082027A">
            <w:pPr>
              <w:rPr>
                <w:rFonts w:cstheme="minorHAnsi"/>
              </w:rPr>
            </w:pPr>
            <w:r w:rsidRPr="002666F8">
              <w:rPr>
                <w:rFonts w:cstheme="minorHAnsi"/>
              </w:rPr>
              <w:t> </w:t>
            </w:r>
          </w:p>
        </w:tc>
        <w:tc>
          <w:tcPr>
            <w:tcW w:w="1255" w:type="dxa"/>
            <w:shd w:val="clear" w:color="auto" w:fill="F2F2F2" w:themeFill="background1" w:themeFillShade="F2"/>
            <w:noWrap/>
            <w:hideMark/>
          </w:tcPr>
          <w:p w14:paraId="6E90AEBC" w14:textId="77777777" w:rsidR="00026219" w:rsidRPr="002666F8" w:rsidRDefault="00026219" w:rsidP="0082027A">
            <w:pPr>
              <w:rPr>
                <w:rFonts w:cstheme="minorHAnsi"/>
              </w:rPr>
            </w:pPr>
            <w:r w:rsidRPr="002666F8">
              <w:rPr>
                <w:rFonts w:cstheme="minorHAnsi"/>
              </w:rPr>
              <w:t> </w:t>
            </w:r>
          </w:p>
        </w:tc>
      </w:tr>
      <w:tr w:rsidR="00A85625" w:rsidRPr="002666F8" w14:paraId="0FE355E5" w14:textId="77777777" w:rsidTr="00D022E5">
        <w:trPr>
          <w:trHeight w:val="300"/>
        </w:trPr>
        <w:tc>
          <w:tcPr>
            <w:tcW w:w="2682" w:type="dxa"/>
            <w:noWrap/>
            <w:hideMark/>
          </w:tcPr>
          <w:p w14:paraId="03A0C8CF" w14:textId="1CDE3A5D" w:rsidR="00A85625" w:rsidRPr="002666F8" w:rsidRDefault="00A85625" w:rsidP="00A85625">
            <w:pPr>
              <w:rPr>
                <w:rFonts w:cstheme="minorHAnsi"/>
              </w:rPr>
            </w:pPr>
            <w:r w:rsidRPr="002666F8">
              <w:rPr>
                <w:rFonts w:cstheme="minorHAnsi"/>
              </w:rPr>
              <w:t>1.Jolo</w:t>
            </w:r>
            <w:r>
              <w:rPr>
                <w:rFonts w:cstheme="minorHAnsi"/>
              </w:rPr>
              <w:t xml:space="preserve"> </w:t>
            </w:r>
            <w:r w:rsidRPr="00414E1C">
              <w:rPr>
                <w:rFonts w:cstheme="minorHAnsi"/>
                <w:sz w:val="20"/>
              </w:rPr>
              <w:t>(Sulu province)</w:t>
            </w:r>
          </w:p>
        </w:tc>
        <w:tc>
          <w:tcPr>
            <w:tcW w:w="733" w:type="dxa"/>
            <w:tcBorders>
              <w:top w:val="single" w:sz="4" w:space="0" w:color="auto"/>
              <w:left w:val="single" w:sz="4" w:space="0" w:color="auto"/>
              <w:bottom w:val="nil"/>
              <w:right w:val="single" w:sz="4" w:space="0" w:color="auto"/>
            </w:tcBorders>
            <w:shd w:val="clear" w:color="auto" w:fill="auto"/>
            <w:vAlign w:val="bottom"/>
          </w:tcPr>
          <w:p w14:paraId="251A7405" w14:textId="69F542F8"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nil"/>
              <w:right w:val="single" w:sz="4" w:space="0" w:color="auto"/>
            </w:tcBorders>
            <w:shd w:val="clear" w:color="auto" w:fill="auto"/>
            <w:vAlign w:val="bottom"/>
          </w:tcPr>
          <w:p w14:paraId="407FBE9B" w14:textId="011719F6"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nil"/>
              <w:right w:val="single" w:sz="4" w:space="0" w:color="auto"/>
            </w:tcBorders>
            <w:shd w:val="clear" w:color="auto" w:fill="auto"/>
            <w:vAlign w:val="bottom"/>
          </w:tcPr>
          <w:p w14:paraId="300E995E" w14:textId="6E4B9B20"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nil"/>
              <w:right w:val="single" w:sz="4" w:space="0" w:color="auto"/>
            </w:tcBorders>
            <w:shd w:val="clear" w:color="auto" w:fill="auto"/>
            <w:vAlign w:val="bottom"/>
          </w:tcPr>
          <w:p w14:paraId="2A4A46EF" w14:textId="658B13A2"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nil"/>
              <w:right w:val="single" w:sz="4" w:space="0" w:color="auto"/>
            </w:tcBorders>
            <w:shd w:val="clear" w:color="auto" w:fill="auto"/>
            <w:noWrap/>
            <w:vAlign w:val="bottom"/>
            <w:hideMark/>
          </w:tcPr>
          <w:p w14:paraId="3EAFAC90" w14:textId="55727141" w:rsidR="00A85625" w:rsidRPr="002666F8" w:rsidRDefault="00A85625" w:rsidP="00A85625">
            <w:pPr>
              <w:rPr>
                <w:rFonts w:cstheme="minorHAnsi"/>
              </w:rPr>
            </w:pPr>
            <w:r>
              <w:rPr>
                <w:rFonts w:ascii="Calibri" w:hAnsi="Calibri" w:cs="Calibri"/>
                <w:color w:val="000000"/>
              </w:rPr>
              <w:t>113</w:t>
            </w:r>
          </w:p>
        </w:tc>
        <w:tc>
          <w:tcPr>
            <w:tcW w:w="829" w:type="dxa"/>
            <w:tcBorders>
              <w:top w:val="single" w:sz="4" w:space="0" w:color="auto"/>
              <w:left w:val="nil"/>
              <w:bottom w:val="nil"/>
              <w:right w:val="single" w:sz="4" w:space="0" w:color="auto"/>
            </w:tcBorders>
            <w:shd w:val="clear" w:color="auto" w:fill="auto"/>
            <w:noWrap/>
            <w:vAlign w:val="bottom"/>
            <w:hideMark/>
          </w:tcPr>
          <w:p w14:paraId="747BE68D" w14:textId="30903181" w:rsidR="00A85625" w:rsidRPr="002666F8" w:rsidRDefault="00A85625" w:rsidP="00A85625">
            <w:pPr>
              <w:rPr>
                <w:rFonts w:cstheme="minorHAnsi"/>
              </w:rPr>
            </w:pPr>
            <w:r>
              <w:rPr>
                <w:rFonts w:ascii="Calibri" w:hAnsi="Calibri" w:cs="Calibri"/>
                <w:color w:val="000000"/>
              </w:rPr>
              <w:t>0</w:t>
            </w:r>
          </w:p>
        </w:tc>
        <w:tc>
          <w:tcPr>
            <w:tcW w:w="1255" w:type="dxa"/>
            <w:tcBorders>
              <w:top w:val="single" w:sz="4" w:space="0" w:color="auto"/>
              <w:left w:val="nil"/>
              <w:bottom w:val="nil"/>
              <w:right w:val="single" w:sz="4" w:space="0" w:color="auto"/>
            </w:tcBorders>
            <w:shd w:val="clear" w:color="auto" w:fill="auto"/>
            <w:noWrap/>
            <w:vAlign w:val="bottom"/>
            <w:hideMark/>
          </w:tcPr>
          <w:p w14:paraId="5048B20C" w14:textId="5F440EC1" w:rsidR="00A85625" w:rsidRPr="002666F8" w:rsidRDefault="00A85625" w:rsidP="00A85625">
            <w:pPr>
              <w:rPr>
                <w:rFonts w:cstheme="minorHAnsi"/>
              </w:rPr>
            </w:pPr>
            <w:r>
              <w:rPr>
                <w:rFonts w:ascii="Calibri" w:hAnsi="Calibri" w:cs="Calibri"/>
                <w:color w:val="000000"/>
              </w:rPr>
              <w:t>0</w:t>
            </w:r>
          </w:p>
        </w:tc>
      </w:tr>
      <w:tr w:rsidR="00A85625" w:rsidRPr="002666F8" w14:paraId="5A82948F" w14:textId="77777777" w:rsidTr="00D022E5">
        <w:trPr>
          <w:trHeight w:val="300"/>
        </w:trPr>
        <w:tc>
          <w:tcPr>
            <w:tcW w:w="2682" w:type="dxa"/>
            <w:noWrap/>
            <w:hideMark/>
          </w:tcPr>
          <w:p w14:paraId="1F62FC5F" w14:textId="7FF17B85" w:rsidR="00A85625" w:rsidRPr="002666F8" w:rsidRDefault="00A85625" w:rsidP="00A85625">
            <w:pPr>
              <w:rPr>
                <w:rFonts w:cstheme="minorHAnsi"/>
              </w:rPr>
            </w:pPr>
            <w:r w:rsidRPr="002666F8">
              <w:rPr>
                <w:rFonts w:cstheme="minorHAnsi"/>
              </w:rPr>
              <w:t>2.Patikul</w:t>
            </w:r>
            <w:r>
              <w:rPr>
                <w:rFonts w:cstheme="minorHAnsi"/>
              </w:rPr>
              <w:t xml:space="preserve"> </w:t>
            </w:r>
            <w:r w:rsidRPr="00414E1C">
              <w:rPr>
                <w:rFonts w:cstheme="minorHAnsi"/>
                <w:sz w:val="16"/>
              </w:rPr>
              <w:t>(Sulu province)</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23A3E7DA" w14:textId="59504C1E" w:rsidR="00A85625" w:rsidRDefault="00A85625" w:rsidP="00A85625">
            <w:pPr>
              <w:rPr>
                <w:rFonts w:ascii="Calibri" w:hAnsi="Calibri" w:cs="Calibri"/>
                <w:color w:val="000000"/>
              </w:rPr>
            </w:pPr>
            <w:r>
              <w:rPr>
                <w:rFonts w:ascii="Calibri" w:hAnsi="Calibri" w:cs="Calibri"/>
                <w:color w:val="000000"/>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A9509" w14:textId="78850A3D"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84064DE" w14:textId="22E6C338"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5492EE1" w14:textId="09DBF4F8" w:rsidR="00A85625" w:rsidRDefault="00A85625" w:rsidP="00A85625">
            <w:pPr>
              <w:rPr>
                <w:rFonts w:ascii="Calibri" w:hAnsi="Calibri" w:cs="Calibri"/>
                <w:color w:val="000000"/>
              </w:rPr>
            </w:pPr>
            <w:r>
              <w:rPr>
                <w:rFonts w:ascii="Calibri" w:hAnsi="Calibri" w:cs="Calibri"/>
                <w:color w:val="000000"/>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D3D60" w14:textId="2A63A5AD" w:rsidR="00A85625" w:rsidRPr="002666F8" w:rsidRDefault="00A85625" w:rsidP="00A85625">
            <w:pPr>
              <w:rPr>
                <w:rFonts w:cstheme="minorHAnsi"/>
              </w:rPr>
            </w:pPr>
            <w:r>
              <w:rPr>
                <w:rFonts w:ascii="Calibri" w:hAnsi="Calibri" w:cs="Calibri"/>
                <w:color w:val="000000"/>
              </w:rPr>
              <w:t>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75B8851B" w14:textId="29C6599E" w:rsidR="00A85625" w:rsidRPr="002666F8" w:rsidRDefault="00A85625" w:rsidP="00A85625">
            <w:pPr>
              <w:rPr>
                <w:rFonts w:cstheme="minorHAnsi"/>
              </w:rPr>
            </w:pPr>
            <w:r>
              <w:rPr>
                <w:rFonts w:ascii="Calibri" w:hAnsi="Calibri" w:cs="Calibri"/>
                <w:color w:val="000000"/>
              </w:rPr>
              <w:t>0</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42D7591D" w14:textId="03384B7B" w:rsidR="00A85625" w:rsidRPr="002666F8" w:rsidRDefault="00A85625" w:rsidP="00A85625">
            <w:pPr>
              <w:rPr>
                <w:rFonts w:cstheme="minorHAnsi"/>
              </w:rPr>
            </w:pPr>
            <w:r>
              <w:rPr>
                <w:rFonts w:ascii="Calibri" w:hAnsi="Calibri" w:cs="Calibri"/>
                <w:color w:val="000000"/>
              </w:rPr>
              <w:t>0</w:t>
            </w:r>
          </w:p>
        </w:tc>
      </w:tr>
      <w:tr w:rsidR="00A85625" w:rsidRPr="002666F8" w14:paraId="277934A4" w14:textId="77777777" w:rsidTr="00DE3F14">
        <w:trPr>
          <w:trHeight w:val="300"/>
        </w:trPr>
        <w:tc>
          <w:tcPr>
            <w:tcW w:w="2682" w:type="dxa"/>
            <w:noWrap/>
            <w:hideMark/>
          </w:tcPr>
          <w:p w14:paraId="5E8A28C9" w14:textId="554FDB99" w:rsidR="00A85625" w:rsidRPr="002666F8" w:rsidRDefault="00A85625" w:rsidP="00A85625">
            <w:pPr>
              <w:rPr>
                <w:rFonts w:cstheme="minorHAnsi"/>
              </w:rPr>
            </w:pPr>
            <w:r w:rsidRPr="002666F8">
              <w:rPr>
                <w:rFonts w:cstheme="minorHAnsi"/>
              </w:rPr>
              <w:t>3.Tawi-tawi</w:t>
            </w:r>
            <w:r>
              <w:rPr>
                <w:rFonts w:cstheme="minorHAnsi"/>
              </w:rPr>
              <w:t xml:space="preserve"> province</w:t>
            </w:r>
          </w:p>
        </w:tc>
        <w:tc>
          <w:tcPr>
            <w:tcW w:w="733" w:type="dxa"/>
            <w:tcBorders>
              <w:top w:val="nil"/>
              <w:left w:val="single" w:sz="4" w:space="0" w:color="auto"/>
              <w:bottom w:val="single" w:sz="4" w:space="0" w:color="auto"/>
              <w:right w:val="single" w:sz="4" w:space="0" w:color="auto"/>
            </w:tcBorders>
            <w:shd w:val="clear" w:color="auto" w:fill="auto"/>
            <w:vAlign w:val="bottom"/>
          </w:tcPr>
          <w:p w14:paraId="0E5DE251" w14:textId="1DB2F654"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19F6BC9C" w14:textId="75A0C1EA"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7F616900" w14:textId="333C2033" w:rsidR="00A85625" w:rsidRDefault="00A85625" w:rsidP="00A85625">
            <w:pPr>
              <w:rPr>
                <w:rFonts w:ascii="Calibri" w:hAnsi="Calibri" w:cs="Calibri"/>
                <w:color w:val="000000"/>
              </w:rPr>
            </w:pPr>
            <w:r>
              <w:rPr>
                <w:rFonts w:ascii="Calibri" w:hAnsi="Calibri" w:cs="Calibri"/>
                <w:color w:val="000000"/>
              </w:rPr>
              <w:t> </w:t>
            </w:r>
          </w:p>
        </w:tc>
        <w:tc>
          <w:tcPr>
            <w:tcW w:w="720" w:type="dxa"/>
            <w:tcBorders>
              <w:top w:val="nil"/>
              <w:left w:val="nil"/>
              <w:bottom w:val="single" w:sz="4" w:space="0" w:color="auto"/>
              <w:right w:val="single" w:sz="4" w:space="0" w:color="auto"/>
            </w:tcBorders>
            <w:shd w:val="clear" w:color="auto" w:fill="auto"/>
            <w:vAlign w:val="bottom"/>
          </w:tcPr>
          <w:p w14:paraId="5A3D029B" w14:textId="24AC177A" w:rsidR="00A85625" w:rsidRDefault="00A85625" w:rsidP="00A85625">
            <w:pPr>
              <w:rPr>
                <w:rFonts w:ascii="Calibri" w:hAnsi="Calibri" w:cs="Calibri"/>
                <w:color w:val="000000"/>
              </w:rPr>
            </w:pPr>
            <w:r>
              <w:rPr>
                <w:rFonts w:ascii="Calibri" w:hAnsi="Calibri" w:cs="Calibri"/>
                <w:color w:val="000000"/>
              </w:rPr>
              <w:t>1</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3F08504" w14:textId="1D934F81" w:rsidR="00A85625" w:rsidRPr="002666F8" w:rsidRDefault="00A85625" w:rsidP="00A85625">
            <w:pPr>
              <w:rPr>
                <w:rFonts w:cstheme="minorHAnsi"/>
              </w:rPr>
            </w:pPr>
            <w:r>
              <w:rPr>
                <w:rFonts w:ascii="Calibri" w:hAnsi="Calibri" w:cs="Calibri"/>
                <w:color w:val="000000"/>
              </w:rPr>
              <w:t>120</w:t>
            </w:r>
          </w:p>
        </w:tc>
        <w:tc>
          <w:tcPr>
            <w:tcW w:w="829" w:type="dxa"/>
            <w:tcBorders>
              <w:top w:val="nil"/>
              <w:left w:val="nil"/>
              <w:bottom w:val="single" w:sz="4" w:space="0" w:color="auto"/>
              <w:right w:val="single" w:sz="4" w:space="0" w:color="auto"/>
            </w:tcBorders>
            <w:shd w:val="clear" w:color="auto" w:fill="auto"/>
            <w:noWrap/>
            <w:vAlign w:val="bottom"/>
            <w:hideMark/>
          </w:tcPr>
          <w:p w14:paraId="2D2BC87D" w14:textId="2674F5E7" w:rsidR="00A85625" w:rsidRPr="002666F8" w:rsidRDefault="00A85625" w:rsidP="00A85625">
            <w:pPr>
              <w:rPr>
                <w:rFonts w:cstheme="minorHAnsi"/>
              </w:rPr>
            </w:pPr>
            <w:r>
              <w:rPr>
                <w:rFonts w:ascii="Calibri" w:hAnsi="Calibri" w:cs="Calibri"/>
                <w:color w:val="000000"/>
              </w:rPr>
              <w:t>0</w:t>
            </w:r>
          </w:p>
        </w:tc>
        <w:tc>
          <w:tcPr>
            <w:tcW w:w="1255" w:type="dxa"/>
            <w:tcBorders>
              <w:top w:val="nil"/>
              <w:left w:val="nil"/>
              <w:bottom w:val="single" w:sz="4" w:space="0" w:color="auto"/>
              <w:right w:val="single" w:sz="4" w:space="0" w:color="auto"/>
            </w:tcBorders>
            <w:shd w:val="clear" w:color="auto" w:fill="auto"/>
            <w:noWrap/>
            <w:vAlign w:val="bottom"/>
            <w:hideMark/>
          </w:tcPr>
          <w:p w14:paraId="03B73BAE" w14:textId="59CDBE6B" w:rsidR="00A85625" w:rsidRPr="002666F8" w:rsidRDefault="00A85625" w:rsidP="00A85625">
            <w:pPr>
              <w:rPr>
                <w:rFonts w:cstheme="minorHAnsi"/>
              </w:rPr>
            </w:pPr>
            <w:r>
              <w:rPr>
                <w:rFonts w:ascii="Calibri" w:hAnsi="Calibri" w:cs="Calibri"/>
                <w:color w:val="000000"/>
              </w:rPr>
              <w:t>0</w:t>
            </w:r>
          </w:p>
        </w:tc>
      </w:tr>
      <w:tr w:rsidR="00A85625" w:rsidRPr="002666F8" w14:paraId="5239EB87" w14:textId="77777777" w:rsidTr="00385274">
        <w:trPr>
          <w:trHeight w:val="300"/>
        </w:trPr>
        <w:tc>
          <w:tcPr>
            <w:tcW w:w="2682" w:type="dxa"/>
            <w:noWrap/>
          </w:tcPr>
          <w:p w14:paraId="43C284EF" w14:textId="450F2721" w:rsidR="00A85625" w:rsidRPr="0086109E" w:rsidRDefault="00A85625" w:rsidP="00A85625">
            <w:pPr>
              <w:rPr>
                <w:rFonts w:cstheme="minorHAnsi"/>
                <w:b/>
              </w:rPr>
            </w:pPr>
            <w:r w:rsidRPr="0086109E">
              <w:rPr>
                <w:rFonts w:cstheme="minorHAnsi"/>
                <w:b/>
              </w:rPr>
              <w:t>Total</w:t>
            </w:r>
          </w:p>
        </w:tc>
        <w:tc>
          <w:tcPr>
            <w:tcW w:w="733" w:type="dxa"/>
          </w:tcPr>
          <w:p w14:paraId="581F4460" w14:textId="287B44C6" w:rsidR="00A85625" w:rsidRDefault="00A85625" w:rsidP="00A85625">
            <w:pPr>
              <w:rPr>
                <w:rFonts w:ascii="Calibri" w:hAnsi="Calibri" w:cs="Calibri"/>
                <w:color w:val="000000"/>
              </w:rPr>
            </w:pPr>
            <w:r>
              <w:rPr>
                <w:rFonts w:ascii="Calibri" w:hAnsi="Calibri" w:cs="Calibri"/>
                <w:color w:val="000000"/>
              </w:rPr>
              <w:t>37</w:t>
            </w:r>
          </w:p>
        </w:tc>
        <w:tc>
          <w:tcPr>
            <w:tcW w:w="720" w:type="dxa"/>
          </w:tcPr>
          <w:p w14:paraId="265CED6C" w14:textId="0483404F" w:rsidR="00A85625" w:rsidRDefault="00A85625" w:rsidP="00A85625">
            <w:pPr>
              <w:rPr>
                <w:rFonts w:ascii="Calibri" w:hAnsi="Calibri" w:cs="Calibri"/>
                <w:color w:val="000000"/>
              </w:rPr>
            </w:pPr>
            <w:r>
              <w:rPr>
                <w:rFonts w:ascii="Calibri" w:hAnsi="Calibri" w:cs="Calibri"/>
                <w:color w:val="000000"/>
              </w:rPr>
              <w:t>5</w:t>
            </w:r>
          </w:p>
        </w:tc>
        <w:tc>
          <w:tcPr>
            <w:tcW w:w="720" w:type="dxa"/>
          </w:tcPr>
          <w:p w14:paraId="1EA931DA" w14:textId="28763F3C" w:rsidR="00A85625" w:rsidRDefault="00A85625" w:rsidP="00A85625">
            <w:pPr>
              <w:rPr>
                <w:rFonts w:ascii="Calibri" w:hAnsi="Calibri" w:cs="Calibri"/>
                <w:color w:val="000000"/>
              </w:rPr>
            </w:pPr>
            <w:r>
              <w:rPr>
                <w:rFonts w:ascii="Calibri" w:hAnsi="Calibri" w:cs="Calibri"/>
                <w:color w:val="000000"/>
              </w:rPr>
              <w:t>0</w:t>
            </w:r>
          </w:p>
        </w:tc>
        <w:tc>
          <w:tcPr>
            <w:tcW w:w="720" w:type="dxa"/>
          </w:tcPr>
          <w:p w14:paraId="3712DC1F" w14:textId="503A6916" w:rsidR="00A85625" w:rsidRDefault="00A85625" w:rsidP="00A85625">
            <w:pPr>
              <w:rPr>
                <w:rFonts w:ascii="Calibri" w:hAnsi="Calibri" w:cs="Calibri"/>
                <w:color w:val="000000"/>
              </w:rPr>
            </w:pPr>
            <w:r>
              <w:rPr>
                <w:rFonts w:ascii="Calibri" w:hAnsi="Calibri" w:cs="Calibri"/>
                <w:color w:val="000000"/>
              </w:rPr>
              <w:t>1</w:t>
            </w:r>
          </w:p>
        </w:tc>
        <w:tc>
          <w:tcPr>
            <w:tcW w:w="1017"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0332B4FB" w14:textId="5DC8F23D" w:rsidR="00A85625" w:rsidRPr="00817F08" w:rsidRDefault="00A85625" w:rsidP="00A85625">
            <w:pPr>
              <w:rPr>
                <w:rFonts w:cstheme="minorHAnsi"/>
                <w:b/>
              </w:rPr>
            </w:pPr>
            <w:r>
              <w:rPr>
                <w:rFonts w:ascii="Calibri" w:hAnsi="Calibri" w:cs="Calibri"/>
                <w:color w:val="000000"/>
              </w:rPr>
              <w:t>22142</w:t>
            </w:r>
          </w:p>
        </w:tc>
        <w:tc>
          <w:tcPr>
            <w:tcW w:w="829" w:type="dxa"/>
            <w:tcBorders>
              <w:top w:val="single" w:sz="4" w:space="0" w:color="auto"/>
              <w:left w:val="nil"/>
              <w:bottom w:val="single" w:sz="4" w:space="0" w:color="auto"/>
              <w:right w:val="single" w:sz="4" w:space="0" w:color="auto"/>
            </w:tcBorders>
            <w:shd w:val="clear" w:color="000000" w:fill="92D050"/>
            <w:noWrap/>
            <w:vAlign w:val="bottom"/>
          </w:tcPr>
          <w:p w14:paraId="4B55A021" w14:textId="41679716" w:rsidR="00A85625" w:rsidRPr="008148F3" w:rsidRDefault="00A85625" w:rsidP="00A85625">
            <w:pPr>
              <w:rPr>
                <w:rFonts w:cstheme="minorHAnsi"/>
              </w:rPr>
            </w:pPr>
            <w:r>
              <w:rPr>
                <w:rFonts w:ascii="Calibri" w:hAnsi="Calibri" w:cs="Calibri"/>
                <w:color w:val="000000"/>
              </w:rPr>
              <w:t>20810</w:t>
            </w:r>
          </w:p>
        </w:tc>
        <w:tc>
          <w:tcPr>
            <w:tcW w:w="1255" w:type="dxa"/>
            <w:tcBorders>
              <w:top w:val="single" w:sz="4" w:space="0" w:color="auto"/>
              <w:left w:val="nil"/>
              <w:bottom w:val="single" w:sz="4" w:space="0" w:color="auto"/>
              <w:right w:val="single" w:sz="4" w:space="0" w:color="auto"/>
            </w:tcBorders>
            <w:shd w:val="clear" w:color="000000" w:fill="92D050"/>
            <w:noWrap/>
            <w:vAlign w:val="bottom"/>
          </w:tcPr>
          <w:p w14:paraId="2EECEC81" w14:textId="526D131E" w:rsidR="00A85625" w:rsidRPr="00817F08" w:rsidRDefault="00A85625" w:rsidP="00A85625">
            <w:pPr>
              <w:rPr>
                <w:rFonts w:cstheme="minorHAnsi"/>
                <w:b/>
              </w:rPr>
            </w:pPr>
            <w:r>
              <w:rPr>
                <w:rFonts w:ascii="Calibri" w:hAnsi="Calibri" w:cs="Calibri"/>
                <w:color w:val="000000"/>
              </w:rPr>
              <w:t>5,404</w:t>
            </w:r>
          </w:p>
        </w:tc>
      </w:tr>
      <w:tr w:rsidR="00026219" w:rsidRPr="002666F8" w14:paraId="72384749" w14:textId="77777777" w:rsidTr="00026219">
        <w:trPr>
          <w:trHeight w:val="300"/>
        </w:trPr>
        <w:tc>
          <w:tcPr>
            <w:tcW w:w="2682" w:type="dxa"/>
            <w:noWrap/>
            <w:hideMark/>
          </w:tcPr>
          <w:p w14:paraId="6FE5346B" w14:textId="7252838C" w:rsidR="00026219" w:rsidRPr="0086109E" w:rsidRDefault="00026219" w:rsidP="0082027A">
            <w:pPr>
              <w:rPr>
                <w:rFonts w:cstheme="minorHAnsi"/>
                <w:b/>
                <w:bCs/>
                <w:i/>
                <w:sz w:val="18"/>
              </w:rPr>
            </w:pPr>
            <w:r>
              <w:rPr>
                <w:rFonts w:cstheme="minorHAnsi"/>
                <w:b/>
                <w:bCs/>
                <w:i/>
                <w:sz w:val="18"/>
              </w:rPr>
              <w:t xml:space="preserve">Previous Report </w:t>
            </w:r>
            <w:r w:rsidRPr="0086109E">
              <w:rPr>
                <w:rFonts w:cstheme="minorHAnsi"/>
                <w:b/>
                <w:bCs/>
                <w:i/>
                <w:sz w:val="18"/>
              </w:rPr>
              <w:t>Totals</w:t>
            </w:r>
          </w:p>
        </w:tc>
        <w:tc>
          <w:tcPr>
            <w:tcW w:w="733" w:type="dxa"/>
          </w:tcPr>
          <w:p w14:paraId="007ED09D" w14:textId="1C7C6BB4" w:rsidR="00026219" w:rsidRDefault="00AA0018" w:rsidP="0082027A">
            <w:pPr>
              <w:rPr>
                <w:rFonts w:cstheme="minorHAnsi"/>
                <w:b/>
                <w:bCs/>
                <w:i/>
                <w:sz w:val="18"/>
              </w:rPr>
            </w:pPr>
            <w:r>
              <w:rPr>
                <w:rFonts w:cstheme="minorHAnsi"/>
                <w:b/>
                <w:bCs/>
                <w:i/>
                <w:sz w:val="18"/>
              </w:rPr>
              <w:t>37</w:t>
            </w:r>
          </w:p>
        </w:tc>
        <w:tc>
          <w:tcPr>
            <w:tcW w:w="720" w:type="dxa"/>
          </w:tcPr>
          <w:p w14:paraId="4B9FC119" w14:textId="3DDA7CA2" w:rsidR="00026219" w:rsidRDefault="00685D76" w:rsidP="0082027A">
            <w:pPr>
              <w:rPr>
                <w:rFonts w:cstheme="minorHAnsi"/>
                <w:b/>
                <w:bCs/>
                <w:i/>
                <w:sz w:val="18"/>
              </w:rPr>
            </w:pPr>
            <w:r>
              <w:rPr>
                <w:rFonts w:cstheme="minorHAnsi"/>
                <w:b/>
                <w:bCs/>
                <w:i/>
                <w:sz w:val="18"/>
              </w:rPr>
              <w:t>5</w:t>
            </w:r>
          </w:p>
        </w:tc>
        <w:tc>
          <w:tcPr>
            <w:tcW w:w="720" w:type="dxa"/>
          </w:tcPr>
          <w:p w14:paraId="430746BB" w14:textId="080FF87D" w:rsidR="00026219" w:rsidRDefault="00685D76" w:rsidP="0082027A">
            <w:pPr>
              <w:rPr>
                <w:rFonts w:cstheme="minorHAnsi"/>
                <w:b/>
                <w:bCs/>
                <w:i/>
                <w:sz w:val="18"/>
              </w:rPr>
            </w:pPr>
            <w:r>
              <w:rPr>
                <w:rFonts w:cstheme="minorHAnsi"/>
                <w:b/>
                <w:bCs/>
                <w:i/>
                <w:sz w:val="18"/>
              </w:rPr>
              <w:t>2</w:t>
            </w:r>
          </w:p>
        </w:tc>
        <w:tc>
          <w:tcPr>
            <w:tcW w:w="720" w:type="dxa"/>
          </w:tcPr>
          <w:p w14:paraId="553BF03D" w14:textId="48F3D748" w:rsidR="00026219" w:rsidRDefault="00685D76" w:rsidP="0082027A">
            <w:pPr>
              <w:rPr>
                <w:rFonts w:cstheme="minorHAnsi"/>
                <w:b/>
                <w:bCs/>
                <w:i/>
                <w:sz w:val="18"/>
              </w:rPr>
            </w:pPr>
            <w:r>
              <w:rPr>
                <w:rFonts w:cstheme="minorHAnsi"/>
                <w:b/>
                <w:bCs/>
                <w:i/>
                <w:sz w:val="18"/>
              </w:rPr>
              <w:t>1</w:t>
            </w:r>
          </w:p>
        </w:tc>
        <w:tc>
          <w:tcPr>
            <w:tcW w:w="1017" w:type="dxa"/>
            <w:noWrap/>
            <w:hideMark/>
          </w:tcPr>
          <w:p w14:paraId="501A0C17" w14:textId="6D67077F" w:rsidR="00026219" w:rsidRPr="0086109E" w:rsidRDefault="00A85625" w:rsidP="0082027A">
            <w:pPr>
              <w:rPr>
                <w:rFonts w:cstheme="minorHAnsi"/>
                <w:b/>
                <w:bCs/>
                <w:i/>
                <w:sz w:val="18"/>
              </w:rPr>
            </w:pPr>
            <w:r>
              <w:rPr>
                <w:rFonts w:cstheme="minorHAnsi"/>
                <w:b/>
                <w:bCs/>
                <w:i/>
                <w:sz w:val="18"/>
              </w:rPr>
              <w:t>21,530</w:t>
            </w:r>
          </w:p>
        </w:tc>
        <w:tc>
          <w:tcPr>
            <w:tcW w:w="829" w:type="dxa"/>
            <w:noWrap/>
            <w:hideMark/>
          </w:tcPr>
          <w:p w14:paraId="124EAA25" w14:textId="03E27718" w:rsidR="00026219" w:rsidRPr="0086109E" w:rsidRDefault="00A85625" w:rsidP="0082027A">
            <w:pPr>
              <w:rPr>
                <w:rFonts w:cstheme="minorHAnsi"/>
                <w:b/>
                <w:bCs/>
                <w:i/>
                <w:sz w:val="18"/>
              </w:rPr>
            </w:pPr>
            <w:r>
              <w:rPr>
                <w:rFonts w:cstheme="minorHAnsi"/>
                <w:b/>
                <w:bCs/>
                <w:i/>
                <w:sz w:val="18"/>
              </w:rPr>
              <w:t>21,530</w:t>
            </w:r>
          </w:p>
        </w:tc>
        <w:tc>
          <w:tcPr>
            <w:tcW w:w="1255" w:type="dxa"/>
            <w:noWrap/>
            <w:hideMark/>
          </w:tcPr>
          <w:p w14:paraId="6EE21479" w14:textId="3627B914" w:rsidR="00026219" w:rsidRPr="0086109E" w:rsidRDefault="00A85625" w:rsidP="0082027A">
            <w:pPr>
              <w:rPr>
                <w:rFonts w:cstheme="minorHAnsi"/>
                <w:b/>
                <w:bCs/>
                <w:i/>
                <w:sz w:val="18"/>
              </w:rPr>
            </w:pPr>
            <w:r>
              <w:rPr>
                <w:rFonts w:cstheme="minorHAnsi"/>
                <w:b/>
                <w:bCs/>
                <w:i/>
                <w:sz w:val="18"/>
              </w:rPr>
              <w:t>5,563</w:t>
            </w:r>
          </w:p>
        </w:tc>
      </w:tr>
    </w:tbl>
    <w:p w14:paraId="7531A83B" w14:textId="140ADED2" w:rsidR="002666F8" w:rsidRDefault="002666F8" w:rsidP="009F2C14">
      <w:pPr>
        <w:spacing w:line="240" w:lineRule="auto"/>
        <w:rPr>
          <w:rFonts w:cstheme="minorHAnsi"/>
          <w:lang w:val="fr-FR"/>
        </w:rPr>
      </w:pPr>
    </w:p>
    <w:p w14:paraId="6145FE04" w14:textId="696A0DE7" w:rsidR="00183860" w:rsidRPr="00B767CF" w:rsidRDefault="0082027A" w:rsidP="00183860">
      <w:pPr>
        <w:spacing w:line="240" w:lineRule="auto"/>
        <w:rPr>
          <w:rFonts w:cstheme="minorHAnsi"/>
          <w:highlight w:val="red"/>
        </w:rPr>
      </w:pPr>
      <w:r w:rsidRPr="00B767CF">
        <w:rPr>
          <w:rFonts w:cstheme="minorHAnsi"/>
          <w:highlight w:val="red"/>
        </w:rPr>
        <w:lastRenderedPageBreak/>
        <w:t xml:space="preserve">As of </w:t>
      </w:r>
      <w:proofErr w:type="spellStart"/>
      <w:r w:rsidR="00A85625">
        <w:rPr>
          <w:rFonts w:cstheme="minorHAnsi"/>
          <w:highlight w:val="red"/>
        </w:rPr>
        <w:t>Janaury</w:t>
      </w:r>
      <w:proofErr w:type="spellEnd"/>
      <w:r w:rsidR="00EB3B3D">
        <w:rPr>
          <w:rFonts w:cstheme="minorHAnsi"/>
          <w:highlight w:val="red"/>
        </w:rPr>
        <w:t xml:space="preserve"> </w:t>
      </w:r>
      <w:r w:rsidR="001110CF" w:rsidRPr="00B767CF">
        <w:rPr>
          <w:rFonts w:cstheme="minorHAnsi"/>
          <w:highlight w:val="red"/>
        </w:rPr>
        <w:t>10,</w:t>
      </w:r>
      <w:r w:rsidR="00183860" w:rsidRPr="00B767CF">
        <w:rPr>
          <w:rFonts w:cstheme="minorHAnsi"/>
          <w:highlight w:val="red"/>
        </w:rPr>
        <w:t xml:space="preserve"> there are </w:t>
      </w:r>
      <w:r w:rsidR="00B06DF2">
        <w:rPr>
          <w:rFonts w:cstheme="minorHAnsi"/>
          <w:highlight w:val="red"/>
        </w:rPr>
        <w:t>2</w:t>
      </w:r>
      <w:r w:rsidR="00A85625">
        <w:rPr>
          <w:rFonts w:cstheme="minorHAnsi"/>
          <w:highlight w:val="red"/>
        </w:rPr>
        <w:t>2,142</w:t>
      </w:r>
      <w:r w:rsidR="00887ED4">
        <w:rPr>
          <w:rFonts w:cstheme="minorHAnsi"/>
          <w:highlight w:val="red"/>
        </w:rPr>
        <w:t xml:space="preserve"> </w:t>
      </w:r>
      <w:r w:rsidR="00183860" w:rsidRPr="00B767CF">
        <w:rPr>
          <w:rFonts w:cstheme="minorHAnsi"/>
          <w:highlight w:val="red"/>
        </w:rPr>
        <w:t xml:space="preserve">positive cases in the program areas and majority </w:t>
      </w:r>
      <w:r w:rsidR="00E84091" w:rsidRPr="00B767CF">
        <w:rPr>
          <w:rFonts w:cstheme="minorHAnsi"/>
          <w:highlight w:val="red"/>
        </w:rPr>
        <w:t xml:space="preserve">of them are </w:t>
      </w:r>
      <w:r w:rsidR="0013104C" w:rsidRPr="00B767CF">
        <w:rPr>
          <w:rFonts w:cstheme="minorHAnsi"/>
          <w:highlight w:val="red"/>
        </w:rPr>
        <w:t>still in</w:t>
      </w:r>
      <w:r w:rsidR="00382CB1" w:rsidRPr="00B767CF">
        <w:rPr>
          <w:rFonts w:cstheme="minorHAnsi"/>
          <w:highlight w:val="red"/>
        </w:rPr>
        <w:t xml:space="preserve"> </w:t>
      </w:r>
      <w:r w:rsidR="00183860" w:rsidRPr="00B767CF">
        <w:rPr>
          <w:rFonts w:cstheme="minorHAnsi"/>
          <w:highlight w:val="red"/>
        </w:rPr>
        <w:t>Metro Manila program areas (</w:t>
      </w:r>
      <w:r w:rsidR="00887ED4">
        <w:rPr>
          <w:rFonts w:cstheme="minorHAnsi"/>
          <w:highlight w:val="red"/>
        </w:rPr>
        <w:t>9,083</w:t>
      </w:r>
      <w:r w:rsidR="00183860" w:rsidRPr="00B767CF">
        <w:rPr>
          <w:rFonts w:cstheme="minorHAnsi"/>
          <w:highlight w:val="red"/>
        </w:rPr>
        <w:t xml:space="preserve">) or in the National Capital Region. </w:t>
      </w:r>
      <w:r w:rsidR="00025997">
        <w:rPr>
          <w:rFonts w:cstheme="minorHAnsi"/>
          <w:highlight w:val="red"/>
        </w:rPr>
        <w:t>2</w:t>
      </w:r>
      <w:r w:rsidR="00A85625">
        <w:rPr>
          <w:rFonts w:cstheme="minorHAnsi"/>
          <w:highlight w:val="red"/>
        </w:rPr>
        <w:t>0,810</w:t>
      </w:r>
      <w:r w:rsidR="00025997">
        <w:rPr>
          <w:rFonts w:cstheme="minorHAnsi"/>
          <w:highlight w:val="red"/>
        </w:rPr>
        <w:t xml:space="preserve"> </w:t>
      </w:r>
      <w:r w:rsidR="00025997" w:rsidRPr="00B767CF">
        <w:rPr>
          <w:rFonts w:cstheme="minorHAnsi"/>
          <w:highlight w:val="red"/>
        </w:rPr>
        <w:t>individuals</w:t>
      </w:r>
      <w:r w:rsidR="00D76B8C" w:rsidRPr="00B767CF">
        <w:rPr>
          <w:rFonts w:cstheme="minorHAnsi"/>
          <w:highlight w:val="red"/>
        </w:rPr>
        <w:t xml:space="preserve"> that </w:t>
      </w:r>
      <w:r w:rsidR="00EB3B3D">
        <w:rPr>
          <w:rFonts w:cstheme="minorHAnsi"/>
          <w:highlight w:val="red"/>
        </w:rPr>
        <w:t xml:space="preserve">are </w:t>
      </w:r>
      <w:proofErr w:type="gramStart"/>
      <w:r w:rsidR="00EB3B3D">
        <w:rPr>
          <w:rFonts w:cstheme="minorHAnsi"/>
          <w:highlight w:val="red"/>
        </w:rPr>
        <w:t>PUI</w:t>
      </w:r>
      <w:r w:rsidR="00A85625">
        <w:rPr>
          <w:rFonts w:cstheme="minorHAnsi"/>
          <w:highlight w:val="red"/>
        </w:rPr>
        <w:t>’s</w:t>
      </w:r>
      <w:proofErr w:type="gramEnd"/>
      <w:r w:rsidR="00A85625">
        <w:rPr>
          <w:rFonts w:cstheme="minorHAnsi"/>
          <w:highlight w:val="red"/>
        </w:rPr>
        <w:t xml:space="preserve"> while 5,404</w:t>
      </w:r>
      <w:r w:rsidR="00D76B8C" w:rsidRPr="00B767CF">
        <w:rPr>
          <w:rFonts w:cstheme="minorHAnsi"/>
          <w:highlight w:val="red"/>
        </w:rPr>
        <w:t xml:space="preserve"> were recorded</w:t>
      </w:r>
      <w:r w:rsidR="00183860" w:rsidRPr="00B767CF">
        <w:rPr>
          <w:rFonts w:cstheme="minorHAnsi"/>
          <w:highlight w:val="red"/>
        </w:rPr>
        <w:t xml:space="preserve"> are in the PUM list in scattered in almost all program areas</w:t>
      </w:r>
      <w:r w:rsidR="00EB3B3D">
        <w:rPr>
          <w:rFonts w:cstheme="minorHAnsi"/>
          <w:highlight w:val="red"/>
        </w:rPr>
        <w:t xml:space="preserve"> </w:t>
      </w:r>
    </w:p>
    <w:p w14:paraId="424B0AC1" w14:textId="57BBB12F" w:rsidR="00D17A23" w:rsidRDefault="007B57D3" w:rsidP="00BD5605">
      <w:pPr>
        <w:spacing w:line="240" w:lineRule="auto"/>
        <w:rPr>
          <w:rFonts w:cstheme="minorHAnsi"/>
          <w:highlight w:val="red"/>
        </w:rPr>
      </w:pPr>
      <w:r>
        <w:rPr>
          <w:rFonts w:cstheme="minorHAnsi"/>
          <w:highlight w:val="red"/>
        </w:rPr>
        <w:t xml:space="preserve">The table </w:t>
      </w:r>
      <w:r w:rsidR="00DD6827">
        <w:rPr>
          <w:rFonts w:cstheme="minorHAnsi"/>
          <w:highlight w:val="red"/>
        </w:rPr>
        <w:t>below shows that there are 1,702</w:t>
      </w:r>
      <w:r w:rsidR="00BD5605" w:rsidRPr="00B767CF">
        <w:rPr>
          <w:rFonts w:cstheme="minorHAnsi"/>
          <w:highlight w:val="red"/>
        </w:rPr>
        <w:t xml:space="preserve"> positive cases of Covid 19 directly affecting the covered communities of our partners</w:t>
      </w:r>
      <w:r w:rsidR="00DD6827">
        <w:rPr>
          <w:rFonts w:cstheme="minorHAnsi"/>
          <w:highlight w:val="red"/>
        </w:rPr>
        <w:t xml:space="preserve"> (2,067</w:t>
      </w:r>
      <w:r w:rsidR="00AA0018">
        <w:rPr>
          <w:rFonts w:cstheme="minorHAnsi"/>
          <w:highlight w:val="red"/>
        </w:rPr>
        <w:t xml:space="preserve"> cases last month</w:t>
      </w:r>
      <w:r>
        <w:rPr>
          <w:rFonts w:cstheme="minorHAnsi"/>
          <w:highlight w:val="red"/>
        </w:rPr>
        <w:t>)</w:t>
      </w:r>
      <w:r w:rsidR="00DD6827">
        <w:rPr>
          <w:rFonts w:cstheme="minorHAnsi"/>
          <w:highlight w:val="red"/>
        </w:rPr>
        <w:t xml:space="preserve"> which </w:t>
      </w:r>
      <w:r w:rsidR="001A3937">
        <w:rPr>
          <w:rFonts w:cstheme="minorHAnsi"/>
          <w:highlight w:val="red"/>
        </w:rPr>
        <w:t>has decreased</w:t>
      </w:r>
      <w:r w:rsidR="00AA0018">
        <w:rPr>
          <w:rFonts w:cstheme="minorHAnsi"/>
          <w:highlight w:val="red"/>
        </w:rPr>
        <w:t xml:space="preserve"> from previous month</w:t>
      </w:r>
      <w:r w:rsidR="00B767CF" w:rsidRPr="00B767CF">
        <w:rPr>
          <w:rFonts w:cstheme="minorHAnsi"/>
          <w:highlight w:val="red"/>
        </w:rPr>
        <w:t>.</w:t>
      </w:r>
      <w:r w:rsidR="00AA0018">
        <w:rPr>
          <w:rFonts w:cstheme="minorHAnsi"/>
          <w:highlight w:val="red"/>
        </w:rPr>
        <w:t xml:space="preserve"> If you observe from the table above and below positive cases of Covid 19 are </w:t>
      </w:r>
      <w:r w:rsidR="00DD6827">
        <w:rPr>
          <w:rFonts w:cstheme="minorHAnsi"/>
          <w:highlight w:val="red"/>
        </w:rPr>
        <w:t xml:space="preserve">still </w:t>
      </w:r>
      <w:r w:rsidR="00AA0018">
        <w:rPr>
          <w:rFonts w:cstheme="minorHAnsi"/>
          <w:highlight w:val="red"/>
        </w:rPr>
        <w:t>increasing</w:t>
      </w:r>
      <w:r w:rsidR="00910A40">
        <w:rPr>
          <w:rFonts w:cstheme="minorHAnsi"/>
          <w:highlight w:val="red"/>
        </w:rPr>
        <w:t xml:space="preserve"> in covered municipalities and communities in </w:t>
      </w:r>
      <w:r w:rsidR="001A3937">
        <w:rPr>
          <w:rFonts w:cstheme="minorHAnsi"/>
          <w:highlight w:val="red"/>
        </w:rPr>
        <w:t>four</w:t>
      </w:r>
      <w:r w:rsidR="00910A40">
        <w:rPr>
          <w:rFonts w:cstheme="minorHAnsi"/>
          <w:highlight w:val="red"/>
        </w:rPr>
        <w:t xml:space="preserve"> partners (</w:t>
      </w:r>
      <w:r w:rsidR="00DD6827">
        <w:rPr>
          <w:rFonts w:cstheme="minorHAnsi"/>
          <w:highlight w:val="red"/>
        </w:rPr>
        <w:t>REINA</w:t>
      </w:r>
      <w:proofErr w:type="gramStart"/>
      <w:r w:rsidR="00DD6827">
        <w:rPr>
          <w:rFonts w:cstheme="minorHAnsi"/>
          <w:highlight w:val="red"/>
        </w:rPr>
        <w:t>,CHILD</w:t>
      </w:r>
      <w:proofErr w:type="gramEnd"/>
      <w:r w:rsidR="00DD6827">
        <w:rPr>
          <w:rFonts w:cstheme="minorHAnsi"/>
          <w:highlight w:val="red"/>
        </w:rPr>
        <w:t xml:space="preserve"> </w:t>
      </w:r>
      <w:proofErr w:type="spellStart"/>
      <w:r w:rsidR="00DD6827">
        <w:rPr>
          <w:rFonts w:cstheme="minorHAnsi"/>
          <w:highlight w:val="red"/>
        </w:rPr>
        <w:t>Ini</w:t>
      </w:r>
      <w:proofErr w:type="spellEnd"/>
      <w:r w:rsidR="00DD6827">
        <w:rPr>
          <w:rFonts w:cstheme="minorHAnsi"/>
          <w:highlight w:val="red"/>
        </w:rPr>
        <w:t>, KKKK,</w:t>
      </w:r>
      <w:r w:rsidR="00910A40">
        <w:rPr>
          <w:rFonts w:cstheme="minorHAnsi"/>
          <w:highlight w:val="red"/>
        </w:rPr>
        <w:t xml:space="preserve"> VSDFI). Most of these new cases are local transmission</w:t>
      </w:r>
      <w:r w:rsidR="00006D5D">
        <w:rPr>
          <w:rFonts w:cstheme="minorHAnsi"/>
          <w:highlight w:val="red"/>
        </w:rPr>
        <w:t xml:space="preserve">. Despite the rising positive cases in the rural </w:t>
      </w:r>
      <w:r w:rsidR="001A3937">
        <w:rPr>
          <w:rFonts w:cstheme="minorHAnsi"/>
          <w:highlight w:val="red"/>
        </w:rPr>
        <w:t>areas,</w:t>
      </w:r>
      <w:r w:rsidR="00006D5D">
        <w:rPr>
          <w:rFonts w:cstheme="minorHAnsi"/>
          <w:highlight w:val="red"/>
        </w:rPr>
        <w:t xml:space="preserve"> the government will not be declaring any strict quarantine implementation as the government think the economy cannot afford another major lockdown as it </w:t>
      </w:r>
      <w:proofErr w:type="gramStart"/>
      <w:r w:rsidR="00006D5D">
        <w:rPr>
          <w:rFonts w:cstheme="minorHAnsi"/>
          <w:highlight w:val="red"/>
        </w:rPr>
        <w:t>might totally</w:t>
      </w:r>
      <w:proofErr w:type="gramEnd"/>
      <w:r w:rsidR="00006D5D">
        <w:rPr>
          <w:rFonts w:cstheme="minorHAnsi"/>
          <w:highlight w:val="red"/>
        </w:rPr>
        <w:t xml:space="preserve"> destroy the local economies. </w:t>
      </w:r>
    </w:p>
    <w:p w14:paraId="5670E6ED" w14:textId="429CC921" w:rsidR="00910A40" w:rsidRDefault="001A3937" w:rsidP="00BD5605">
      <w:pPr>
        <w:spacing w:line="240" w:lineRule="auto"/>
        <w:rPr>
          <w:rFonts w:cstheme="minorHAnsi"/>
          <w:highlight w:val="red"/>
        </w:rPr>
      </w:pPr>
      <w:r>
        <w:rPr>
          <w:rFonts w:cstheme="minorHAnsi"/>
          <w:highlight w:val="red"/>
        </w:rPr>
        <w:t>Seven</w:t>
      </w:r>
      <w:r w:rsidR="00910A40">
        <w:rPr>
          <w:rFonts w:cstheme="minorHAnsi"/>
          <w:highlight w:val="red"/>
        </w:rPr>
        <w:t xml:space="preserve"> enrolled child family member th</w:t>
      </w:r>
      <w:r>
        <w:rPr>
          <w:rFonts w:cstheme="minorHAnsi"/>
          <w:highlight w:val="red"/>
        </w:rPr>
        <w:t>at tested positive for Covid 19</w:t>
      </w:r>
      <w:r w:rsidR="00910A40">
        <w:rPr>
          <w:rFonts w:cstheme="minorHAnsi"/>
          <w:highlight w:val="red"/>
        </w:rPr>
        <w:t xml:space="preserve">. </w:t>
      </w:r>
      <w:proofErr w:type="gramStart"/>
      <w:r w:rsidR="00910A40">
        <w:rPr>
          <w:rFonts w:cstheme="minorHAnsi"/>
          <w:highlight w:val="red"/>
        </w:rPr>
        <w:t>all</w:t>
      </w:r>
      <w:proofErr w:type="gramEnd"/>
      <w:r w:rsidR="00910A40">
        <w:rPr>
          <w:rFonts w:cstheme="minorHAnsi"/>
          <w:highlight w:val="red"/>
        </w:rPr>
        <w:t xml:space="preserve"> family members who tested positive have been provided intervention by the government and where put into quarantine facilities. All of them where just experiencing asymptomatic symptoms except for the enrolled who developed moderate symptoms but was immediately treated and is now out of danger. Local partners concerned provided needed intervention and support to these families.</w:t>
      </w:r>
    </w:p>
    <w:p w14:paraId="6074F1FB" w14:textId="77777777" w:rsidR="00910A40" w:rsidRDefault="00910A40" w:rsidP="00BD5605">
      <w:pPr>
        <w:spacing w:line="240" w:lineRule="auto"/>
        <w:rPr>
          <w:rFonts w:cstheme="minorHAnsi"/>
          <w:highlight w:val="red"/>
        </w:rPr>
      </w:pPr>
    </w:p>
    <w:p w14:paraId="75751C77" w14:textId="78C85953" w:rsidR="00B767CF" w:rsidRPr="00910A40" w:rsidRDefault="0008785D" w:rsidP="00BD5605">
      <w:pPr>
        <w:spacing w:line="240" w:lineRule="auto"/>
        <w:rPr>
          <w:rFonts w:cstheme="minorHAnsi"/>
        </w:rPr>
      </w:pPr>
      <w:r w:rsidRPr="00910A40">
        <w:rPr>
          <w:rFonts w:cstheme="minorHAnsi"/>
        </w:rPr>
        <w:t>However,</w:t>
      </w:r>
      <w:r w:rsidR="00D76B8C" w:rsidRPr="00910A40">
        <w:rPr>
          <w:rFonts w:cstheme="minorHAnsi"/>
        </w:rPr>
        <w:t xml:space="preserve"> based on the feedback by the local partners though Covid 19 is not really spreading in their program areas but the impact of th</w:t>
      </w:r>
      <w:r w:rsidR="00137AAB" w:rsidRPr="00910A40">
        <w:rPr>
          <w:rFonts w:cstheme="minorHAnsi"/>
        </w:rPr>
        <w:t>e strict quarantine restriction implementation</w:t>
      </w:r>
      <w:r w:rsidR="00D76B8C" w:rsidRPr="00910A40">
        <w:rPr>
          <w:rFonts w:cstheme="minorHAnsi"/>
        </w:rPr>
        <w:t xml:space="preserve"> is really </w:t>
      </w:r>
      <w:r w:rsidRPr="00910A40">
        <w:rPr>
          <w:rFonts w:cstheme="minorHAnsi"/>
        </w:rPr>
        <w:t>affecting</w:t>
      </w:r>
      <w:r w:rsidR="00D76B8C" w:rsidRPr="00910A40">
        <w:rPr>
          <w:rFonts w:cstheme="minorHAnsi"/>
        </w:rPr>
        <w:t xml:space="preserve"> the communities they are serving. </w:t>
      </w:r>
    </w:p>
    <w:p w14:paraId="58ADC880" w14:textId="041DA260" w:rsidR="00D76B8C" w:rsidRPr="00910A40" w:rsidRDefault="005A63C5" w:rsidP="00BD5605">
      <w:pPr>
        <w:spacing w:line="240" w:lineRule="auto"/>
        <w:rPr>
          <w:rFonts w:cstheme="minorHAnsi"/>
        </w:rPr>
      </w:pPr>
      <w:r w:rsidRPr="00910A40">
        <w:rPr>
          <w:rFonts w:cstheme="minorHAnsi"/>
        </w:rPr>
        <w:t xml:space="preserve">On </w:t>
      </w:r>
      <w:r w:rsidRPr="00910A40">
        <w:rPr>
          <w:rFonts w:cstheme="minorHAnsi"/>
          <w:i/>
        </w:rPr>
        <w:t>livelihood</w:t>
      </w:r>
      <w:r w:rsidRPr="00910A40">
        <w:rPr>
          <w:rFonts w:cstheme="minorHAnsi"/>
        </w:rPr>
        <w:t>, partners shared that many head of households lost their jobs and opportunities for livelihood activities becomes limited</w:t>
      </w:r>
      <w:r w:rsidR="00D17A23" w:rsidRPr="00910A40">
        <w:rPr>
          <w:rFonts w:cstheme="minorHAnsi"/>
        </w:rPr>
        <w:t xml:space="preserve">. </w:t>
      </w:r>
      <w:proofErr w:type="gramStart"/>
      <w:r w:rsidR="00D17A23" w:rsidRPr="00910A40">
        <w:rPr>
          <w:rFonts w:cstheme="minorHAnsi"/>
        </w:rPr>
        <w:t>Family members that lost their jobs in the cities have returned to the provinces and are engaging back to farming</w:t>
      </w:r>
      <w:r w:rsidRPr="00910A40">
        <w:rPr>
          <w:rFonts w:cstheme="minorHAnsi"/>
        </w:rPr>
        <w:t>.</w:t>
      </w:r>
      <w:proofErr w:type="gramEnd"/>
      <w:r w:rsidRPr="00910A40">
        <w:rPr>
          <w:rFonts w:cstheme="minorHAnsi"/>
        </w:rPr>
        <w:t xml:space="preserve"> Farmers have struggle marketing their products outside their villages. Families are resorting to backyard gardening as additional source of food. </w:t>
      </w:r>
      <w:proofErr w:type="gramStart"/>
      <w:r w:rsidR="00D17A23" w:rsidRPr="00910A40">
        <w:rPr>
          <w:rFonts w:cstheme="minorHAnsi"/>
        </w:rPr>
        <w:t>the</w:t>
      </w:r>
      <w:proofErr w:type="gramEnd"/>
      <w:r w:rsidR="00D17A23" w:rsidRPr="00910A40">
        <w:rPr>
          <w:rFonts w:cstheme="minorHAnsi"/>
        </w:rPr>
        <w:t xml:space="preserve"> agricultural produce are being sold cheap whereas prices of other necessities are high. What other farmers are doing is that some of their produce (rice, corn, </w:t>
      </w:r>
      <w:proofErr w:type="gramStart"/>
      <w:r w:rsidR="00D17A23" w:rsidRPr="00910A40">
        <w:rPr>
          <w:rFonts w:cstheme="minorHAnsi"/>
        </w:rPr>
        <w:t>vegetables</w:t>
      </w:r>
      <w:proofErr w:type="gramEnd"/>
      <w:r w:rsidR="00D17A23" w:rsidRPr="00910A40">
        <w:rPr>
          <w:rFonts w:cstheme="minorHAnsi"/>
        </w:rPr>
        <w:t xml:space="preserve">) are not being sold but use this as household consumption. </w:t>
      </w:r>
      <w:r w:rsidRPr="00910A40">
        <w:rPr>
          <w:rFonts w:cstheme="minorHAnsi"/>
        </w:rPr>
        <w:t>Some families engage themselves to online business</w:t>
      </w:r>
      <w:r w:rsidR="00D17A23" w:rsidRPr="00910A40">
        <w:rPr>
          <w:rFonts w:cstheme="minorHAnsi"/>
        </w:rPr>
        <w:t xml:space="preserve"> and others.</w:t>
      </w:r>
    </w:p>
    <w:p w14:paraId="7FEAF00C" w14:textId="1616A215" w:rsidR="00FB5B07" w:rsidRPr="00910A40" w:rsidRDefault="00FB5B07" w:rsidP="00BD5605">
      <w:pPr>
        <w:spacing w:line="240" w:lineRule="auto"/>
        <w:rPr>
          <w:rFonts w:cstheme="minorHAnsi"/>
        </w:rPr>
      </w:pPr>
      <w:r w:rsidRPr="00910A40">
        <w:rPr>
          <w:rFonts w:cstheme="minorHAnsi"/>
        </w:rPr>
        <w:t xml:space="preserve">On Education, school </w:t>
      </w:r>
      <w:proofErr w:type="spellStart"/>
      <w:r w:rsidRPr="00910A40">
        <w:rPr>
          <w:rFonts w:cstheme="minorHAnsi"/>
        </w:rPr>
        <w:t>opended</w:t>
      </w:r>
      <w:proofErr w:type="spellEnd"/>
      <w:r w:rsidRPr="00910A40">
        <w:rPr>
          <w:rFonts w:cstheme="minorHAnsi"/>
        </w:rPr>
        <w:t xml:space="preserve"> last October 5 and the department of education started implementing the blended learning approach a mix of modular and online lessons. So far there have been a lot of complained from parents, students and teachers themselves on the challenges particularly on teaching students using the modular approach as most of the parents are struggling to teach their children in their respective homes. Internet connection remains a major challenge in this remote teaching approach. </w:t>
      </w:r>
    </w:p>
    <w:p w14:paraId="08586601" w14:textId="5B6B87C6" w:rsidR="00D17A23" w:rsidRPr="00FB5B07" w:rsidRDefault="00D17A23" w:rsidP="00BD5605">
      <w:pPr>
        <w:spacing w:line="240" w:lineRule="auto"/>
        <w:rPr>
          <w:rFonts w:cstheme="minorHAnsi"/>
        </w:rPr>
      </w:pPr>
      <w:r w:rsidRPr="00FB5B07">
        <w:rPr>
          <w:rFonts w:cstheme="minorHAnsi"/>
        </w:rPr>
        <w:t xml:space="preserve">On </w:t>
      </w:r>
      <w:r w:rsidRPr="00FB5B07">
        <w:rPr>
          <w:rFonts w:cstheme="minorHAnsi"/>
          <w:i/>
        </w:rPr>
        <w:t>businesses</w:t>
      </w:r>
      <w:r w:rsidRPr="00FB5B07">
        <w:rPr>
          <w:rFonts w:cstheme="minorHAnsi"/>
        </w:rPr>
        <w:t xml:space="preserve">, sales of goods went down because people opted to buy only the necessities </w:t>
      </w:r>
      <w:proofErr w:type="gramStart"/>
      <w:r w:rsidRPr="00FB5B07">
        <w:rPr>
          <w:rFonts w:cstheme="minorHAnsi"/>
        </w:rPr>
        <w:t>and also</w:t>
      </w:r>
      <w:proofErr w:type="gramEnd"/>
      <w:r w:rsidRPr="00FB5B07">
        <w:rPr>
          <w:rFonts w:cstheme="minorHAnsi"/>
        </w:rPr>
        <w:t xml:space="preserve"> supplies are low. Non-essential commodity businesses are really affected. Prices of essential commodities went high as well affecting greatly the poor families. </w:t>
      </w:r>
    </w:p>
    <w:p w14:paraId="707ACE97" w14:textId="25433808" w:rsidR="00137AAB" w:rsidRDefault="00D17A23" w:rsidP="00137AAB">
      <w:pPr>
        <w:spacing w:line="240" w:lineRule="auto"/>
        <w:rPr>
          <w:rFonts w:cstheme="minorHAnsi"/>
        </w:rPr>
      </w:pPr>
      <w:r w:rsidRPr="00FB5B07">
        <w:rPr>
          <w:rFonts w:cstheme="minorHAnsi"/>
        </w:rPr>
        <w:t xml:space="preserve">On </w:t>
      </w:r>
      <w:r w:rsidRPr="00FB5B07">
        <w:rPr>
          <w:rFonts w:cstheme="minorHAnsi"/>
          <w:i/>
        </w:rPr>
        <w:t>health services</w:t>
      </w:r>
      <w:r w:rsidRPr="00FB5B07">
        <w:rPr>
          <w:rFonts w:cstheme="minorHAnsi"/>
        </w:rPr>
        <w:t>,</w:t>
      </w:r>
      <w:r w:rsidR="00137AAB" w:rsidRPr="00FB5B07">
        <w:rPr>
          <w:rFonts w:cstheme="minorHAnsi"/>
        </w:rPr>
        <w:t xml:space="preserve"> the partners shared commonly that people in the rural areas are afraid to go to the health centers for check-up because they are afraid to be infected with the virus and afraid of experiencing discrimination if suspected of having Covid.</w:t>
      </w:r>
      <w:r w:rsidR="00137AAB">
        <w:rPr>
          <w:rFonts w:cstheme="minorHAnsi"/>
        </w:rPr>
        <w:t xml:space="preserve">  </w:t>
      </w:r>
    </w:p>
    <w:p w14:paraId="1EC94906" w14:textId="77777777" w:rsidR="00C6591D" w:rsidRPr="00137AAB" w:rsidRDefault="00C6591D" w:rsidP="00137AAB">
      <w:pPr>
        <w:spacing w:line="240" w:lineRule="auto"/>
        <w:rPr>
          <w:rFonts w:cstheme="minorHAnsi"/>
        </w:rPr>
      </w:pPr>
    </w:p>
    <w:p w14:paraId="21857575" w14:textId="3FE64C39" w:rsidR="007A3B9E" w:rsidRDefault="00006D5D" w:rsidP="007A3B9E">
      <w:pPr>
        <w:spacing w:line="240" w:lineRule="auto"/>
        <w:contextualSpacing/>
        <w:rPr>
          <w:rFonts w:cstheme="minorHAnsi"/>
          <w:u w:val="single"/>
        </w:rPr>
      </w:pPr>
      <w:r>
        <w:rPr>
          <w:rFonts w:cstheme="minorHAnsi"/>
          <w:u w:val="single"/>
        </w:rPr>
        <w:t>P</w:t>
      </w:r>
      <w:r w:rsidR="007A3B9E" w:rsidRPr="002155B8">
        <w:rPr>
          <w:rFonts w:cstheme="minorHAnsi"/>
          <w:u w:val="single"/>
        </w:rPr>
        <w:t>art 2: The Situation in Areas Where ChildFund Works</w:t>
      </w:r>
    </w:p>
    <w:p w14:paraId="63C463BE" w14:textId="77777777" w:rsidR="00D4373F" w:rsidRPr="002155B8" w:rsidRDefault="00D4373F" w:rsidP="007A3B9E">
      <w:pPr>
        <w:spacing w:line="240" w:lineRule="auto"/>
        <w:contextualSpacing/>
        <w:rPr>
          <w:rFonts w:cstheme="minorHAnsi"/>
          <w:u w:val="single"/>
        </w:rPr>
      </w:pPr>
    </w:p>
    <w:tbl>
      <w:tblPr>
        <w:tblStyle w:val="TableGrid"/>
        <w:tblW w:w="11628" w:type="dxa"/>
        <w:tblInd w:w="-995" w:type="dxa"/>
        <w:tblLayout w:type="fixed"/>
        <w:tblLook w:val="04A0" w:firstRow="1" w:lastRow="0" w:firstColumn="1" w:lastColumn="0" w:noHBand="0" w:noVBand="1"/>
      </w:tblPr>
      <w:tblGrid>
        <w:gridCol w:w="2070"/>
        <w:gridCol w:w="1260"/>
        <w:gridCol w:w="1260"/>
        <w:gridCol w:w="990"/>
        <w:gridCol w:w="990"/>
        <w:gridCol w:w="1686"/>
        <w:gridCol w:w="1686"/>
        <w:gridCol w:w="1686"/>
      </w:tblGrid>
      <w:tr w:rsidR="0034616B" w14:paraId="3D39FE89" w14:textId="369A23C0" w:rsidTr="00B767CF">
        <w:trPr>
          <w:trHeight w:val="548"/>
        </w:trPr>
        <w:tc>
          <w:tcPr>
            <w:tcW w:w="2070" w:type="dxa"/>
            <w:vMerge w:val="restart"/>
            <w:tcBorders>
              <w:bottom w:val="single" w:sz="4" w:space="0" w:color="auto"/>
            </w:tcBorders>
            <w:shd w:val="clear" w:color="auto" w:fill="92D050"/>
            <w:vAlign w:val="center"/>
          </w:tcPr>
          <w:p w14:paraId="718D804D" w14:textId="71EC9827" w:rsidR="0034616B" w:rsidRPr="00665D01" w:rsidRDefault="0034616B" w:rsidP="0034616B">
            <w:pPr>
              <w:jc w:val="center"/>
              <w:rPr>
                <w:rFonts w:cstheme="minorHAnsi"/>
                <w:b/>
                <w:sz w:val="18"/>
                <w:szCs w:val="18"/>
              </w:rPr>
            </w:pPr>
            <w:r w:rsidRPr="00665D01">
              <w:rPr>
                <w:rFonts w:cstheme="minorHAnsi"/>
                <w:b/>
                <w:sz w:val="18"/>
                <w:szCs w:val="18"/>
              </w:rPr>
              <w:lastRenderedPageBreak/>
              <w:t>Parent Account</w:t>
            </w:r>
          </w:p>
        </w:tc>
        <w:tc>
          <w:tcPr>
            <w:tcW w:w="1260" w:type="dxa"/>
            <w:vMerge w:val="restart"/>
            <w:shd w:val="clear" w:color="auto" w:fill="92D050"/>
            <w:vAlign w:val="center"/>
          </w:tcPr>
          <w:p w14:paraId="48A83637" w14:textId="421893EE" w:rsidR="0034616B" w:rsidRPr="00665D01" w:rsidRDefault="0034616B" w:rsidP="0034616B">
            <w:pPr>
              <w:jc w:val="center"/>
              <w:rPr>
                <w:rFonts w:cstheme="minorHAnsi"/>
                <w:b/>
                <w:sz w:val="18"/>
                <w:szCs w:val="18"/>
              </w:rPr>
            </w:pPr>
            <w:r w:rsidRPr="00665D01">
              <w:rPr>
                <w:rFonts w:cstheme="minorHAnsi"/>
                <w:b/>
                <w:sz w:val="18"/>
                <w:szCs w:val="18"/>
              </w:rPr>
              <w:t>Community Name</w:t>
            </w:r>
          </w:p>
        </w:tc>
        <w:tc>
          <w:tcPr>
            <w:tcW w:w="1260" w:type="dxa"/>
            <w:vMerge w:val="restart"/>
            <w:shd w:val="clear" w:color="auto" w:fill="92D050"/>
            <w:vAlign w:val="center"/>
          </w:tcPr>
          <w:p w14:paraId="27CE98CD" w14:textId="698847F6" w:rsidR="0034616B" w:rsidRPr="00665D01" w:rsidRDefault="0034616B" w:rsidP="0034616B">
            <w:pPr>
              <w:jc w:val="center"/>
              <w:rPr>
                <w:rFonts w:cstheme="minorHAnsi"/>
                <w:b/>
                <w:sz w:val="18"/>
                <w:szCs w:val="18"/>
              </w:rPr>
            </w:pPr>
            <w:r w:rsidRPr="00665D01">
              <w:rPr>
                <w:rFonts w:cstheme="minorHAnsi"/>
                <w:b/>
                <w:sz w:val="18"/>
                <w:szCs w:val="18"/>
              </w:rPr>
              <w:t>Community ID</w:t>
            </w:r>
          </w:p>
        </w:tc>
        <w:tc>
          <w:tcPr>
            <w:tcW w:w="1980" w:type="dxa"/>
            <w:gridSpan w:val="2"/>
            <w:tcBorders>
              <w:bottom w:val="single" w:sz="4" w:space="0" w:color="auto"/>
            </w:tcBorders>
            <w:shd w:val="clear" w:color="auto" w:fill="92D050"/>
          </w:tcPr>
          <w:p w14:paraId="5ACB00AE" w14:textId="4BDE3CC8" w:rsidR="0034616B" w:rsidRPr="00665D01" w:rsidRDefault="0034616B" w:rsidP="002666F8">
            <w:pPr>
              <w:rPr>
                <w:rFonts w:cstheme="minorHAnsi"/>
                <w:b/>
                <w:sz w:val="18"/>
                <w:szCs w:val="18"/>
              </w:rPr>
            </w:pPr>
            <w:r w:rsidRPr="00665D01">
              <w:rPr>
                <w:rFonts w:cstheme="minorHAnsi"/>
                <w:b/>
                <w:sz w:val="18"/>
                <w:szCs w:val="18"/>
              </w:rPr>
              <w:t># of Enrolled and Sponsored Children</w:t>
            </w:r>
          </w:p>
        </w:tc>
        <w:tc>
          <w:tcPr>
            <w:tcW w:w="1686" w:type="dxa"/>
            <w:vMerge w:val="restart"/>
            <w:tcBorders>
              <w:bottom w:val="single" w:sz="4" w:space="0" w:color="auto"/>
            </w:tcBorders>
            <w:shd w:val="clear" w:color="auto" w:fill="92D050"/>
          </w:tcPr>
          <w:p w14:paraId="5C800EBF" w14:textId="5F6D939B" w:rsidR="0034616B" w:rsidRPr="00665D01" w:rsidRDefault="0034616B" w:rsidP="002666F8">
            <w:pPr>
              <w:rPr>
                <w:rFonts w:cstheme="minorHAnsi"/>
                <w:b/>
                <w:sz w:val="18"/>
                <w:szCs w:val="18"/>
              </w:rPr>
            </w:pPr>
            <w:r w:rsidRPr="00665D01">
              <w:rPr>
                <w:rFonts w:cstheme="minorHAnsi"/>
                <w:b/>
                <w:sz w:val="18"/>
                <w:szCs w:val="18"/>
              </w:rPr>
              <w:t>COVID19 Cases Reported in ChildFund Communities (Y/N/Unknown) Provide number if available.</w:t>
            </w:r>
          </w:p>
        </w:tc>
        <w:tc>
          <w:tcPr>
            <w:tcW w:w="1686" w:type="dxa"/>
            <w:vMerge w:val="restart"/>
            <w:tcBorders>
              <w:bottom w:val="single" w:sz="4" w:space="0" w:color="auto"/>
            </w:tcBorders>
            <w:shd w:val="clear" w:color="auto" w:fill="92D050"/>
          </w:tcPr>
          <w:p w14:paraId="23357F4D" w14:textId="108AEE2B" w:rsidR="0034616B" w:rsidRPr="00665D01" w:rsidRDefault="0034616B" w:rsidP="002666F8">
            <w:pPr>
              <w:rPr>
                <w:rFonts w:cstheme="minorHAnsi"/>
                <w:b/>
                <w:sz w:val="18"/>
                <w:szCs w:val="18"/>
              </w:rPr>
            </w:pPr>
            <w:r w:rsidRPr="00665D01">
              <w:rPr>
                <w:rFonts w:cstheme="minorHAnsi"/>
                <w:b/>
                <w:sz w:val="18"/>
                <w:szCs w:val="18"/>
              </w:rPr>
              <w:t>Number of Enrolled Children Reported with COVID19 (If available.)</w:t>
            </w:r>
          </w:p>
        </w:tc>
        <w:tc>
          <w:tcPr>
            <w:tcW w:w="1686" w:type="dxa"/>
            <w:vMerge w:val="restart"/>
            <w:shd w:val="clear" w:color="auto" w:fill="92D050"/>
          </w:tcPr>
          <w:p w14:paraId="525A6067" w14:textId="6F2F2CE4" w:rsidR="0034616B" w:rsidRPr="00665D01" w:rsidRDefault="0034616B" w:rsidP="002666F8">
            <w:pPr>
              <w:rPr>
                <w:rFonts w:cstheme="minorHAnsi"/>
                <w:b/>
                <w:sz w:val="18"/>
                <w:szCs w:val="18"/>
              </w:rPr>
            </w:pPr>
            <w:r w:rsidRPr="00665D01">
              <w:rPr>
                <w:rFonts w:cstheme="minorHAnsi"/>
                <w:b/>
                <w:sz w:val="18"/>
                <w:szCs w:val="18"/>
              </w:rPr>
              <w:t xml:space="preserve">Number of enrolled children diseased as result of COVID19 </w:t>
            </w:r>
          </w:p>
        </w:tc>
      </w:tr>
      <w:tr w:rsidR="0034616B" w14:paraId="1B4D97D8" w14:textId="70313F95" w:rsidTr="00B767CF">
        <w:tc>
          <w:tcPr>
            <w:tcW w:w="2070" w:type="dxa"/>
            <w:vMerge/>
          </w:tcPr>
          <w:p w14:paraId="453B808D" w14:textId="77777777" w:rsidR="0034616B" w:rsidRDefault="0034616B" w:rsidP="00F115A1">
            <w:pPr>
              <w:rPr>
                <w:rFonts w:cstheme="minorHAnsi"/>
              </w:rPr>
            </w:pPr>
          </w:p>
        </w:tc>
        <w:tc>
          <w:tcPr>
            <w:tcW w:w="1260" w:type="dxa"/>
            <w:vMerge/>
          </w:tcPr>
          <w:p w14:paraId="1BDF0C0E" w14:textId="77777777" w:rsidR="0034616B" w:rsidRDefault="0034616B" w:rsidP="00F115A1">
            <w:pPr>
              <w:rPr>
                <w:rFonts w:cstheme="minorHAnsi"/>
              </w:rPr>
            </w:pPr>
          </w:p>
        </w:tc>
        <w:tc>
          <w:tcPr>
            <w:tcW w:w="1260" w:type="dxa"/>
            <w:vMerge/>
          </w:tcPr>
          <w:p w14:paraId="20EC51E7" w14:textId="7834C7B9" w:rsidR="0034616B" w:rsidRDefault="0034616B" w:rsidP="00F115A1">
            <w:pPr>
              <w:rPr>
                <w:rFonts w:cstheme="minorHAnsi"/>
              </w:rPr>
            </w:pPr>
          </w:p>
        </w:tc>
        <w:tc>
          <w:tcPr>
            <w:tcW w:w="990" w:type="dxa"/>
          </w:tcPr>
          <w:p w14:paraId="16BF7020" w14:textId="3BC8C9A3" w:rsidR="0034616B" w:rsidRPr="003403F9" w:rsidRDefault="0034616B" w:rsidP="00F115A1">
            <w:pPr>
              <w:rPr>
                <w:rFonts w:cstheme="minorHAnsi"/>
                <w:sz w:val="16"/>
              </w:rPr>
            </w:pPr>
            <w:r w:rsidRPr="003403F9">
              <w:rPr>
                <w:rFonts w:cstheme="minorHAnsi"/>
                <w:sz w:val="16"/>
              </w:rPr>
              <w:t>Sponsored</w:t>
            </w:r>
          </w:p>
        </w:tc>
        <w:tc>
          <w:tcPr>
            <w:tcW w:w="990" w:type="dxa"/>
          </w:tcPr>
          <w:p w14:paraId="493D395E" w14:textId="1EF9ED51" w:rsidR="0034616B" w:rsidRPr="003403F9" w:rsidRDefault="0034616B" w:rsidP="00F115A1">
            <w:pPr>
              <w:rPr>
                <w:rFonts w:cstheme="minorHAnsi"/>
                <w:sz w:val="16"/>
              </w:rPr>
            </w:pPr>
            <w:r w:rsidRPr="003403F9">
              <w:rPr>
                <w:rFonts w:cstheme="minorHAnsi"/>
                <w:sz w:val="16"/>
              </w:rPr>
              <w:t>Enrolled</w:t>
            </w:r>
          </w:p>
        </w:tc>
        <w:tc>
          <w:tcPr>
            <w:tcW w:w="1686" w:type="dxa"/>
            <w:vMerge/>
          </w:tcPr>
          <w:p w14:paraId="4CCE9866" w14:textId="77777777" w:rsidR="0034616B" w:rsidRDefault="0034616B" w:rsidP="00F115A1">
            <w:pPr>
              <w:rPr>
                <w:rFonts w:cstheme="minorHAnsi"/>
              </w:rPr>
            </w:pPr>
          </w:p>
        </w:tc>
        <w:tc>
          <w:tcPr>
            <w:tcW w:w="1686" w:type="dxa"/>
            <w:vMerge/>
          </w:tcPr>
          <w:p w14:paraId="3A157934" w14:textId="77777777" w:rsidR="0034616B" w:rsidRDefault="0034616B" w:rsidP="00F115A1">
            <w:pPr>
              <w:rPr>
                <w:rFonts w:cstheme="minorHAnsi"/>
              </w:rPr>
            </w:pPr>
          </w:p>
        </w:tc>
        <w:tc>
          <w:tcPr>
            <w:tcW w:w="1686" w:type="dxa"/>
            <w:vMerge/>
          </w:tcPr>
          <w:p w14:paraId="2C61341C" w14:textId="77777777" w:rsidR="0034616B" w:rsidRDefault="0034616B" w:rsidP="00F115A1">
            <w:pPr>
              <w:rPr>
                <w:rFonts w:cstheme="minorHAnsi"/>
              </w:rPr>
            </w:pPr>
          </w:p>
        </w:tc>
      </w:tr>
      <w:tr w:rsidR="00AD792F" w14:paraId="35EB6010" w14:textId="2818EF1D" w:rsidTr="00B767CF">
        <w:tc>
          <w:tcPr>
            <w:tcW w:w="2070" w:type="dxa"/>
          </w:tcPr>
          <w:p w14:paraId="74E6B2D8" w14:textId="251C3710" w:rsidR="00AD792F" w:rsidRPr="00665D01" w:rsidRDefault="00AD792F" w:rsidP="00AD792F">
            <w:pPr>
              <w:rPr>
                <w:rFonts w:cstheme="minorHAnsi"/>
                <w:sz w:val="18"/>
              </w:rPr>
            </w:pPr>
            <w:r w:rsidRPr="00665D01">
              <w:rPr>
                <w:sz w:val="18"/>
              </w:rPr>
              <w:t xml:space="preserve">Community Hope and Initiative for Lasting Development, Inc. </w:t>
            </w:r>
            <w:proofErr w:type="spellStart"/>
            <w:r w:rsidRPr="00665D01">
              <w:rPr>
                <w:sz w:val="18"/>
              </w:rPr>
              <w:t>CHILDInitiative</w:t>
            </w:r>
            <w:proofErr w:type="spellEnd"/>
          </w:p>
        </w:tc>
        <w:tc>
          <w:tcPr>
            <w:tcW w:w="1260" w:type="dxa"/>
            <w:tcBorders>
              <w:top w:val="nil"/>
              <w:left w:val="nil"/>
              <w:bottom w:val="single" w:sz="8" w:space="0" w:color="auto"/>
              <w:right w:val="single" w:sz="8" w:space="0" w:color="auto"/>
            </w:tcBorders>
            <w:vAlign w:val="bottom"/>
          </w:tcPr>
          <w:p w14:paraId="25989909" w14:textId="2F29BEEF" w:rsidR="00AD792F" w:rsidRPr="00665D01" w:rsidRDefault="00AD792F" w:rsidP="00AD792F">
            <w:pPr>
              <w:rPr>
                <w:rFonts w:cstheme="minorHAnsi"/>
                <w:sz w:val="18"/>
              </w:rPr>
            </w:pPr>
            <w:r w:rsidRPr="00665D01">
              <w:rPr>
                <w:color w:val="000000"/>
                <w:sz w:val="18"/>
              </w:rPr>
              <w:t xml:space="preserve">Western </w:t>
            </w:r>
            <w:proofErr w:type="spellStart"/>
            <w:r w:rsidRPr="00665D01">
              <w:rPr>
                <w:color w:val="000000"/>
                <w:sz w:val="18"/>
              </w:rPr>
              <w:t>Visayas</w:t>
            </w:r>
            <w:proofErr w:type="spellEnd"/>
            <w:r w:rsidRPr="00665D01">
              <w:rPr>
                <w:color w:val="000000"/>
                <w:sz w:val="18"/>
              </w:rPr>
              <w:t xml:space="preserve"> Area</w:t>
            </w:r>
          </w:p>
        </w:tc>
        <w:tc>
          <w:tcPr>
            <w:tcW w:w="1260" w:type="dxa"/>
            <w:tcBorders>
              <w:top w:val="nil"/>
              <w:left w:val="nil"/>
              <w:bottom w:val="single" w:sz="8" w:space="0" w:color="auto"/>
              <w:right w:val="single" w:sz="8" w:space="0" w:color="auto"/>
            </w:tcBorders>
            <w:vAlign w:val="center"/>
          </w:tcPr>
          <w:p w14:paraId="4168DD57" w14:textId="15F2A33B" w:rsidR="00AD792F" w:rsidRPr="00665D01" w:rsidRDefault="00AD792F" w:rsidP="00AD792F">
            <w:pPr>
              <w:jc w:val="center"/>
              <w:rPr>
                <w:rFonts w:cstheme="minorHAnsi"/>
                <w:sz w:val="18"/>
              </w:rPr>
            </w:pPr>
            <w:r w:rsidRPr="00665D01">
              <w:rPr>
                <w:color w:val="000000"/>
                <w:sz w:val="18"/>
              </w:rPr>
              <w:t>3960</w:t>
            </w:r>
          </w:p>
        </w:tc>
        <w:tc>
          <w:tcPr>
            <w:tcW w:w="990" w:type="dxa"/>
            <w:tcBorders>
              <w:top w:val="nil"/>
              <w:left w:val="nil"/>
              <w:bottom w:val="single" w:sz="8" w:space="0" w:color="auto"/>
              <w:right w:val="single" w:sz="8" w:space="0" w:color="auto"/>
            </w:tcBorders>
            <w:vAlign w:val="center"/>
          </w:tcPr>
          <w:p w14:paraId="7E815C5A" w14:textId="0946211D" w:rsidR="00AD792F" w:rsidRDefault="00AD792F" w:rsidP="00AD792F">
            <w:pPr>
              <w:jc w:val="center"/>
              <w:rPr>
                <w:rFonts w:cstheme="minorHAnsi"/>
              </w:rPr>
            </w:pPr>
            <w:r>
              <w:rPr>
                <w:color w:val="000000"/>
              </w:rPr>
              <w:t>1549</w:t>
            </w:r>
          </w:p>
        </w:tc>
        <w:tc>
          <w:tcPr>
            <w:tcW w:w="990" w:type="dxa"/>
            <w:tcBorders>
              <w:top w:val="nil"/>
              <w:left w:val="single" w:sz="8" w:space="0" w:color="auto"/>
              <w:bottom w:val="single" w:sz="8" w:space="0" w:color="auto"/>
              <w:right w:val="single" w:sz="8" w:space="0" w:color="auto"/>
            </w:tcBorders>
            <w:vAlign w:val="center"/>
          </w:tcPr>
          <w:p w14:paraId="134973EB" w14:textId="3909C972" w:rsidR="00AD792F" w:rsidRDefault="00AD792F" w:rsidP="00AD792F">
            <w:pPr>
              <w:jc w:val="center"/>
              <w:rPr>
                <w:rFonts w:cstheme="minorHAnsi"/>
              </w:rPr>
            </w:pPr>
            <w:r>
              <w:rPr>
                <w:color w:val="000000"/>
              </w:rPr>
              <w:t>1949</w:t>
            </w:r>
          </w:p>
        </w:tc>
        <w:tc>
          <w:tcPr>
            <w:tcW w:w="1686" w:type="dxa"/>
            <w:vAlign w:val="center"/>
          </w:tcPr>
          <w:p w14:paraId="516809F2" w14:textId="2E08F1B2" w:rsidR="00AD792F" w:rsidRDefault="00A85625" w:rsidP="00AD792F">
            <w:pPr>
              <w:jc w:val="center"/>
              <w:rPr>
                <w:rFonts w:cstheme="minorHAnsi"/>
              </w:rPr>
            </w:pPr>
            <w:r w:rsidRPr="00A85625">
              <w:rPr>
                <w:rFonts w:cstheme="minorHAnsi"/>
                <w:highlight w:val="red"/>
              </w:rPr>
              <w:t>1</w:t>
            </w:r>
          </w:p>
        </w:tc>
        <w:tc>
          <w:tcPr>
            <w:tcW w:w="1686" w:type="dxa"/>
            <w:vAlign w:val="center"/>
          </w:tcPr>
          <w:p w14:paraId="3D489715" w14:textId="4D81B870" w:rsidR="00AD792F" w:rsidRDefault="00AD792F" w:rsidP="00AD792F">
            <w:pPr>
              <w:jc w:val="center"/>
              <w:rPr>
                <w:rFonts w:cstheme="minorHAnsi"/>
              </w:rPr>
            </w:pPr>
            <w:r>
              <w:rPr>
                <w:rFonts w:cstheme="minorHAnsi"/>
              </w:rPr>
              <w:t>0</w:t>
            </w:r>
          </w:p>
        </w:tc>
        <w:tc>
          <w:tcPr>
            <w:tcW w:w="1686" w:type="dxa"/>
            <w:vAlign w:val="center"/>
          </w:tcPr>
          <w:p w14:paraId="5F99F650" w14:textId="7AC7E47B" w:rsidR="00AD792F" w:rsidRDefault="00AD792F" w:rsidP="00AD792F">
            <w:pPr>
              <w:jc w:val="center"/>
              <w:rPr>
                <w:rFonts w:cstheme="minorHAnsi"/>
              </w:rPr>
            </w:pPr>
            <w:r>
              <w:rPr>
                <w:rFonts w:cstheme="minorHAnsi"/>
              </w:rPr>
              <w:t>0</w:t>
            </w:r>
          </w:p>
        </w:tc>
      </w:tr>
      <w:tr w:rsidR="00AD792F" w14:paraId="4FB22903" w14:textId="308B3F8B" w:rsidTr="00B767CF">
        <w:tc>
          <w:tcPr>
            <w:tcW w:w="2070" w:type="dxa"/>
          </w:tcPr>
          <w:p w14:paraId="4A9C2FEC" w14:textId="46792B11" w:rsidR="00AD792F" w:rsidRPr="00665D01" w:rsidRDefault="00AD792F" w:rsidP="00AD792F">
            <w:pPr>
              <w:rPr>
                <w:rFonts w:cstheme="minorHAnsi"/>
                <w:sz w:val="18"/>
              </w:rPr>
            </w:pPr>
            <w:r w:rsidRPr="00665D01">
              <w:rPr>
                <w:sz w:val="18"/>
              </w:rPr>
              <w:t>Federation of Associations for Communities and Children Empowerment, Inc. (Bicol Area)</w:t>
            </w:r>
          </w:p>
        </w:tc>
        <w:tc>
          <w:tcPr>
            <w:tcW w:w="1260" w:type="dxa"/>
            <w:tcBorders>
              <w:top w:val="nil"/>
              <w:left w:val="nil"/>
              <w:bottom w:val="single" w:sz="8" w:space="0" w:color="auto"/>
              <w:right w:val="single" w:sz="8" w:space="0" w:color="auto"/>
            </w:tcBorders>
            <w:vAlign w:val="bottom"/>
          </w:tcPr>
          <w:p w14:paraId="5D2F4742" w14:textId="6F8EA499" w:rsidR="00AD792F" w:rsidRPr="00665D01" w:rsidRDefault="00AD792F" w:rsidP="00AD792F">
            <w:pPr>
              <w:rPr>
                <w:rFonts w:cstheme="minorHAnsi"/>
                <w:sz w:val="18"/>
              </w:rPr>
            </w:pPr>
            <w:r w:rsidRPr="00665D01">
              <w:rPr>
                <w:color w:val="000000"/>
                <w:sz w:val="18"/>
              </w:rPr>
              <w:t>Bicol Area</w:t>
            </w:r>
          </w:p>
        </w:tc>
        <w:tc>
          <w:tcPr>
            <w:tcW w:w="1260" w:type="dxa"/>
            <w:tcBorders>
              <w:top w:val="nil"/>
              <w:left w:val="nil"/>
              <w:bottom w:val="single" w:sz="8" w:space="0" w:color="auto"/>
              <w:right w:val="single" w:sz="8" w:space="0" w:color="auto"/>
            </w:tcBorders>
            <w:vAlign w:val="center"/>
          </w:tcPr>
          <w:p w14:paraId="7199A6E8" w14:textId="186CC343" w:rsidR="00AD792F" w:rsidRPr="00665D01" w:rsidRDefault="00AD792F" w:rsidP="00AD792F">
            <w:pPr>
              <w:jc w:val="center"/>
              <w:rPr>
                <w:rFonts w:cstheme="minorHAnsi"/>
                <w:sz w:val="18"/>
              </w:rPr>
            </w:pPr>
            <w:r w:rsidRPr="00665D01">
              <w:rPr>
                <w:color w:val="000000"/>
                <w:sz w:val="18"/>
              </w:rPr>
              <w:t>1852</w:t>
            </w:r>
          </w:p>
        </w:tc>
        <w:tc>
          <w:tcPr>
            <w:tcW w:w="990" w:type="dxa"/>
            <w:tcBorders>
              <w:top w:val="nil"/>
              <w:left w:val="nil"/>
              <w:bottom w:val="single" w:sz="8" w:space="0" w:color="auto"/>
              <w:right w:val="single" w:sz="8" w:space="0" w:color="auto"/>
            </w:tcBorders>
            <w:vAlign w:val="center"/>
          </w:tcPr>
          <w:p w14:paraId="5BDE83DA" w14:textId="62711D51" w:rsidR="00AD792F" w:rsidRDefault="00AD792F" w:rsidP="00AD792F">
            <w:pPr>
              <w:jc w:val="center"/>
              <w:rPr>
                <w:rFonts w:cstheme="minorHAnsi"/>
              </w:rPr>
            </w:pPr>
            <w:r>
              <w:rPr>
                <w:color w:val="000000"/>
              </w:rPr>
              <w:t>1952</w:t>
            </w:r>
          </w:p>
        </w:tc>
        <w:tc>
          <w:tcPr>
            <w:tcW w:w="990" w:type="dxa"/>
            <w:tcBorders>
              <w:top w:val="nil"/>
              <w:left w:val="single" w:sz="8" w:space="0" w:color="auto"/>
              <w:bottom w:val="single" w:sz="8" w:space="0" w:color="auto"/>
              <w:right w:val="single" w:sz="8" w:space="0" w:color="auto"/>
            </w:tcBorders>
            <w:vAlign w:val="center"/>
          </w:tcPr>
          <w:p w14:paraId="445F3DF1" w14:textId="4781DF7F" w:rsidR="00AD792F" w:rsidRDefault="00AD792F" w:rsidP="00AD792F">
            <w:pPr>
              <w:jc w:val="center"/>
              <w:rPr>
                <w:rFonts w:cstheme="minorHAnsi"/>
              </w:rPr>
            </w:pPr>
            <w:r>
              <w:rPr>
                <w:color w:val="000000"/>
              </w:rPr>
              <w:t>2449</w:t>
            </w:r>
          </w:p>
        </w:tc>
        <w:tc>
          <w:tcPr>
            <w:tcW w:w="1686" w:type="dxa"/>
            <w:vAlign w:val="center"/>
          </w:tcPr>
          <w:p w14:paraId="64E75FF7" w14:textId="11040D76" w:rsidR="00AD792F" w:rsidRDefault="00A85625" w:rsidP="00AD792F">
            <w:pPr>
              <w:jc w:val="center"/>
              <w:rPr>
                <w:rFonts w:cstheme="minorHAnsi"/>
              </w:rPr>
            </w:pPr>
            <w:r w:rsidRPr="00A85625">
              <w:rPr>
                <w:rFonts w:cstheme="minorHAnsi"/>
                <w:highlight w:val="red"/>
              </w:rPr>
              <w:t>2</w:t>
            </w:r>
          </w:p>
        </w:tc>
        <w:tc>
          <w:tcPr>
            <w:tcW w:w="1686" w:type="dxa"/>
            <w:vAlign w:val="center"/>
          </w:tcPr>
          <w:p w14:paraId="2C78F3D4" w14:textId="1299A9AF" w:rsidR="00AD792F" w:rsidRDefault="007B57D3" w:rsidP="00AD792F">
            <w:pPr>
              <w:jc w:val="center"/>
              <w:rPr>
                <w:rFonts w:cstheme="minorHAnsi"/>
              </w:rPr>
            </w:pPr>
            <w:r>
              <w:rPr>
                <w:rFonts w:cstheme="minorHAnsi"/>
              </w:rPr>
              <w:t>1</w:t>
            </w:r>
          </w:p>
        </w:tc>
        <w:tc>
          <w:tcPr>
            <w:tcW w:w="1686" w:type="dxa"/>
            <w:vAlign w:val="center"/>
          </w:tcPr>
          <w:p w14:paraId="69118139" w14:textId="0346D1AA" w:rsidR="00AD792F" w:rsidRDefault="00AD792F" w:rsidP="00AD792F">
            <w:pPr>
              <w:jc w:val="center"/>
              <w:rPr>
                <w:rFonts w:cstheme="minorHAnsi"/>
              </w:rPr>
            </w:pPr>
            <w:r>
              <w:rPr>
                <w:rFonts w:cstheme="minorHAnsi"/>
              </w:rPr>
              <w:t>0</w:t>
            </w:r>
          </w:p>
        </w:tc>
      </w:tr>
      <w:tr w:rsidR="00AD792F" w14:paraId="601A4F26" w14:textId="5F975DB8" w:rsidTr="00B767CF">
        <w:tc>
          <w:tcPr>
            <w:tcW w:w="2070" w:type="dxa"/>
          </w:tcPr>
          <w:p w14:paraId="3D3739A7" w14:textId="3176053E" w:rsidR="00AD792F" w:rsidRPr="00665D01" w:rsidRDefault="00AD792F" w:rsidP="00AD792F">
            <w:pPr>
              <w:rPr>
                <w:rFonts w:cstheme="minorHAnsi"/>
                <w:sz w:val="18"/>
              </w:rPr>
            </w:pPr>
            <w:r w:rsidRPr="00665D01">
              <w:rPr>
                <w:sz w:val="18"/>
              </w:rPr>
              <w:t xml:space="preserve">GEMS Heart Outreach </w:t>
            </w:r>
            <w:proofErr w:type="spellStart"/>
            <w:r w:rsidRPr="00665D01">
              <w:rPr>
                <w:sz w:val="18"/>
              </w:rPr>
              <w:t>Dev't</w:t>
            </w:r>
            <w:proofErr w:type="spellEnd"/>
            <w:r w:rsidRPr="00665D01">
              <w:rPr>
                <w:sz w:val="18"/>
              </w:rPr>
              <w:t>, Inc.</w:t>
            </w:r>
          </w:p>
        </w:tc>
        <w:tc>
          <w:tcPr>
            <w:tcW w:w="1260" w:type="dxa"/>
            <w:tcBorders>
              <w:top w:val="nil"/>
              <w:left w:val="nil"/>
              <w:bottom w:val="single" w:sz="8" w:space="0" w:color="auto"/>
              <w:right w:val="single" w:sz="8" w:space="0" w:color="auto"/>
            </w:tcBorders>
            <w:vAlign w:val="bottom"/>
          </w:tcPr>
          <w:p w14:paraId="61679929" w14:textId="4E4D7040" w:rsidR="00AD792F" w:rsidRPr="00665D01" w:rsidRDefault="00AD792F" w:rsidP="00AD792F">
            <w:pPr>
              <w:rPr>
                <w:rFonts w:cstheme="minorHAnsi"/>
                <w:sz w:val="18"/>
              </w:rPr>
            </w:pPr>
            <w:proofErr w:type="spellStart"/>
            <w:r w:rsidRPr="00665D01">
              <w:rPr>
                <w:color w:val="000000"/>
                <w:sz w:val="18"/>
              </w:rPr>
              <w:t>Bukas</w:t>
            </w:r>
            <w:proofErr w:type="spellEnd"/>
            <w:r w:rsidRPr="00665D01">
              <w:rPr>
                <w:color w:val="000000"/>
                <w:sz w:val="18"/>
              </w:rPr>
              <w:t xml:space="preserve"> </w:t>
            </w:r>
            <w:proofErr w:type="spellStart"/>
            <w:r w:rsidRPr="00665D01">
              <w:rPr>
                <w:color w:val="000000"/>
                <w:sz w:val="18"/>
              </w:rPr>
              <w:t>Kamay</w:t>
            </w:r>
            <w:proofErr w:type="spellEnd"/>
          </w:p>
        </w:tc>
        <w:tc>
          <w:tcPr>
            <w:tcW w:w="1260" w:type="dxa"/>
            <w:tcBorders>
              <w:top w:val="nil"/>
              <w:left w:val="nil"/>
              <w:bottom w:val="single" w:sz="8" w:space="0" w:color="auto"/>
              <w:right w:val="single" w:sz="8" w:space="0" w:color="auto"/>
            </w:tcBorders>
            <w:vAlign w:val="center"/>
          </w:tcPr>
          <w:p w14:paraId="0C4D419C" w14:textId="1F8B96FE" w:rsidR="00AD792F" w:rsidRPr="00665D01" w:rsidRDefault="00AD792F" w:rsidP="00AD792F">
            <w:pPr>
              <w:jc w:val="center"/>
              <w:rPr>
                <w:rFonts w:cstheme="minorHAnsi"/>
                <w:sz w:val="18"/>
              </w:rPr>
            </w:pPr>
            <w:r w:rsidRPr="00665D01">
              <w:rPr>
                <w:color w:val="000000"/>
                <w:sz w:val="18"/>
              </w:rPr>
              <w:t>1854</w:t>
            </w:r>
          </w:p>
        </w:tc>
        <w:tc>
          <w:tcPr>
            <w:tcW w:w="990" w:type="dxa"/>
            <w:tcBorders>
              <w:top w:val="nil"/>
              <w:left w:val="nil"/>
              <w:bottom w:val="single" w:sz="8" w:space="0" w:color="auto"/>
              <w:right w:val="single" w:sz="8" w:space="0" w:color="auto"/>
            </w:tcBorders>
            <w:vAlign w:val="center"/>
          </w:tcPr>
          <w:p w14:paraId="61BE7712" w14:textId="287E86B7" w:rsidR="00AD792F" w:rsidRDefault="00AD792F" w:rsidP="00AD792F">
            <w:pPr>
              <w:jc w:val="center"/>
              <w:rPr>
                <w:rFonts w:cstheme="minorHAnsi"/>
              </w:rPr>
            </w:pPr>
            <w:r>
              <w:rPr>
                <w:color w:val="000000"/>
              </w:rPr>
              <w:t>680</w:t>
            </w:r>
          </w:p>
        </w:tc>
        <w:tc>
          <w:tcPr>
            <w:tcW w:w="990" w:type="dxa"/>
            <w:tcBorders>
              <w:top w:val="nil"/>
              <w:left w:val="single" w:sz="8" w:space="0" w:color="auto"/>
              <w:bottom w:val="single" w:sz="8" w:space="0" w:color="auto"/>
              <w:right w:val="single" w:sz="8" w:space="0" w:color="auto"/>
            </w:tcBorders>
            <w:vAlign w:val="center"/>
          </w:tcPr>
          <w:p w14:paraId="447EB58F" w14:textId="5C67F71B" w:rsidR="00AD792F" w:rsidRDefault="00AD792F" w:rsidP="00AD792F">
            <w:pPr>
              <w:jc w:val="center"/>
              <w:rPr>
                <w:rFonts w:cstheme="minorHAnsi"/>
              </w:rPr>
            </w:pPr>
            <w:r>
              <w:rPr>
                <w:color w:val="000000"/>
              </w:rPr>
              <w:t>1447</w:t>
            </w:r>
          </w:p>
        </w:tc>
        <w:tc>
          <w:tcPr>
            <w:tcW w:w="1686" w:type="dxa"/>
            <w:vAlign w:val="center"/>
          </w:tcPr>
          <w:p w14:paraId="0AAB9E47" w14:textId="41392DC3" w:rsidR="00AD792F" w:rsidRDefault="00A85625" w:rsidP="00887ED4">
            <w:pPr>
              <w:jc w:val="center"/>
              <w:rPr>
                <w:rFonts w:cstheme="minorHAnsi"/>
              </w:rPr>
            </w:pPr>
            <w:r w:rsidRPr="00A85625">
              <w:rPr>
                <w:rFonts w:cstheme="minorHAnsi"/>
                <w:highlight w:val="red"/>
              </w:rPr>
              <w:t>1,406</w:t>
            </w:r>
          </w:p>
        </w:tc>
        <w:tc>
          <w:tcPr>
            <w:tcW w:w="1686" w:type="dxa"/>
            <w:vAlign w:val="center"/>
          </w:tcPr>
          <w:p w14:paraId="1D996FB5" w14:textId="1C0663C8" w:rsidR="00AD792F" w:rsidRDefault="00D90F4C" w:rsidP="00AD792F">
            <w:pPr>
              <w:jc w:val="center"/>
              <w:rPr>
                <w:rFonts w:cstheme="minorHAnsi"/>
              </w:rPr>
            </w:pPr>
            <w:r>
              <w:rPr>
                <w:rFonts w:cstheme="minorHAnsi"/>
                <w:sz w:val="18"/>
              </w:rPr>
              <w:t>0</w:t>
            </w:r>
            <w:r w:rsidR="0086109E">
              <w:rPr>
                <w:rFonts w:cstheme="minorHAnsi"/>
                <w:sz w:val="18"/>
              </w:rPr>
              <w:t xml:space="preserve"> </w:t>
            </w:r>
          </w:p>
        </w:tc>
        <w:tc>
          <w:tcPr>
            <w:tcW w:w="1686" w:type="dxa"/>
            <w:vAlign w:val="center"/>
          </w:tcPr>
          <w:p w14:paraId="4CF338E7" w14:textId="3B7FA398" w:rsidR="00AD792F" w:rsidRDefault="00AD792F" w:rsidP="00AD792F">
            <w:pPr>
              <w:jc w:val="center"/>
              <w:rPr>
                <w:rFonts w:cstheme="minorHAnsi"/>
              </w:rPr>
            </w:pPr>
            <w:r>
              <w:rPr>
                <w:rFonts w:cstheme="minorHAnsi"/>
              </w:rPr>
              <w:t>0</w:t>
            </w:r>
          </w:p>
        </w:tc>
      </w:tr>
      <w:tr w:rsidR="00AD792F" w14:paraId="2BA127D3" w14:textId="29DAE6B0" w:rsidTr="00B767CF">
        <w:tc>
          <w:tcPr>
            <w:tcW w:w="2070" w:type="dxa"/>
          </w:tcPr>
          <w:p w14:paraId="2BB27429" w14:textId="17B3DBBD" w:rsidR="00AD792F" w:rsidRPr="00665D01" w:rsidRDefault="00AD792F" w:rsidP="00AD792F">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sz="8" w:space="0" w:color="auto"/>
              <w:right w:val="single" w:sz="8" w:space="0" w:color="auto"/>
            </w:tcBorders>
            <w:vAlign w:val="bottom"/>
          </w:tcPr>
          <w:p w14:paraId="60995EC2" w14:textId="0BD82C08" w:rsidR="00AD792F" w:rsidRPr="00665D01" w:rsidRDefault="00AD792F" w:rsidP="00AD792F">
            <w:pPr>
              <w:rPr>
                <w:rFonts w:cstheme="minorHAnsi"/>
                <w:sz w:val="18"/>
              </w:rPr>
            </w:pPr>
            <w:proofErr w:type="spellStart"/>
            <w:r w:rsidRPr="00665D01">
              <w:rPr>
                <w:color w:val="000000"/>
                <w:sz w:val="18"/>
              </w:rPr>
              <w:t>Bila</w:t>
            </w:r>
            <w:proofErr w:type="spellEnd"/>
            <w:r w:rsidRPr="00665D01">
              <w:rPr>
                <w:color w:val="000000"/>
                <w:sz w:val="18"/>
              </w:rPr>
              <w:t>-an</w:t>
            </w:r>
          </w:p>
        </w:tc>
        <w:tc>
          <w:tcPr>
            <w:tcW w:w="1260" w:type="dxa"/>
            <w:tcBorders>
              <w:top w:val="nil"/>
              <w:left w:val="nil"/>
              <w:bottom w:val="single" w:sz="8" w:space="0" w:color="auto"/>
              <w:right w:val="single" w:sz="8" w:space="0" w:color="auto"/>
            </w:tcBorders>
            <w:vAlign w:val="center"/>
          </w:tcPr>
          <w:p w14:paraId="0391278F" w14:textId="492C43D9" w:rsidR="00AD792F" w:rsidRPr="00665D01" w:rsidRDefault="00AD792F" w:rsidP="00AD792F">
            <w:pPr>
              <w:jc w:val="center"/>
              <w:rPr>
                <w:rFonts w:cstheme="minorHAnsi"/>
                <w:sz w:val="18"/>
              </w:rPr>
            </w:pPr>
            <w:r w:rsidRPr="00665D01">
              <w:rPr>
                <w:color w:val="000000"/>
                <w:sz w:val="18"/>
              </w:rPr>
              <w:t>3812</w:t>
            </w:r>
          </w:p>
        </w:tc>
        <w:tc>
          <w:tcPr>
            <w:tcW w:w="990" w:type="dxa"/>
            <w:tcBorders>
              <w:top w:val="nil"/>
              <w:left w:val="nil"/>
              <w:bottom w:val="single" w:sz="8" w:space="0" w:color="auto"/>
              <w:right w:val="single" w:sz="8" w:space="0" w:color="auto"/>
            </w:tcBorders>
            <w:vAlign w:val="center"/>
          </w:tcPr>
          <w:p w14:paraId="647C9693" w14:textId="1902EF9A" w:rsidR="00AD792F" w:rsidRDefault="00AD792F" w:rsidP="00AD792F">
            <w:pPr>
              <w:jc w:val="center"/>
              <w:rPr>
                <w:rFonts w:cstheme="minorHAnsi"/>
              </w:rPr>
            </w:pPr>
            <w:r>
              <w:rPr>
                <w:color w:val="000000"/>
              </w:rPr>
              <w:t>444</w:t>
            </w:r>
          </w:p>
        </w:tc>
        <w:tc>
          <w:tcPr>
            <w:tcW w:w="990" w:type="dxa"/>
            <w:tcBorders>
              <w:top w:val="nil"/>
              <w:left w:val="single" w:sz="8" w:space="0" w:color="auto"/>
              <w:bottom w:val="single" w:sz="8" w:space="0" w:color="auto"/>
              <w:right w:val="single" w:sz="8" w:space="0" w:color="auto"/>
            </w:tcBorders>
            <w:vAlign w:val="center"/>
          </w:tcPr>
          <w:p w14:paraId="697733E0" w14:textId="1B7FBD33" w:rsidR="00AD792F" w:rsidRDefault="00AD792F" w:rsidP="00AD792F">
            <w:pPr>
              <w:jc w:val="center"/>
              <w:rPr>
                <w:rFonts w:cstheme="minorHAnsi"/>
              </w:rPr>
            </w:pPr>
            <w:r>
              <w:rPr>
                <w:color w:val="000000"/>
              </w:rPr>
              <w:t>653</w:t>
            </w:r>
          </w:p>
        </w:tc>
        <w:tc>
          <w:tcPr>
            <w:tcW w:w="1686" w:type="dxa"/>
            <w:vAlign w:val="center"/>
          </w:tcPr>
          <w:p w14:paraId="781F1997" w14:textId="0346CD25" w:rsidR="00AD792F" w:rsidRPr="00AB1C7E" w:rsidRDefault="00AB1C7E" w:rsidP="00AD792F">
            <w:pPr>
              <w:jc w:val="center"/>
              <w:rPr>
                <w:rFonts w:cstheme="minorHAnsi"/>
              </w:rPr>
            </w:pPr>
            <w:r w:rsidRPr="00AB1C7E">
              <w:rPr>
                <w:rFonts w:cstheme="minorHAnsi"/>
              </w:rPr>
              <w:t>0</w:t>
            </w:r>
          </w:p>
        </w:tc>
        <w:tc>
          <w:tcPr>
            <w:tcW w:w="1686" w:type="dxa"/>
            <w:vAlign w:val="center"/>
          </w:tcPr>
          <w:p w14:paraId="389AC7FA" w14:textId="3E34A435" w:rsidR="00AD792F" w:rsidRDefault="00AD792F" w:rsidP="00AD792F">
            <w:pPr>
              <w:jc w:val="center"/>
              <w:rPr>
                <w:rFonts w:cstheme="minorHAnsi"/>
              </w:rPr>
            </w:pPr>
            <w:r>
              <w:rPr>
                <w:rFonts w:cstheme="minorHAnsi"/>
              </w:rPr>
              <w:t>0</w:t>
            </w:r>
          </w:p>
        </w:tc>
        <w:tc>
          <w:tcPr>
            <w:tcW w:w="1686" w:type="dxa"/>
            <w:vAlign w:val="center"/>
          </w:tcPr>
          <w:p w14:paraId="4DD0AF93" w14:textId="5C108443" w:rsidR="00AD792F" w:rsidRDefault="00AD792F" w:rsidP="00AD792F">
            <w:pPr>
              <w:jc w:val="center"/>
              <w:rPr>
                <w:rFonts w:cstheme="minorHAnsi"/>
              </w:rPr>
            </w:pPr>
            <w:r>
              <w:rPr>
                <w:rFonts w:cstheme="minorHAnsi"/>
              </w:rPr>
              <w:t>0</w:t>
            </w:r>
          </w:p>
        </w:tc>
      </w:tr>
      <w:tr w:rsidR="00AD792F" w14:paraId="45D4EBE9" w14:textId="77777777" w:rsidTr="00B767CF">
        <w:tc>
          <w:tcPr>
            <w:tcW w:w="2070" w:type="dxa"/>
          </w:tcPr>
          <w:p w14:paraId="63BA9D20" w14:textId="6A01AEAF" w:rsidR="00AD792F" w:rsidRPr="00665D01" w:rsidRDefault="00AD792F" w:rsidP="00AD792F">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sz="8" w:space="0" w:color="auto"/>
              <w:right w:val="single" w:sz="8" w:space="0" w:color="auto"/>
            </w:tcBorders>
            <w:vAlign w:val="bottom"/>
          </w:tcPr>
          <w:p w14:paraId="092AB1D7" w14:textId="7F1DEE24" w:rsidR="00AD792F" w:rsidRPr="00665D01" w:rsidRDefault="00AD792F" w:rsidP="00AD792F">
            <w:pPr>
              <w:rPr>
                <w:rFonts w:cstheme="minorHAnsi"/>
                <w:sz w:val="18"/>
              </w:rPr>
            </w:pPr>
            <w:proofErr w:type="spellStart"/>
            <w:r w:rsidRPr="00665D01">
              <w:rPr>
                <w:color w:val="000000"/>
                <w:sz w:val="18"/>
              </w:rPr>
              <w:t>Tiruray</w:t>
            </w:r>
            <w:proofErr w:type="spellEnd"/>
          </w:p>
        </w:tc>
        <w:tc>
          <w:tcPr>
            <w:tcW w:w="1260" w:type="dxa"/>
            <w:tcBorders>
              <w:top w:val="nil"/>
              <w:left w:val="nil"/>
              <w:bottom w:val="single" w:sz="8" w:space="0" w:color="auto"/>
              <w:right w:val="single" w:sz="8" w:space="0" w:color="auto"/>
            </w:tcBorders>
            <w:vAlign w:val="center"/>
          </w:tcPr>
          <w:p w14:paraId="45F53715" w14:textId="4233B0CD" w:rsidR="00AD792F" w:rsidRPr="00665D01" w:rsidRDefault="00AD792F" w:rsidP="00AD792F">
            <w:pPr>
              <w:jc w:val="center"/>
              <w:rPr>
                <w:rFonts w:cstheme="minorHAnsi"/>
                <w:sz w:val="18"/>
              </w:rPr>
            </w:pPr>
            <w:r w:rsidRPr="00665D01">
              <w:rPr>
                <w:color w:val="000000"/>
                <w:sz w:val="18"/>
              </w:rPr>
              <w:t>3811</w:t>
            </w:r>
          </w:p>
        </w:tc>
        <w:tc>
          <w:tcPr>
            <w:tcW w:w="990" w:type="dxa"/>
            <w:tcBorders>
              <w:top w:val="nil"/>
              <w:left w:val="nil"/>
              <w:bottom w:val="single" w:sz="8" w:space="0" w:color="auto"/>
              <w:right w:val="single" w:sz="8" w:space="0" w:color="auto"/>
            </w:tcBorders>
            <w:vAlign w:val="center"/>
          </w:tcPr>
          <w:p w14:paraId="6B4F0063" w14:textId="20AEA79C" w:rsidR="00AD792F" w:rsidRDefault="00AD792F" w:rsidP="00AD792F">
            <w:pPr>
              <w:jc w:val="center"/>
              <w:rPr>
                <w:rFonts w:cstheme="minorHAnsi"/>
              </w:rPr>
            </w:pPr>
            <w:r>
              <w:rPr>
                <w:color w:val="000000"/>
              </w:rPr>
              <w:t>457</w:t>
            </w:r>
          </w:p>
        </w:tc>
        <w:tc>
          <w:tcPr>
            <w:tcW w:w="990" w:type="dxa"/>
            <w:tcBorders>
              <w:top w:val="nil"/>
              <w:left w:val="single" w:sz="8" w:space="0" w:color="auto"/>
              <w:bottom w:val="single" w:sz="8" w:space="0" w:color="auto"/>
              <w:right w:val="single" w:sz="8" w:space="0" w:color="auto"/>
            </w:tcBorders>
            <w:vAlign w:val="center"/>
          </w:tcPr>
          <w:p w14:paraId="50CEB50C" w14:textId="0E8A00B5" w:rsidR="00AD792F" w:rsidRDefault="00AD792F" w:rsidP="00AD792F">
            <w:pPr>
              <w:jc w:val="center"/>
              <w:rPr>
                <w:rFonts w:cstheme="minorHAnsi"/>
              </w:rPr>
            </w:pPr>
            <w:r>
              <w:rPr>
                <w:color w:val="000000"/>
              </w:rPr>
              <w:t>675</w:t>
            </w:r>
          </w:p>
        </w:tc>
        <w:tc>
          <w:tcPr>
            <w:tcW w:w="1686" w:type="dxa"/>
            <w:vAlign w:val="center"/>
          </w:tcPr>
          <w:p w14:paraId="25047A88" w14:textId="40BDA578" w:rsidR="00AD792F" w:rsidRDefault="00AB1C7E" w:rsidP="00AD792F">
            <w:pPr>
              <w:jc w:val="center"/>
              <w:rPr>
                <w:rFonts w:cstheme="minorHAnsi"/>
              </w:rPr>
            </w:pPr>
            <w:r>
              <w:rPr>
                <w:rFonts w:cstheme="minorHAnsi"/>
              </w:rPr>
              <w:t>0</w:t>
            </w:r>
          </w:p>
        </w:tc>
        <w:tc>
          <w:tcPr>
            <w:tcW w:w="1686" w:type="dxa"/>
            <w:vAlign w:val="center"/>
          </w:tcPr>
          <w:p w14:paraId="37DD7FD5" w14:textId="2BA28D05" w:rsidR="00AD792F" w:rsidRDefault="00BC5ACD" w:rsidP="00AD792F">
            <w:pPr>
              <w:jc w:val="center"/>
              <w:rPr>
                <w:rFonts w:cstheme="minorHAnsi"/>
              </w:rPr>
            </w:pPr>
            <w:r>
              <w:rPr>
                <w:rFonts w:cstheme="minorHAnsi"/>
              </w:rPr>
              <w:t>0</w:t>
            </w:r>
          </w:p>
        </w:tc>
        <w:tc>
          <w:tcPr>
            <w:tcW w:w="1686" w:type="dxa"/>
            <w:vAlign w:val="center"/>
          </w:tcPr>
          <w:p w14:paraId="477DF2B5" w14:textId="628E358E" w:rsidR="00AD792F" w:rsidRDefault="00AD792F" w:rsidP="00AD792F">
            <w:pPr>
              <w:jc w:val="center"/>
              <w:rPr>
                <w:rFonts w:cstheme="minorHAnsi"/>
              </w:rPr>
            </w:pPr>
            <w:r>
              <w:rPr>
                <w:rFonts w:cstheme="minorHAnsi"/>
              </w:rPr>
              <w:t>0</w:t>
            </w:r>
          </w:p>
        </w:tc>
      </w:tr>
      <w:tr w:rsidR="00AD792F" w14:paraId="546FA1A5" w14:textId="77777777" w:rsidTr="00006D5D">
        <w:tc>
          <w:tcPr>
            <w:tcW w:w="2070" w:type="dxa"/>
          </w:tcPr>
          <w:p w14:paraId="146B218A" w14:textId="5D976549" w:rsidR="00AD792F" w:rsidRPr="00665D01" w:rsidRDefault="00AD792F" w:rsidP="00AD792F">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sz="8" w:space="0" w:color="auto"/>
              <w:right w:val="single" w:sz="8" w:space="0" w:color="auto"/>
            </w:tcBorders>
            <w:vAlign w:val="bottom"/>
          </w:tcPr>
          <w:p w14:paraId="6CF26114" w14:textId="3A45E6F8" w:rsidR="00AD792F" w:rsidRPr="00665D01" w:rsidRDefault="00AD792F" w:rsidP="00AD792F">
            <w:pPr>
              <w:rPr>
                <w:rFonts w:cstheme="minorHAnsi"/>
                <w:sz w:val="18"/>
              </w:rPr>
            </w:pPr>
            <w:r w:rsidRPr="00665D01">
              <w:rPr>
                <w:color w:val="000000"/>
                <w:sz w:val="18"/>
              </w:rPr>
              <w:t>Reconciliation</w:t>
            </w:r>
          </w:p>
        </w:tc>
        <w:tc>
          <w:tcPr>
            <w:tcW w:w="1260" w:type="dxa"/>
            <w:tcBorders>
              <w:top w:val="nil"/>
              <w:left w:val="nil"/>
              <w:bottom w:val="single" w:sz="8" w:space="0" w:color="auto"/>
              <w:right w:val="single" w:sz="8" w:space="0" w:color="auto"/>
            </w:tcBorders>
            <w:vAlign w:val="center"/>
          </w:tcPr>
          <w:p w14:paraId="29833414" w14:textId="54128190" w:rsidR="00AD792F" w:rsidRPr="00665D01" w:rsidRDefault="00AD792F" w:rsidP="00AD792F">
            <w:pPr>
              <w:jc w:val="center"/>
              <w:rPr>
                <w:rFonts w:cstheme="minorHAnsi"/>
                <w:sz w:val="18"/>
              </w:rPr>
            </w:pPr>
            <w:r w:rsidRPr="00665D01">
              <w:rPr>
                <w:color w:val="000000"/>
                <w:sz w:val="18"/>
              </w:rPr>
              <w:t>3924</w:t>
            </w:r>
          </w:p>
        </w:tc>
        <w:tc>
          <w:tcPr>
            <w:tcW w:w="990" w:type="dxa"/>
            <w:tcBorders>
              <w:top w:val="nil"/>
              <w:left w:val="nil"/>
              <w:bottom w:val="single" w:sz="8" w:space="0" w:color="auto"/>
              <w:right w:val="single" w:sz="8" w:space="0" w:color="auto"/>
            </w:tcBorders>
            <w:vAlign w:val="center"/>
          </w:tcPr>
          <w:p w14:paraId="2971A7D4" w14:textId="6760DC25" w:rsidR="00AD792F" w:rsidRDefault="00AD792F" w:rsidP="00AD792F">
            <w:pPr>
              <w:jc w:val="center"/>
              <w:rPr>
                <w:rFonts w:cstheme="minorHAnsi"/>
              </w:rPr>
            </w:pPr>
            <w:r>
              <w:rPr>
                <w:color w:val="000000"/>
              </w:rPr>
              <w:t>528</w:t>
            </w:r>
          </w:p>
        </w:tc>
        <w:tc>
          <w:tcPr>
            <w:tcW w:w="990" w:type="dxa"/>
            <w:tcBorders>
              <w:top w:val="nil"/>
              <w:left w:val="single" w:sz="8" w:space="0" w:color="auto"/>
              <w:bottom w:val="single" w:sz="8" w:space="0" w:color="auto"/>
              <w:right w:val="single" w:sz="8" w:space="0" w:color="auto"/>
            </w:tcBorders>
            <w:vAlign w:val="center"/>
          </w:tcPr>
          <w:p w14:paraId="08402B36" w14:textId="5F49D58D" w:rsidR="00AD792F" w:rsidRDefault="00AD792F" w:rsidP="00AD792F">
            <w:pPr>
              <w:jc w:val="center"/>
              <w:rPr>
                <w:rFonts w:cstheme="minorHAnsi"/>
              </w:rPr>
            </w:pPr>
            <w:r>
              <w:rPr>
                <w:color w:val="000000"/>
              </w:rPr>
              <w:t>666</w:t>
            </w:r>
          </w:p>
        </w:tc>
        <w:tc>
          <w:tcPr>
            <w:tcW w:w="1686" w:type="dxa"/>
            <w:shd w:val="clear" w:color="auto" w:fill="auto"/>
            <w:vAlign w:val="center"/>
          </w:tcPr>
          <w:p w14:paraId="20C67D20" w14:textId="4C83D48B" w:rsidR="00AD792F" w:rsidRDefault="00887ED4" w:rsidP="00AD792F">
            <w:pPr>
              <w:jc w:val="center"/>
              <w:rPr>
                <w:rFonts w:cstheme="minorHAnsi"/>
              </w:rPr>
            </w:pPr>
            <w:r>
              <w:rPr>
                <w:rFonts w:cstheme="minorHAnsi"/>
              </w:rPr>
              <w:t>0</w:t>
            </w:r>
          </w:p>
        </w:tc>
        <w:tc>
          <w:tcPr>
            <w:tcW w:w="1686" w:type="dxa"/>
            <w:vAlign w:val="center"/>
          </w:tcPr>
          <w:p w14:paraId="79BB0B8A" w14:textId="7F2983FB" w:rsidR="00AD792F" w:rsidRDefault="00F76F22" w:rsidP="00AD792F">
            <w:pPr>
              <w:jc w:val="center"/>
              <w:rPr>
                <w:rFonts w:cstheme="minorHAnsi"/>
              </w:rPr>
            </w:pPr>
            <w:r>
              <w:rPr>
                <w:rFonts w:cstheme="minorHAnsi"/>
              </w:rPr>
              <w:t>0</w:t>
            </w:r>
          </w:p>
        </w:tc>
        <w:tc>
          <w:tcPr>
            <w:tcW w:w="1686" w:type="dxa"/>
            <w:vAlign w:val="center"/>
          </w:tcPr>
          <w:p w14:paraId="17B6A1F3" w14:textId="315AEBC3" w:rsidR="00AD792F" w:rsidRDefault="00AD792F" w:rsidP="00AD792F">
            <w:pPr>
              <w:jc w:val="center"/>
              <w:rPr>
                <w:rFonts w:cstheme="minorHAnsi"/>
              </w:rPr>
            </w:pPr>
            <w:r>
              <w:rPr>
                <w:rFonts w:cstheme="minorHAnsi"/>
              </w:rPr>
              <w:t>0</w:t>
            </w:r>
          </w:p>
        </w:tc>
      </w:tr>
      <w:tr w:rsidR="00AD792F" w14:paraId="4628D005" w14:textId="77777777" w:rsidTr="00B767CF">
        <w:tc>
          <w:tcPr>
            <w:tcW w:w="2070" w:type="dxa"/>
          </w:tcPr>
          <w:p w14:paraId="599923E3" w14:textId="14158913" w:rsidR="00AD792F" w:rsidRPr="00665D01" w:rsidRDefault="00AD792F" w:rsidP="00AD792F">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sz="8" w:space="0" w:color="auto"/>
              <w:right w:val="single" w:sz="8" w:space="0" w:color="auto"/>
            </w:tcBorders>
            <w:vAlign w:val="bottom"/>
          </w:tcPr>
          <w:p w14:paraId="63029959" w14:textId="26BA96BB" w:rsidR="00AD792F" w:rsidRPr="00665D01" w:rsidRDefault="00AD792F" w:rsidP="00AD792F">
            <w:pPr>
              <w:rPr>
                <w:rFonts w:cstheme="minorHAnsi"/>
                <w:sz w:val="18"/>
              </w:rPr>
            </w:pPr>
            <w:r w:rsidRPr="00665D01">
              <w:rPr>
                <w:color w:val="000000"/>
                <w:sz w:val="18"/>
              </w:rPr>
              <w:t xml:space="preserve">Ha </w:t>
            </w:r>
            <w:proofErr w:type="spellStart"/>
            <w:r w:rsidRPr="00665D01">
              <w:rPr>
                <w:color w:val="000000"/>
                <w:sz w:val="18"/>
              </w:rPr>
              <w:t>Uman</w:t>
            </w:r>
            <w:proofErr w:type="spellEnd"/>
          </w:p>
        </w:tc>
        <w:tc>
          <w:tcPr>
            <w:tcW w:w="1260" w:type="dxa"/>
            <w:tcBorders>
              <w:top w:val="nil"/>
              <w:left w:val="nil"/>
              <w:bottom w:val="single" w:sz="8" w:space="0" w:color="auto"/>
              <w:right w:val="single" w:sz="8" w:space="0" w:color="auto"/>
            </w:tcBorders>
            <w:vAlign w:val="center"/>
          </w:tcPr>
          <w:p w14:paraId="75C1DC05" w14:textId="65014A07" w:rsidR="00AD792F" w:rsidRPr="00665D01" w:rsidRDefault="00AD792F" w:rsidP="00AD792F">
            <w:pPr>
              <w:jc w:val="center"/>
              <w:rPr>
                <w:rFonts w:cstheme="minorHAnsi"/>
                <w:sz w:val="18"/>
              </w:rPr>
            </w:pPr>
            <w:r w:rsidRPr="00665D01">
              <w:rPr>
                <w:color w:val="000000"/>
                <w:sz w:val="18"/>
              </w:rPr>
              <w:t>1139</w:t>
            </w:r>
          </w:p>
        </w:tc>
        <w:tc>
          <w:tcPr>
            <w:tcW w:w="990" w:type="dxa"/>
            <w:tcBorders>
              <w:top w:val="nil"/>
              <w:left w:val="nil"/>
              <w:bottom w:val="single" w:sz="8" w:space="0" w:color="auto"/>
              <w:right w:val="single" w:sz="8" w:space="0" w:color="auto"/>
            </w:tcBorders>
            <w:vAlign w:val="center"/>
          </w:tcPr>
          <w:p w14:paraId="2922B337" w14:textId="09EA546E" w:rsidR="00AD792F" w:rsidRDefault="00AD792F" w:rsidP="00AD792F">
            <w:pPr>
              <w:jc w:val="center"/>
              <w:rPr>
                <w:rFonts w:cstheme="minorHAnsi"/>
              </w:rPr>
            </w:pPr>
            <w:r>
              <w:rPr>
                <w:color w:val="000000"/>
              </w:rPr>
              <w:t>2167</w:t>
            </w:r>
          </w:p>
        </w:tc>
        <w:tc>
          <w:tcPr>
            <w:tcW w:w="990" w:type="dxa"/>
            <w:tcBorders>
              <w:top w:val="nil"/>
              <w:left w:val="single" w:sz="8" w:space="0" w:color="auto"/>
              <w:bottom w:val="single" w:sz="8" w:space="0" w:color="auto"/>
              <w:right w:val="single" w:sz="8" w:space="0" w:color="auto"/>
            </w:tcBorders>
            <w:vAlign w:val="center"/>
          </w:tcPr>
          <w:p w14:paraId="33420126" w14:textId="2E926C19" w:rsidR="00AD792F" w:rsidRDefault="00AD792F" w:rsidP="00AD792F">
            <w:pPr>
              <w:jc w:val="center"/>
              <w:rPr>
                <w:rFonts w:cstheme="minorHAnsi"/>
              </w:rPr>
            </w:pPr>
            <w:r>
              <w:rPr>
                <w:color w:val="000000"/>
              </w:rPr>
              <w:t>2757</w:t>
            </w:r>
          </w:p>
        </w:tc>
        <w:tc>
          <w:tcPr>
            <w:tcW w:w="1686" w:type="dxa"/>
            <w:vAlign w:val="center"/>
          </w:tcPr>
          <w:p w14:paraId="0632E32E" w14:textId="0A30813E" w:rsidR="00AD792F" w:rsidRDefault="00AB1C7E" w:rsidP="00AD792F">
            <w:pPr>
              <w:jc w:val="center"/>
              <w:rPr>
                <w:rFonts w:cstheme="minorHAnsi"/>
              </w:rPr>
            </w:pPr>
            <w:r w:rsidRPr="009E173F">
              <w:rPr>
                <w:rFonts w:cstheme="minorHAnsi"/>
              </w:rPr>
              <w:t>0</w:t>
            </w:r>
          </w:p>
        </w:tc>
        <w:tc>
          <w:tcPr>
            <w:tcW w:w="1686" w:type="dxa"/>
            <w:vAlign w:val="center"/>
          </w:tcPr>
          <w:p w14:paraId="6941FD0D" w14:textId="0C4829AE" w:rsidR="00AD792F" w:rsidRDefault="00F76F22" w:rsidP="00AD792F">
            <w:pPr>
              <w:jc w:val="center"/>
              <w:rPr>
                <w:rFonts w:cstheme="minorHAnsi"/>
              </w:rPr>
            </w:pPr>
            <w:r>
              <w:rPr>
                <w:rFonts w:cstheme="minorHAnsi"/>
                <w:sz w:val="18"/>
              </w:rPr>
              <w:t>0</w:t>
            </w:r>
          </w:p>
        </w:tc>
        <w:tc>
          <w:tcPr>
            <w:tcW w:w="1686" w:type="dxa"/>
            <w:vAlign w:val="center"/>
          </w:tcPr>
          <w:p w14:paraId="2395D569" w14:textId="22D4CED7" w:rsidR="00AD792F" w:rsidRDefault="00AD792F" w:rsidP="00AD792F">
            <w:pPr>
              <w:jc w:val="center"/>
              <w:rPr>
                <w:rFonts w:cstheme="minorHAnsi"/>
              </w:rPr>
            </w:pPr>
            <w:r>
              <w:rPr>
                <w:rFonts w:cstheme="minorHAnsi"/>
              </w:rPr>
              <w:t>0</w:t>
            </w:r>
          </w:p>
        </w:tc>
      </w:tr>
      <w:tr w:rsidR="00AD792F" w14:paraId="62213682" w14:textId="77777777" w:rsidTr="00B767CF">
        <w:tc>
          <w:tcPr>
            <w:tcW w:w="2070" w:type="dxa"/>
          </w:tcPr>
          <w:p w14:paraId="26C13678" w14:textId="1938526E" w:rsidR="00AD792F" w:rsidRPr="00665D01" w:rsidRDefault="00AD792F" w:rsidP="00AD792F">
            <w:pPr>
              <w:rPr>
                <w:rFonts w:cstheme="minorHAnsi"/>
                <w:sz w:val="18"/>
              </w:rPr>
            </w:pPr>
            <w:r w:rsidRPr="00665D01">
              <w:rPr>
                <w:sz w:val="18"/>
              </w:rPr>
              <w:t>Isabela Foundation, Inc.</w:t>
            </w:r>
          </w:p>
        </w:tc>
        <w:tc>
          <w:tcPr>
            <w:tcW w:w="1260" w:type="dxa"/>
            <w:tcBorders>
              <w:top w:val="nil"/>
              <w:left w:val="nil"/>
              <w:bottom w:val="single" w:sz="8" w:space="0" w:color="auto"/>
              <w:right w:val="single" w:sz="8" w:space="0" w:color="auto"/>
            </w:tcBorders>
            <w:vAlign w:val="bottom"/>
          </w:tcPr>
          <w:p w14:paraId="5D536D96" w14:textId="5F354738" w:rsidR="00AD792F" w:rsidRPr="00665D01" w:rsidRDefault="00AD792F" w:rsidP="00AD792F">
            <w:pPr>
              <w:rPr>
                <w:rFonts w:cstheme="minorHAnsi"/>
                <w:sz w:val="18"/>
              </w:rPr>
            </w:pPr>
            <w:proofErr w:type="spellStart"/>
            <w:r w:rsidRPr="00665D01">
              <w:rPr>
                <w:color w:val="000000"/>
                <w:sz w:val="18"/>
              </w:rPr>
              <w:t>Inspiracion</w:t>
            </w:r>
            <w:proofErr w:type="spellEnd"/>
            <w:r w:rsidRPr="00665D01">
              <w:rPr>
                <w:color w:val="000000"/>
                <w:sz w:val="18"/>
              </w:rPr>
              <w:t xml:space="preserve"> </w:t>
            </w:r>
            <w:proofErr w:type="spellStart"/>
            <w:r w:rsidRPr="00665D01">
              <w:rPr>
                <w:color w:val="000000"/>
                <w:sz w:val="18"/>
              </w:rPr>
              <w:t>delos</w:t>
            </w:r>
            <w:proofErr w:type="spellEnd"/>
            <w:r w:rsidRPr="00665D01">
              <w:rPr>
                <w:color w:val="000000"/>
                <w:sz w:val="18"/>
              </w:rPr>
              <w:t xml:space="preserve"> </w:t>
            </w:r>
            <w:proofErr w:type="spellStart"/>
            <w:r w:rsidRPr="00665D01">
              <w:rPr>
                <w:color w:val="000000"/>
                <w:sz w:val="18"/>
              </w:rPr>
              <w:t>Pobres</w:t>
            </w:r>
            <w:proofErr w:type="spellEnd"/>
          </w:p>
        </w:tc>
        <w:tc>
          <w:tcPr>
            <w:tcW w:w="1260" w:type="dxa"/>
            <w:tcBorders>
              <w:top w:val="nil"/>
              <w:left w:val="nil"/>
              <w:bottom w:val="single" w:sz="8" w:space="0" w:color="auto"/>
              <w:right w:val="single" w:sz="8" w:space="0" w:color="auto"/>
            </w:tcBorders>
            <w:vAlign w:val="center"/>
          </w:tcPr>
          <w:p w14:paraId="64A00515" w14:textId="7D81CAC7" w:rsidR="00AD792F" w:rsidRPr="00665D01" w:rsidRDefault="00AD792F" w:rsidP="00AD792F">
            <w:pPr>
              <w:jc w:val="center"/>
              <w:rPr>
                <w:rFonts w:cstheme="minorHAnsi"/>
                <w:sz w:val="18"/>
              </w:rPr>
            </w:pPr>
            <w:r w:rsidRPr="00665D01">
              <w:rPr>
                <w:color w:val="000000"/>
                <w:sz w:val="18"/>
              </w:rPr>
              <w:t>1841</w:t>
            </w:r>
          </w:p>
        </w:tc>
        <w:tc>
          <w:tcPr>
            <w:tcW w:w="990" w:type="dxa"/>
            <w:tcBorders>
              <w:top w:val="nil"/>
              <w:left w:val="nil"/>
              <w:bottom w:val="single" w:sz="8" w:space="0" w:color="auto"/>
              <w:right w:val="single" w:sz="8" w:space="0" w:color="auto"/>
            </w:tcBorders>
            <w:vAlign w:val="center"/>
          </w:tcPr>
          <w:p w14:paraId="69EFDE8D" w14:textId="7DB5C365" w:rsidR="00AD792F" w:rsidRDefault="00AD792F" w:rsidP="00AD792F">
            <w:pPr>
              <w:jc w:val="center"/>
              <w:rPr>
                <w:rFonts w:cstheme="minorHAnsi"/>
              </w:rPr>
            </w:pPr>
            <w:r>
              <w:rPr>
                <w:color w:val="000000"/>
              </w:rPr>
              <w:t>421</w:t>
            </w:r>
          </w:p>
        </w:tc>
        <w:tc>
          <w:tcPr>
            <w:tcW w:w="990" w:type="dxa"/>
            <w:tcBorders>
              <w:top w:val="nil"/>
              <w:left w:val="single" w:sz="8" w:space="0" w:color="auto"/>
              <w:bottom w:val="single" w:sz="8" w:space="0" w:color="auto"/>
              <w:right w:val="single" w:sz="8" w:space="0" w:color="auto"/>
            </w:tcBorders>
            <w:vAlign w:val="center"/>
          </w:tcPr>
          <w:p w14:paraId="3239C4F4" w14:textId="4249C7CF" w:rsidR="00AD792F" w:rsidRDefault="00AD792F" w:rsidP="00AD792F">
            <w:pPr>
              <w:jc w:val="center"/>
              <w:rPr>
                <w:rFonts w:cstheme="minorHAnsi"/>
              </w:rPr>
            </w:pPr>
            <w:r>
              <w:rPr>
                <w:color w:val="000000"/>
              </w:rPr>
              <w:t>704</w:t>
            </w:r>
          </w:p>
        </w:tc>
        <w:tc>
          <w:tcPr>
            <w:tcW w:w="1686" w:type="dxa"/>
            <w:vAlign w:val="center"/>
          </w:tcPr>
          <w:p w14:paraId="6D459689" w14:textId="4588D562" w:rsidR="00AD792F" w:rsidRPr="00216E01" w:rsidRDefault="00E6223F" w:rsidP="00AD792F">
            <w:pPr>
              <w:jc w:val="center"/>
              <w:rPr>
                <w:rFonts w:cstheme="minorHAnsi"/>
              </w:rPr>
            </w:pPr>
            <w:r>
              <w:rPr>
                <w:rFonts w:cstheme="minorHAnsi"/>
              </w:rPr>
              <w:t>5</w:t>
            </w:r>
          </w:p>
        </w:tc>
        <w:tc>
          <w:tcPr>
            <w:tcW w:w="1686" w:type="dxa"/>
            <w:vAlign w:val="center"/>
          </w:tcPr>
          <w:p w14:paraId="21ACF411" w14:textId="29B61876" w:rsidR="00AD792F" w:rsidRDefault="00AD792F" w:rsidP="00AD792F">
            <w:pPr>
              <w:jc w:val="center"/>
              <w:rPr>
                <w:rFonts w:cstheme="minorHAnsi"/>
              </w:rPr>
            </w:pPr>
            <w:r>
              <w:rPr>
                <w:rFonts w:cstheme="minorHAnsi"/>
              </w:rPr>
              <w:t>0</w:t>
            </w:r>
          </w:p>
        </w:tc>
        <w:tc>
          <w:tcPr>
            <w:tcW w:w="1686" w:type="dxa"/>
            <w:vAlign w:val="center"/>
          </w:tcPr>
          <w:p w14:paraId="031BF20B" w14:textId="60022896" w:rsidR="00AD792F" w:rsidRDefault="00AD792F" w:rsidP="00AD792F">
            <w:pPr>
              <w:jc w:val="center"/>
              <w:rPr>
                <w:rFonts w:cstheme="minorHAnsi"/>
              </w:rPr>
            </w:pPr>
            <w:r>
              <w:rPr>
                <w:rFonts w:cstheme="minorHAnsi"/>
              </w:rPr>
              <w:t>0</w:t>
            </w:r>
          </w:p>
        </w:tc>
      </w:tr>
      <w:tr w:rsidR="00AD792F" w14:paraId="15AB0DC4" w14:textId="77777777" w:rsidTr="00B767CF">
        <w:tc>
          <w:tcPr>
            <w:tcW w:w="2070" w:type="dxa"/>
          </w:tcPr>
          <w:p w14:paraId="481FE0EB" w14:textId="20BF061A" w:rsidR="00AD792F" w:rsidRPr="00665D01" w:rsidRDefault="00AD792F" w:rsidP="00AD792F">
            <w:pPr>
              <w:rPr>
                <w:rFonts w:cstheme="minorHAnsi"/>
                <w:sz w:val="18"/>
              </w:rPr>
            </w:pPr>
            <w:r w:rsidRPr="00665D01">
              <w:rPr>
                <w:sz w:val="18"/>
              </w:rPr>
              <w:t>Isabela Foundation, Inc.</w:t>
            </w:r>
          </w:p>
        </w:tc>
        <w:tc>
          <w:tcPr>
            <w:tcW w:w="1260" w:type="dxa"/>
            <w:tcBorders>
              <w:top w:val="nil"/>
              <w:left w:val="nil"/>
              <w:bottom w:val="single" w:sz="8" w:space="0" w:color="auto"/>
              <w:right w:val="single" w:sz="8" w:space="0" w:color="auto"/>
            </w:tcBorders>
            <w:vAlign w:val="bottom"/>
          </w:tcPr>
          <w:p w14:paraId="0A047915" w14:textId="19FA0D88" w:rsidR="00AD792F" w:rsidRPr="00665D01" w:rsidRDefault="00AD792F" w:rsidP="00AD792F">
            <w:pPr>
              <w:rPr>
                <w:rFonts w:cstheme="minorHAnsi"/>
                <w:sz w:val="18"/>
              </w:rPr>
            </w:pPr>
            <w:proofErr w:type="spellStart"/>
            <w:r w:rsidRPr="00665D01">
              <w:rPr>
                <w:color w:val="000000"/>
                <w:sz w:val="18"/>
              </w:rPr>
              <w:t>Maluso</w:t>
            </w:r>
            <w:proofErr w:type="spellEnd"/>
          </w:p>
        </w:tc>
        <w:tc>
          <w:tcPr>
            <w:tcW w:w="1260" w:type="dxa"/>
            <w:tcBorders>
              <w:top w:val="nil"/>
              <w:left w:val="nil"/>
              <w:bottom w:val="single" w:sz="8" w:space="0" w:color="auto"/>
              <w:right w:val="single" w:sz="8" w:space="0" w:color="auto"/>
            </w:tcBorders>
            <w:vAlign w:val="center"/>
          </w:tcPr>
          <w:p w14:paraId="68A5C8B5" w14:textId="774D2522" w:rsidR="00AD792F" w:rsidRPr="00665D01" w:rsidRDefault="00AD792F" w:rsidP="00AD792F">
            <w:pPr>
              <w:jc w:val="center"/>
              <w:rPr>
                <w:rFonts w:cstheme="minorHAnsi"/>
                <w:sz w:val="18"/>
              </w:rPr>
            </w:pPr>
            <w:r w:rsidRPr="00665D01">
              <w:rPr>
                <w:color w:val="000000"/>
                <w:sz w:val="18"/>
              </w:rPr>
              <w:t>1837</w:t>
            </w:r>
          </w:p>
        </w:tc>
        <w:tc>
          <w:tcPr>
            <w:tcW w:w="990" w:type="dxa"/>
            <w:tcBorders>
              <w:top w:val="nil"/>
              <w:left w:val="nil"/>
              <w:bottom w:val="single" w:sz="8" w:space="0" w:color="auto"/>
              <w:right w:val="single" w:sz="8" w:space="0" w:color="auto"/>
            </w:tcBorders>
            <w:vAlign w:val="center"/>
          </w:tcPr>
          <w:p w14:paraId="3B11BCCB" w14:textId="4115E5D0" w:rsidR="00AD792F" w:rsidRDefault="00AD792F" w:rsidP="00AD792F">
            <w:pPr>
              <w:jc w:val="center"/>
              <w:rPr>
                <w:rFonts w:cstheme="minorHAnsi"/>
              </w:rPr>
            </w:pPr>
            <w:r>
              <w:rPr>
                <w:color w:val="000000"/>
              </w:rPr>
              <w:t>456</w:t>
            </w:r>
          </w:p>
        </w:tc>
        <w:tc>
          <w:tcPr>
            <w:tcW w:w="990" w:type="dxa"/>
            <w:tcBorders>
              <w:top w:val="nil"/>
              <w:left w:val="single" w:sz="8" w:space="0" w:color="auto"/>
              <w:bottom w:val="single" w:sz="8" w:space="0" w:color="auto"/>
              <w:right w:val="single" w:sz="8" w:space="0" w:color="auto"/>
            </w:tcBorders>
            <w:vAlign w:val="center"/>
          </w:tcPr>
          <w:p w14:paraId="328486F2" w14:textId="23832A0A" w:rsidR="00AD792F" w:rsidRDefault="00AD792F" w:rsidP="00AD792F">
            <w:pPr>
              <w:jc w:val="center"/>
              <w:rPr>
                <w:rFonts w:cstheme="minorHAnsi"/>
              </w:rPr>
            </w:pPr>
            <w:r>
              <w:rPr>
                <w:color w:val="000000"/>
              </w:rPr>
              <w:t>708</w:t>
            </w:r>
          </w:p>
        </w:tc>
        <w:tc>
          <w:tcPr>
            <w:tcW w:w="1686" w:type="dxa"/>
            <w:vAlign w:val="center"/>
          </w:tcPr>
          <w:p w14:paraId="2139CB88" w14:textId="16A820A5" w:rsidR="00AD792F" w:rsidRPr="00216E01" w:rsidRDefault="00B767CF" w:rsidP="00AD792F">
            <w:pPr>
              <w:jc w:val="center"/>
              <w:rPr>
                <w:rFonts w:cstheme="minorHAnsi"/>
              </w:rPr>
            </w:pPr>
            <w:r>
              <w:rPr>
                <w:rFonts w:cstheme="minorHAnsi"/>
              </w:rPr>
              <w:t>0</w:t>
            </w:r>
          </w:p>
        </w:tc>
        <w:tc>
          <w:tcPr>
            <w:tcW w:w="1686" w:type="dxa"/>
            <w:vAlign w:val="center"/>
          </w:tcPr>
          <w:p w14:paraId="4141DD2C" w14:textId="2C53E7C6" w:rsidR="00AD792F" w:rsidRDefault="00AD792F" w:rsidP="00AD792F">
            <w:pPr>
              <w:jc w:val="center"/>
              <w:rPr>
                <w:rFonts w:cstheme="minorHAnsi"/>
              </w:rPr>
            </w:pPr>
            <w:r>
              <w:rPr>
                <w:rFonts w:cstheme="minorHAnsi"/>
              </w:rPr>
              <w:t>0</w:t>
            </w:r>
          </w:p>
        </w:tc>
        <w:tc>
          <w:tcPr>
            <w:tcW w:w="1686" w:type="dxa"/>
            <w:vAlign w:val="center"/>
          </w:tcPr>
          <w:p w14:paraId="16CEC6BD" w14:textId="7A163111" w:rsidR="00AD792F" w:rsidRDefault="00AD792F" w:rsidP="00AD792F">
            <w:pPr>
              <w:jc w:val="center"/>
              <w:rPr>
                <w:rFonts w:cstheme="minorHAnsi"/>
              </w:rPr>
            </w:pPr>
            <w:r>
              <w:rPr>
                <w:rFonts w:cstheme="minorHAnsi"/>
              </w:rPr>
              <w:t>0</w:t>
            </w:r>
          </w:p>
        </w:tc>
      </w:tr>
      <w:tr w:rsidR="00AD792F" w14:paraId="1162F4A8" w14:textId="77777777" w:rsidTr="00B767CF">
        <w:tc>
          <w:tcPr>
            <w:tcW w:w="2070" w:type="dxa"/>
          </w:tcPr>
          <w:p w14:paraId="5E3BC828" w14:textId="5B59D980" w:rsidR="00AD792F" w:rsidRPr="00665D01" w:rsidRDefault="00AD792F" w:rsidP="00AD792F">
            <w:pPr>
              <w:rPr>
                <w:rFonts w:cstheme="minorHAnsi"/>
                <w:sz w:val="18"/>
              </w:rPr>
            </w:pPr>
            <w:r w:rsidRPr="00665D01">
              <w:rPr>
                <w:sz w:val="18"/>
              </w:rPr>
              <w:t>Isabela Foundation, Inc.</w:t>
            </w:r>
          </w:p>
        </w:tc>
        <w:tc>
          <w:tcPr>
            <w:tcW w:w="1260" w:type="dxa"/>
            <w:tcBorders>
              <w:top w:val="nil"/>
              <w:left w:val="nil"/>
              <w:bottom w:val="single" w:sz="8" w:space="0" w:color="auto"/>
              <w:right w:val="single" w:sz="8" w:space="0" w:color="auto"/>
            </w:tcBorders>
            <w:vAlign w:val="bottom"/>
          </w:tcPr>
          <w:p w14:paraId="367A89F6" w14:textId="28E5DA3F" w:rsidR="00AD792F" w:rsidRPr="00665D01" w:rsidRDefault="00AD792F" w:rsidP="00AD792F">
            <w:pPr>
              <w:rPr>
                <w:rFonts w:cstheme="minorHAnsi"/>
                <w:sz w:val="18"/>
              </w:rPr>
            </w:pPr>
            <w:proofErr w:type="spellStart"/>
            <w:r w:rsidRPr="00665D01">
              <w:rPr>
                <w:color w:val="000000"/>
                <w:sz w:val="18"/>
              </w:rPr>
              <w:t>Punuhkubong</w:t>
            </w:r>
            <w:proofErr w:type="spellEnd"/>
          </w:p>
        </w:tc>
        <w:tc>
          <w:tcPr>
            <w:tcW w:w="1260" w:type="dxa"/>
            <w:tcBorders>
              <w:top w:val="nil"/>
              <w:left w:val="nil"/>
              <w:bottom w:val="single" w:sz="8" w:space="0" w:color="auto"/>
              <w:right w:val="single" w:sz="8" w:space="0" w:color="auto"/>
            </w:tcBorders>
            <w:vAlign w:val="center"/>
          </w:tcPr>
          <w:p w14:paraId="160B7DA2" w14:textId="65967878" w:rsidR="00AD792F" w:rsidRPr="00665D01" w:rsidRDefault="00AD792F" w:rsidP="00AD792F">
            <w:pPr>
              <w:jc w:val="center"/>
              <w:rPr>
                <w:rFonts w:cstheme="minorHAnsi"/>
                <w:sz w:val="18"/>
              </w:rPr>
            </w:pPr>
            <w:r w:rsidRPr="00665D01">
              <w:rPr>
                <w:color w:val="000000"/>
                <w:sz w:val="18"/>
              </w:rPr>
              <w:t>1836</w:t>
            </w:r>
          </w:p>
        </w:tc>
        <w:tc>
          <w:tcPr>
            <w:tcW w:w="990" w:type="dxa"/>
            <w:tcBorders>
              <w:top w:val="nil"/>
              <w:left w:val="nil"/>
              <w:bottom w:val="single" w:sz="8" w:space="0" w:color="auto"/>
              <w:right w:val="single" w:sz="8" w:space="0" w:color="auto"/>
            </w:tcBorders>
            <w:vAlign w:val="center"/>
          </w:tcPr>
          <w:p w14:paraId="51DF6C78" w14:textId="001E3A9A" w:rsidR="00AD792F" w:rsidRDefault="00AD792F" w:rsidP="00AD792F">
            <w:pPr>
              <w:jc w:val="center"/>
              <w:rPr>
                <w:rFonts w:cstheme="minorHAnsi"/>
              </w:rPr>
            </w:pPr>
            <w:r>
              <w:rPr>
                <w:color w:val="000000"/>
              </w:rPr>
              <w:t>287</w:t>
            </w:r>
          </w:p>
        </w:tc>
        <w:tc>
          <w:tcPr>
            <w:tcW w:w="990" w:type="dxa"/>
            <w:tcBorders>
              <w:top w:val="nil"/>
              <w:left w:val="single" w:sz="8" w:space="0" w:color="auto"/>
              <w:bottom w:val="single" w:sz="8" w:space="0" w:color="auto"/>
              <w:right w:val="single" w:sz="8" w:space="0" w:color="auto"/>
            </w:tcBorders>
            <w:vAlign w:val="center"/>
          </w:tcPr>
          <w:p w14:paraId="03510F6A" w14:textId="79F0934D" w:rsidR="00AD792F" w:rsidRDefault="00AD792F" w:rsidP="00AD792F">
            <w:pPr>
              <w:jc w:val="center"/>
              <w:rPr>
                <w:rFonts w:cstheme="minorHAnsi"/>
              </w:rPr>
            </w:pPr>
            <w:r>
              <w:rPr>
                <w:color w:val="000000"/>
              </w:rPr>
              <w:t>450</w:t>
            </w:r>
          </w:p>
        </w:tc>
        <w:tc>
          <w:tcPr>
            <w:tcW w:w="1686" w:type="dxa"/>
            <w:vAlign w:val="center"/>
          </w:tcPr>
          <w:p w14:paraId="57C9047D" w14:textId="29FC1775" w:rsidR="00AD792F" w:rsidRPr="00216E01" w:rsidRDefault="00B767CF" w:rsidP="00AD792F">
            <w:pPr>
              <w:jc w:val="center"/>
              <w:rPr>
                <w:rFonts w:cstheme="minorHAnsi"/>
                <w:highlight w:val="red"/>
              </w:rPr>
            </w:pPr>
            <w:r>
              <w:rPr>
                <w:rFonts w:cstheme="minorHAnsi"/>
              </w:rPr>
              <w:t>0</w:t>
            </w:r>
          </w:p>
        </w:tc>
        <w:tc>
          <w:tcPr>
            <w:tcW w:w="1686" w:type="dxa"/>
            <w:vAlign w:val="center"/>
          </w:tcPr>
          <w:p w14:paraId="55BE04FB" w14:textId="2C7EAE93" w:rsidR="00AD792F" w:rsidRDefault="00AD792F" w:rsidP="00AD792F">
            <w:pPr>
              <w:jc w:val="center"/>
              <w:rPr>
                <w:rFonts w:cstheme="minorHAnsi"/>
              </w:rPr>
            </w:pPr>
            <w:r>
              <w:rPr>
                <w:rFonts w:cstheme="minorHAnsi"/>
              </w:rPr>
              <w:t>0</w:t>
            </w:r>
          </w:p>
        </w:tc>
        <w:tc>
          <w:tcPr>
            <w:tcW w:w="1686" w:type="dxa"/>
            <w:vAlign w:val="center"/>
          </w:tcPr>
          <w:p w14:paraId="75D1EC4B" w14:textId="5B17364D" w:rsidR="00AD792F" w:rsidRDefault="00AD792F" w:rsidP="00AD792F">
            <w:pPr>
              <w:jc w:val="center"/>
              <w:rPr>
                <w:rFonts w:cstheme="minorHAnsi"/>
              </w:rPr>
            </w:pPr>
            <w:r>
              <w:rPr>
                <w:rFonts w:cstheme="minorHAnsi"/>
              </w:rPr>
              <w:t>0</w:t>
            </w:r>
          </w:p>
        </w:tc>
      </w:tr>
      <w:tr w:rsidR="00AD792F" w14:paraId="7A293132" w14:textId="77777777" w:rsidTr="00B767CF">
        <w:tc>
          <w:tcPr>
            <w:tcW w:w="2070" w:type="dxa"/>
          </w:tcPr>
          <w:p w14:paraId="1C508ACE" w14:textId="20F9FD56" w:rsidR="00AD792F" w:rsidRPr="00665D01" w:rsidRDefault="00AD792F" w:rsidP="00AD792F">
            <w:pPr>
              <w:rPr>
                <w:rFonts w:cstheme="minorHAnsi"/>
                <w:sz w:val="18"/>
              </w:rPr>
            </w:pPr>
            <w:r w:rsidRPr="00665D01">
              <w:rPr>
                <w:sz w:val="18"/>
              </w:rPr>
              <w:t>KALAMBU AN PROJECT Parents Association, INC.</w:t>
            </w:r>
          </w:p>
        </w:tc>
        <w:tc>
          <w:tcPr>
            <w:tcW w:w="1260" w:type="dxa"/>
            <w:tcBorders>
              <w:top w:val="nil"/>
              <w:left w:val="nil"/>
              <w:bottom w:val="single" w:sz="4" w:space="0" w:color="auto"/>
              <w:right w:val="single" w:sz="8" w:space="0" w:color="auto"/>
            </w:tcBorders>
            <w:vAlign w:val="bottom"/>
          </w:tcPr>
          <w:p w14:paraId="58E9B609" w14:textId="14F27370" w:rsidR="00AD792F" w:rsidRPr="00665D01" w:rsidRDefault="00AD792F" w:rsidP="00AD792F">
            <w:pPr>
              <w:rPr>
                <w:rFonts w:cstheme="minorHAnsi"/>
                <w:sz w:val="18"/>
              </w:rPr>
            </w:pPr>
            <w:r w:rsidRPr="00665D01">
              <w:rPr>
                <w:color w:val="000000"/>
                <w:sz w:val="18"/>
              </w:rPr>
              <w:t>Holy Rosary</w:t>
            </w:r>
          </w:p>
        </w:tc>
        <w:tc>
          <w:tcPr>
            <w:tcW w:w="1260" w:type="dxa"/>
            <w:tcBorders>
              <w:top w:val="nil"/>
              <w:left w:val="nil"/>
              <w:bottom w:val="single" w:sz="4" w:space="0" w:color="auto"/>
              <w:right w:val="single" w:sz="8" w:space="0" w:color="auto"/>
            </w:tcBorders>
            <w:vAlign w:val="center"/>
          </w:tcPr>
          <w:p w14:paraId="18F94FC3" w14:textId="58987BD1" w:rsidR="00AD792F" w:rsidRPr="00665D01" w:rsidRDefault="00AD792F" w:rsidP="00AD792F">
            <w:pPr>
              <w:jc w:val="center"/>
              <w:rPr>
                <w:rFonts w:cstheme="minorHAnsi"/>
                <w:sz w:val="18"/>
              </w:rPr>
            </w:pPr>
            <w:r w:rsidRPr="00665D01">
              <w:rPr>
                <w:color w:val="000000"/>
                <w:sz w:val="18"/>
              </w:rPr>
              <w:t>3815</w:t>
            </w:r>
          </w:p>
        </w:tc>
        <w:tc>
          <w:tcPr>
            <w:tcW w:w="990" w:type="dxa"/>
            <w:tcBorders>
              <w:top w:val="nil"/>
              <w:left w:val="nil"/>
              <w:bottom w:val="single" w:sz="4" w:space="0" w:color="auto"/>
              <w:right w:val="single" w:sz="8" w:space="0" w:color="auto"/>
            </w:tcBorders>
            <w:vAlign w:val="center"/>
          </w:tcPr>
          <w:p w14:paraId="2F75B32C" w14:textId="22BAD7DA" w:rsidR="00AD792F" w:rsidRDefault="00AD792F" w:rsidP="00AD792F">
            <w:pPr>
              <w:jc w:val="center"/>
              <w:rPr>
                <w:rFonts w:cstheme="minorHAnsi"/>
              </w:rPr>
            </w:pPr>
            <w:r>
              <w:rPr>
                <w:color w:val="000000"/>
              </w:rPr>
              <w:t>247</w:t>
            </w:r>
          </w:p>
        </w:tc>
        <w:tc>
          <w:tcPr>
            <w:tcW w:w="990" w:type="dxa"/>
            <w:tcBorders>
              <w:top w:val="nil"/>
              <w:left w:val="single" w:sz="8" w:space="0" w:color="auto"/>
              <w:bottom w:val="single" w:sz="4" w:space="0" w:color="auto"/>
              <w:right w:val="single" w:sz="8" w:space="0" w:color="auto"/>
            </w:tcBorders>
            <w:vAlign w:val="center"/>
          </w:tcPr>
          <w:p w14:paraId="516775D3" w14:textId="1D4FF0BA" w:rsidR="00AD792F" w:rsidRDefault="00AD792F" w:rsidP="00AD792F">
            <w:pPr>
              <w:jc w:val="center"/>
              <w:rPr>
                <w:rFonts w:cstheme="minorHAnsi"/>
              </w:rPr>
            </w:pPr>
            <w:r>
              <w:rPr>
                <w:color w:val="000000"/>
              </w:rPr>
              <w:t>295</w:t>
            </w:r>
          </w:p>
        </w:tc>
        <w:tc>
          <w:tcPr>
            <w:tcW w:w="1686" w:type="dxa"/>
            <w:vAlign w:val="center"/>
          </w:tcPr>
          <w:p w14:paraId="09200D80" w14:textId="4AAE5DDB" w:rsidR="00AD792F" w:rsidRDefault="00A85625" w:rsidP="00AD792F">
            <w:pPr>
              <w:jc w:val="center"/>
              <w:rPr>
                <w:rFonts w:cstheme="minorHAnsi"/>
              </w:rPr>
            </w:pPr>
            <w:r w:rsidRPr="00A85625">
              <w:rPr>
                <w:rFonts w:cstheme="minorHAnsi"/>
                <w:highlight w:val="red"/>
              </w:rPr>
              <w:t>121</w:t>
            </w:r>
          </w:p>
        </w:tc>
        <w:tc>
          <w:tcPr>
            <w:tcW w:w="1686" w:type="dxa"/>
            <w:vAlign w:val="center"/>
          </w:tcPr>
          <w:p w14:paraId="2DB2A5EB" w14:textId="68AA18AC" w:rsidR="00AD792F" w:rsidRDefault="00AD792F" w:rsidP="00AD792F">
            <w:pPr>
              <w:jc w:val="center"/>
              <w:rPr>
                <w:rFonts w:cstheme="minorHAnsi"/>
              </w:rPr>
            </w:pPr>
            <w:r>
              <w:rPr>
                <w:rFonts w:cstheme="minorHAnsi"/>
              </w:rPr>
              <w:t>0</w:t>
            </w:r>
          </w:p>
        </w:tc>
        <w:tc>
          <w:tcPr>
            <w:tcW w:w="1686" w:type="dxa"/>
            <w:vAlign w:val="center"/>
          </w:tcPr>
          <w:p w14:paraId="3993E79C" w14:textId="188CB900" w:rsidR="00AD792F" w:rsidRDefault="00AD792F" w:rsidP="00AD792F">
            <w:pPr>
              <w:jc w:val="center"/>
              <w:rPr>
                <w:rFonts w:cstheme="minorHAnsi"/>
              </w:rPr>
            </w:pPr>
            <w:r>
              <w:rPr>
                <w:rFonts w:cstheme="minorHAnsi"/>
              </w:rPr>
              <w:t>0</w:t>
            </w:r>
          </w:p>
        </w:tc>
      </w:tr>
      <w:tr w:rsidR="00AD792F" w14:paraId="231018E5" w14:textId="77777777" w:rsidTr="00B767CF">
        <w:tc>
          <w:tcPr>
            <w:tcW w:w="2070" w:type="dxa"/>
          </w:tcPr>
          <w:p w14:paraId="19515017" w14:textId="31788D0E" w:rsidR="00AD792F" w:rsidRPr="00665D01" w:rsidRDefault="00AD792F" w:rsidP="00AD792F">
            <w:pPr>
              <w:rPr>
                <w:rFonts w:cstheme="minorHAnsi"/>
                <w:sz w:val="18"/>
              </w:rPr>
            </w:pPr>
            <w:r w:rsidRPr="00665D01">
              <w:rPr>
                <w:sz w:val="18"/>
              </w:rPr>
              <w:t>KALAMBU AN PROJECT Parents Association, INC.</w:t>
            </w:r>
          </w:p>
        </w:tc>
        <w:tc>
          <w:tcPr>
            <w:tcW w:w="1260" w:type="dxa"/>
            <w:tcBorders>
              <w:top w:val="single" w:sz="4" w:space="0" w:color="auto"/>
              <w:left w:val="nil"/>
              <w:bottom w:val="single" w:sz="4" w:space="0" w:color="auto"/>
              <w:right w:val="single" w:sz="4" w:space="0" w:color="auto"/>
            </w:tcBorders>
            <w:vAlign w:val="bottom"/>
          </w:tcPr>
          <w:p w14:paraId="5F7A3ED2" w14:textId="34434D48" w:rsidR="00AD792F" w:rsidRPr="00665D01" w:rsidRDefault="00AD792F" w:rsidP="00AD792F">
            <w:pPr>
              <w:rPr>
                <w:rFonts w:cstheme="minorHAnsi"/>
                <w:sz w:val="18"/>
              </w:rPr>
            </w:pPr>
            <w:proofErr w:type="spellStart"/>
            <w:r w:rsidRPr="00665D01">
              <w:rPr>
                <w:color w:val="000000"/>
                <w:sz w:val="18"/>
              </w:rPr>
              <w:t>Kalambu</w:t>
            </w:r>
            <w:proofErr w:type="spellEnd"/>
            <w:r w:rsidRPr="00665D01">
              <w:rPr>
                <w:color w:val="000000"/>
                <w:sz w:val="18"/>
              </w:rPr>
              <w:t>-an</w:t>
            </w:r>
          </w:p>
        </w:tc>
        <w:tc>
          <w:tcPr>
            <w:tcW w:w="1260" w:type="dxa"/>
            <w:tcBorders>
              <w:top w:val="single" w:sz="4" w:space="0" w:color="auto"/>
              <w:left w:val="single" w:sz="4" w:space="0" w:color="auto"/>
              <w:bottom w:val="single" w:sz="4" w:space="0" w:color="auto"/>
              <w:right w:val="single" w:sz="4" w:space="0" w:color="auto"/>
            </w:tcBorders>
            <w:vAlign w:val="center"/>
          </w:tcPr>
          <w:p w14:paraId="6FC8EE87" w14:textId="6CD2F42A" w:rsidR="00AD792F" w:rsidRPr="00665D01" w:rsidRDefault="00AD792F" w:rsidP="00AD792F">
            <w:pPr>
              <w:jc w:val="center"/>
              <w:rPr>
                <w:rFonts w:cstheme="minorHAnsi"/>
                <w:sz w:val="18"/>
              </w:rPr>
            </w:pPr>
            <w:r w:rsidRPr="00665D01">
              <w:rPr>
                <w:color w:val="000000"/>
                <w:sz w:val="18"/>
              </w:rPr>
              <w:t>1834</w:t>
            </w:r>
          </w:p>
        </w:tc>
        <w:tc>
          <w:tcPr>
            <w:tcW w:w="990" w:type="dxa"/>
            <w:tcBorders>
              <w:top w:val="single" w:sz="4" w:space="0" w:color="auto"/>
              <w:left w:val="single" w:sz="4" w:space="0" w:color="auto"/>
              <w:bottom w:val="single" w:sz="4" w:space="0" w:color="auto"/>
              <w:right w:val="single" w:sz="4" w:space="0" w:color="auto"/>
            </w:tcBorders>
            <w:vAlign w:val="center"/>
          </w:tcPr>
          <w:p w14:paraId="0A73B4FF" w14:textId="74F7789F" w:rsidR="00AD792F" w:rsidRDefault="00AD792F" w:rsidP="00AD792F">
            <w:pPr>
              <w:jc w:val="center"/>
              <w:rPr>
                <w:rFonts w:cstheme="minorHAnsi"/>
              </w:rPr>
            </w:pPr>
            <w:r>
              <w:rPr>
                <w:color w:val="000000"/>
              </w:rPr>
              <w:t>348</w:t>
            </w:r>
          </w:p>
        </w:tc>
        <w:tc>
          <w:tcPr>
            <w:tcW w:w="990" w:type="dxa"/>
            <w:tcBorders>
              <w:top w:val="single" w:sz="4" w:space="0" w:color="auto"/>
              <w:left w:val="single" w:sz="4" w:space="0" w:color="auto"/>
              <w:bottom w:val="single" w:sz="4" w:space="0" w:color="auto"/>
              <w:right w:val="single" w:sz="4" w:space="0" w:color="auto"/>
            </w:tcBorders>
            <w:vAlign w:val="center"/>
          </w:tcPr>
          <w:p w14:paraId="13F3492C" w14:textId="1ED2DDDF" w:rsidR="00AD792F" w:rsidRDefault="00AD792F" w:rsidP="00AD792F">
            <w:pPr>
              <w:jc w:val="center"/>
              <w:rPr>
                <w:rFonts w:cstheme="minorHAnsi"/>
              </w:rPr>
            </w:pPr>
            <w:r>
              <w:rPr>
                <w:color w:val="000000"/>
              </w:rPr>
              <w:t>573</w:t>
            </w:r>
          </w:p>
        </w:tc>
        <w:tc>
          <w:tcPr>
            <w:tcW w:w="1686" w:type="dxa"/>
            <w:tcBorders>
              <w:left w:val="single" w:sz="4" w:space="0" w:color="auto"/>
            </w:tcBorders>
            <w:vAlign w:val="center"/>
          </w:tcPr>
          <w:p w14:paraId="774AC8BD" w14:textId="47D7358E" w:rsidR="00AD792F" w:rsidRDefault="00E6223F" w:rsidP="00AD792F">
            <w:pPr>
              <w:jc w:val="center"/>
              <w:rPr>
                <w:rFonts w:cstheme="minorHAnsi"/>
              </w:rPr>
            </w:pPr>
            <w:r>
              <w:rPr>
                <w:rFonts w:cstheme="minorHAnsi"/>
              </w:rPr>
              <w:t>0</w:t>
            </w:r>
          </w:p>
        </w:tc>
        <w:tc>
          <w:tcPr>
            <w:tcW w:w="1686" w:type="dxa"/>
            <w:vAlign w:val="center"/>
          </w:tcPr>
          <w:p w14:paraId="0B03FDDD" w14:textId="7DA3F221" w:rsidR="00AD792F" w:rsidRDefault="00AD792F" w:rsidP="00AD792F">
            <w:pPr>
              <w:jc w:val="center"/>
              <w:rPr>
                <w:rFonts w:cstheme="minorHAnsi"/>
              </w:rPr>
            </w:pPr>
            <w:r>
              <w:rPr>
                <w:rFonts w:cstheme="minorHAnsi"/>
              </w:rPr>
              <w:t>0</w:t>
            </w:r>
          </w:p>
        </w:tc>
        <w:tc>
          <w:tcPr>
            <w:tcW w:w="1686" w:type="dxa"/>
            <w:vAlign w:val="center"/>
          </w:tcPr>
          <w:p w14:paraId="332EBCDC" w14:textId="1F1435CC" w:rsidR="00AD792F" w:rsidRDefault="00AD792F" w:rsidP="00AD792F">
            <w:pPr>
              <w:jc w:val="center"/>
              <w:rPr>
                <w:rFonts w:cstheme="minorHAnsi"/>
              </w:rPr>
            </w:pPr>
            <w:r>
              <w:rPr>
                <w:rFonts w:cstheme="minorHAnsi"/>
              </w:rPr>
              <w:t>0</w:t>
            </w:r>
          </w:p>
        </w:tc>
      </w:tr>
      <w:tr w:rsidR="00AD792F" w14:paraId="5908B8EE" w14:textId="77777777" w:rsidTr="00B767CF">
        <w:tc>
          <w:tcPr>
            <w:tcW w:w="2070" w:type="dxa"/>
          </w:tcPr>
          <w:p w14:paraId="3B97BBEB" w14:textId="78C8307E" w:rsidR="00AD792F" w:rsidRPr="00665D01" w:rsidRDefault="00AD792F" w:rsidP="00AD792F">
            <w:pPr>
              <w:rPr>
                <w:rFonts w:cstheme="minorHAnsi"/>
                <w:sz w:val="18"/>
              </w:rPr>
            </w:pPr>
            <w:r w:rsidRPr="00665D01">
              <w:rPr>
                <w:sz w:val="18"/>
              </w:rPr>
              <w:t>REINA Federation of Parents Associations, Inc (REINA Area)</w:t>
            </w:r>
          </w:p>
        </w:tc>
        <w:tc>
          <w:tcPr>
            <w:tcW w:w="1260" w:type="dxa"/>
            <w:tcBorders>
              <w:top w:val="single" w:sz="4" w:space="0" w:color="auto"/>
              <w:left w:val="nil"/>
              <w:bottom w:val="single" w:sz="8" w:space="0" w:color="auto"/>
              <w:right w:val="single" w:sz="8" w:space="0" w:color="auto"/>
            </w:tcBorders>
            <w:vAlign w:val="bottom"/>
          </w:tcPr>
          <w:p w14:paraId="4710FF16" w14:textId="14F88279" w:rsidR="00AD792F" w:rsidRPr="00665D01" w:rsidRDefault="00AD792F" w:rsidP="00AD792F">
            <w:pPr>
              <w:rPr>
                <w:rFonts w:cstheme="minorHAnsi"/>
                <w:sz w:val="18"/>
              </w:rPr>
            </w:pPr>
            <w:r w:rsidRPr="00665D01">
              <w:rPr>
                <w:color w:val="000000"/>
                <w:sz w:val="18"/>
              </w:rPr>
              <w:t>REINA Area</w:t>
            </w:r>
          </w:p>
        </w:tc>
        <w:tc>
          <w:tcPr>
            <w:tcW w:w="1260" w:type="dxa"/>
            <w:tcBorders>
              <w:top w:val="single" w:sz="4" w:space="0" w:color="auto"/>
              <w:left w:val="nil"/>
              <w:bottom w:val="single" w:sz="8" w:space="0" w:color="auto"/>
              <w:right w:val="single" w:sz="8" w:space="0" w:color="auto"/>
            </w:tcBorders>
            <w:vAlign w:val="center"/>
          </w:tcPr>
          <w:p w14:paraId="7216CB3A" w14:textId="73EDD708" w:rsidR="00AD792F" w:rsidRPr="00665D01" w:rsidRDefault="00AD792F" w:rsidP="00AD792F">
            <w:pPr>
              <w:jc w:val="center"/>
              <w:rPr>
                <w:rFonts w:cstheme="minorHAnsi"/>
                <w:sz w:val="18"/>
              </w:rPr>
            </w:pPr>
            <w:r w:rsidRPr="00665D01">
              <w:rPr>
                <w:color w:val="000000"/>
                <w:sz w:val="18"/>
              </w:rPr>
              <w:t>4235</w:t>
            </w:r>
          </w:p>
        </w:tc>
        <w:tc>
          <w:tcPr>
            <w:tcW w:w="990" w:type="dxa"/>
            <w:tcBorders>
              <w:top w:val="single" w:sz="4" w:space="0" w:color="auto"/>
              <w:left w:val="nil"/>
              <w:bottom w:val="single" w:sz="8" w:space="0" w:color="auto"/>
              <w:right w:val="single" w:sz="8" w:space="0" w:color="auto"/>
            </w:tcBorders>
            <w:vAlign w:val="center"/>
          </w:tcPr>
          <w:p w14:paraId="6F7F60E9" w14:textId="54DB5D5A" w:rsidR="00AD792F" w:rsidRDefault="00AD792F" w:rsidP="00AD792F">
            <w:pPr>
              <w:jc w:val="center"/>
              <w:rPr>
                <w:rFonts w:cstheme="minorHAnsi"/>
              </w:rPr>
            </w:pPr>
            <w:r>
              <w:rPr>
                <w:color w:val="000000"/>
              </w:rPr>
              <w:t>2506</w:t>
            </w:r>
          </w:p>
        </w:tc>
        <w:tc>
          <w:tcPr>
            <w:tcW w:w="990" w:type="dxa"/>
            <w:tcBorders>
              <w:top w:val="single" w:sz="4" w:space="0" w:color="auto"/>
              <w:left w:val="single" w:sz="8" w:space="0" w:color="auto"/>
              <w:bottom w:val="single" w:sz="8" w:space="0" w:color="auto"/>
              <w:right w:val="single" w:sz="8" w:space="0" w:color="auto"/>
            </w:tcBorders>
            <w:vAlign w:val="center"/>
          </w:tcPr>
          <w:p w14:paraId="04B5B9C4" w14:textId="1A9686BC" w:rsidR="00AD792F" w:rsidRDefault="00AD792F" w:rsidP="00AD792F">
            <w:pPr>
              <w:jc w:val="center"/>
              <w:rPr>
                <w:rFonts w:cstheme="minorHAnsi"/>
              </w:rPr>
            </w:pPr>
            <w:r>
              <w:rPr>
                <w:color w:val="000000"/>
              </w:rPr>
              <w:t>3140</w:t>
            </w:r>
          </w:p>
        </w:tc>
        <w:tc>
          <w:tcPr>
            <w:tcW w:w="1686" w:type="dxa"/>
            <w:vAlign w:val="center"/>
          </w:tcPr>
          <w:p w14:paraId="4AA45611" w14:textId="6EC129FE" w:rsidR="00AD792F" w:rsidRDefault="00A85625" w:rsidP="00006D5D">
            <w:pPr>
              <w:jc w:val="center"/>
              <w:rPr>
                <w:rFonts w:cstheme="minorHAnsi"/>
              </w:rPr>
            </w:pPr>
            <w:r w:rsidRPr="00A85625">
              <w:rPr>
                <w:rFonts w:cstheme="minorHAnsi"/>
                <w:highlight w:val="red"/>
              </w:rPr>
              <w:t>52</w:t>
            </w:r>
          </w:p>
        </w:tc>
        <w:tc>
          <w:tcPr>
            <w:tcW w:w="1686" w:type="dxa"/>
            <w:vAlign w:val="center"/>
          </w:tcPr>
          <w:p w14:paraId="1D86970E" w14:textId="05B65C10" w:rsidR="00AD792F" w:rsidRDefault="00DD6827" w:rsidP="00AD792F">
            <w:pPr>
              <w:jc w:val="center"/>
              <w:rPr>
                <w:rFonts w:cstheme="minorHAnsi"/>
              </w:rPr>
            </w:pPr>
            <w:r>
              <w:rPr>
                <w:rFonts w:cstheme="minorHAnsi"/>
              </w:rPr>
              <w:t>7</w:t>
            </w:r>
          </w:p>
        </w:tc>
        <w:tc>
          <w:tcPr>
            <w:tcW w:w="1686" w:type="dxa"/>
            <w:vAlign w:val="center"/>
          </w:tcPr>
          <w:p w14:paraId="4F5DB57F" w14:textId="3D879FE1" w:rsidR="00AD792F" w:rsidRDefault="00AD792F" w:rsidP="00AD792F">
            <w:pPr>
              <w:jc w:val="center"/>
              <w:rPr>
                <w:rFonts w:cstheme="minorHAnsi"/>
              </w:rPr>
            </w:pPr>
            <w:r>
              <w:rPr>
                <w:rFonts w:cstheme="minorHAnsi"/>
              </w:rPr>
              <w:t>0</w:t>
            </w:r>
          </w:p>
        </w:tc>
      </w:tr>
      <w:tr w:rsidR="00AD792F" w14:paraId="38E9600B" w14:textId="77777777" w:rsidTr="00B767CF">
        <w:tc>
          <w:tcPr>
            <w:tcW w:w="2070" w:type="dxa"/>
          </w:tcPr>
          <w:p w14:paraId="3EAB5C9A" w14:textId="2D67C923" w:rsidR="00AD792F" w:rsidRPr="00665D01" w:rsidRDefault="00AD792F" w:rsidP="00AD792F">
            <w:pPr>
              <w:rPr>
                <w:rFonts w:cstheme="minorHAnsi"/>
                <w:sz w:val="18"/>
              </w:rPr>
            </w:pPr>
            <w:r w:rsidRPr="00665D01">
              <w:rPr>
                <w:sz w:val="18"/>
              </w:rPr>
              <w:t xml:space="preserve">SPUP </w:t>
            </w:r>
            <w:proofErr w:type="spellStart"/>
            <w:r w:rsidRPr="00665D01">
              <w:rPr>
                <w:sz w:val="18"/>
              </w:rPr>
              <w:t>Commu</w:t>
            </w:r>
            <w:proofErr w:type="spellEnd"/>
            <w:r>
              <w:rPr>
                <w:sz w:val="18"/>
              </w:rPr>
              <w:t xml:space="preserve"> </w:t>
            </w:r>
            <w:proofErr w:type="spellStart"/>
            <w:r w:rsidRPr="00665D01">
              <w:rPr>
                <w:sz w:val="18"/>
              </w:rPr>
              <w:t>nity</w:t>
            </w:r>
            <w:proofErr w:type="spellEnd"/>
            <w:r w:rsidRPr="00665D01">
              <w:rPr>
                <w:sz w:val="18"/>
              </w:rPr>
              <w:t xml:space="preserve"> Development Center Foundation, Inc.</w:t>
            </w:r>
          </w:p>
        </w:tc>
        <w:tc>
          <w:tcPr>
            <w:tcW w:w="1260" w:type="dxa"/>
            <w:tcBorders>
              <w:top w:val="nil"/>
              <w:left w:val="nil"/>
              <w:bottom w:val="single" w:sz="8" w:space="0" w:color="auto"/>
              <w:right w:val="single" w:sz="8" w:space="0" w:color="auto"/>
            </w:tcBorders>
            <w:vAlign w:val="bottom"/>
          </w:tcPr>
          <w:p w14:paraId="4F0C4720" w14:textId="1CB22218" w:rsidR="00AD792F" w:rsidRPr="00665D01" w:rsidRDefault="00AD792F" w:rsidP="00AD792F">
            <w:pPr>
              <w:rPr>
                <w:rFonts w:cstheme="minorHAnsi"/>
                <w:sz w:val="18"/>
              </w:rPr>
            </w:pPr>
            <w:proofErr w:type="spellStart"/>
            <w:r w:rsidRPr="00665D01">
              <w:rPr>
                <w:color w:val="000000"/>
                <w:sz w:val="18"/>
              </w:rPr>
              <w:t>ChildProTECT</w:t>
            </w:r>
            <w:proofErr w:type="spellEnd"/>
          </w:p>
        </w:tc>
        <w:tc>
          <w:tcPr>
            <w:tcW w:w="1260" w:type="dxa"/>
            <w:tcBorders>
              <w:top w:val="nil"/>
              <w:left w:val="nil"/>
              <w:bottom w:val="single" w:sz="8" w:space="0" w:color="auto"/>
              <w:right w:val="single" w:sz="8" w:space="0" w:color="auto"/>
            </w:tcBorders>
            <w:vAlign w:val="center"/>
          </w:tcPr>
          <w:p w14:paraId="251185E5" w14:textId="065F3DC7" w:rsidR="00AD792F" w:rsidRPr="00665D01" w:rsidRDefault="00AD792F" w:rsidP="00AD792F">
            <w:pPr>
              <w:jc w:val="center"/>
              <w:rPr>
                <w:rFonts w:cstheme="minorHAnsi"/>
                <w:sz w:val="18"/>
              </w:rPr>
            </w:pPr>
            <w:r w:rsidRPr="00665D01">
              <w:rPr>
                <w:color w:val="000000"/>
                <w:sz w:val="18"/>
              </w:rPr>
              <w:t>4296</w:t>
            </w:r>
          </w:p>
        </w:tc>
        <w:tc>
          <w:tcPr>
            <w:tcW w:w="990" w:type="dxa"/>
            <w:tcBorders>
              <w:top w:val="nil"/>
              <w:left w:val="nil"/>
              <w:bottom w:val="single" w:sz="8" w:space="0" w:color="auto"/>
              <w:right w:val="single" w:sz="8" w:space="0" w:color="auto"/>
            </w:tcBorders>
            <w:vAlign w:val="center"/>
          </w:tcPr>
          <w:p w14:paraId="2C4A71EB" w14:textId="7E992D9E" w:rsidR="00AD792F" w:rsidRDefault="00AD792F" w:rsidP="00AD792F">
            <w:pPr>
              <w:jc w:val="center"/>
              <w:rPr>
                <w:rFonts w:cstheme="minorHAnsi"/>
              </w:rPr>
            </w:pPr>
            <w:r>
              <w:rPr>
                <w:color w:val="000000"/>
              </w:rPr>
              <w:t>739</w:t>
            </w:r>
          </w:p>
        </w:tc>
        <w:tc>
          <w:tcPr>
            <w:tcW w:w="990" w:type="dxa"/>
            <w:tcBorders>
              <w:top w:val="nil"/>
              <w:left w:val="single" w:sz="8" w:space="0" w:color="auto"/>
              <w:bottom w:val="single" w:sz="8" w:space="0" w:color="auto"/>
              <w:right w:val="single" w:sz="8" w:space="0" w:color="auto"/>
            </w:tcBorders>
            <w:vAlign w:val="center"/>
          </w:tcPr>
          <w:p w14:paraId="3F01020A" w14:textId="1BBBA228" w:rsidR="00AD792F" w:rsidRDefault="00AD792F" w:rsidP="00AD792F">
            <w:pPr>
              <w:jc w:val="center"/>
              <w:rPr>
                <w:rFonts w:cstheme="minorHAnsi"/>
              </w:rPr>
            </w:pPr>
            <w:r>
              <w:rPr>
                <w:color w:val="000000"/>
              </w:rPr>
              <w:t>1315</w:t>
            </w:r>
          </w:p>
        </w:tc>
        <w:tc>
          <w:tcPr>
            <w:tcW w:w="1686" w:type="dxa"/>
            <w:vAlign w:val="center"/>
          </w:tcPr>
          <w:p w14:paraId="24B7FFEB" w14:textId="00813C93" w:rsidR="00AD792F" w:rsidRDefault="00B767CF" w:rsidP="00AD792F">
            <w:pPr>
              <w:jc w:val="center"/>
              <w:rPr>
                <w:rFonts w:cstheme="minorHAnsi"/>
              </w:rPr>
            </w:pPr>
            <w:r>
              <w:rPr>
                <w:rFonts w:cstheme="minorHAnsi"/>
              </w:rPr>
              <w:t>0</w:t>
            </w:r>
          </w:p>
        </w:tc>
        <w:tc>
          <w:tcPr>
            <w:tcW w:w="1686" w:type="dxa"/>
            <w:vAlign w:val="center"/>
          </w:tcPr>
          <w:p w14:paraId="41E19C62" w14:textId="11E99BA6" w:rsidR="00AD792F" w:rsidRDefault="00AD792F" w:rsidP="00AD792F">
            <w:pPr>
              <w:jc w:val="center"/>
              <w:rPr>
                <w:rFonts w:cstheme="minorHAnsi"/>
              </w:rPr>
            </w:pPr>
            <w:r>
              <w:rPr>
                <w:rFonts w:cstheme="minorHAnsi"/>
              </w:rPr>
              <w:t>0</w:t>
            </w:r>
          </w:p>
        </w:tc>
        <w:tc>
          <w:tcPr>
            <w:tcW w:w="1686" w:type="dxa"/>
            <w:vAlign w:val="center"/>
          </w:tcPr>
          <w:p w14:paraId="0739366B" w14:textId="7D764DC6" w:rsidR="00AD792F" w:rsidRDefault="00AD792F" w:rsidP="00AD792F">
            <w:pPr>
              <w:jc w:val="center"/>
              <w:rPr>
                <w:rFonts w:cstheme="minorHAnsi"/>
              </w:rPr>
            </w:pPr>
            <w:r>
              <w:rPr>
                <w:rFonts w:cstheme="minorHAnsi"/>
              </w:rPr>
              <w:t>0</w:t>
            </w:r>
          </w:p>
        </w:tc>
      </w:tr>
      <w:tr w:rsidR="00AD792F" w14:paraId="1B9CBE6C" w14:textId="77777777" w:rsidTr="00B767CF">
        <w:tc>
          <w:tcPr>
            <w:tcW w:w="2070" w:type="dxa"/>
          </w:tcPr>
          <w:p w14:paraId="6C16502C" w14:textId="21073E5D" w:rsidR="00AD792F" w:rsidRPr="00665D01" w:rsidRDefault="00AD792F" w:rsidP="00AD792F">
            <w:pPr>
              <w:rPr>
                <w:rFonts w:cstheme="minorHAnsi"/>
                <w:sz w:val="18"/>
              </w:rPr>
            </w:pPr>
            <w:r w:rsidRPr="00665D01">
              <w:rPr>
                <w:sz w:val="18"/>
              </w:rPr>
              <w:t>Vicariate Social Development Foundation, Inc</w:t>
            </w:r>
          </w:p>
        </w:tc>
        <w:tc>
          <w:tcPr>
            <w:tcW w:w="1260" w:type="dxa"/>
            <w:tcBorders>
              <w:top w:val="nil"/>
              <w:left w:val="nil"/>
              <w:bottom w:val="single" w:sz="8" w:space="0" w:color="auto"/>
              <w:right w:val="single" w:sz="8" w:space="0" w:color="auto"/>
            </w:tcBorders>
            <w:vAlign w:val="bottom"/>
          </w:tcPr>
          <w:p w14:paraId="2F0EA172" w14:textId="78D2A6CA" w:rsidR="00AD792F" w:rsidRPr="00665D01" w:rsidRDefault="00AD792F" w:rsidP="00AD792F">
            <w:pPr>
              <w:rPr>
                <w:rFonts w:cstheme="minorHAnsi"/>
                <w:sz w:val="18"/>
              </w:rPr>
            </w:pPr>
            <w:r w:rsidRPr="00665D01">
              <w:rPr>
                <w:color w:val="000000"/>
                <w:sz w:val="18"/>
              </w:rPr>
              <w:t>Kalimayahan Family Life  Center</w:t>
            </w:r>
          </w:p>
        </w:tc>
        <w:tc>
          <w:tcPr>
            <w:tcW w:w="1260" w:type="dxa"/>
            <w:tcBorders>
              <w:top w:val="nil"/>
              <w:left w:val="nil"/>
              <w:bottom w:val="single" w:sz="8" w:space="0" w:color="auto"/>
              <w:right w:val="single" w:sz="8" w:space="0" w:color="auto"/>
            </w:tcBorders>
            <w:vAlign w:val="center"/>
          </w:tcPr>
          <w:p w14:paraId="5F5456D2" w14:textId="0ED1B61D" w:rsidR="00AD792F" w:rsidRPr="00665D01" w:rsidRDefault="00AD792F" w:rsidP="00AD792F">
            <w:pPr>
              <w:jc w:val="center"/>
              <w:rPr>
                <w:rFonts w:cstheme="minorHAnsi"/>
                <w:sz w:val="18"/>
              </w:rPr>
            </w:pPr>
            <w:r w:rsidRPr="00665D01">
              <w:rPr>
                <w:color w:val="000000"/>
                <w:sz w:val="18"/>
              </w:rPr>
              <w:t>1853</w:t>
            </w:r>
          </w:p>
        </w:tc>
        <w:tc>
          <w:tcPr>
            <w:tcW w:w="990" w:type="dxa"/>
            <w:tcBorders>
              <w:top w:val="nil"/>
              <w:left w:val="nil"/>
              <w:bottom w:val="single" w:sz="8" w:space="0" w:color="auto"/>
              <w:right w:val="single" w:sz="8" w:space="0" w:color="auto"/>
            </w:tcBorders>
            <w:vAlign w:val="center"/>
          </w:tcPr>
          <w:p w14:paraId="4193B046" w14:textId="55780421" w:rsidR="00AD792F" w:rsidRDefault="00AD792F" w:rsidP="00AD792F">
            <w:pPr>
              <w:jc w:val="center"/>
              <w:rPr>
                <w:rFonts w:cstheme="minorHAnsi"/>
              </w:rPr>
            </w:pPr>
            <w:r>
              <w:rPr>
                <w:color w:val="000000"/>
              </w:rPr>
              <w:t>546</w:t>
            </w:r>
          </w:p>
        </w:tc>
        <w:tc>
          <w:tcPr>
            <w:tcW w:w="990" w:type="dxa"/>
            <w:tcBorders>
              <w:top w:val="nil"/>
              <w:left w:val="single" w:sz="8" w:space="0" w:color="auto"/>
              <w:bottom w:val="single" w:sz="8" w:space="0" w:color="auto"/>
              <w:right w:val="single" w:sz="8" w:space="0" w:color="auto"/>
            </w:tcBorders>
            <w:vAlign w:val="center"/>
          </w:tcPr>
          <w:p w14:paraId="59DE3C2E" w14:textId="0848936E" w:rsidR="00AD792F" w:rsidRDefault="00AD792F" w:rsidP="00AD792F">
            <w:pPr>
              <w:jc w:val="center"/>
              <w:rPr>
                <w:rFonts w:cstheme="minorHAnsi"/>
              </w:rPr>
            </w:pPr>
            <w:r>
              <w:rPr>
                <w:color w:val="000000"/>
              </w:rPr>
              <w:t>842</w:t>
            </w:r>
          </w:p>
        </w:tc>
        <w:tc>
          <w:tcPr>
            <w:tcW w:w="1686" w:type="dxa"/>
            <w:vAlign w:val="center"/>
          </w:tcPr>
          <w:p w14:paraId="3DB786E1" w14:textId="7B7BCD67" w:rsidR="00AD792F" w:rsidRDefault="00A85625" w:rsidP="007B57D3">
            <w:pPr>
              <w:jc w:val="center"/>
              <w:rPr>
                <w:rFonts w:cstheme="minorHAnsi"/>
              </w:rPr>
            </w:pPr>
            <w:r>
              <w:rPr>
                <w:rFonts w:cstheme="minorHAnsi"/>
                <w:highlight w:val="red"/>
              </w:rPr>
              <w:t>119</w:t>
            </w:r>
          </w:p>
        </w:tc>
        <w:tc>
          <w:tcPr>
            <w:tcW w:w="1686" w:type="dxa"/>
            <w:vAlign w:val="center"/>
          </w:tcPr>
          <w:p w14:paraId="44BE3B3B" w14:textId="139763AE" w:rsidR="00AD792F" w:rsidRDefault="00AA0018" w:rsidP="00AD792F">
            <w:pPr>
              <w:jc w:val="center"/>
              <w:rPr>
                <w:rFonts w:cstheme="minorHAnsi"/>
              </w:rPr>
            </w:pPr>
            <w:r>
              <w:rPr>
                <w:rFonts w:cstheme="minorHAnsi"/>
              </w:rPr>
              <w:t>0</w:t>
            </w:r>
          </w:p>
        </w:tc>
        <w:tc>
          <w:tcPr>
            <w:tcW w:w="1686" w:type="dxa"/>
            <w:vAlign w:val="center"/>
          </w:tcPr>
          <w:p w14:paraId="50F329F0" w14:textId="7D213BE3" w:rsidR="00AD792F" w:rsidRDefault="00AD792F" w:rsidP="00AD792F">
            <w:pPr>
              <w:jc w:val="center"/>
              <w:rPr>
                <w:rFonts w:cstheme="minorHAnsi"/>
              </w:rPr>
            </w:pPr>
            <w:r>
              <w:rPr>
                <w:rFonts w:cstheme="minorHAnsi"/>
              </w:rPr>
              <w:t>0</w:t>
            </w:r>
          </w:p>
        </w:tc>
      </w:tr>
      <w:tr w:rsidR="00AD792F" w14:paraId="4C6DD36A" w14:textId="77777777" w:rsidTr="00B767CF">
        <w:tc>
          <w:tcPr>
            <w:tcW w:w="2070" w:type="dxa"/>
          </w:tcPr>
          <w:p w14:paraId="6741EDBA" w14:textId="2DF03B78" w:rsidR="00AD792F" w:rsidRPr="00665D01" w:rsidRDefault="00AD792F" w:rsidP="00AD792F">
            <w:pPr>
              <w:rPr>
                <w:rFonts w:cstheme="minorHAnsi"/>
                <w:sz w:val="18"/>
              </w:rPr>
            </w:pPr>
            <w:r w:rsidRPr="00665D01">
              <w:rPr>
                <w:sz w:val="18"/>
              </w:rPr>
              <w:t>Vicariate Social Development Foundation, Inc</w:t>
            </w:r>
          </w:p>
        </w:tc>
        <w:tc>
          <w:tcPr>
            <w:tcW w:w="1260" w:type="dxa"/>
            <w:tcBorders>
              <w:top w:val="nil"/>
              <w:left w:val="nil"/>
              <w:bottom w:val="single" w:sz="8" w:space="0" w:color="auto"/>
              <w:right w:val="single" w:sz="8" w:space="0" w:color="auto"/>
            </w:tcBorders>
            <w:vAlign w:val="bottom"/>
          </w:tcPr>
          <w:p w14:paraId="6749F71F" w14:textId="44559CCD" w:rsidR="00AD792F" w:rsidRPr="00665D01" w:rsidRDefault="00AD792F" w:rsidP="00AD792F">
            <w:pPr>
              <w:rPr>
                <w:rFonts w:cstheme="minorHAnsi"/>
                <w:sz w:val="18"/>
              </w:rPr>
            </w:pPr>
            <w:r w:rsidRPr="00665D01">
              <w:rPr>
                <w:color w:val="000000"/>
                <w:sz w:val="18"/>
              </w:rPr>
              <w:t>Tawi-Tawi Family Center</w:t>
            </w:r>
          </w:p>
        </w:tc>
        <w:tc>
          <w:tcPr>
            <w:tcW w:w="1260" w:type="dxa"/>
            <w:tcBorders>
              <w:top w:val="nil"/>
              <w:left w:val="nil"/>
              <w:bottom w:val="single" w:sz="8" w:space="0" w:color="auto"/>
              <w:right w:val="single" w:sz="8" w:space="0" w:color="auto"/>
            </w:tcBorders>
            <w:vAlign w:val="center"/>
          </w:tcPr>
          <w:p w14:paraId="1B9A5873" w14:textId="1E444091" w:rsidR="00AD792F" w:rsidRPr="00665D01" w:rsidRDefault="00AD792F" w:rsidP="00AD792F">
            <w:pPr>
              <w:jc w:val="center"/>
              <w:rPr>
                <w:rFonts w:cstheme="minorHAnsi"/>
                <w:sz w:val="18"/>
              </w:rPr>
            </w:pPr>
            <w:r w:rsidRPr="00665D01">
              <w:rPr>
                <w:color w:val="000000"/>
                <w:sz w:val="18"/>
              </w:rPr>
              <w:t>3931</w:t>
            </w:r>
          </w:p>
        </w:tc>
        <w:tc>
          <w:tcPr>
            <w:tcW w:w="990" w:type="dxa"/>
            <w:tcBorders>
              <w:top w:val="nil"/>
              <w:left w:val="nil"/>
              <w:bottom w:val="single" w:sz="8" w:space="0" w:color="auto"/>
              <w:right w:val="single" w:sz="8" w:space="0" w:color="auto"/>
            </w:tcBorders>
            <w:vAlign w:val="center"/>
          </w:tcPr>
          <w:p w14:paraId="0B3FF4BE" w14:textId="78433808" w:rsidR="00AD792F" w:rsidRDefault="00AD792F" w:rsidP="00AD792F">
            <w:pPr>
              <w:jc w:val="center"/>
              <w:rPr>
                <w:rFonts w:cstheme="minorHAnsi"/>
              </w:rPr>
            </w:pPr>
            <w:r>
              <w:rPr>
                <w:color w:val="000000"/>
              </w:rPr>
              <w:t>526</w:t>
            </w:r>
          </w:p>
        </w:tc>
        <w:tc>
          <w:tcPr>
            <w:tcW w:w="990" w:type="dxa"/>
            <w:tcBorders>
              <w:top w:val="nil"/>
              <w:left w:val="single" w:sz="8" w:space="0" w:color="auto"/>
              <w:bottom w:val="single" w:sz="8" w:space="0" w:color="auto"/>
              <w:right w:val="single" w:sz="8" w:space="0" w:color="auto"/>
            </w:tcBorders>
            <w:vAlign w:val="center"/>
          </w:tcPr>
          <w:p w14:paraId="2F9CE302" w14:textId="634C8D98" w:rsidR="00AD792F" w:rsidRDefault="00AD792F" w:rsidP="00AD792F">
            <w:pPr>
              <w:jc w:val="center"/>
              <w:rPr>
                <w:rFonts w:cstheme="minorHAnsi"/>
              </w:rPr>
            </w:pPr>
            <w:r>
              <w:rPr>
                <w:color w:val="000000"/>
              </w:rPr>
              <w:t>964</w:t>
            </w:r>
          </w:p>
        </w:tc>
        <w:tc>
          <w:tcPr>
            <w:tcW w:w="1686" w:type="dxa"/>
            <w:vAlign w:val="center"/>
          </w:tcPr>
          <w:p w14:paraId="30BD903B" w14:textId="60D92800" w:rsidR="00AD792F" w:rsidRDefault="00A85625" w:rsidP="00AD792F">
            <w:pPr>
              <w:jc w:val="center"/>
              <w:rPr>
                <w:rFonts w:cstheme="minorHAnsi"/>
              </w:rPr>
            </w:pPr>
            <w:r>
              <w:rPr>
                <w:rFonts w:cstheme="minorHAnsi"/>
              </w:rPr>
              <w:t>0</w:t>
            </w:r>
          </w:p>
        </w:tc>
        <w:tc>
          <w:tcPr>
            <w:tcW w:w="1686" w:type="dxa"/>
            <w:vAlign w:val="center"/>
          </w:tcPr>
          <w:p w14:paraId="7352EC5D" w14:textId="6F8C4AEB" w:rsidR="00AD792F" w:rsidRDefault="00AD792F" w:rsidP="00AD792F">
            <w:pPr>
              <w:jc w:val="center"/>
              <w:rPr>
                <w:rFonts w:cstheme="minorHAnsi"/>
              </w:rPr>
            </w:pPr>
            <w:r>
              <w:rPr>
                <w:rFonts w:cstheme="minorHAnsi"/>
              </w:rPr>
              <w:t>0</w:t>
            </w:r>
          </w:p>
        </w:tc>
        <w:tc>
          <w:tcPr>
            <w:tcW w:w="1686" w:type="dxa"/>
            <w:vAlign w:val="center"/>
          </w:tcPr>
          <w:p w14:paraId="4F42B02F" w14:textId="75443202" w:rsidR="00AD792F" w:rsidRDefault="00AD792F" w:rsidP="00AD792F">
            <w:pPr>
              <w:jc w:val="center"/>
              <w:rPr>
                <w:rFonts w:cstheme="minorHAnsi"/>
              </w:rPr>
            </w:pPr>
            <w:r>
              <w:rPr>
                <w:rFonts w:cstheme="minorHAnsi"/>
              </w:rPr>
              <w:t>0</w:t>
            </w:r>
          </w:p>
        </w:tc>
      </w:tr>
      <w:tr w:rsidR="00AD792F" w14:paraId="2A227DA2" w14:textId="77777777" w:rsidTr="00B767CF">
        <w:tc>
          <w:tcPr>
            <w:tcW w:w="2070" w:type="dxa"/>
          </w:tcPr>
          <w:p w14:paraId="42019A48" w14:textId="74264195" w:rsidR="00AD792F" w:rsidRPr="00665D01" w:rsidRDefault="00AD792F" w:rsidP="00AD792F">
            <w:pPr>
              <w:rPr>
                <w:rFonts w:cstheme="minorHAnsi"/>
                <w:sz w:val="18"/>
              </w:rPr>
            </w:pPr>
            <w:r w:rsidRPr="00665D01">
              <w:rPr>
                <w:sz w:val="18"/>
              </w:rPr>
              <w:t>Xavier Agricultural Extension Service Foundation Inc.</w:t>
            </w:r>
          </w:p>
        </w:tc>
        <w:tc>
          <w:tcPr>
            <w:tcW w:w="1260" w:type="dxa"/>
            <w:tcBorders>
              <w:top w:val="nil"/>
              <w:left w:val="nil"/>
              <w:bottom w:val="single" w:sz="8" w:space="0" w:color="auto"/>
              <w:right w:val="single" w:sz="8" w:space="0" w:color="auto"/>
            </w:tcBorders>
            <w:vAlign w:val="bottom"/>
          </w:tcPr>
          <w:p w14:paraId="528898B1" w14:textId="236D4369" w:rsidR="00AD792F" w:rsidRPr="00665D01" w:rsidRDefault="00AD792F" w:rsidP="00AD792F">
            <w:pPr>
              <w:rPr>
                <w:rFonts w:cstheme="minorHAnsi"/>
                <w:sz w:val="18"/>
              </w:rPr>
            </w:pPr>
            <w:r w:rsidRPr="00665D01">
              <w:rPr>
                <w:color w:val="000000"/>
                <w:sz w:val="18"/>
              </w:rPr>
              <w:t>CREATE CD</w:t>
            </w:r>
          </w:p>
        </w:tc>
        <w:tc>
          <w:tcPr>
            <w:tcW w:w="1260" w:type="dxa"/>
            <w:tcBorders>
              <w:top w:val="nil"/>
              <w:left w:val="nil"/>
              <w:bottom w:val="single" w:sz="8" w:space="0" w:color="auto"/>
              <w:right w:val="single" w:sz="8" w:space="0" w:color="auto"/>
            </w:tcBorders>
            <w:vAlign w:val="center"/>
          </w:tcPr>
          <w:p w14:paraId="5D56A4A7" w14:textId="3B6DBFD6" w:rsidR="00AD792F" w:rsidRPr="00665D01" w:rsidRDefault="00AD792F" w:rsidP="00AD792F">
            <w:pPr>
              <w:jc w:val="center"/>
              <w:rPr>
                <w:rFonts w:cstheme="minorHAnsi"/>
                <w:sz w:val="18"/>
              </w:rPr>
            </w:pPr>
            <w:r w:rsidRPr="00665D01">
              <w:rPr>
                <w:color w:val="000000"/>
                <w:sz w:val="18"/>
              </w:rPr>
              <w:t>4289</w:t>
            </w:r>
          </w:p>
        </w:tc>
        <w:tc>
          <w:tcPr>
            <w:tcW w:w="990" w:type="dxa"/>
            <w:tcBorders>
              <w:top w:val="nil"/>
              <w:left w:val="nil"/>
              <w:bottom w:val="single" w:sz="8" w:space="0" w:color="auto"/>
              <w:right w:val="single" w:sz="8" w:space="0" w:color="auto"/>
            </w:tcBorders>
            <w:vAlign w:val="center"/>
          </w:tcPr>
          <w:p w14:paraId="5FF77927" w14:textId="45C98723" w:rsidR="00AD792F" w:rsidRDefault="00AD792F" w:rsidP="00AD792F">
            <w:pPr>
              <w:jc w:val="center"/>
              <w:rPr>
                <w:rFonts w:cstheme="minorHAnsi"/>
              </w:rPr>
            </w:pPr>
            <w:r>
              <w:rPr>
                <w:color w:val="000000"/>
              </w:rPr>
              <w:t>1264</w:t>
            </w:r>
          </w:p>
        </w:tc>
        <w:tc>
          <w:tcPr>
            <w:tcW w:w="990" w:type="dxa"/>
            <w:tcBorders>
              <w:top w:val="nil"/>
              <w:left w:val="single" w:sz="8" w:space="0" w:color="auto"/>
              <w:bottom w:val="single" w:sz="8" w:space="0" w:color="auto"/>
              <w:right w:val="single" w:sz="8" w:space="0" w:color="auto"/>
            </w:tcBorders>
            <w:vAlign w:val="center"/>
          </w:tcPr>
          <w:p w14:paraId="33EFA8E2" w14:textId="0AE0E7A0" w:rsidR="00AD792F" w:rsidRDefault="00AD792F" w:rsidP="00AD792F">
            <w:pPr>
              <w:jc w:val="center"/>
              <w:rPr>
                <w:rFonts w:cstheme="minorHAnsi"/>
              </w:rPr>
            </w:pPr>
            <w:r>
              <w:rPr>
                <w:color w:val="000000"/>
              </w:rPr>
              <w:t>1799</w:t>
            </w:r>
          </w:p>
        </w:tc>
        <w:tc>
          <w:tcPr>
            <w:tcW w:w="1686" w:type="dxa"/>
            <w:vAlign w:val="center"/>
          </w:tcPr>
          <w:p w14:paraId="0C2EA62B" w14:textId="178972D7" w:rsidR="00AD792F" w:rsidRDefault="00AD792F" w:rsidP="00AD792F">
            <w:pPr>
              <w:jc w:val="center"/>
              <w:rPr>
                <w:rFonts w:cstheme="minorHAnsi"/>
              </w:rPr>
            </w:pPr>
            <w:r>
              <w:rPr>
                <w:rFonts w:cstheme="minorHAnsi"/>
              </w:rPr>
              <w:t>0</w:t>
            </w:r>
          </w:p>
        </w:tc>
        <w:tc>
          <w:tcPr>
            <w:tcW w:w="1686" w:type="dxa"/>
            <w:vAlign w:val="center"/>
          </w:tcPr>
          <w:p w14:paraId="74A97EB5" w14:textId="394B46CE" w:rsidR="00AD792F" w:rsidRDefault="00AD792F" w:rsidP="00AD792F">
            <w:pPr>
              <w:jc w:val="center"/>
              <w:rPr>
                <w:rFonts w:cstheme="minorHAnsi"/>
              </w:rPr>
            </w:pPr>
            <w:r>
              <w:rPr>
                <w:rFonts w:cstheme="minorHAnsi"/>
              </w:rPr>
              <w:t>0</w:t>
            </w:r>
          </w:p>
        </w:tc>
        <w:tc>
          <w:tcPr>
            <w:tcW w:w="1686" w:type="dxa"/>
            <w:vAlign w:val="center"/>
          </w:tcPr>
          <w:p w14:paraId="256EE3B6" w14:textId="4086368A" w:rsidR="00AD792F" w:rsidRDefault="00AD792F" w:rsidP="00AD792F">
            <w:pPr>
              <w:jc w:val="center"/>
              <w:rPr>
                <w:rFonts w:cstheme="minorHAnsi"/>
              </w:rPr>
            </w:pPr>
            <w:r>
              <w:rPr>
                <w:rFonts w:cstheme="minorHAnsi"/>
              </w:rPr>
              <w:t>0</w:t>
            </w:r>
          </w:p>
        </w:tc>
      </w:tr>
      <w:tr w:rsidR="00AD792F" w14:paraId="7227860C" w14:textId="77777777" w:rsidTr="00B767CF">
        <w:tc>
          <w:tcPr>
            <w:tcW w:w="2070" w:type="dxa"/>
          </w:tcPr>
          <w:p w14:paraId="083A7264" w14:textId="7AAEECE8" w:rsidR="00AD792F" w:rsidRPr="00665D01" w:rsidRDefault="00AD792F" w:rsidP="00AD792F">
            <w:pPr>
              <w:rPr>
                <w:rFonts w:cstheme="minorHAnsi"/>
                <w:sz w:val="18"/>
              </w:rPr>
            </w:pPr>
            <w:r w:rsidRPr="00665D01">
              <w:rPr>
                <w:sz w:val="18"/>
              </w:rPr>
              <w:t>Xavier Science Foundation, Inc.</w:t>
            </w:r>
          </w:p>
        </w:tc>
        <w:tc>
          <w:tcPr>
            <w:tcW w:w="1260" w:type="dxa"/>
            <w:tcBorders>
              <w:top w:val="nil"/>
              <w:left w:val="nil"/>
              <w:bottom w:val="single" w:sz="8" w:space="0" w:color="auto"/>
              <w:right w:val="single" w:sz="8" w:space="0" w:color="auto"/>
            </w:tcBorders>
            <w:vAlign w:val="bottom"/>
          </w:tcPr>
          <w:p w14:paraId="45432531" w14:textId="31BFCBF1" w:rsidR="00AD792F" w:rsidRPr="00665D01" w:rsidRDefault="00AD792F" w:rsidP="00AD792F">
            <w:pPr>
              <w:rPr>
                <w:rFonts w:cstheme="minorHAnsi"/>
                <w:sz w:val="18"/>
              </w:rPr>
            </w:pPr>
            <w:proofErr w:type="spellStart"/>
            <w:r w:rsidRPr="00665D01">
              <w:rPr>
                <w:color w:val="000000"/>
                <w:sz w:val="18"/>
              </w:rPr>
              <w:t>Kabtangan</w:t>
            </w:r>
            <w:proofErr w:type="spellEnd"/>
            <w:r w:rsidRPr="00665D01">
              <w:rPr>
                <w:color w:val="000000"/>
                <w:sz w:val="18"/>
              </w:rPr>
              <w:t xml:space="preserve"> Sa </w:t>
            </w:r>
            <w:proofErr w:type="spellStart"/>
            <w:r w:rsidRPr="00665D01">
              <w:rPr>
                <w:color w:val="000000"/>
                <w:sz w:val="18"/>
              </w:rPr>
              <w:t>Katilingban</w:t>
            </w:r>
            <w:proofErr w:type="spellEnd"/>
            <w:r w:rsidRPr="00665D01">
              <w:rPr>
                <w:color w:val="000000"/>
                <w:sz w:val="18"/>
              </w:rPr>
              <w:t xml:space="preserve"> Sa </w:t>
            </w:r>
            <w:proofErr w:type="spellStart"/>
            <w:r w:rsidRPr="00665D01">
              <w:rPr>
                <w:color w:val="000000"/>
                <w:sz w:val="18"/>
              </w:rPr>
              <w:t>Ilang</w:t>
            </w:r>
            <w:proofErr w:type="spellEnd"/>
          </w:p>
        </w:tc>
        <w:tc>
          <w:tcPr>
            <w:tcW w:w="1260" w:type="dxa"/>
            <w:tcBorders>
              <w:top w:val="nil"/>
              <w:left w:val="nil"/>
              <w:bottom w:val="single" w:sz="8" w:space="0" w:color="auto"/>
              <w:right w:val="single" w:sz="8" w:space="0" w:color="auto"/>
            </w:tcBorders>
            <w:vAlign w:val="center"/>
          </w:tcPr>
          <w:p w14:paraId="3BF6B1DA" w14:textId="7C654151" w:rsidR="00AD792F" w:rsidRPr="00665D01" w:rsidRDefault="00AD792F" w:rsidP="00AD792F">
            <w:pPr>
              <w:jc w:val="center"/>
              <w:rPr>
                <w:rFonts w:cstheme="minorHAnsi"/>
                <w:sz w:val="18"/>
              </w:rPr>
            </w:pPr>
            <w:r w:rsidRPr="00665D01">
              <w:rPr>
                <w:color w:val="000000"/>
                <w:sz w:val="18"/>
              </w:rPr>
              <w:t>4037</w:t>
            </w:r>
          </w:p>
        </w:tc>
        <w:tc>
          <w:tcPr>
            <w:tcW w:w="990" w:type="dxa"/>
            <w:tcBorders>
              <w:top w:val="nil"/>
              <w:left w:val="nil"/>
              <w:bottom w:val="single" w:sz="8" w:space="0" w:color="auto"/>
              <w:right w:val="single" w:sz="8" w:space="0" w:color="auto"/>
            </w:tcBorders>
            <w:vAlign w:val="center"/>
          </w:tcPr>
          <w:p w14:paraId="0211C500" w14:textId="5F5229D9" w:rsidR="00AD792F" w:rsidRDefault="00AD792F" w:rsidP="00AD792F">
            <w:pPr>
              <w:jc w:val="center"/>
              <w:rPr>
                <w:rFonts w:cstheme="minorHAnsi"/>
              </w:rPr>
            </w:pPr>
            <w:r>
              <w:rPr>
                <w:color w:val="000000"/>
              </w:rPr>
              <w:t>729</w:t>
            </w:r>
          </w:p>
        </w:tc>
        <w:tc>
          <w:tcPr>
            <w:tcW w:w="990" w:type="dxa"/>
            <w:tcBorders>
              <w:top w:val="nil"/>
              <w:left w:val="single" w:sz="8" w:space="0" w:color="auto"/>
              <w:bottom w:val="single" w:sz="8" w:space="0" w:color="auto"/>
              <w:right w:val="single" w:sz="8" w:space="0" w:color="auto"/>
            </w:tcBorders>
            <w:vAlign w:val="center"/>
          </w:tcPr>
          <w:p w14:paraId="7EBF4B71" w14:textId="71228BB6" w:rsidR="00AD792F" w:rsidRDefault="00AD792F" w:rsidP="00AD792F">
            <w:pPr>
              <w:jc w:val="center"/>
              <w:rPr>
                <w:rFonts w:cstheme="minorHAnsi"/>
              </w:rPr>
            </w:pPr>
            <w:r>
              <w:rPr>
                <w:color w:val="000000"/>
              </w:rPr>
              <w:t>1175</w:t>
            </w:r>
          </w:p>
        </w:tc>
        <w:tc>
          <w:tcPr>
            <w:tcW w:w="1686" w:type="dxa"/>
            <w:vAlign w:val="center"/>
          </w:tcPr>
          <w:p w14:paraId="0BBE21F9" w14:textId="24054C6A" w:rsidR="00AD792F" w:rsidRDefault="00006D5D" w:rsidP="00AD792F">
            <w:pPr>
              <w:jc w:val="center"/>
              <w:rPr>
                <w:rFonts w:cstheme="minorHAnsi"/>
              </w:rPr>
            </w:pPr>
            <w:r>
              <w:rPr>
                <w:rFonts w:cstheme="minorHAnsi"/>
              </w:rPr>
              <w:t>0</w:t>
            </w:r>
          </w:p>
        </w:tc>
        <w:tc>
          <w:tcPr>
            <w:tcW w:w="1686" w:type="dxa"/>
            <w:vAlign w:val="center"/>
          </w:tcPr>
          <w:p w14:paraId="1829F180" w14:textId="3A798145" w:rsidR="00AD792F" w:rsidRDefault="00AD792F" w:rsidP="00AD792F">
            <w:pPr>
              <w:jc w:val="center"/>
              <w:rPr>
                <w:rFonts w:cstheme="minorHAnsi"/>
              </w:rPr>
            </w:pPr>
            <w:r>
              <w:rPr>
                <w:rFonts w:cstheme="minorHAnsi"/>
              </w:rPr>
              <w:t>0</w:t>
            </w:r>
          </w:p>
        </w:tc>
        <w:tc>
          <w:tcPr>
            <w:tcW w:w="1686" w:type="dxa"/>
            <w:vAlign w:val="center"/>
          </w:tcPr>
          <w:p w14:paraId="1C227D24" w14:textId="61C5A143" w:rsidR="00AD792F" w:rsidRDefault="00AD792F" w:rsidP="00AD792F">
            <w:pPr>
              <w:jc w:val="center"/>
              <w:rPr>
                <w:rFonts w:cstheme="minorHAnsi"/>
              </w:rPr>
            </w:pPr>
            <w:r>
              <w:rPr>
                <w:rFonts w:cstheme="minorHAnsi"/>
              </w:rPr>
              <w:t>0</w:t>
            </w:r>
          </w:p>
        </w:tc>
      </w:tr>
      <w:tr w:rsidR="00AD792F" w14:paraId="32A6ED8A" w14:textId="77777777" w:rsidTr="00B767CF">
        <w:tc>
          <w:tcPr>
            <w:tcW w:w="2070" w:type="dxa"/>
          </w:tcPr>
          <w:p w14:paraId="714E6E7F" w14:textId="23C3832F" w:rsidR="00AD792F" w:rsidRPr="00665D01" w:rsidRDefault="00AD792F" w:rsidP="00AD792F">
            <w:pPr>
              <w:rPr>
                <w:rFonts w:cstheme="minorHAnsi"/>
                <w:sz w:val="18"/>
              </w:rPr>
            </w:pPr>
            <w:r w:rsidRPr="00665D01">
              <w:rPr>
                <w:sz w:val="18"/>
              </w:rPr>
              <w:lastRenderedPageBreak/>
              <w:t>Zamboanga del Norte Federation of Parents Association, Inc.</w:t>
            </w:r>
          </w:p>
        </w:tc>
        <w:tc>
          <w:tcPr>
            <w:tcW w:w="1260" w:type="dxa"/>
            <w:tcBorders>
              <w:top w:val="nil"/>
              <w:left w:val="nil"/>
              <w:bottom w:val="nil"/>
              <w:right w:val="single" w:sz="8" w:space="0" w:color="auto"/>
            </w:tcBorders>
            <w:vAlign w:val="bottom"/>
          </w:tcPr>
          <w:p w14:paraId="68F1ECF4" w14:textId="25FFAA41" w:rsidR="00AD792F" w:rsidRPr="00665D01" w:rsidRDefault="00AD792F" w:rsidP="00AD792F">
            <w:pPr>
              <w:rPr>
                <w:rFonts w:cstheme="minorHAnsi"/>
                <w:sz w:val="18"/>
              </w:rPr>
            </w:pPr>
            <w:r w:rsidRPr="00665D01">
              <w:rPr>
                <w:color w:val="000000"/>
                <w:sz w:val="18"/>
              </w:rPr>
              <w:t>Zamboanga del Norte Area</w:t>
            </w:r>
          </w:p>
        </w:tc>
        <w:tc>
          <w:tcPr>
            <w:tcW w:w="1260" w:type="dxa"/>
            <w:tcBorders>
              <w:top w:val="nil"/>
              <w:left w:val="nil"/>
              <w:bottom w:val="nil"/>
              <w:right w:val="single" w:sz="8" w:space="0" w:color="auto"/>
            </w:tcBorders>
            <w:vAlign w:val="center"/>
          </w:tcPr>
          <w:p w14:paraId="241C3F5C" w14:textId="5387B2B1" w:rsidR="00AD792F" w:rsidRPr="00665D01" w:rsidRDefault="00AD792F" w:rsidP="00AD792F">
            <w:pPr>
              <w:jc w:val="center"/>
              <w:rPr>
                <w:rFonts w:cstheme="minorHAnsi"/>
                <w:sz w:val="18"/>
              </w:rPr>
            </w:pPr>
            <w:r w:rsidRPr="00665D01">
              <w:rPr>
                <w:color w:val="000000"/>
                <w:sz w:val="18"/>
              </w:rPr>
              <w:t>1847</w:t>
            </w:r>
          </w:p>
        </w:tc>
        <w:tc>
          <w:tcPr>
            <w:tcW w:w="990" w:type="dxa"/>
            <w:tcBorders>
              <w:top w:val="nil"/>
              <w:left w:val="nil"/>
              <w:bottom w:val="single" w:sz="8" w:space="0" w:color="auto"/>
              <w:right w:val="single" w:sz="8" w:space="0" w:color="auto"/>
            </w:tcBorders>
            <w:vAlign w:val="center"/>
          </w:tcPr>
          <w:p w14:paraId="6AB7636B" w14:textId="6E1C4564" w:rsidR="00AD792F" w:rsidRDefault="00AD792F" w:rsidP="00AD792F">
            <w:pPr>
              <w:jc w:val="center"/>
              <w:rPr>
                <w:rFonts w:cstheme="minorHAnsi"/>
              </w:rPr>
            </w:pPr>
            <w:r>
              <w:rPr>
                <w:color w:val="000000"/>
              </w:rPr>
              <w:t>2564</w:t>
            </w:r>
          </w:p>
        </w:tc>
        <w:tc>
          <w:tcPr>
            <w:tcW w:w="990" w:type="dxa"/>
            <w:tcBorders>
              <w:top w:val="nil"/>
              <w:left w:val="single" w:sz="8" w:space="0" w:color="auto"/>
              <w:bottom w:val="single" w:sz="8" w:space="0" w:color="auto"/>
              <w:right w:val="single" w:sz="8" w:space="0" w:color="auto"/>
            </w:tcBorders>
            <w:vAlign w:val="center"/>
          </w:tcPr>
          <w:p w14:paraId="186DE627" w14:textId="5556B3DC" w:rsidR="00AD792F" w:rsidRDefault="00AD792F" w:rsidP="00AD792F">
            <w:pPr>
              <w:jc w:val="center"/>
              <w:rPr>
                <w:rFonts w:cstheme="minorHAnsi"/>
              </w:rPr>
            </w:pPr>
            <w:r>
              <w:rPr>
                <w:color w:val="000000"/>
              </w:rPr>
              <w:t>3090</w:t>
            </w:r>
          </w:p>
        </w:tc>
        <w:tc>
          <w:tcPr>
            <w:tcW w:w="1686" w:type="dxa"/>
            <w:vAlign w:val="center"/>
          </w:tcPr>
          <w:p w14:paraId="4B231752" w14:textId="4632C3E5" w:rsidR="00AD792F" w:rsidRDefault="00AD792F" w:rsidP="00AD792F">
            <w:pPr>
              <w:jc w:val="center"/>
              <w:rPr>
                <w:rFonts w:cstheme="minorHAnsi"/>
              </w:rPr>
            </w:pPr>
            <w:r>
              <w:rPr>
                <w:rFonts w:cstheme="minorHAnsi"/>
              </w:rPr>
              <w:t>0</w:t>
            </w:r>
          </w:p>
        </w:tc>
        <w:tc>
          <w:tcPr>
            <w:tcW w:w="1686" w:type="dxa"/>
            <w:vAlign w:val="center"/>
          </w:tcPr>
          <w:p w14:paraId="1C4284A0" w14:textId="2A071CD0" w:rsidR="00AD792F" w:rsidRDefault="00AD792F" w:rsidP="00AD792F">
            <w:pPr>
              <w:jc w:val="center"/>
              <w:rPr>
                <w:rFonts w:cstheme="minorHAnsi"/>
              </w:rPr>
            </w:pPr>
            <w:r>
              <w:rPr>
                <w:rFonts w:cstheme="minorHAnsi"/>
              </w:rPr>
              <w:t>0</w:t>
            </w:r>
          </w:p>
        </w:tc>
        <w:tc>
          <w:tcPr>
            <w:tcW w:w="1686" w:type="dxa"/>
            <w:vAlign w:val="center"/>
          </w:tcPr>
          <w:p w14:paraId="3EE6ADD0" w14:textId="35D7E818" w:rsidR="00AD792F" w:rsidRDefault="00AD792F" w:rsidP="00AD792F">
            <w:pPr>
              <w:jc w:val="center"/>
              <w:rPr>
                <w:rFonts w:cstheme="minorHAnsi"/>
              </w:rPr>
            </w:pPr>
            <w:r>
              <w:rPr>
                <w:rFonts w:cstheme="minorHAnsi"/>
              </w:rPr>
              <w:t>0</w:t>
            </w:r>
          </w:p>
        </w:tc>
      </w:tr>
      <w:tr w:rsidR="00AD792F" w14:paraId="2D809C7F" w14:textId="77777777" w:rsidTr="00006D5D">
        <w:trPr>
          <w:trHeight w:val="592"/>
        </w:trPr>
        <w:tc>
          <w:tcPr>
            <w:tcW w:w="2070" w:type="dxa"/>
          </w:tcPr>
          <w:p w14:paraId="6B086249" w14:textId="74ABF707" w:rsidR="00AD792F" w:rsidRPr="00AD792F" w:rsidRDefault="00AD792F" w:rsidP="00AD792F">
            <w:pPr>
              <w:rPr>
                <w:b/>
                <w:sz w:val="18"/>
              </w:rPr>
            </w:pPr>
            <w:r w:rsidRPr="00AD792F">
              <w:rPr>
                <w:b/>
              </w:rPr>
              <w:t>Total</w:t>
            </w:r>
          </w:p>
        </w:tc>
        <w:tc>
          <w:tcPr>
            <w:tcW w:w="1260" w:type="dxa"/>
            <w:tcBorders>
              <w:top w:val="nil"/>
              <w:left w:val="nil"/>
              <w:bottom w:val="single" w:sz="8" w:space="0" w:color="auto"/>
              <w:right w:val="single" w:sz="8" w:space="0" w:color="auto"/>
            </w:tcBorders>
            <w:vAlign w:val="bottom"/>
          </w:tcPr>
          <w:p w14:paraId="3BAF796A" w14:textId="77777777" w:rsidR="00AD792F" w:rsidRPr="00AD792F" w:rsidRDefault="00AD792F" w:rsidP="00AD792F">
            <w:pPr>
              <w:rPr>
                <w:b/>
                <w:color w:val="000000"/>
                <w:sz w:val="18"/>
              </w:rPr>
            </w:pPr>
          </w:p>
        </w:tc>
        <w:tc>
          <w:tcPr>
            <w:tcW w:w="1260" w:type="dxa"/>
            <w:tcBorders>
              <w:top w:val="nil"/>
              <w:left w:val="nil"/>
              <w:bottom w:val="single" w:sz="8" w:space="0" w:color="auto"/>
              <w:right w:val="single" w:sz="8" w:space="0" w:color="auto"/>
            </w:tcBorders>
            <w:vAlign w:val="center"/>
          </w:tcPr>
          <w:p w14:paraId="55D1AAC1" w14:textId="77777777" w:rsidR="00AD792F" w:rsidRPr="00AD792F" w:rsidRDefault="00AD792F" w:rsidP="00AD792F">
            <w:pPr>
              <w:jc w:val="center"/>
              <w:rPr>
                <w:b/>
                <w:color w:val="000000"/>
                <w:sz w:val="18"/>
              </w:rPr>
            </w:pPr>
          </w:p>
        </w:tc>
        <w:tc>
          <w:tcPr>
            <w:tcW w:w="990" w:type="dxa"/>
            <w:tcBorders>
              <w:top w:val="nil"/>
              <w:left w:val="nil"/>
              <w:bottom w:val="single" w:sz="8" w:space="0" w:color="auto"/>
              <w:right w:val="single" w:sz="8" w:space="0" w:color="auto"/>
            </w:tcBorders>
            <w:vAlign w:val="center"/>
          </w:tcPr>
          <w:p w14:paraId="67908062" w14:textId="118E97EF" w:rsidR="00AD792F" w:rsidRPr="00AD792F" w:rsidRDefault="00AD792F" w:rsidP="00AD792F">
            <w:pPr>
              <w:jc w:val="center"/>
              <w:rPr>
                <w:rFonts w:cstheme="minorHAnsi"/>
                <w:b/>
              </w:rPr>
            </w:pPr>
            <w:r w:rsidRPr="00AD792F">
              <w:rPr>
                <w:b/>
                <w:color w:val="000000"/>
              </w:rPr>
              <w:t>18,410</w:t>
            </w:r>
          </w:p>
        </w:tc>
        <w:tc>
          <w:tcPr>
            <w:tcW w:w="990" w:type="dxa"/>
            <w:tcBorders>
              <w:top w:val="nil"/>
              <w:left w:val="single" w:sz="8" w:space="0" w:color="auto"/>
              <w:bottom w:val="single" w:sz="8" w:space="0" w:color="auto"/>
              <w:right w:val="single" w:sz="8" w:space="0" w:color="auto"/>
            </w:tcBorders>
            <w:vAlign w:val="center"/>
          </w:tcPr>
          <w:p w14:paraId="2D9A1A60" w14:textId="07FE66A2" w:rsidR="00AD792F" w:rsidRPr="00AD792F" w:rsidRDefault="00AD792F" w:rsidP="00AD792F">
            <w:pPr>
              <w:jc w:val="center"/>
              <w:rPr>
                <w:rFonts w:cstheme="minorHAnsi"/>
                <w:b/>
              </w:rPr>
            </w:pPr>
            <w:r w:rsidRPr="00AD792F">
              <w:rPr>
                <w:b/>
                <w:color w:val="000000"/>
              </w:rPr>
              <w:t>25,651</w:t>
            </w:r>
          </w:p>
        </w:tc>
        <w:tc>
          <w:tcPr>
            <w:tcW w:w="1686" w:type="dxa"/>
            <w:vAlign w:val="center"/>
          </w:tcPr>
          <w:p w14:paraId="3730E226" w14:textId="7E2E06CB" w:rsidR="008557C7" w:rsidRPr="00183718" w:rsidRDefault="00DD6827" w:rsidP="008557C7">
            <w:pPr>
              <w:jc w:val="center"/>
              <w:rPr>
                <w:rFonts w:cstheme="minorHAnsi"/>
                <w:b/>
              </w:rPr>
            </w:pPr>
            <w:r>
              <w:rPr>
                <w:rFonts w:cstheme="minorHAnsi"/>
                <w:b/>
              </w:rPr>
              <w:t>1,702</w:t>
            </w:r>
          </w:p>
          <w:p w14:paraId="0BF2A880" w14:textId="6EC8D1E4" w:rsidR="00AD792F" w:rsidRPr="00AD792F" w:rsidRDefault="00F76F22" w:rsidP="00DD6827">
            <w:pPr>
              <w:jc w:val="center"/>
              <w:rPr>
                <w:rFonts w:cstheme="minorHAnsi"/>
                <w:b/>
              </w:rPr>
            </w:pPr>
            <w:r>
              <w:rPr>
                <w:rFonts w:cstheme="minorHAnsi"/>
                <w:b/>
              </w:rPr>
              <w:t xml:space="preserve"> </w:t>
            </w:r>
            <w:r w:rsidR="00B44A73">
              <w:rPr>
                <w:rFonts w:cstheme="minorHAnsi"/>
                <w:b/>
                <w:sz w:val="14"/>
              </w:rPr>
              <w:t>(previous</w:t>
            </w:r>
            <w:r w:rsidR="002E06CE">
              <w:rPr>
                <w:rFonts w:cstheme="minorHAnsi"/>
                <w:b/>
                <w:sz w:val="14"/>
              </w:rPr>
              <w:t xml:space="preserve"> </w:t>
            </w:r>
            <w:r w:rsidR="00DD6827">
              <w:rPr>
                <w:rFonts w:cstheme="minorHAnsi"/>
                <w:b/>
                <w:sz w:val="14"/>
              </w:rPr>
              <w:t>2,067</w:t>
            </w:r>
            <w:r w:rsidRPr="00F76F22">
              <w:rPr>
                <w:rFonts w:cstheme="minorHAnsi"/>
                <w:b/>
                <w:sz w:val="14"/>
              </w:rPr>
              <w:t>)</w:t>
            </w:r>
          </w:p>
        </w:tc>
        <w:tc>
          <w:tcPr>
            <w:tcW w:w="1686" w:type="dxa"/>
            <w:vAlign w:val="center"/>
          </w:tcPr>
          <w:p w14:paraId="7736DEE2" w14:textId="072486E9" w:rsidR="00AD792F" w:rsidRPr="00AD792F" w:rsidRDefault="00DD6827" w:rsidP="00AD792F">
            <w:pPr>
              <w:jc w:val="center"/>
              <w:rPr>
                <w:rFonts w:cstheme="minorHAnsi"/>
                <w:b/>
              </w:rPr>
            </w:pPr>
            <w:r>
              <w:rPr>
                <w:rFonts w:cstheme="minorHAnsi"/>
                <w:b/>
              </w:rPr>
              <w:t>7</w:t>
            </w:r>
          </w:p>
        </w:tc>
        <w:tc>
          <w:tcPr>
            <w:tcW w:w="1686" w:type="dxa"/>
            <w:vAlign w:val="center"/>
          </w:tcPr>
          <w:p w14:paraId="0F1180A3" w14:textId="11680B07" w:rsidR="00AD792F" w:rsidRPr="00AD792F" w:rsidRDefault="00AD792F" w:rsidP="00B02223">
            <w:pPr>
              <w:jc w:val="center"/>
              <w:rPr>
                <w:rFonts w:cstheme="minorHAnsi"/>
                <w:b/>
              </w:rPr>
            </w:pPr>
            <w:r w:rsidRPr="00AD792F">
              <w:rPr>
                <w:rFonts w:cstheme="minorHAnsi"/>
                <w:b/>
              </w:rPr>
              <w:t>0</w:t>
            </w:r>
          </w:p>
        </w:tc>
      </w:tr>
    </w:tbl>
    <w:p w14:paraId="43F6FC0F" w14:textId="77777777" w:rsidR="00006D5D" w:rsidRDefault="00006D5D"/>
    <w:tbl>
      <w:tblPr>
        <w:tblStyle w:val="TableGrid"/>
        <w:tblW w:w="11520" w:type="dxa"/>
        <w:tblInd w:w="-995" w:type="dxa"/>
        <w:tblLayout w:type="fixed"/>
        <w:tblLook w:val="04A0" w:firstRow="1" w:lastRow="0" w:firstColumn="1" w:lastColumn="0" w:noHBand="0" w:noVBand="1"/>
      </w:tblPr>
      <w:tblGrid>
        <w:gridCol w:w="1364"/>
        <w:gridCol w:w="1246"/>
        <w:gridCol w:w="1169"/>
        <w:gridCol w:w="1354"/>
        <w:gridCol w:w="1349"/>
        <w:gridCol w:w="1439"/>
        <w:gridCol w:w="1164"/>
        <w:gridCol w:w="1075"/>
        <w:gridCol w:w="1360"/>
      </w:tblGrid>
      <w:tr w:rsidR="00694BE7" w14:paraId="1742EF67" w14:textId="77777777" w:rsidTr="681A2E44">
        <w:tc>
          <w:tcPr>
            <w:tcW w:w="1364" w:type="dxa"/>
            <w:vMerge w:val="restart"/>
            <w:shd w:val="clear" w:color="auto" w:fill="92D050"/>
            <w:vAlign w:val="center"/>
          </w:tcPr>
          <w:p w14:paraId="7BBD44B5" w14:textId="24A734D6" w:rsidR="00694BE7" w:rsidRDefault="00694BE7" w:rsidP="00694BE7">
            <w:pPr>
              <w:jc w:val="center"/>
              <w:rPr>
                <w:rFonts w:cstheme="minorHAnsi"/>
              </w:rPr>
            </w:pPr>
            <w:r>
              <w:rPr>
                <w:rFonts w:cstheme="minorHAnsi"/>
              </w:rPr>
              <w:t>Parent Organization</w:t>
            </w:r>
          </w:p>
        </w:tc>
        <w:tc>
          <w:tcPr>
            <w:tcW w:w="1246" w:type="dxa"/>
            <w:vMerge w:val="restart"/>
            <w:shd w:val="clear" w:color="auto" w:fill="92D050"/>
            <w:vAlign w:val="center"/>
          </w:tcPr>
          <w:p w14:paraId="0063C667" w14:textId="2B6DD2A4" w:rsidR="00694BE7" w:rsidRDefault="00694BE7" w:rsidP="00694BE7">
            <w:pPr>
              <w:jc w:val="center"/>
              <w:rPr>
                <w:rFonts w:cstheme="minorHAnsi"/>
              </w:rPr>
            </w:pPr>
            <w:r w:rsidRPr="00665D01">
              <w:rPr>
                <w:rFonts w:cstheme="minorHAnsi"/>
                <w:b/>
                <w:sz w:val="18"/>
                <w:szCs w:val="18"/>
              </w:rPr>
              <w:t>Community Name</w:t>
            </w:r>
          </w:p>
        </w:tc>
        <w:tc>
          <w:tcPr>
            <w:tcW w:w="1169" w:type="dxa"/>
            <w:vMerge w:val="restart"/>
            <w:shd w:val="clear" w:color="auto" w:fill="92D050"/>
            <w:vAlign w:val="center"/>
          </w:tcPr>
          <w:p w14:paraId="29043670" w14:textId="3357B59C" w:rsidR="00694BE7" w:rsidRDefault="00694BE7" w:rsidP="00694BE7">
            <w:pPr>
              <w:jc w:val="center"/>
              <w:rPr>
                <w:rFonts w:cstheme="minorHAnsi"/>
              </w:rPr>
            </w:pPr>
            <w:r w:rsidRPr="00665D01">
              <w:rPr>
                <w:rFonts w:cstheme="minorHAnsi"/>
                <w:b/>
                <w:sz w:val="18"/>
                <w:szCs w:val="18"/>
              </w:rPr>
              <w:t>Community ID</w:t>
            </w:r>
          </w:p>
        </w:tc>
        <w:tc>
          <w:tcPr>
            <w:tcW w:w="7741" w:type="dxa"/>
            <w:gridSpan w:val="6"/>
            <w:shd w:val="clear" w:color="auto" w:fill="92D050"/>
          </w:tcPr>
          <w:p w14:paraId="468CA1DB" w14:textId="4CBDD0E8" w:rsidR="00694BE7" w:rsidRDefault="00694BE7" w:rsidP="002666F8">
            <w:pPr>
              <w:rPr>
                <w:rFonts w:cstheme="minorHAnsi"/>
              </w:rPr>
            </w:pPr>
            <w:r>
              <w:rPr>
                <w:rFonts w:cstheme="minorHAnsi"/>
              </w:rPr>
              <w:t>What is the status of the program/sponsorship processes (operational/suspended)?</w:t>
            </w:r>
          </w:p>
          <w:p w14:paraId="1C2A210F" w14:textId="77777777" w:rsidR="00694BE7" w:rsidRDefault="00694BE7" w:rsidP="002666F8">
            <w:pPr>
              <w:rPr>
                <w:rFonts w:cstheme="minorHAnsi"/>
              </w:rPr>
            </w:pPr>
          </w:p>
        </w:tc>
      </w:tr>
      <w:tr w:rsidR="00694BE7" w14:paraId="0FB86A2F" w14:textId="77777777" w:rsidTr="681A2E44">
        <w:trPr>
          <w:trHeight w:val="806"/>
        </w:trPr>
        <w:tc>
          <w:tcPr>
            <w:tcW w:w="1364" w:type="dxa"/>
            <w:vMerge/>
          </w:tcPr>
          <w:p w14:paraId="7DE709AC" w14:textId="77777777" w:rsidR="00694BE7" w:rsidRDefault="00694BE7" w:rsidP="002666F8">
            <w:pPr>
              <w:rPr>
                <w:rFonts w:cstheme="minorHAnsi"/>
              </w:rPr>
            </w:pPr>
          </w:p>
        </w:tc>
        <w:tc>
          <w:tcPr>
            <w:tcW w:w="1246" w:type="dxa"/>
            <w:vMerge/>
          </w:tcPr>
          <w:p w14:paraId="5320310E" w14:textId="77777777" w:rsidR="00694BE7" w:rsidRDefault="00694BE7" w:rsidP="002666F8">
            <w:pPr>
              <w:rPr>
                <w:rFonts w:cstheme="minorHAnsi"/>
              </w:rPr>
            </w:pPr>
          </w:p>
        </w:tc>
        <w:tc>
          <w:tcPr>
            <w:tcW w:w="1169" w:type="dxa"/>
            <w:vMerge/>
          </w:tcPr>
          <w:p w14:paraId="74D29013" w14:textId="77777777" w:rsidR="00694BE7" w:rsidRDefault="00694BE7" w:rsidP="002666F8">
            <w:pPr>
              <w:rPr>
                <w:rFonts w:cstheme="minorHAnsi"/>
              </w:rPr>
            </w:pPr>
          </w:p>
        </w:tc>
        <w:tc>
          <w:tcPr>
            <w:tcW w:w="1354" w:type="dxa"/>
            <w:shd w:val="clear" w:color="auto" w:fill="92D050"/>
            <w:vAlign w:val="center"/>
          </w:tcPr>
          <w:p w14:paraId="0A426659" w14:textId="21A93E95" w:rsidR="00694BE7" w:rsidRPr="00694BE7" w:rsidRDefault="00694BE7" w:rsidP="00694BE7">
            <w:pPr>
              <w:jc w:val="center"/>
              <w:rPr>
                <w:rFonts w:cstheme="minorHAnsi"/>
                <w:sz w:val="16"/>
              </w:rPr>
            </w:pPr>
            <w:r w:rsidRPr="00694BE7">
              <w:rPr>
                <w:rFonts w:cstheme="minorHAnsi"/>
                <w:sz w:val="16"/>
              </w:rPr>
              <w:t>Program Implementation</w:t>
            </w:r>
          </w:p>
        </w:tc>
        <w:tc>
          <w:tcPr>
            <w:tcW w:w="1349" w:type="dxa"/>
            <w:shd w:val="clear" w:color="auto" w:fill="92D050"/>
            <w:vAlign w:val="center"/>
          </w:tcPr>
          <w:p w14:paraId="305D1EDA" w14:textId="77777777" w:rsidR="00694BE7" w:rsidRPr="00694BE7" w:rsidRDefault="00694BE7" w:rsidP="00694BE7">
            <w:pPr>
              <w:jc w:val="center"/>
              <w:rPr>
                <w:rFonts w:cstheme="minorHAnsi"/>
                <w:sz w:val="18"/>
              </w:rPr>
            </w:pPr>
            <w:r w:rsidRPr="00694BE7">
              <w:rPr>
                <w:rFonts w:cstheme="minorHAnsi"/>
                <w:sz w:val="18"/>
              </w:rPr>
              <w:t>CVS</w:t>
            </w:r>
          </w:p>
        </w:tc>
        <w:tc>
          <w:tcPr>
            <w:tcW w:w="1439" w:type="dxa"/>
            <w:shd w:val="clear" w:color="auto" w:fill="92D050"/>
            <w:vAlign w:val="center"/>
          </w:tcPr>
          <w:p w14:paraId="7F7565B6" w14:textId="77777777" w:rsidR="00694BE7" w:rsidRPr="00694BE7" w:rsidRDefault="00694BE7" w:rsidP="00694BE7">
            <w:pPr>
              <w:jc w:val="center"/>
              <w:rPr>
                <w:rFonts w:cstheme="minorHAnsi"/>
                <w:sz w:val="18"/>
              </w:rPr>
            </w:pPr>
            <w:r w:rsidRPr="00694BE7">
              <w:rPr>
                <w:rFonts w:cstheme="minorHAnsi"/>
                <w:sz w:val="18"/>
              </w:rPr>
              <w:t>M&amp;E</w:t>
            </w:r>
          </w:p>
          <w:p w14:paraId="55CBF31F" w14:textId="77777777" w:rsidR="00694BE7" w:rsidRPr="00694BE7" w:rsidRDefault="00694BE7" w:rsidP="00694BE7">
            <w:pPr>
              <w:jc w:val="center"/>
              <w:rPr>
                <w:rFonts w:cstheme="minorHAnsi"/>
                <w:sz w:val="18"/>
              </w:rPr>
            </w:pPr>
            <w:r w:rsidRPr="00694BE7">
              <w:rPr>
                <w:rFonts w:cstheme="minorHAnsi"/>
                <w:sz w:val="18"/>
              </w:rPr>
              <w:t>Level 2</w:t>
            </w:r>
          </w:p>
        </w:tc>
        <w:tc>
          <w:tcPr>
            <w:tcW w:w="1164" w:type="dxa"/>
            <w:shd w:val="clear" w:color="auto" w:fill="92D050"/>
            <w:vAlign w:val="center"/>
          </w:tcPr>
          <w:p w14:paraId="0C3ADDC8" w14:textId="77777777" w:rsidR="00694BE7" w:rsidRPr="00694BE7" w:rsidRDefault="00694BE7" w:rsidP="00694BE7">
            <w:pPr>
              <w:jc w:val="center"/>
              <w:rPr>
                <w:rFonts w:cstheme="minorHAnsi"/>
                <w:sz w:val="20"/>
              </w:rPr>
            </w:pPr>
            <w:r w:rsidRPr="00694BE7">
              <w:rPr>
                <w:rFonts w:cstheme="minorHAnsi"/>
                <w:sz w:val="18"/>
              </w:rPr>
              <w:t>Enrollment /Disaffiliation</w:t>
            </w:r>
          </w:p>
        </w:tc>
        <w:tc>
          <w:tcPr>
            <w:tcW w:w="1075" w:type="dxa"/>
            <w:shd w:val="clear" w:color="auto" w:fill="92D050"/>
            <w:vAlign w:val="center"/>
          </w:tcPr>
          <w:p w14:paraId="495AFC40" w14:textId="77777777" w:rsidR="00694BE7" w:rsidRPr="00694BE7" w:rsidRDefault="00694BE7" w:rsidP="00694BE7">
            <w:pPr>
              <w:jc w:val="center"/>
              <w:rPr>
                <w:rFonts w:cstheme="minorHAnsi"/>
                <w:sz w:val="16"/>
              </w:rPr>
            </w:pPr>
            <w:r w:rsidRPr="00694BE7">
              <w:rPr>
                <w:rFonts w:cstheme="minorHAnsi"/>
                <w:sz w:val="16"/>
              </w:rPr>
              <w:t>Sponsorship Communication</w:t>
            </w:r>
          </w:p>
        </w:tc>
        <w:tc>
          <w:tcPr>
            <w:tcW w:w="1360" w:type="dxa"/>
            <w:shd w:val="clear" w:color="auto" w:fill="92D050"/>
            <w:vAlign w:val="center"/>
          </w:tcPr>
          <w:p w14:paraId="428BFEBD" w14:textId="77777777" w:rsidR="00694BE7" w:rsidRDefault="00694BE7" w:rsidP="00694BE7">
            <w:pPr>
              <w:jc w:val="center"/>
              <w:rPr>
                <w:rFonts w:cstheme="minorHAnsi"/>
              </w:rPr>
            </w:pPr>
            <w:r>
              <w:rPr>
                <w:rFonts w:cstheme="minorHAnsi"/>
              </w:rPr>
              <w:t>DFC</w:t>
            </w:r>
          </w:p>
        </w:tc>
      </w:tr>
      <w:tr w:rsidR="00C8168F" w14:paraId="39C21652" w14:textId="77777777" w:rsidTr="681A2E44">
        <w:tc>
          <w:tcPr>
            <w:tcW w:w="1364" w:type="dxa"/>
          </w:tcPr>
          <w:p w14:paraId="35685A0E" w14:textId="2D9D8D48" w:rsidR="00C8168F" w:rsidRDefault="00C8168F" w:rsidP="00C8168F">
            <w:pPr>
              <w:rPr>
                <w:rFonts w:cstheme="minorHAnsi"/>
              </w:rPr>
            </w:pPr>
            <w:r w:rsidRPr="00665D01">
              <w:rPr>
                <w:sz w:val="18"/>
              </w:rPr>
              <w:t xml:space="preserve">Community Hope and Initiative for Lasting Development, Inc. </w:t>
            </w:r>
            <w:proofErr w:type="spellStart"/>
            <w:r w:rsidRPr="00665D01">
              <w:rPr>
                <w:sz w:val="18"/>
              </w:rPr>
              <w:t>CHILDInitiative</w:t>
            </w:r>
            <w:proofErr w:type="spellEnd"/>
          </w:p>
        </w:tc>
        <w:tc>
          <w:tcPr>
            <w:tcW w:w="1246" w:type="dxa"/>
            <w:tcBorders>
              <w:top w:val="nil"/>
              <w:left w:val="nil"/>
              <w:bottom w:val="single" w:sz="8" w:space="0" w:color="auto"/>
              <w:right w:val="single" w:sz="8" w:space="0" w:color="auto"/>
            </w:tcBorders>
            <w:vAlign w:val="center"/>
          </w:tcPr>
          <w:p w14:paraId="3E2E0A22" w14:textId="2FAEB034" w:rsidR="00C8168F" w:rsidRDefault="00C8168F" w:rsidP="00C8168F">
            <w:pPr>
              <w:jc w:val="center"/>
              <w:rPr>
                <w:rFonts w:cstheme="minorHAnsi"/>
              </w:rPr>
            </w:pPr>
            <w:r w:rsidRPr="00665D01">
              <w:rPr>
                <w:color w:val="000000"/>
                <w:sz w:val="18"/>
              </w:rPr>
              <w:t xml:space="preserve">Western </w:t>
            </w:r>
            <w:proofErr w:type="spellStart"/>
            <w:r w:rsidRPr="00665D01">
              <w:rPr>
                <w:color w:val="000000"/>
                <w:sz w:val="18"/>
              </w:rPr>
              <w:t>Visayas</w:t>
            </w:r>
            <w:proofErr w:type="spellEnd"/>
            <w:r w:rsidRPr="00665D01">
              <w:rPr>
                <w:color w:val="000000"/>
                <w:sz w:val="18"/>
              </w:rPr>
              <w:t xml:space="preserve"> Area</w:t>
            </w:r>
          </w:p>
        </w:tc>
        <w:tc>
          <w:tcPr>
            <w:tcW w:w="1169" w:type="dxa"/>
            <w:tcBorders>
              <w:top w:val="nil"/>
              <w:left w:val="nil"/>
              <w:bottom w:val="single" w:sz="8" w:space="0" w:color="auto"/>
              <w:right w:val="single" w:sz="8" w:space="0" w:color="auto"/>
            </w:tcBorders>
            <w:vAlign w:val="center"/>
          </w:tcPr>
          <w:p w14:paraId="6669D10A" w14:textId="72F5DD1F" w:rsidR="00C8168F" w:rsidRDefault="00C8168F" w:rsidP="00C8168F">
            <w:pPr>
              <w:rPr>
                <w:rFonts w:cstheme="minorHAnsi"/>
              </w:rPr>
            </w:pPr>
            <w:r w:rsidRPr="00665D01">
              <w:rPr>
                <w:color w:val="000000"/>
                <w:sz w:val="18"/>
              </w:rPr>
              <w:t>3960</w:t>
            </w:r>
          </w:p>
        </w:tc>
        <w:tc>
          <w:tcPr>
            <w:tcW w:w="1354" w:type="dxa"/>
            <w:vAlign w:val="center"/>
          </w:tcPr>
          <w:p w14:paraId="5B7526FE" w14:textId="5BEC9DE4" w:rsidR="00C8168F" w:rsidRPr="006E26DA" w:rsidRDefault="0013104C" w:rsidP="00C8168F">
            <w:pPr>
              <w:jc w:val="center"/>
              <w:rPr>
                <w:rFonts w:cstheme="minorHAnsi"/>
                <w:sz w:val="18"/>
              </w:rPr>
            </w:pPr>
            <w:r>
              <w:rPr>
                <w:rFonts w:cstheme="minorHAnsi"/>
                <w:sz w:val="18"/>
              </w:rPr>
              <w:t>Family Disaster Resiliency Program</w:t>
            </w:r>
          </w:p>
        </w:tc>
        <w:tc>
          <w:tcPr>
            <w:tcW w:w="1349" w:type="dxa"/>
            <w:vAlign w:val="center"/>
          </w:tcPr>
          <w:p w14:paraId="3865C48D" w14:textId="1576822E" w:rsidR="00C8168F" w:rsidRDefault="00C8168F" w:rsidP="00C8168F">
            <w:pPr>
              <w:jc w:val="center"/>
              <w:rPr>
                <w:rFonts w:cstheme="minorHAnsi"/>
              </w:rPr>
            </w:pPr>
            <w:r>
              <w:rPr>
                <w:rFonts w:cstheme="minorHAnsi"/>
              </w:rPr>
              <w:t>Suspended</w:t>
            </w:r>
          </w:p>
        </w:tc>
        <w:tc>
          <w:tcPr>
            <w:tcW w:w="1439" w:type="dxa"/>
            <w:vAlign w:val="center"/>
          </w:tcPr>
          <w:p w14:paraId="33322CBD" w14:textId="0696DD30" w:rsidR="00C8168F" w:rsidRDefault="00C8168F" w:rsidP="00C8168F">
            <w:pPr>
              <w:jc w:val="center"/>
              <w:rPr>
                <w:rFonts w:cstheme="minorHAnsi"/>
              </w:rPr>
            </w:pPr>
            <w:r>
              <w:rPr>
                <w:rFonts w:cstheme="minorHAnsi"/>
              </w:rPr>
              <w:t>Suspended</w:t>
            </w:r>
          </w:p>
        </w:tc>
        <w:tc>
          <w:tcPr>
            <w:tcW w:w="1164" w:type="dxa"/>
            <w:vAlign w:val="center"/>
          </w:tcPr>
          <w:p w14:paraId="26EB2E7F" w14:textId="62E4BA35" w:rsidR="00C8168F" w:rsidRPr="00C8168F" w:rsidRDefault="00C8168F" w:rsidP="00C8168F">
            <w:pPr>
              <w:jc w:val="center"/>
              <w:rPr>
                <w:rFonts w:cstheme="minorHAnsi"/>
                <w:sz w:val="20"/>
              </w:rPr>
            </w:pPr>
            <w:r w:rsidRPr="00C8168F">
              <w:rPr>
                <w:rFonts w:cstheme="minorHAnsi"/>
                <w:sz w:val="20"/>
              </w:rPr>
              <w:t>Suspended</w:t>
            </w:r>
          </w:p>
        </w:tc>
        <w:tc>
          <w:tcPr>
            <w:tcW w:w="1075" w:type="dxa"/>
            <w:vAlign w:val="center"/>
          </w:tcPr>
          <w:p w14:paraId="27637DD4" w14:textId="2E1FEF04" w:rsidR="00C8168F" w:rsidRDefault="01A15CCC" w:rsidP="681A2E44">
            <w:pPr>
              <w:jc w:val="center"/>
            </w:pPr>
            <w:r w:rsidRPr="681A2E44">
              <w:rPr>
                <w:sz w:val="16"/>
                <w:szCs w:val="16"/>
              </w:rPr>
              <w:t>Fully operational</w:t>
            </w:r>
          </w:p>
        </w:tc>
        <w:tc>
          <w:tcPr>
            <w:tcW w:w="1360" w:type="dxa"/>
            <w:vAlign w:val="center"/>
          </w:tcPr>
          <w:p w14:paraId="2EDEF0A1" w14:textId="457FDB46" w:rsidR="00C8168F" w:rsidRPr="00BF7532" w:rsidRDefault="00C07888" w:rsidP="00F40732">
            <w:pPr>
              <w:jc w:val="center"/>
              <w:rPr>
                <w:rFonts w:cstheme="minorHAnsi"/>
                <w:highlight w:val="red"/>
              </w:rPr>
            </w:pPr>
            <w:r>
              <w:rPr>
                <w:rFonts w:cstheme="minorHAnsi"/>
                <w:sz w:val="16"/>
              </w:rPr>
              <w:t>Fully Operational</w:t>
            </w:r>
          </w:p>
        </w:tc>
      </w:tr>
      <w:tr w:rsidR="00745836" w14:paraId="37EA9208" w14:textId="77777777" w:rsidTr="681A2E44">
        <w:tc>
          <w:tcPr>
            <w:tcW w:w="1364" w:type="dxa"/>
          </w:tcPr>
          <w:p w14:paraId="33CC5596" w14:textId="48A5A15F" w:rsidR="00745836" w:rsidRDefault="00745836" w:rsidP="00745836">
            <w:pPr>
              <w:rPr>
                <w:rFonts w:cstheme="minorHAnsi"/>
              </w:rPr>
            </w:pPr>
            <w:r w:rsidRPr="00665D01">
              <w:rPr>
                <w:sz w:val="18"/>
              </w:rPr>
              <w:t>Federation of Associations for Communities and Children Empowerment, Inc. (Bicol Area)</w:t>
            </w:r>
          </w:p>
        </w:tc>
        <w:tc>
          <w:tcPr>
            <w:tcW w:w="1246" w:type="dxa"/>
            <w:tcBorders>
              <w:top w:val="nil"/>
              <w:left w:val="nil"/>
              <w:bottom w:val="single" w:sz="8" w:space="0" w:color="auto"/>
              <w:right w:val="single" w:sz="8" w:space="0" w:color="auto"/>
            </w:tcBorders>
            <w:vAlign w:val="center"/>
          </w:tcPr>
          <w:p w14:paraId="40FC3721" w14:textId="5BAA818C" w:rsidR="00745836" w:rsidRDefault="00745836" w:rsidP="00745836">
            <w:pPr>
              <w:jc w:val="center"/>
              <w:rPr>
                <w:rFonts w:cstheme="minorHAnsi"/>
              </w:rPr>
            </w:pPr>
            <w:r w:rsidRPr="00665D01">
              <w:rPr>
                <w:color w:val="000000"/>
                <w:sz w:val="18"/>
              </w:rPr>
              <w:t>Bicol Area</w:t>
            </w:r>
          </w:p>
        </w:tc>
        <w:tc>
          <w:tcPr>
            <w:tcW w:w="1169" w:type="dxa"/>
            <w:tcBorders>
              <w:top w:val="nil"/>
              <w:left w:val="nil"/>
              <w:bottom w:val="single" w:sz="8" w:space="0" w:color="auto"/>
              <w:right w:val="single" w:sz="8" w:space="0" w:color="auto"/>
            </w:tcBorders>
            <w:vAlign w:val="center"/>
          </w:tcPr>
          <w:p w14:paraId="26DBCC73" w14:textId="5D30D549" w:rsidR="00745836" w:rsidRDefault="00745836" w:rsidP="00745836">
            <w:pPr>
              <w:rPr>
                <w:rFonts w:cstheme="minorHAnsi"/>
              </w:rPr>
            </w:pPr>
            <w:r w:rsidRPr="00665D01">
              <w:rPr>
                <w:color w:val="000000"/>
                <w:sz w:val="18"/>
              </w:rPr>
              <w:t>1852</w:t>
            </w:r>
          </w:p>
        </w:tc>
        <w:tc>
          <w:tcPr>
            <w:tcW w:w="1354" w:type="dxa"/>
            <w:vAlign w:val="center"/>
          </w:tcPr>
          <w:p w14:paraId="593F1AFD" w14:textId="5E6522E6"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64FB3320" w14:textId="30D0C136" w:rsidR="00745836" w:rsidRDefault="00745836" w:rsidP="00745836">
            <w:pPr>
              <w:jc w:val="center"/>
              <w:rPr>
                <w:rFonts w:cstheme="minorHAnsi"/>
              </w:rPr>
            </w:pPr>
            <w:r>
              <w:rPr>
                <w:rFonts w:cstheme="minorHAnsi"/>
              </w:rPr>
              <w:t>Suspended</w:t>
            </w:r>
          </w:p>
        </w:tc>
        <w:tc>
          <w:tcPr>
            <w:tcW w:w="1439" w:type="dxa"/>
            <w:vAlign w:val="center"/>
          </w:tcPr>
          <w:p w14:paraId="13E53CF4" w14:textId="57316C6B" w:rsidR="00745836" w:rsidRDefault="00745836" w:rsidP="00745836">
            <w:pPr>
              <w:jc w:val="center"/>
              <w:rPr>
                <w:rFonts w:cstheme="minorHAnsi"/>
              </w:rPr>
            </w:pPr>
            <w:r>
              <w:rPr>
                <w:rFonts w:cstheme="minorHAnsi"/>
              </w:rPr>
              <w:t>Suspended</w:t>
            </w:r>
          </w:p>
        </w:tc>
        <w:tc>
          <w:tcPr>
            <w:tcW w:w="1164" w:type="dxa"/>
            <w:vAlign w:val="center"/>
          </w:tcPr>
          <w:p w14:paraId="5C600673" w14:textId="7BC8760B"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6AE45140" w14:textId="6AA416C9" w:rsidR="00745836" w:rsidRDefault="01A15CCC" w:rsidP="681A2E44">
            <w:pPr>
              <w:jc w:val="center"/>
            </w:pPr>
            <w:r w:rsidRPr="681A2E44">
              <w:rPr>
                <w:sz w:val="16"/>
                <w:szCs w:val="16"/>
              </w:rPr>
              <w:t>Fully operational</w:t>
            </w:r>
          </w:p>
        </w:tc>
        <w:tc>
          <w:tcPr>
            <w:tcW w:w="1360" w:type="dxa"/>
            <w:vAlign w:val="center"/>
          </w:tcPr>
          <w:p w14:paraId="540DFE88" w14:textId="42AF864C" w:rsidR="00745836" w:rsidRPr="00BF7532" w:rsidRDefault="00C07888" w:rsidP="00745836">
            <w:pPr>
              <w:jc w:val="center"/>
              <w:rPr>
                <w:rFonts w:cstheme="minorHAnsi"/>
                <w:highlight w:val="red"/>
              </w:rPr>
            </w:pPr>
            <w:r>
              <w:rPr>
                <w:rFonts w:cstheme="minorHAnsi"/>
                <w:sz w:val="16"/>
              </w:rPr>
              <w:t>Fully Operational</w:t>
            </w:r>
          </w:p>
        </w:tc>
      </w:tr>
      <w:tr w:rsidR="00745836" w14:paraId="2A5B5DC8" w14:textId="77777777" w:rsidTr="681A2E44">
        <w:tc>
          <w:tcPr>
            <w:tcW w:w="1364" w:type="dxa"/>
          </w:tcPr>
          <w:p w14:paraId="65DF2CB7" w14:textId="692F2019" w:rsidR="00745836" w:rsidRDefault="00745836" w:rsidP="00745836">
            <w:pPr>
              <w:rPr>
                <w:rFonts w:cstheme="minorHAnsi"/>
              </w:rPr>
            </w:pPr>
            <w:r w:rsidRPr="00665D01">
              <w:rPr>
                <w:sz w:val="18"/>
              </w:rPr>
              <w:t xml:space="preserve">GEMS Heart Outreach </w:t>
            </w:r>
            <w:proofErr w:type="spellStart"/>
            <w:r w:rsidRPr="00665D01">
              <w:rPr>
                <w:sz w:val="18"/>
              </w:rPr>
              <w:t>Dev't</w:t>
            </w:r>
            <w:proofErr w:type="spellEnd"/>
            <w:r w:rsidRPr="00665D01">
              <w:rPr>
                <w:sz w:val="18"/>
              </w:rPr>
              <w:t>, Inc.</w:t>
            </w:r>
          </w:p>
        </w:tc>
        <w:tc>
          <w:tcPr>
            <w:tcW w:w="1246" w:type="dxa"/>
            <w:tcBorders>
              <w:top w:val="nil"/>
              <w:left w:val="nil"/>
              <w:bottom w:val="single" w:sz="8" w:space="0" w:color="auto"/>
              <w:right w:val="single" w:sz="8" w:space="0" w:color="auto"/>
            </w:tcBorders>
            <w:vAlign w:val="center"/>
          </w:tcPr>
          <w:p w14:paraId="5EDF1B0D" w14:textId="3738BCB7" w:rsidR="00745836" w:rsidRDefault="00745836" w:rsidP="00745836">
            <w:pPr>
              <w:jc w:val="center"/>
              <w:rPr>
                <w:rFonts w:cstheme="minorHAnsi"/>
              </w:rPr>
            </w:pPr>
            <w:proofErr w:type="spellStart"/>
            <w:r w:rsidRPr="00665D01">
              <w:rPr>
                <w:color w:val="000000"/>
                <w:sz w:val="18"/>
              </w:rPr>
              <w:t>Bukas</w:t>
            </w:r>
            <w:proofErr w:type="spellEnd"/>
            <w:r w:rsidRPr="00665D01">
              <w:rPr>
                <w:color w:val="000000"/>
                <w:sz w:val="18"/>
              </w:rPr>
              <w:t xml:space="preserve"> </w:t>
            </w:r>
            <w:proofErr w:type="spellStart"/>
            <w:r w:rsidRPr="00665D01">
              <w:rPr>
                <w:color w:val="000000"/>
                <w:sz w:val="18"/>
              </w:rPr>
              <w:t>Kamay</w:t>
            </w:r>
            <w:proofErr w:type="spellEnd"/>
          </w:p>
        </w:tc>
        <w:tc>
          <w:tcPr>
            <w:tcW w:w="1169" w:type="dxa"/>
            <w:tcBorders>
              <w:top w:val="nil"/>
              <w:left w:val="nil"/>
              <w:bottom w:val="single" w:sz="8" w:space="0" w:color="auto"/>
              <w:right w:val="single" w:sz="8" w:space="0" w:color="auto"/>
            </w:tcBorders>
            <w:vAlign w:val="center"/>
          </w:tcPr>
          <w:p w14:paraId="09157450" w14:textId="3573486F" w:rsidR="00745836" w:rsidRDefault="00745836" w:rsidP="00745836">
            <w:pPr>
              <w:rPr>
                <w:rFonts w:cstheme="minorHAnsi"/>
              </w:rPr>
            </w:pPr>
            <w:r w:rsidRPr="00665D01">
              <w:rPr>
                <w:color w:val="000000"/>
                <w:sz w:val="18"/>
              </w:rPr>
              <w:t>1854</w:t>
            </w:r>
          </w:p>
        </w:tc>
        <w:tc>
          <w:tcPr>
            <w:tcW w:w="1354" w:type="dxa"/>
            <w:vAlign w:val="center"/>
          </w:tcPr>
          <w:p w14:paraId="03A30CC1" w14:textId="2BB39B3D"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212D0136" w14:textId="7F8568EE" w:rsidR="00745836" w:rsidRDefault="00745836" w:rsidP="00745836">
            <w:pPr>
              <w:jc w:val="center"/>
              <w:rPr>
                <w:rFonts w:cstheme="minorHAnsi"/>
              </w:rPr>
            </w:pPr>
            <w:r>
              <w:rPr>
                <w:rFonts w:cstheme="minorHAnsi"/>
              </w:rPr>
              <w:t>Suspended</w:t>
            </w:r>
          </w:p>
        </w:tc>
        <w:tc>
          <w:tcPr>
            <w:tcW w:w="1439" w:type="dxa"/>
            <w:vAlign w:val="center"/>
          </w:tcPr>
          <w:p w14:paraId="569437D4" w14:textId="4687E919" w:rsidR="00745836" w:rsidRDefault="00745836" w:rsidP="00745836">
            <w:pPr>
              <w:jc w:val="center"/>
              <w:rPr>
                <w:rFonts w:cstheme="minorHAnsi"/>
              </w:rPr>
            </w:pPr>
            <w:r>
              <w:rPr>
                <w:rFonts w:cstheme="minorHAnsi"/>
              </w:rPr>
              <w:t>Suspended</w:t>
            </w:r>
          </w:p>
        </w:tc>
        <w:tc>
          <w:tcPr>
            <w:tcW w:w="1164" w:type="dxa"/>
            <w:vAlign w:val="center"/>
          </w:tcPr>
          <w:p w14:paraId="0F2E973C" w14:textId="546573CA"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096C9CC3" w14:textId="35E37E96" w:rsidR="00745836" w:rsidRDefault="01A15CCC" w:rsidP="681A2E44">
            <w:pPr>
              <w:jc w:val="center"/>
            </w:pPr>
            <w:r w:rsidRPr="681A2E44">
              <w:rPr>
                <w:sz w:val="16"/>
                <w:szCs w:val="16"/>
              </w:rPr>
              <w:t>Fully operational</w:t>
            </w:r>
          </w:p>
        </w:tc>
        <w:tc>
          <w:tcPr>
            <w:tcW w:w="1360" w:type="dxa"/>
            <w:vAlign w:val="center"/>
          </w:tcPr>
          <w:p w14:paraId="26C68EA7" w14:textId="0A9C837C" w:rsidR="00745836" w:rsidRPr="002B4F0D" w:rsidRDefault="00C07888" w:rsidP="00745836">
            <w:pPr>
              <w:jc w:val="center"/>
              <w:rPr>
                <w:rFonts w:cstheme="minorHAnsi"/>
              </w:rPr>
            </w:pPr>
            <w:r>
              <w:rPr>
                <w:rFonts w:cstheme="minorHAnsi"/>
                <w:sz w:val="16"/>
              </w:rPr>
              <w:t>Fully Operational</w:t>
            </w:r>
          </w:p>
        </w:tc>
      </w:tr>
      <w:tr w:rsidR="00745836" w14:paraId="4DE9A8DC" w14:textId="77777777" w:rsidTr="681A2E44">
        <w:tc>
          <w:tcPr>
            <w:tcW w:w="1364" w:type="dxa"/>
          </w:tcPr>
          <w:p w14:paraId="0E299594" w14:textId="2C9A6B88" w:rsidR="00745836" w:rsidRDefault="00745836" w:rsidP="00745836">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nil"/>
              <w:left w:val="nil"/>
              <w:bottom w:val="single" w:sz="4" w:space="0" w:color="auto"/>
              <w:right w:val="single" w:sz="8" w:space="0" w:color="auto"/>
            </w:tcBorders>
            <w:vAlign w:val="center"/>
          </w:tcPr>
          <w:p w14:paraId="7C6F8343" w14:textId="16AC7EB1" w:rsidR="00745836" w:rsidRDefault="00745836" w:rsidP="00745836">
            <w:pPr>
              <w:jc w:val="center"/>
              <w:rPr>
                <w:rFonts w:cstheme="minorHAnsi"/>
              </w:rPr>
            </w:pPr>
            <w:proofErr w:type="spellStart"/>
            <w:r w:rsidRPr="00665D01">
              <w:rPr>
                <w:color w:val="000000"/>
                <w:sz w:val="18"/>
              </w:rPr>
              <w:t>Bila</w:t>
            </w:r>
            <w:proofErr w:type="spellEnd"/>
            <w:r w:rsidRPr="00665D01">
              <w:rPr>
                <w:color w:val="000000"/>
                <w:sz w:val="18"/>
              </w:rPr>
              <w:t>-an</w:t>
            </w:r>
          </w:p>
        </w:tc>
        <w:tc>
          <w:tcPr>
            <w:tcW w:w="1169" w:type="dxa"/>
            <w:tcBorders>
              <w:top w:val="nil"/>
              <w:left w:val="nil"/>
              <w:bottom w:val="single" w:sz="4" w:space="0" w:color="auto"/>
              <w:right w:val="single" w:sz="8" w:space="0" w:color="auto"/>
            </w:tcBorders>
            <w:vAlign w:val="center"/>
          </w:tcPr>
          <w:p w14:paraId="214568DA" w14:textId="22AE87EB" w:rsidR="00745836" w:rsidRDefault="00745836" w:rsidP="00745836">
            <w:pPr>
              <w:rPr>
                <w:rFonts w:cstheme="minorHAnsi"/>
              </w:rPr>
            </w:pPr>
            <w:r w:rsidRPr="00665D01">
              <w:rPr>
                <w:color w:val="000000"/>
                <w:sz w:val="18"/>
              </w:rPr>
              <w:t>3812</w:t>
            </w:r>
          </w:p>
        </w:tc>
        <w:tc>
          <w:tcPr>
            <w:tcW w:w="1354" w:type="dxa"/>
            <w:vAlign w:val="center"/>
          </w:tcPr>
          <w:p w14:paraId="799FA3F8" w14:textId="408E7493"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7C625BBF" w14:textId="6A6E7750" w:rsidR="00745836" w:rsidRDefault="00745836" w:rsidP="00745836">
            <w:pPr>
              <w:jc w:val="center"/>
              <w:rPr>
                <w:rFonts w:cstheme="minorHAnsi"/>
              </w:rPr>
            </w:pPr>
            <w:r>
              <w:rPr>
                <w:rFonts w:cstheme="minorHAnsi"/>
              </w:rPr>
              <w:t>Suspended</w:t>
            </w:r>
          </w:p>
        </w:tc>
        <w:tc>
          <w:tcPr>
            <w:tcW w:w="1439" w:type="dxa"/>
            <w:vAlign w:val="center"/>
          </w:tcPr>
          <w:p w14:paraId="6466BBED" w14:textId="745D2598" w:rsidR="00745836" w:rsidRDefault="00745836" w:rsidP="00745836">
            <w:pPr>
              <w:jc w:val="center"/>
              <w:rPr>
                <w:rFonts w:cstheme="minorHAnsi"/>
              </w:rPr>
            </w:pPr>
            <w:r>
              <w:rPr>
                <w:rFonts w:cstheme="minorHAnsi"/>
              </w:rPr>
              <w:t>Suspended</w:t>
            </w:r>
          </w:p>
        </w:tc>
        <w:tc>
          <w:tcPr>
            <w:tcW w:w="1164" w:type="dxa"/>
            <w:vAlign w:val="center"/>
          </w:tcPr>
          <w:p w14:paraId="54445195" w14:textId="5317E685"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5BFA9CD7" w14:textId="65923054" w:rsidR="00745836" w:rsidRDefault="01A15CCC" w:rsidP="681A2E44">
            <w:pPr>
              <w:jc w:val="center"/>
            </w:pPr>
            <w:r w:rsidRPr="681A2E44">
              <w:rPr>
                <w:sz w:val="16"/>
                <w:szCs w:val="16"/>
              </w:rPr>
              <w:t>Fully operational</w:t>
            </w:r>
          </w:p>
        </w:tc>
        <w:tc>
          <w:tcPr>
            <w:tcW w:w="1360" w:type="dxa"/>
            <w:vAlign w:val="center"/>
          </w:tcPr>
          <w:p w14:paraId="385FCA89" w14:textId="37ED732E" w:rsidR="00745836" w:rsidRPr="002B4F0D" w:rsidRDefault="00C07888" w:rsidP="00745836">
            <w:pPr>
              <w:jc w:val="center"/>
              <w:rPr>
                <w:rFonts w:cstheme="minorHAnsi"/>
              </w:rPr>
            </w:pPr>
            <w:r>
              <w:rPr>
                <w:rFonts w:cstheme="minorHAnsi"/>
                <w:sz w:val="16"/>
              </w:rPr>
              <w:t>Fully Operational</w:t>
            </w:r>
          </w:p>
        </w:tc>
      </w:tr>
      <w:tr w:rsidR="00745836" w14:paraId="260C066F" w14:textId="77777777" w:rsidTr="681A2E44">
        <w:tc>
          <w:tcPr>
            <w:tcW w:w="1364" w:type="dxa"/>
          </w:tcPr>
          <w:p w14:paraId="17FFD784" w14:textId="3BDAC617" w:rsidR="00745836" w:rsidRDefault="00745836" w:rsidP="00745836">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single" w:sz="4" w:space="0" w:color="auto"/>
              <w:left w:val="nil"/>
              <w:bottom w:val="single" w:sz="4" w:space="0" w:color="auto"/>
              <w:right w:val="single" w:sz="4" w:space="0" w:color="auto"/>
            </w:tcBorders>
            <w:vAlign w:val="center"/>
          </w:tcPr>
          <w:p w14:paraId="23D0B158" w14:textId="72850757" w:rsidR="00745836" w:rsidRDefault="00745836" w:rsidP="00745836">
            <w:pPr>
              <w:jc w:val="center"/>
              <w:rPr>
                <w:rFonts w:cstheme="minorHAnsi"/>
              </w:rPr>
            </w:pPr>
            <w:proofErr w:type="spellStart"/>
            <w:r w:rsidRPr="00665D01">
              <w:rPr>
                <w:color w:val="000000"/>
                <w:sz w:val="18"/>
              </w:rPr>
              <w:t>Tiruray</w:t>
            </w:r>
            <w:proofErr w:type="spellEnd"/>
          </w:p>
        </w:tc>
        <w:tc>
          <w:tcPr>
            <w:tcW w:w="1169" w:type="dxa"/>
            <w:tcBorders>
              <w:top w:val="single" w:sz="4" w:space="0" w:color="auto"/>
              <w:left w:val="single" w:sz="4" w:space="0" w:color="auto"/>
              <w:bottom w:val="single" w:sz="4" w:space="0" w:color="auto"/>
              <w:right w:val="single" w:sz="4" w:space="0" w:color="auto"/>
            </w:tcBorders>
            <w:vAlign w:val="center"/>
          </w:tcPr>
          <w:p w14:paraId="2CE1FA64" w14:textId="1CA101B0" w:rsidR="00745836" w:rsidRDefault="00745836" w:rsidP="00745836">
            <w:pPr>
              <w:rPr>
                <w:rFonts w:cstheme="minorHAnsi"/>
              </w:rPr>
            </w:pPr>
            <w:r w:rsidRPr="00665D01">
              <w:rPr>
                <w:color w:val="000000"/>
                <w:sz w:val="18"/>
              </w:rPr>
              <w:t>3811</w:t>
            </w:r>
          </w:p>
        </w:tc>
        <w:tc>
          <w:tcPr>
            <w:tcW w:w="1354" w:type="dxa"/>
            <w:vAlign w:val="center"/>
          </w:tcPr>
          <w:p w14:paraId="43D94EFA" w14:textId="194072CE"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02B7AB29" w14:textId="2AE42BC1" w:rsidR="00745836" w:rsidRDefault="00745836" w:rsidP="00745836">
            <w:pPr>
              <w:jc w:val="center"/>
              <w:rPr>
                <w:rFonts w:cstheme="minorHAnsi"/>
              </w:rPr>
            </w:pPr>
            <w:r>
              <w:rPr>
                <w:rFonts w:cstheme="minorHAnsi"/>
              </w:rPr>
              <w:t>Suspended</w:t>
            </w:r>
          </w:p>
        </w:tc>
        <w:tc>
          <w:tcPr>
            <w:tcW w:w="1439" w:type="dxa"/>
            <w:vAlign w:val="center"/>
          </w:tcPr>
          <w:p w14:paraId="5B2DEB4E" w14:textId="34783653" w:rsidR="00745836" w:rsidRDefault="00745836" w:rsidP="00745836">
            <w:pPr>
              <w:jc w:val="center"/>
              <w:rPr>
                <w:rFonts w:cstheme="minorHAnsi"/>
              </w:rPr>
            </w:pPr>
            <w:r>
              <w:rPr>
                <w:rFonts w:cstheme="minorHAnsi"/>
              </w:rPr>
              <w:t>Suspended</w:t>
            </w:r>
          </w:p>
        </w:tc>
        <w:tc>
          <w:tcPr>
            <w:tcW w:w="1164" w:type="dxa"/>
            <w:vAlign w:val="center"/>
          </w:tcPr>
          <w:p w14:paraId="0BA8FE03" w14:textId="56F369DC"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6D256811" w14:textId="3CDEDF19" w:rsidR="00745836" w:rsidRDefault="01A15CCC" w:rsidP="681A2E44">
            <w:pPr>
              <w:jc w:val="center"/>
            </w:pPr>
            <w:r w:rsidRPr="681A2E44">
              <w:rPr>
                <w:sz w:val="16"/>
                <w:szCs w:val="16"/>
              </w:rPr>
              <w:t>Fully operational</w:t>
            </w:r>
          </w:p>
        </w:tc>
        <w:tc>
          <w:tcPr>
            <w:tcW w:w="1360" w:type="dxa"/>
            <w:vAlign w:val="center"/>
          </w:tcPr>
          <w:p w14:paraId="4F16501B" w14:textId="64B879CE" w:rsidR="00745836" w:rsidRPr="002B4F0D" w:rsidRDefault="00C07888" w:rsidP="00745836">
            <w:pPr>
              <w:jc w:val="center"/>
              <w:rPr>
                <w:rFonts w:cstheme="minorHAnsi"/>
              </w:rPr>
            </w:pPr>
            <w:r>
              <w:rPr>
                <w:rFonts w:cstheme="minorHAnsi"/>
                <w:sz w:val="16"/>
              </w:rPr>
              <w:t>Fully Operational</w:t>
            </w:r>
          </w:p>
        </w:tc>
      </w:tr>
      <w:tr w:rsidR="00745836" w14:paraId="03ECF09D" w14:textId="77777777" w:rsidTr="681A2E44">
        <w:tc>
          <w:tcPr>
            <w:tcW w:w="1364" w:type="dxa"/>
          </w:tcPr>
          <w:p w14:paraId="653910BF" w14:textId="18FBF92C" w:rsidR="00745836" w:rsidRDefault="00745836" w:rsidP="00745836">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single" w:sz="4" w:space="0" w:color="auto"/>
              <w:left w:val="nil"/>
              <w:bottom w:val="single" w:sz="8" w:space="0" w:color="auto"/>
              <w:right w:val="single" w:sz="8" w:space="0" w:color="auto"/>
            </w:tcBorders>
            <w:vAlign w:val="center"/>
          </w:tcPr>
          <w:p w14:paraId="59445357" w14:textId="747799E6" w:rsidR="00745836" w:rsidRDefault="00745836" w:rsidP="00745836">
            <w:pPr>
              <w:jc w:val="center"/>
              <w:rPr>
                <w:rFonts w:cstheme="minorHAnsi"/>
              </w:rPr>
            </w:pPr>
            <w:r w:rsidRPr="00665D01">
              <w:rPr>
                <w:color w:val="000000"/>
                <w:sz w:val="18"/>
              </w:rPr>
              <w:t>Reconciliation</w:t>
            </w:r>
          </w:p>
        </w:tc>
        <w:tc>
          <w:tcPr>
            <w:tcW w:w="1169" w:type="dxa"/>
            <w:tcBorders>
              <w:top w:val="single" w:sz="4" w:space="0" w:color="auto"/>
              <w:left w:val="nil"/>
              <w:bottom w:val="single" w:sz="8" w:space="0" w:color="auto"/>
              <w:right w:val="single" w:sz="8" w:space="0" w:color="auto"/>
            </w:tcBorders>
            <w:vAlign w:val="center"/>
          </w:tcPr>
          <w:p w14:paraId="2D3E1649" w14:textId="67CA8311" w:rsidR="00745836" w:rsidRDefault="00745836" w:rsidP="00745836">
            <w:pPr>
              <w:rPr>
                <w:rFonts w:cstheme="minorHAnsi"/>
              </w:rPr>
            </w:pPr>
            <w:r w:rsidRPr="00665D01">
              <w:rPr>
                <w:color w:val="000000"/>
                <w:sz w:val="18"/>
              </w:rPr>
              <w:t>3924</w:t>
            </w:r>
          </w:p>
        </w:tc>
        <w:tc>
          <w:tcPr>
            <w:tcW w:w="1354" w:type="dxa"/>
            <w:vAlign w:val="center"/>
          </w:tcPr>
          <w:p w14:paraId="41E9B4A7" w14:textId="683C90A5"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3DC4451B" w14:textId="0E6F4FFA" w:rsidR="00745836" w:rsidRDefault="00745836" w:rsidP="00745836">
            <w:pPr>
              <w:jc w:val="center"/>
              <w:rPr>
                <w:rFonts w:cstheme="minorHAnsi"/>
              </w:rPr>
            </w:pPr>
            <w:r>
              <w:rPr>
                <w:rFonts w:cstheme="minorHAnsi"/>
              </w:rPr>
              <w:t>Suspended</w:t>
            </w:r>
          </w:p>
        </w:tc>
        <w:tc>
          <w:tcPr>
            <w:tcW w:w="1439" w:type="dxa"/>
            <w:vAlign w:val="center"/>
          </w:tcPr>
          <w:p w14:paraId="2D9BFFDE" w14:textId="02C8DC9B" w:rsidR="00745836" w:rsidRDefault="00745836" w:rsidP="00745836">
            <w:pPr>
              <w:jc w:val="center"/>
              <w:rPr>
                <w:rFonts w:cstheme="minorHAnsi"/>
              </w:rPr>
            </w:pPr>
            <w:r>
              <w:rPr>
                <w:rFonts w:cstheme="minorHAnsi"/>
              </w:rPr>
              <w:t>Suspended</w:t>
            </w:r>
          </w:p>
        </w:tc>
        <w:tc>
          <w:tcPr>
            <w:tcW w:w="1164" w:type="dxa"/>
            <w:vAlign w:val="center"/>
          </w:tcPr>
          <w:p w14:paraId="54B3A012" w14:textId="53310C31"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0A10A3C4" w14:textId="490292C2" w:rsidR="00745836" w:rsidRDefault="01A15CCC" w:rsidP="681A2E44">
            <w:pPr>
              <w:jc w:val="center"/>
            </w:pPr>
            <w:r w:rsidRPr="681A2E44">
              <w:rPr>
                <w:sz w:val="16"/>
                <w:szCs w:val="16"/>
              </w:rPr>
              <w:t>Fully operational</w:t>
            </w:r>
          </w:p>
        </w:tc>
        <w:tc>
          <w:tcPr>
            <w:tcW w:w="1360" w:type="dxa"/>
            <w:vAlign w:val="center"/>
          </w:tcPr>
          <w:p w14:paraId="3B6745C8" w14:textId="08056F2C" w:rsidR="00745836" w:rsidRPr="002B4F0D" w:rsidRDefault="00C07888" w:rsidP="00745836">
            <w:pPr>
              <w:jc w:val="center"/>
              <w:rPr>
                <w:rFonts w:cstheme="minorHAnsi"/>
              </w:rPr>
            </w:pPr>
            <w:r>
              <w:rPr>
                <w:rFonts w:cstheme="minorHAnsi"/>
                <w:sz w:val="16"/>
              </w:rPr>
              <w:t>Fully Operational</w:t>
            </w:r>
          </w:p>
        </w:tc>
      </w:tr>
      <w:tr w:rsidR="00745836" w14:paraId="7D3FFEFF" w14:textId="77777777" w:rsidTr="681A2E44">
        <w:tc>
          <w:tcPr>
            <w:tcW w:w="1364" w:type="dxa"/>
          </w:tcPr>
          <w:p w14:paraId="33D75A2D" w14:textId="3E7A6C2A" w:rsidR="00745836" w:rsidRDefault="00745836" w:rsidP="00745836">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nil"/>
              <w:left w:val="nil"/>
              <w:bottom w:val="single" w:sz="8" w:space="0" w:color="auto"/>
              <w:right w:val="single" w:sz="8" w:space="0" w:color="auto"/>
            </w:tcBorders>
            <w:vAlign w:val="center"/>
          </w:tcPr>
          <w:p w14:paraId="67AB5174" w14:textId="2B581227" w:rsidR="00745836" w:rsidRDefault="00745836" w:rsidP="00745836">
            <w:pPr>
              <w:jc w:val="center"/>
              <w:rPr>
                <w:rFonts w:cstheme="minorHAnsi"/>
              </w:rPr>
            </w:pPr>
            <w:r w:rsidRPr="00665D01">
              <w:rPr>
                <w:color w:val="000000"/>
                <w:sz w:val="18"/>
              </w:rPr>
              <w:t xml:space="preserve">Ha </w:t>
            </w:r>
            <w:proofErr w:type="spellStart"/>
            <w:r w:rsidRPr="00665D01">
              <w:rPr>
                <w:color w:val="000000"/>
                <w:sz w:val="18"/>
              </w:rPr>
              <w:t>Uman</w:t>
            </w:r>
            <w:proofErr w:type="spellEnd"/>
          </w:p>
        </w:tc>
        <w:tc>
          <w:tcPr>
            <w:tcW w:w="1169" w:type="dxa"/>
            <w:tcBorders>
              <w:top w:val="nil"/>
              <w:left w:val="nil"/>
              <w:bottom w:val="single" w:sz="8" w:space="0" w:color="auto"/>
              <w:right w:val="single" w:sz="8" w:space="0" w:color="auto"/>
            </w:tcBorders>
            <w:vAlign w:val="center"/>
          </w:tcPr>
          <w:p w14:paraId="3260B891" w14:textId="5F1323FA" w:rsidR="00745836" w:rsidRDefault="00745836" w:rsidP="00745836">
            <w:pPr>
              <w:rPr>
                <w:rFonts w:cstheme="minorHAnsi"/>
              </w:rPr>
            </w:pPr>
            <w:r w:rsidRPr="00665D01">
              <w:rPr>
                <w:color w:val="000000"/>
                <w:sz w:val="18"/>
              </w:rPr>
              <w:t>1139</w:t>
            </w:r>
          </w:p>
        </w:tc>
        <w:tc>
          <w:tcPr>
            <w:tcW w:w="1354" w:type="dxa"/>
            <w:vAlign w:val="center"/>
          </w:tcPr>
          <w:p w14:paraId="43955BF5" w14:textId="0D0118FB"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53F59235" w14:textId="5F5BDA86" w:rsidR="00745836" w:rsidRDefault="00745836" w:rsidP="00745836">
            <w:pPr>
              <w:jc w:val="center"/>
              <w:rPr>
                <w:rFonts w:cstheme="minorHAnsi"/>
              </w:rPr>
            </w:pPr>
            <w:r>
              <w:rPr>
                <w:rFonts w:cstheme="minorHAnsi"/>
              </w:rPr>
              <w:t>Suspended</w:t>
            </w:r>
          </w:p>
        </w:tc>
        <w:tc>
          <w:tcPr>
            <w:tcW w:w="1439" w:type="dxa"/>
            <w:vAlign w:val="center"/>
          </w:tcPr>
          <w:p w14:paraId="0EF6CAAE" w14:textId="6EC3E09A" w:rsidR="00745836" w:rsidRDefault="00745836" w:rsidP="00745836">
            <w:pPr>
              <w:jc w:val="center"/>
              <w:rPr>
                <w:rFonts w:cstheme="minorHAnsi"/>
              </w:rPr>
            </w:pPr>
            <w:r>
              <w:rPr>
                <w:rFonts w:cstheme="minorHAnsi"/>
              </w:rPr>
              <w:t>Suspended</w:t>
            </w:r>
          </w:p>
        </w:tc>
        <w:tc>
          <w:tcPr>
            <w:tcW w:w="1164" w:type="dxa"/>
            <w:vAlign w:val="center"/>
          </w:tcPr>
          <w:p w14:paraId="2CCA3D5E" w14:textId="1BAD8387"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65A115EA" w14:textId="6578BB14" w:rsidR="00745836" w:rsidRDefault="01A15CCC" w:rsidP="681A2E44">
            <w:pPr>
              <w:jc w:val="center"/>
            </w:pPr>
            <w:r w:rsidRPr="681A2E44">
              <w:rPr>
                <w:sz w:val="16"/>
                <w:szCs w:val="16"/>
              </w:rPr>
              <w:t>Fully operational</w:t>
            </w:r>
          </w:p>
        </w:tc>
        <w:tc>
          <w:tcPr>
            <w:tcW w:w="1360" w:type="dxa"/>
            <w:vAlign w:val="center"/>
          </w:tcPr>
          <w:p w14:paraId="6FD298E2" w14:textId="7131873D" w:rsidR="00745836" w:rsidRPr="002B4F0D" w:rsidRDefault="00C07888" w:rsidP="00745836">
            <w:pPr>
              <w:jc w:val="center"/>
              <w:rPr>
                <w:rFonts w:cstheme="minorHAnsi"/>
              </w:rPr>
            </w:pPr>
            <w:r>
              <w:rPr>
                <w:rFonts w:cstheme="minorHAnsi"/>
                <w:sz w:val="16"/>
              </w:rPr>
              <w:t>Fully Operational</w:t>
            </w:r>
          </w:p>
        </w:tc>
      </w:tr>
      <w:tr w:rsidR="00745836" w14:paraId="0A643FB8" w14:textId="77777777" w:rsidTr="681A2E44">
        <w:tc>
          <w:tcPr>
            <w:tcW w:w="1364" w:type="dxa"/>
          </w:tcPr>
          <w:p w14:paraId="1B26883B" w14:textId="49641006" w:rsidR="00745836" w:rsidRDefault="00745836" w:rsidP="00745836">
            <w:pPr>
              <w:rPr>
                <w:rFonts w:cstheme="minorHAnsi"/>
              </w:rPr>
            </w:pPr>
            <w:r w:rsidRPr="00665D01">
              <w:rPr>
                <w:sz w:val="18"/>
              </w:rPr>
              <w:t>Isabela Foundation, Inc.</w:t>
            </w:r>
          </w:p>
        </w:tc>
        <w:tc>
          <w:tcPr>
            <w:tcW w:w="1246" w:type="dxa"/>
            <w:tcBorders>
              <w:top w:val="nil"/>
              <w:left w:val="nil"/>
              <w:bottom w:val="single" w:sz="8" w:space="0" w:color="auto"/>
              <w:right w:val="single" w:sz="8" w:space="0" w:color="auto"/>
            </w:tcBorders>
            <w:vAlign w:val="center"/>
          </w:tcPr>
          <w:p w14:paraId="30450232" w14:textId="6CBD36E9" w:rsidR="00745836" w:rsidRDefault="00745836" w:rsidP="00745836">
            <w:pPr>
              <w:jc w:val="center"/>
              <w:rPr>
                <w:rFonts w:cstheme="minorHAnsi"/>
              </w:rPr>
            </w:pPr>
            <w:proofErr w:type="spellStart"/>
            <w:r w:rsidRPr="00665D01">
              <w:rPr>
                <w:color w:val="000000"/>
                <w:sz w:val="18"/>
              </w:rPr>
              <w:t>Inspiracion</w:t>
            </w:r>
            <w:proofErr w:type="spellEnd"/>
            <w:r w:rsidRPr="00665D01">
              <w:rPr>
                <w:color w:val="000000"/>
                <w:sz w:val="18"/>
              </w:rPr>
              <w:t xml:space="preserve"> </w:t>
            </w:r>
            <w:proofErr w:type="spellStart"/>
            <w:r w:rsidRPr="00665D01">
              <w:rPr>
                <w:color w:val="000000"/>
                <w:sz w:val="18"/>
              </w:rPr>
              <w:t>delos</w:t>
            </w:r>
            <w:proofErr w:type="spellEnd"/>
            <w:r w:rsidRPr="00665D01">
              <w:rPr>
                <w:color w:val="000000"/>
                <w:sz w:val="18"/>
              </w:rPr>
              <w:t xml:space="preserve"> </w:t>
            </w:r>
            <w:proofErr w:type="spellStart"/>
            <w:r w:rsidRPr="00665D01">
              <w:rPr>
                <w:color w:val="000000"/>
                <w:sz w:val="18"/>
              </w:rPr>
              <w:t>Pobres</w:t>
            </w:r>
            <w:proofErr w:type="spellEnd"/>
          </w:p>
        </w:tc>
        <w:tc>
          <w:tcPr>
            <w:tcW w:w="1169" w:type="dxa"/>
            <w:tcBorders>
              <w:top w:val="nil"/>
              <w:left w:val="nil"/>
              <w:bottom w:val="single" w:sz="8" w:space="0" w:color="auto"/>
              <w:right w:val="single" w:sz="8" w:space="0" w:color="auto"/>
            </w:tcBorders>
            <w:vAlign w:val="center"/>
          </w:tcPr>
          <w:p w14:paraId="62720BEF" w14:textId="7C5810DF" w:rsidR="00745836" w:rsidRDefault="00745836" w:rsidP="00745836">
            <w:pPr>
              <w:rPr>
                <w:rFonts w:cstheme="minorHAnsi"/>
              </w:rPr>
            </w:pPr>
            <w:r w:rsidRPr="00665D01">
              <w:rPr>
                <w:color w:val="000000"/>
                <w:sz w:val="18"/>
              </w:rPr>
              <w:t>1841</w:t>
            </w:r>
          </w:p>
        </w:tc>
        <w:tc>
          <w:tcPr>
            <w:tcW w:w="1354" w:type="dxa"/>
            <w:vAlign w:val="center"/>
          </w:tcPr>
          <w:p w14:paraId="4C40AC83" w14:textId="639E6D82"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6826EB83" w14:textId="61DB2311" w:rsidR="00745836" w:rsidRDefault="00745836" w:rsidP="00745836">
            <w:pPr>
              <w:jc w:val="center"/>
              <w:rPr>
                <w:rFonts w:cstheme="minorHAnsi"/>
              </w:rPr>
            </w:pPr>
            <w:r>
              <w:rPr>
                <w:rFonts w:cstheme="minorHAnsi"/>
              </w:rPr>
              <w:t>Suspended</w:t>
            </w:r>
          </w:p>
        </w:tc>
        <w:tc>
          <w:tcPr>
            <w:tcW w:w="1439" w:type="dxa"/>
            <w:vAlign w:val="center"/>
          </w:tcPr>
          <w:p w14:paraId="3825FD32" w14:textId="6B8C59EC" w:rsidR="00745836" w:rsidRDefault="00745836" w:rsidP="00745836">
            <w:pPr>
              <w:jc w:val="center"/>
              <w:rPr>
                <w:rFonts w:cstheme="minorHAnsi"/>
              </w:rPr>
            </w:pPr>
            <w:r>
              <w:rPr>
                <w:rFonts w:cstheme="minorHAnsi"/>
              </w:rPr>
              <w:t>Suspended</w:t>
            </w:r>
          </w:p>
        </w:tc>
        <w:tc>
          <w:tcPr>
            <w:tcW w:w="1164" w:type="dxa"/>
            <w:vAlign w:val="center"/>
          </w:tcPr>
          <w:p w14:paraId="246F43A1" w14:textId="6A9B8FB5"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5B823082" w14:textId="6EC867BE" w:rsidR="00745836" w:rsidRDefault="01A15CCC" w:rsidP="681A2E44">
            <w:pPr>
              <w:jc w:val="center"/>
            </w:pPr>
            <w:r w:rsidRPr="681A2E44">
              <w:rPr>
                <w:sz w:val="16"/>
                <w:szCs w:val="16"/>
              </w:rPr>
              <w:t>Fully operational</w:t>
            </w:r>
          </w:p>
        </w:tc>
        <w:tc>
          <w:tcPr>
            <w:tcW w:w="1360" w:type="dxa"/>
            <w:vAlign w:val="center"/>
          </w:tcPr>
          <w:p w14:paraId="2C8BCDD5" w14:textId="6500550C" w:rsidR="00745836" w:rsidRPr="002B4F0D" w:rsidRDefault="00C07888" w:rsidP="00745836">
            <w:pPr>
              <w:jc w:val="center"/>
              <w:rPr>
                <w:rFonts w:cstheme="minorHAnsi"/>
              </w:rPr>
            </w:pPr>
            <w:r>
              <w:rPr>
                <w:rFonts w:cstheme="minorHAnsi"/>
                <w:sz w:val="16"/>
              </w:rPr>
              <w:t>Fully Operational</w:t>
            </w:r>
          </w:p>
        </w:tc>
      </w:tr>
      <w:tr w:rsidR="00745836" w14:paraId="5012EBED" w14:textId="77777777" w:rsidTr="681A2E44">
        <w:tc>
          <w:tcPr>
            <w:tcW w:w="1364" w:type="dxa"/>
          </w:tcPr>
          <w:p w14:paraId="42ED396E" w14:textId="6B8D8339" w:rsidR="00745836" w:rsidRDefault="00745836" w:rsidP="00745836">
            <w:pPr>
              <w:rPr>
                <w:rFonts w:cstheme="minorHAnsi"/>
              </w:rPr>
            </w:pPr>
            <w:r w:rsidRPr="00665D01">
              <w:rPr>
                <w:sz w:val="18"/>
              </w:rPr>
              <w:t>Isabela Foundation, Inc.</w:t>
            </w:r>
          </w:p>
        </w:tc>
        <w:tc>
          <w:tcPr>
            <w:tcW w:w="1246" w:type="dxa"/>
            <w:tcBorders>
              <w:top w:val="nil"/>
              <w:left w:val="nil"/>
              <w:bottom w:val="single" w:sz="8" w:space="0" w:color="auto"/>
              <w:right w:val="single" w:sz="8" w:space="0" w:color="auto"/>
            </w:tcBorders>
            <w:vAlign w:val="center"/>
          </w:tcPr>
          <w:p w14:paraId="21C104A8" w14:textId="31F07332" w:rsidR="00745836" w:rsidRDefault="00745836" w:rsidP="00745836">
            <w:pPr>
              <w:jc w:val="center"/>
              <w:rPr>
                <w:rFonts w:cstheme="minorHAnsi"/>
              </w:rPr>
            </w:pPr>
            <w:proofErr w:type="spellStart"/>
            <w:r w:rsidRPr="00665D01">
              <w:rPr>
                <w:color w:val="000000"/>
                <w:sz w:val="18"/>
              </w:rPr>
              <w:t>Maluso</w:t>
            </w:r>
            <w:proofErr w:type="spellEnd"/>
          </w:p>
        </w:tc>
        <w:tc>
          <w:tcPr>
            <w:tcW w:w="1169" w:type="dxa"/>
            <w:tcBorders>
              <w:top w:val="nil"/>
              <w:left w:val="nil"/>
              <w:bottom w:val="single" w:sz="8" w:space="0" w:color="auto"/>
              <w:right w:val="single" w:sz="8" w:space="0" w:color="auto"/>
            </w:tcBorders>
            <w:vAlign w:val="center"/>
          </w:tcPr>
          <w:p w14:paraId="04DC76C1" w14:textId="598C4028" w:rsidR="00745836" w:rsidRDefault="00745836" w:rsidP="00745836">
            <w:pPr>
              <w:rPr>
                <w:rFonts w:cstheme="minorHAnsi"/>
              </w:rPr>
            </w:pPr>
            <w:r w:rsidRPr="00665D01">
              <w:rPr>
                <w:color w:val="000000"/>
                <w:sz w:val="18"/>
              </w:rPr>
              <w:t>1837</w:t>
            </w:r>
          </w:p>
        </w:tc>
        <w:tc>
          <w:tcPr>
            <w:tcW w:w="1354" w:type="dxa"/>
            <w:vAlign w:val="center"/>
          </w:tcPr>
          <w:p w14:paraId="18C475CD" w14:textId="47C6A01E"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43E7E8FA" w14:textId="2EDD1B98" w:rsidR="00745836" w:rsidRDefault="00745836" w:rsidP="00745836">
            <w:pPr>
              <w:jc w:val="center"/>
              <w:rPr>
                <w:rFonts w:cstheme="minorHAnsi"/>
              </w:rPr>
            </w:pPr>
            <w:r>
              <w:rPr>
                <w:rFonts w:cstheme="minorHAnsi"/>
              </w:rPr>
              <w:t>Suspended</w:t>
            </w:r>
          </w:p>
        </w:tc>
        <w:tc>
          <w:tcPr>
            <w:tcW w:w="1439" w:type="dxa"/>
            <w:vAlign w:val="center"/>
          </w:tcPr>
          <w:p w14:paraId="32E19ECE" w14:textId="0262ABBF" w:rsidR="00745836" w:rsidRDefault="00745836" w:rsidP="00745836">
            <w:pPr>
              <w:jc w:val="center"/>
              <w:rPr>
                <w:rFonts w:cstheme="minorHAnsi"/>
              </w:rPr>
            </w:pPr>
            <w:r>
              <w:rPr>
                <w:rFonts w:cstheme="minorHAnsi"/>
              </w:rPr>
              <w:t>Suspended</w:t>
            </w:r>
          </w:p>
        </w:tc>
        <w:tc>
          <w:tcPr>
            <w:tcW w:w="1164" w:type="dxa"/>
            <w:vAlign w:val="center"/>
          </w:tcPr>
          <w:p w14:paraId="14961277" w14:textId="6CE4FF66"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5C4F1999" w14:textId="0769BD71" w:rsidR="00745836" w:rsidRDefault="01A15CCC" w:rsidP="681A2E44">
            <w:pPr>
              <w:jc w:val="center"/>
            </w:pPr>
            <w:r w:rsidRPr="681A2E44">
              <w:rPr>
                <w:sz w:val="16"/>
                <w:szCs w:val="16"/>
              </w:rPr>
              <w:t>Fully operational</w:t>
            </w:r>
          </w:p>
        </w:tc>
        <w:tc>
          <w:tcPr>
            <w:tcW w:w="1360" w:type="dxa"/>
            <w:vAlign w:val="center"/>
          </w:tcPr>
          <w:p w14:paraId="6195EF87" w14:textId="1680F980" w:rsidR="00745836" w:rsidRPr="002B4F0D" w:rsidRDefault="00C07888" w:rsidP="00745836">
            <w:pPr>
              <w:jc w:val="center"/>
              <w:rPr>
                <w:rFonts w:cstheme="minorHAnsi"/>
              </w:rPr>
            </w:pPr>
            <w:r>
              <w:rPr>
                <w:rFonts w:cstheme="minorHAnsi"/>
                <w:sz w:val="16"/>
              </w:rPr>
              <w:t>Fully Operational</w:t>
            </w:r>
          </w:p>
        </w:tc>
      </w:tr>
      <w:tr w:rsidR="00745836" w14:paraId="7B0AF509" w14:textId="77777777" w:rsidTr="681A2E44">
        <w:tc>
          <w:tcPr>
            <w:tcW w:w="1364" w:type="dxa"/>
          </w:tcPr>
          <w:p w14:paraId="758F3667" w14:textId="4C774338" w:rsidR="00745836" w:rsidRDefault="00745836" w:rsidP="00745836">
            <w:pPr>
              <w:rPr>
                <w:rFonts w:cstheme="minorHAnsi"/>
              </w:rPr>
            </w:pPr>
            <w:r w:rsidRPr="00665D01">
              <w:rPr>
                <w:sz w:val="18"/>
              </w:rPr>
              <w:t>Isabela Foundation, Inc.</w:t>
            </w:r>
          </w:p>
        </w:tc>
        <w:tc>
          <w:tcPr>
            <w:tcW w:w="1246" w:type="dxa"/>
            <w:tcBorders>
              <w:top w:val="nil"/>
              <w:left w:val="nil"/>
              <w:bottom w:val="single" w:sz="8" w:space="0" w:color="auto"/>
              <w:right w:val="single" w:sz="8" w:space="0" w:color="auto"/>
            </w:tcBorders>
            <w:vAlign w:val="center"/>
          </w:tcPr>
          <w:p w14:paraId="1226F4BF" w14:textId="70800407" w:rsidR="00745836" w:rsidRDefault="00745836" w:rsidP="00745836">
            <w:pPr>
              <w:jc w:val="center"/>
              <w:rPr>
                <w:rFonts w:cstheme="minorHAnsi"/>
              </w:rPr>
            </w:pPr>
            <w:proofErr w:type="spellStart"/>
            <w:r w:rsidRPr="00665D01">
              <w:rPr>
                <w:color w:val="000000"/>
                <w:sz w:val="18"/>
              </w:rPr>
              <w:t>Punuhkubong</w:t>
            </w:r>
            <w:proofErr w:type="spellEnd"/>
          </w:p>
        </w:tc>
        <w:tc>
          <w:tcPr>
            <w:tcW w:w="1169" w:type="dxa"/>
            <w:tcBorders>
              <w:top w:val="nil"/>
              <w:left w:val="nil"/>
              <w:bottom w:val="single" w:sz="8" w:space="0" w:color="auto"/>
              <w:right w:val="single" w:sz="8" w:space="0" w:color="auto"/>
            </w:tcBorders>
            <w:vAlign w:val="center"/>
          </w:tcPr>
          <w:p w14:paraId="7B880971" w14:textId="74863630" w:rsidR="00745836" w:rsidRDefault="00745836" w:rsidP="00745836">
            <w:pPr>
              <w:rPr>
                <w:rFonts w:cstheme="minorHAnsi"/>
              </w:rPr>
            </w:pPr>
            <w:r w:rsidRPr="00665D01">
              <w:rPr>
                <w:color w:val="000000"/>
                <w:sz w:val="18"/>
              </w:rPr>
              <w:t>1836</w:t>
            </w:r>
          </w:p>
        </w:tc>
        <w:tc>
          <w:tcPr>
            <w:tcW w:w="1354" w:type="dxa"/>
            <w:vAlign w:val="center"/>
          </w:tcPr>
          <w:p w14:paraId="2CDF2DE3" w14:textId="62B67B09"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08F01E6E" w14:textId="73785694" w:rsidR="00745836" w:rsidRDefault="00745836" w:rsidP="00745836">
            <w:pPr>
              <w:jc w:val="center"/>
              <w:rPr>
                <w:rFonts w:cstheme="minorHAnsi"/>
              </w:rPr>
            </w:pPr>
            <w:r>
              <w:rPr>
                <w:rFonts w:cstheme="minorHAnsi"/>
              </w:rPr>
              <w:t>Suspended</w:t>
            </w:r>
          </w:p>
        </w:tc>
        <w:tc>
          <w:tcPr>
            <w:tcW w:w="1439" w:type="dxa"/>
            <w:vAlign w:val="center"/>
          </w:tcPr>
          <w:p w14:paraId="7ECC27F1" w14:textId="1E637F5A" w:rsidR="00745836" w:rsidRDefault="00745836" w:rsidP="00745836">
            <w:pPr>
              <w:jc w:val="center"/>
              <w:rPr>
                <w:rFonts w:cstheme="minorHAnsi"/>
              </w:rPr>
            </w:pPr>
            <w:r>
              <w:rPr>
                <w:rFonts w:cstheme="minorHAnsi"/>
              </w:rPr>
              <w:t>Suspended</w:t>
            </w:r>
          </w:p>
        </w:tc>
        <w:tc>
          <w:tcPr>
            <w:tcW w:w="1164" w:type="dxa"/>
            <w:vAlign w:val="center"/>
          </w:tcPr>
          <w:p w14:paraId="79253B6A" w14:textId="2826D46E"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24653CE2" w14:textId="5DFB8049" w:rsidR="00745836" w:rsidRDefault="01A15CCC" w:rsidP="681A2E44">
            <w:pPr>
              <w:jc w:val="center"/>
            </w:pPr>
            <w:r w:rsidRPr="681A2E44">
              <w:rPr>
                <w:sz w:val="16"/>
                <w:szCs w:val="16"/>
              </w:rPr>
              <w:t>Fully operational</w:t>
            </w:r>
          </w:p>
        </w:tc>
        <w:tc>
          <w:tcPr>
            <w:tcW w:w="1360" w:type="dxa"/>
            <w:vAlign w:val="center"/>
          </w:tcPr>
          <w:p w14:paraId="5ADD68D1" w14:textId="5B53E5D8" w:rsidR="00745836" w:rsidRPr="002B4F0D" w:rsidRDefault="00C07888" w:rsidP="00745836">
            <w:pPr>
              <w:jc w:val="center"/>
              <w:rPr>
                <w:rFonts w:cstheme="minorHAnsi"/>
              </w:rPr>
            </w:pPr>
            <w:r>
              <w:rPr>
                <w:rFonts w:cstheme="minorHAnsi"/>
                <w:sz w:val="16"/>
              </w:rPr>
              <w:t>Fully Operational</w:t>
            </w:r>
          </w:p>
        </w:tc>
      </w:tr>
      <w:tr w:rsidR="00745836" w14:paraId="0FB9CE0E" w14:textId="77777777" w:rsidTr="681A2E44">
        <w:tc>
          <w:tcPr>
            <w:tcW w:w="1364" w:type="dxa"/>
          </w:tcPr>
          <w:p w14:paraId="6E6755AD" w14:textId="2E0587A2" w:rsidR="00745836" w:rsidRDefault="00745836" w:rsidP="00745836">
            <w:pPr>
              <w:rPr>
                <w:rFonts w:cstheme="minorHAnsi"/>
              </w:rPr>
            </w:pPr>
            <w:r w:rsidRPr="00665D01">
              <w:rPr>
                <w:sz w:val="18"/>
              </w:rPr>
              <w:lastRenderedPageBreak/>
              <w:t>KALAMBU AN PROJECT Parents Association, INC.</w:t>
            </w:r>
          </w:p>
        </w:tc>
        <w:tc>
          <w:tcPr>
            <w:tcW w:w="1246" w:type="dxa"/>
            <w:tcBorders>
              <w:top w:val="nil"/>
              <w:left w:val="nil"/>
              <w:bottom w:val="single" w:sz="8" w:space="0" w:color="auto"/>
              <w:right w:val="single" w:sz="8" w:space="0" w:color="auto"/>
            </w:tcBorders>
            <w:vAlign w:val="center"/>
          </w:tcPr>
          <w:p w14:paraId="0D4EADFC" w14:textId="7A276997" w:rsidR="00745836" w:rsidRDefault="00745836" w:rsidP="00745836">
            <w:pPr>
              <w:jc w:val="center"/>
              <w:rPr>
                <w:rFonts w:cstheme="minorHAnsi"/>
              </w:rPr>
            </w:pPr>
            <w:r w:rsidRPr="00665D01">
              <w:rPr>
                <w:color w:val="000000"/>
                <w:sz w:val="18"/>
              </w:rPr>
              <w:t>Holy Rosary</w:t>
            </w:r>
          </w:p>
        </w:tc>
        <w:tc>
          <w:tcPr>
            <w:tcW w:w="1169" w:type="dxa"/>
            <w:tcBorders>
              <w:top w:val="nil"/>
              <w:left w:val="nil"/>
              <w:bottom w:val="single" w:sz="8" w:space="0" w:color="auto"/>
              <w:right w:val="single" w:sz="8" w:space="0" w:color="auto"/>
            </w:tcBorders>
            <w:vAlign w:val="center"/>
          </w:tcPr>
          <w:p w14:paraId="1E7551D3" w14:textId="5BD9D2B6" w:rsidR="00745836" w:rsidRDefault="00745836" w:rsidP="00745836">
            <w:pPr>
              <w:rPr>
                <w:rFonts w:cstheme="minorHAnsi"/>
              </w:rPr>
            </w:pPr>
            <w:r w:rsidRPr="00665D01">
              <w:rPr>
                <w:color w:val="000000"/>
                <w:sz w:val="18"/>
              </w:rPr>
              <w:t>3815</w:t>
            </w:r>
          </w:p>
        </w:tc>
        <w:tc>
          <w:tcPr>
            <w:tcW w:w="1354" w:type="dxa"/>
            <w:vAlign w:val="center"/>
          </w:tcPr>
          <w:p w14:paraId="15D0C4C0" w14:textId="0F226153"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0518BCF7" w14:textId="6A9E6D17" w:rsidR="00745836" w:rsidRDefault="00745836" w:rsidP="00745836">
            <w:pPr>
              <w:jc w:val="center"/>
              <w:rPr>
                <w:rFonts w:cstheme="minorHAnsi"/>
              </w:rPr>
            </w:pPr>
            <w:r>
              <w:rPr>
                <w:rFonts w:cstheme="minorHAnsi"/>
              </w:rPr>
              <w:t>Suspended</w:t>
            </w:r>
          </w:p>
        </w:tc>
        <w:tc>
          <w:tcPr>
            <w:tcW w:w="1439" w:type="dxa"/>
            <w:vAlign w:val="center"/>
          </w:tcPr>
          <w:p w14:paraId="21160096" w14:textId="6A1965AE" w:rsidR="00745836" w:rsidRDefault="00745836" w:rsidP="00745836">
            <w:pPr>
              <w:jc w:val="center"/>
              <w:rPr>
                <w:rFonts w:cstheme="minorHAnsi"/>
              </w:rPr>
            </w:pPr>
            <w:r>
              <w:rPr>
                <w:rFonts w:cstheme="minorHAnsi"/>
              </w:rPr>
              <w:t>Suspended</w:t>
            </w:r>
          </w:p>
        </w:tc>
        <w:tc>
          <w:tcPr>
            <w:tcW w:w="1164" w:type="dxa"/>
            <w:vAlign w:val="center"/>
          </w:tcPr>
          <w:p w14:paraId="64213E73" w14:textId="74B05AD9"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6A65B850" w14:textId="5DE61838" w:rsidR="00745836" w:rsidRDefault="01A15CCC" w:rsidP="681A2E44">
            <w:pPr>
              <w:jc w:val="center"/>
            </w:pPr>
            <w:r w:rsidRPr="681A2E44">
              <w:rPr>
                <w:sz w:val="16"/>
                <w:szCs w:val="16"/>
              </w:rPr>
              <w:t>Fully operational</w:t>
            </w:r>
          </w:p>
        </w:tc>
        <w:tc>
          <w:tcPr>
            <w:tcW w:w="1360" w:type="dxa"/>
            <w:vAlign w:val="center"/>
          </w:tcPr>
          <w:p w14:paraId="5B5CBC8A" w14:textId="3360AF5E" w:rsidR="00745836" w:rsidRPr="002B4F0D" w:rsidRDefault="00C07888" w:rsidP="00745836">
            <w:pPr>
              <w:jc w:val="center"/>
              <w:rPr>
                <w:rFonts w:cstheme="minorHAnsi"/>
              </w:rPr>
            </w:pPr>
            <w:r>
              <w:rPr>
                <w:rFonts w:cstheme="minorHAnsi"/>
                <w:sz w:val="16"/>
              </w:rPr>
              <w:t>Fully Operational</w:t>
            </w:r>
          </w:p>
        </w:tc>
      </w:tr>
      <w:tr w:rsidR="00745836" w14:paraId="6A944DE1" w14:textId="77777777" w:rsidTr="681A2E44">
        <w:tc>
          <w:tcPr>
            <w:tcW w:w="1364" w:type="dxa"/>
          </w:tcPr>
          <w:p w14:paraId="6622B358" w14:textId="68357030" w:rsidR="00745836" w:rsidRDefault="00745836" w:rsidP="00745836">
            <w:pPr>
              <w:rPr>
                <w:rFonts w:cstheme="minorHAnsi"/>
              </w:rPr>
            </w:pPr>
            <w:r w:rsidRPr="00665D01">
              <w:rPr>
                <w:sz w:val="18"/>
              </w:rPr>
              <w:t>KALAMBU AN PROJECT Parents Association, INC.</w:t>
            </w:r>
          </w:p>
        </w:tc>
        <w:tc>
          <w:tcPr>
            <w:tcW w:w="1246" w:type="dxa"/>
            <w:tcBorders>
              <w:top w:val="nil"/>
              <w:left w:val="nil"/>
              <w:bottom w:val="single" w:sz="8" w:space="0" w:color="auto"/>
              <w:right w:val="single" w:sz="8" w:space="0" w:color="auto"/>
            </w:tcBorders>
            <w:vAlign w:val="center"/>
          </w:tcPr>
          <w:p w14:paraId="5C472304" w14:textId="550AB92B" w:rsidR="00745836" w:rsidRDefault="00745836" w:rsidP="00745836">
            <w:pPr>
              <w:jc w:val="center"/>
              <w:rPr>
                <w:rFonts w:cstheme="minorHAnsi"/>
              </w:rPr>
            </w:pPr>
            <w:proofErr w:type="spellStart"/>
            <w:r w:rsidRPr="00665D01">
              <w:rPr>
                <w:color w:val="000000"/>
                <w:sz w:val="18"/>
              </w:rPr>
              <w:t>Kalambu</w:t>
            </w:r>
            <w:proofErr w:type="spellEnd"/>
            <w:r w:rsidRPr="00665D01">
              <w:rPr>
                <w:color w:val="000000"/>
                <w:sz w:val="18"/>
              </w:rPr>
              <w:t>-an</w:t>
            </w:r>
          </w:p>
        </w:tc>
        <w:tc>
          <w:tcPr>
            <w:tcW w:w="1169" w:type="dxa"/>
            <w:tcBorders>
              <w:top w:val="nil"/>
              <w:left w:val="nil"/>
              <w:bottom w:val="single" w:sz="8" w:space="0" w:color="auto"/>
              <w:right w:val="single" w:sz="8" w:space="0" w:color="auto"/>
            </w:tcBorders>
            <w:vAlign w:val="center"/>
          </w:tcPr>
          <w:p w14:paraId="30172772" w14:textId="4E7572F2" w:rsidR="00745836" w:rsidRDefault="00745836" w:rsidP="00745836">
            <w:pPr>
              <w:rPr>
                <w:rFonts w:cstheme="minorHAnsi"/>
              </w:rPr>
            </w:pPr>
            <w:r w:rsidRPr="00665D01">
              <w:rPr>
                <w:color w:val="000000"/>
                <w:sz w:val="18"/>
              </w:rPr>
              <w:t>1834</w:t>
            </w:r>
          </w:p>
        </w:tc>
        <w:tc>
          <w:tcPr>
            <w:tcW w:w="1354" w:type="dxa"/>
            <w:vAlign w:val="center"/>
          </w:tcPr>
          <w:p w14:paraId="035115D6" w14:textId="4F70250B"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58BF68EA" w14:textId="5ACBF8F9" w:rsidR="00745836" w:rsidRDefault="00745836" w:rsidP="00745836">
            <w:pPr>
              <w:jc w:val="center"/>
              <w:rPr>
                <w:rFonts w:cstheme="minorHAnsi"/>
              </w:rPr>
            </w:pPr>
            <w:r>
              <w:rPr>
                <w:rFonts w:cstheme="minorHAnsi"/>
              </w:rPr>
              <w:t>Suspended</w:t>
            </w:r>
          </w:p>
        </w:tc>
        <w:tc>
          <w:tcPr>
            <w:tcW w:w="1439" w:type="dxa"/>
            <w:vAlign w:val="center"/>
          </w:tcPr>
          <w:p w14:paraId="4228BF5D" w14:textId="6B5EA7B7" w:rsidR="00745836" w:rsidRDefault="00745836" w:rsidP="00745836">
            <w:pPr>
              <w:jc w:val="center"/>
              <w:rPr>
                <w:rFonts w:cstheme="minorHAnsi"/>
              </w:rPr>
            </w:pPr>
            <w:r>
              <w:rPr>
                <w:rFonts w:cstheme="minorHAnsi"/>
              </w:rPr>
              <w:t>Suspended</w:t>
            </w:r>
          </w:p>
        </w:tc>
        <w:tc>
          <w:tcPr>
            <w:tcW w:w="1164" w:type="dxa"/>
            <w:vAlign w:val="center"/>
          </w:tcPr>
          <w:p w14:paraId="304221E9" w14:textId="2C9A1D56"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741BBA4A" w14:textId="636FA15A" w:rsidR="00745836" w:rsidRDefault="01A15CCC" w:rsidP="681A2E44">
            <w:pPr>
              <w:jc w:val="center"/>
            </w:pPr>
            <w:r w:rsidRPr="681A2E44">
              <w:rPr>
                <w:sz w:val="16"/>
                <w:szCs w:val="16"/>
              </w:rPr>
              <w:t>Fully operational</w:t>
            </w:r>
          </w:p>
        </w:tc>
        <w:tc>
          <w:tcPr>
            <w:tcW w:w="1360" w:type="dxa"/>
            <w:vAlign w:val="center"/>
          </w:tcPr>
          <w:p w14:paraId="66C69022" w14:textId="3CF3B12F" w:rsidR="00745836" w:rsidRPr="002B4F0D" w:rsidRDefault="00C07888" w:rsidP="00745836">
            <w:pPr>
              <w:jc w:val="center"/>
              <w:rPr>
                <w:rFonts w:cstheme="minorHAnsi"/>
              </w:rPr>
            </w:pPr>
            <w:r>
              <w:rPr>
                <w:rFonts w:cstheme="minorHAnsi"/>
                <w:sz w:val="16"/>
              </w:rPr>
              <w:t>Fully Operational</w:t>
            </w:r>
          </w:p>
        </w:tc>
      </w:tr>
      <w:tr w:rsidR="00745836" w14:paraId="773BEAFC" w14:textId="77777777" w:rsidTr="681A2E44">
        <w:tc>
          <w:tcPr>
            <w:tcW w:w="1364" w:type="dxa"/>
          </w:tcPr>
          <w:p w14:paraId="567C8F4C" w14:textId="46074685" w:rsidR="00745836" w:rsidRDefault="00745836" w:rsidP="00745836">
            <w:pPr>
              <w:rPr>
                <w:rFonts w:cstheme="minorHAnsi"/>
              </w:rPr>
            </w:pPr>
            <w:r w:rsidRPr="00665D01">
              <w:rPr>
                <w:sz w:val="18"/>
              </w:rPr>
              <w:t>REINA Federation of Parents Associations, Inc (REINA Area)</w:t>
            </w:r>
          </w:p>
        </w:tc>
        <w:tc>
          <w:tcPr>
            <w:tcW w:w="1246" w:type="dxa"/>
            <w:tcBorders>
              <w:top w:val="nil"/>
              <w:left w:val="nil"/>
              <w:bottom w:val="single" w:sz="8" w:space="0" w:color="auto"/>
              <w:right w:val="single" w:sz="8" w:space="0" w:color="auto"/>
            </w:tcBorders>
            <w:vAlign w:val="center"/>
          </w:tcPr>
          <w:p w14:paraId="0392394B" w14:textId="176E9571" w:rsidR="00745836" w:rsidRDefault="00745836" w:rsidP="00745836">
            <w:pPr>
              <w:jc w:val="center"/>
              <w:rPr>
                <w:rFonts w:cstheme="minorHAnsi"/>
              </w:rPr>
            </w:pPr>
            <w:r w:rsidRPr="00665D01">
              <w:rPr>
                <w:color w:val="000000"/>
                <w:sz w:val="18"/>
              </w:rPr>
              <w:t>REINA Area</w:t>
            </w:r>
          </w:p>
        </w:tc>
        <w:tc>
          <w:tcPr>
            <w:tcW w:w="1169" w:type="dxa"/>
            <w:tcBorders>
              <w:top w:val="nil"/>
              <w:left w:val="nil"/>
              <w:bottom w:val="single" w:sz="8" w:space="0" w:color="auto"/>
              <w:right w:val="single" w:sz="8" w:space="0" w:color="auto"/>
            </w:tcBorders>
            <w:vAlign w:val="center"/>
          </w:tcPr>
          <w:p w14:paraId="1BACAE31" w14:textId="0AC79E29" w:rsidR="00745836" w:rsidRDefault="00745836" w:rsidP="00745836">
            <w:pPr>
              <w:rPr>
                <w:rFonts w:cstheme="minorHAnsi"/>
              </w:rPr>
            </w:pPr>
            <w:r w:rsidRPr="00665D01">
              <w:rPr>
                <w:color w:val="000000"/>
                <w:sz w:val="18"/>
              </w:rPr>
              <w:t>4235</w:t>
            </w:r>
          </w:p>
        </w:tc>
        <w:tc>
          <w:tcPr>
            <w:tcW w:w="1354" w:type="dxa"/>
            <w:vAlign w:val="center"/>
          </w:tcPr>
          <w:p w14:paraId="4AA34D44" w14:textId="59C62924"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75D7FDC5" w14:textId="5E1B5EB1" w:rsidR="00745836" w:rsidRDefault="00745836" w:rsidP="00745836">
            <w:pPr>
              <w:jc w:val="center"/>
              <w:rPr>
                <w:rFonts w:cstheme="minorHAnsi"/>
              </w:rPr>
            </w:pPr>
            <w:r>
              <w:rPr>
                <w:rFonts w:cstheme="minorHAnsi"/>
              </w:rPr>
              <w:t>Suspended</w:t>
            </w:r>
          </w:p>
        </w:tc>
        <w:tc>
          <w:tcPr>
            <w:tcW w:w="1439" w:type="dxa"/>
            <w:vAlign w:val="center"/>
          </w:tcPr>
          <w:p w14:paraId="7A2F671F" w14:textId="2954F9B7" w:rsidR="00745836" w:rsidRDefault="00745836" w:rsidP="00745836">
            <w:pPr>
              <w:jc w:val="center"/>
              <w:rPr>
                <w:rFonts w:cstheme="minorHAnsi"/>
              </w:rPr>
            </w:pPr>
            <w:r>
              <w:rPr>
                <w:rFonts w:cstheme="minorHAnsi"/>
              </w:rPr>
              <w:t>Suspended</w:t>
            </w:r>
          </w:p>
        </w:tc>
        <w:tc>
          <w:tcPr>
            <w:tcW w:w="1164" w:type="dxa"/>
            <w:vAlign w:val="center"/>
          </w:tcPr>
          <w:p w14:paraId="07941A82" w14:textId="2F64324D"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57C9A5A5" w14:textId="156F8AFB" w:rsidR="00745836" w:rsidRDefault="01A15CCC" w:rsidP="681A2E44">
            <w:pPr>
              <w:jc w:val="center"/>
            </w:pPr>
            <w:r w:rsidRPr="681A2E44">
              <w:rPr>
                <w:sz w:val="16"/>
                <w:szCs w:val="16"/>
              </w:rPr>
              <w:t>Fully operational</w:t>
            </w:r>
          </w:p>
        </w:tc>
        <w:tc>
          <w:tcPr>
            <w:tcW w:w="1360" w:type="dxa"/>
            <w:vAlign w:val="center"/>
          </w:tcPr>
          <w:p w14:paraId="6DE4A286" w14:textId="3B331970" w:rsidR="00745836" w:rsidRPr="002B4F0D" w:rsidRDefault="00C07888" w:rsidP="00745836">
            <w:pPr>
              <w:jc w:val="center"/>
              <w:rPr>
                <w:rFonts w:cstheme="minorHAnsi"/>
              </w:rPr>
            </w:pPr>
            <w:r>
              <w:rPr>
                <w:rFonts w:cstheme="minorHAnsi"/>
                <w:sz w:val="16"/>
              </w:rPr>
              <w:t>Fully Operational</w:t>
            </w:r>
          </w:p>
        </w:tc>
      </w:tr>
      <w:tr w:rsidR="00745836" w14:paraId="481CE9CB" w14:textId="77777777" w:rsidTr="681A2E44">
        <w:tc>
          <w:tcPr>
            <w:tcW w:w="1364" w:type="dxa"/>
          </w:tcPr>
          <w:p w14:paraId="50B2AC93" w14:textId="65606D1C" w:rsidR="00745836" w:rsidRDefault="00745836" w:rsidP="00745836">
            <w:pPr>
              <w:rPr>
                <w:rFonts w:cstheme="minorHAnsi"/>
              </w:rPr>
            </w:pPr>
            <w:r w:rsidRPr="00665D01">
              <w:rPr>
                <w:sz w:val="18"/>
              </w:rPr>
              <w:t xml:space="preserve">SPUP </w:t>
            </w:r>
            <w:proofErr w:type="spellStart"/>
            <w:r w:rsidRPr="00665D01">
              <w:rPr>
                <w:sz w:val="18"/>
              </w:rPr>
              <w:t>Commu</w:t>
            </w:r>
            <w:proofErr w:type="spellEnd"/>
            <w:r>
              <w:rPr>
                <w:sz w:val="18"/>
              </w:rPr>
              <w:t xml:space="preserve"> </w:t>
            </w:r>
            <w:proofErr w:type="spellStart"/>
            <w:r w:rsidRPr="00665D01">
              <w:rPr>
                <w:sz w:val="18"/>
              </w:rPr>
              <w:t>nity</w:t>
            </w:r>
            <w:proofErr w:type="spellEnd"/>
            <w:r w:rsidRPr="00665D01">
              <w:rPr>
                <w:sz w:val="18"/>
              </w:rPr>
              <w:t xml:space="preserve"> Development Center Foundation, Inc.</w:t>
            </w:r>
          </w:p>
        </w:tc>
        <w:tc>
          <w:tcPr>
            <w:tcW w:w="1246" w:type="dxa"/>
            <w:tcBorders>
              <w:top w:val="nil"/>
              <w:left w:val="nil"/>
              <w:bottom w:val="single" w:sz="8" w:space="0" w:color="auto"/>
              <w:right w:val="single" w:sz="8" w:space="0" w:color="auto"/>
            </w:tcBorders>
            <w:vAlign w:val="center"/>
          </w:tcPr>
          <w:p w14:paraId="719353F3" w14:textId="0867DC55" w:rsidR="00745836" w:rsidRDefault="00745836" w:rsidP="00745836">
            <w:pPr>
              <w:jc w:val="center"/>
              <w:rPr>
                <w:rFonts w:cstheme="minorHAnsi"/>
              </w:rPr>
            </w:pPr>
            <w:proofErr w:type="spellStart"/>
            <w:r w:rsidRPr="00665D01">
              <w:rPr>
                <w:color w:val="000000"/>
                <w:sz w:val="18"/>
              </w:rPr>
              <w:t>ChildProTECT</w:t>
            </w:r>
            <w:proofErr w:type="spellEnd"/>
          </w:p>
        </w:tc>
        <w:tc>
          <w:tcPr>
            <w:tcW w:w="1169" w:type="dxa"/>
            <w:tcBorders>
              <w:top w:val="nil"/>
              <w:left w:val="nil"/>
              <w:bottom w:val="single" w:sz="8" w:space="0" w:color="auto"/>
              <w:right w:val="single" w:sz="8" w:space="0" w:color="auto"/>
            </w:tcBorders>
            <w:vAlign w:val="center"/>
          </w:tcPr>
          <w:p w14:paraId="3C08753B" w14:textId="270B421E" w:rsidR="00745836" w:rsidRDefault="00745836" w:rsidP="00745836">
            <w:pPr>
              <w:rPr>
                <w:rFonts w:cstheme="minorHAnsi"/>
              </w:rPr>
            </w:pPr>
            <w:r w:rsidRPr="00665D01">
              <w:rPr>
                <w:color w:val="000000"/>
                <w:sz w:val="18"/>
              </w:rPr>
              <w:t>4296</w:t>
            </w:r>
          </w:p>
        </w:tc>
        <w:tc>
          <w:tcPr>
            <w:tcW w:w="1354" w:type="dxa"/>
            <w:vAlign w:val="center"/>
          </w:tcPr>
          <w:p w14:paraId="2B863E43" w14:textId="06137DB8"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580F6469" w14:textId="5B0C9E44" w:rsidR="00745836" w:rsidRDefault="00745836" w:rsidP="00745836">
            <w:pPr>
              <w:jc w:val="center"/>
              <w:rPr>
                <w:rFonts w:cstheme="minorHAnsi"/>
              </w:rPr>
            </w:pPr>
            <w:r>
              <w:rPr>
                <w:rFonts w:cstheme="minorHAnsi"/>
              </w:rPr>
              <w:t>Suspended</w:t>
            </w:r>
          </w:p>
        </w:tc>
        <w:tc>
          <w:tcPr>
            <w:tcW w:w="1439" w:type="dxa"/>
            <w:vAlign w:val="center"/>
          </w:tcPr>
          <w:p w14:paraId="618BE257" w14:textId="3BFC9A0D" w:rsidR="00745836" w:rsidRDefault="00745836" w:rsidP="00745836">
            <w:pPr>
              <w:jc w:val="center"/>
              <w:rPr>
                <w:rFonts w:cstheme="minorHAnsi"/>
              </w:rPr>
            </w:pPr>
            <w:r>
              <w:rPr>
                <w:rFonts w:cstheme="minorHAnsi"/>
              </w:rPr>
              <w:t>Suspended</w:t>
            </w:r>
          </w:p>
        </w:tc>
        <w:tc>
          <w:tcPr>
            <w:tcW w:w="1164" w:type="dxa"/>
            <w:vAlign w:val="center"/>
          </w:tcPr>
          <w:p w14:paraId="4E770769" w14:textId="31EA8772"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47641EE3" w14:textId="24C2B251" w:rsidR="00745836" w:rsidRDefault="01A15CCC" w:rsidP="681A2E44">
            <w:pPr>
              <w:jc w:val="center"/>
            </w:pPr>
            <w:r w:rsidRPr="681A2E44">
              <w:rPr>
                <w:sz w:val="16"/>
                <w:szCs w:val="16"/>
              </w:rPr>
              <w:t>Fully operational</w:t>
            </w:r>
          </w:p>
        </w:tc>
        <w:tc>
          <w:tcPr>
            <w:tcW w:w="1360" w:type="dxa"/>
            <w:vAlign w:val="center"/>
          </w:tcPr>
          <w:p w14:paraId="6701B8D6" w14:textId="33BBA7CA" w:rsidR="00745836" w:rsidRPr="002B4F0D" w:rsidRDefault="00C07888" w:rsidP="00745836">
            <w:pPr>
              <w:jc w:val="center"/>
              <w:rPr>
                <w:rFonts w:cstheme="minorHAnsi"/>
              </w:rPr>
            </w:pPr>
            <w:r>
              <w:rPr>
                <w:rFonts w:cstheme="minorHAnsi"/>
                <w:sz w:val="16"/>
              </w:rPr>
              <w:t>Fully Operational</w:t>
            </w:r>
          </w:p>
        </w:tc>
      </w:tr>
      <w:tr w:rsidR="00745836" w14:paraId="48E05D5B" w14:textId="77777777" w:rsidTr="681A2E44">
        <w:tc>
          <w:tcPr>
            <w:tcW w:w="1364" w:type="dxa"/>
          </w:tcPr>
          <w:p w14:paraId="1841FAD9" w14:textId="1803A9EC" w:rsidR="00745836" w:rsidRDefault="00745836" w:rsidP="00745836">
            <w:pPr>
              <w:rPr>
                <w:rFonts w:cstheme="minorHAnsi"/>
              </w:rPr>
            </w:pPr>
            <w:r w:rsidRPr="00665D01">
              <w:rPr>
                <w:sz w:val="18"/>
              </w:rPr>
              <w:t>Vicariate Social Development Foundation, Inc</w:t>
            </w:r>
          </w:p>
        </w:tc>
        <w:tc>
          <w:tcPr>
            <w:tcW w:w="1246" w:type="dxa"/>
            <w:tcBorders>
              <w:top w:val="nil"/>
              <w:left w:val="nil"/>
              <w:bottom w:val="single" w:sz="8" w:space="0" w:color="auto"/>
              <w:right w:val="single" w:sz="8" w:space="0" w:color="auto"/>
            </w:tcBorders>
            <w:vAlign w:val="center"/>
          </w:tcPr>
          <w:p w14:paraId="3641121A" w14:textId="137C58E9" w:rsidR="00745836" w:rsidRDefault="00745836" w:rsidP="00745836">
            <w:pPr>
              <w:jc w:val="center"/>
              <w:rPr>
                <w:rFonts w:cstheme="minorHAnsi"/>
              </w:rPr>
            </w:pPr>
            <w:r w:rsidRPr="00665D01">
              <w:rPr>
                <w:color w:val="000000"/>
                <w:sz w:val="18"/>
              </w:rPr>
              <w:t>Kalimayahan Family Life  Center</w:t>
            </w:r>
          </w:p>
        </w:tc>
        <w:tc>
          <w:tcPr>
            <w:tcW w:w="1169" w:type="dxa"/>
            <w:tcBorders>
              <w:top w:val="nil"/>
              <w:left w:val="nil"/>
              <w:bottom w:val="single" w:sz="8" w:space="0" w:color="auto"/>
              <w:right w:val="single" w:sz="8" w:space="0" w:color="auto"/>
            </w:tcBorders>
            <w:vAlign w:val="center"/>
          </w:tcPr>
          <w:p w14:paraId="79603CEB" w14:textId="75F44DB7" w:rsidR="00745836" w:rsidRDefault="00745836" w:rsidP="00745836">
            <w:pPr>
              <w:rPr>
                <w:rFonts w:cstheme="minorHAnsi"/>
              </w:rPr>
            </w:pPr>
            <w:r w:rsidRPr="00665D01">
              <w:rPr>
                <w:color w:val="000000"/>
                <w:sz w:val="18"/>
              </w:rPr>
              <w:t>1853</w:t>
            </w:r>
          </w:p>
        </w:tc>
        <w:tc>
          <w:tcPr>
            <w:tcW w:w="1354" w:type="dxa"/>
            <w:vAlign w:val="center"/>
          </w:tcPr>
          <w:p w14:paraId="7C0DFC87" w14:textId="5F052AD7"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3F9DBC4E" w14:textId="0E207B1C" w:rsidR="00745836" w:rsidRDefault="00745836" w:rsidP="00745836">
            <w:pPr>
              <w:jc w:val="center"/>
              <w:rPr>
                <w:rFonts w:cstheme="minorHAnsi"/>
              </w:rPr>
            </w:pPr>
            <w:r>
              <w:rPr>
                <w:rFonts w:cstheme="minorHAnsi"/>
              </w:rPr>
              <w:t>Suspended</w:t>
            </w:r>
          </w:p>
        </w:tc>
        <w:tc>
          <w:tcPr>
            <w:tcW w:w="1439" w:type="dxa"/>
            <w:vAlign w:val="center"/>
          </w:tcPr>
          <w:p w14:paraId="214DE084" w14:textId="64AEC3E1" w:rsidR="00745836" w:rsidRDefault="00745836" w:rsidP="00745836">
            <w:pPr>
              <w:jc w:val="center"/>
              <w:rPr>
                <w:rFonts w:cstheme="minorHAnsi"/>
              </w:rPr>
            </w:pPr>
            <w:r>
              <w:rPr>
                <w:rFonts w:cstheme="minorHAnsi"/>
              </w:rPr>
              <w:t>Suspended</w:t>
            </w:r>
          </w:p>
        </w:tc>
        <w:tc>
          <w:tcPr>
            <w:tcW w:w="1164" w:type="dxa"/>
            <w:vAlign w:val="center"/>
          </w:tcPr>
          <w:p w14:paraId="43AAFC2C" w14:textId="0D5AE13B"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1199041F" w14:textId="10DF1FBD" w:rsidR="00745836" w:rsidRDefault="01A15CCC" w:rsidP="681A2E44">
            <w:pPr>
              <w:jc w:val="center"/>
            </w:pPr>
            <w:r w:rsidRPr="681A2E44">
              <w:rPr>
                <w:sz w:val="16"/>
                <w:szCs w:val="16"/>
              </w:rPr>
              <w:t>Fully operational</w:t>
            </w:r>
          </w:p>
        </w:tc>
        <w:tc>
          <w:tcPr>
            <w:tcW w:w="1360" w:type="dxa"/>
            <w:vAlign w:val="center"/>
          </w:tcPr>
          <w:p w14:paraId="363FCE76" w14:textId="1FD896F4" w:rsidR="00745836" w:rsidRPr="002B4F0D" w:rsidRDefault="00C07888" w:rsidP="00745836">
            <w:pPr>
              <w:jc w:val="center"/>
              <w:rPr>
                <w:rFonts w:cstheme="minorHAnsi"/>
              </w:rPr>
            </w:pPr>
            <w:r>
              <w:rPr>
                <w:rFonts w:cstheme="minorHAnsi"/>
                <w:sz w:val="16"/>
              </w:rPr>
              <w:t>Fully Operational</w:t>
            </w:r>
          </w:p>
        </w:tc>
      </w:tr>
      <w:tr w:rsidR="00745836" w14:paraId="176BAFF8" w14:textId="77777777" w:rsidTr="681A2E44">
        <w:tc>
          <w:tcPr>
            <w:tcW w:w="1364" w:type="dxa"/>
          </w:tcPr>
          <w:p w14:paraId="626A59C0" w14:textId="47000165" w:rsidR="00745836" w:rsidRDefault="00745836" w:rsidP="00745836">
            <w:pPr>
              <w:rPr>
                <w:rFonts w:cstheme="minorHAnsi"/>
              </w:rPr>
            </w:pPr>
            <w:r w:rsidRPr="00665D01">
              <w:rPr>
                <w:sz w:val="18"/>
              </w:rPr>
              <w:t>Vicariate Social Development Foundation, Inc</w:t>
            </w:r>
          </w:p>
        </w:tc>
        <w:tc>
          <w:tcPr>
            <w:tcW w:w="1246" w:type="dxa"/>
            <w:tcBorders>
              <w:top w:val="nil"/>
              <w:left w:val="nil"/>
              <w:bottom w:val="single" w:sz="8" w:space="0" w:color="auto"/>
              <w:right w:val="single" w:sz="8" w:space="0" w:color="auto"/>
            </w:tcBorders>
            <w:vAlign w:val="center"/>
          </w:tcPr>
          <w:p w14:paraId="250217F5" w14:textId="246BA6AE" w:rsidR="00745836" w:rsidRDefault="00745836" w:rsidP="00745836">
            <w:pPr>
              <w:jc w:val="center"/>
              <w:rPr>
                <w:rFonts w:cstheme="minorHAnsi"/>
              </w:rPr>
            </w:pPr>
            <w:r w:rsidRPr="00665D01">
              <w:rPr>
                <w:color w:val="000000"/>
                <w:sz w:val="18"/>
              </w:rPr>
              <w:t>Tawi-Tawi Family Center</w:t>
            </w:r>
          </w:p>
        </w:tc>
        <w:tc>
          <w:tcPr>
            <w:tcW w:w="1169" w:type="dxa"/>
            <w:tcBorders>
              <w:top w:val="nil"/>
              <w:left w:val="nil"/>
              <w:bottom w:val="single" w:sz="8" w:space="0" w:color="auto"/>
              <w:right w:val="single" w:sz="8" w:space="0" w:color="auto"/>
            </w:tcBorders>
            <w:vAlign w:val="center"/>
          </w:tcPr>
          <w:p w14:paraId="5C5DD97C" w14:textId="385656FF" w:rsidR="00745836" w:rsidRDefault="00745836" w:rsidP="00745836">
            <w:pPr>
              <w:rPr>
                <w:rFonts w:cstheme="minorHAnsi"/>
              </w:rPr>
            </w:pPr>
            <w:r w:rsidRPr="00665D01">
              <w:rPr>
                <w:color w:val="000000"/>
                <w:sz w:val="18"/>
              </w:rPr>
              <w:t>3931</w:t>
            </w:r>
          </w:p>
        </w:tc>
        <w:tc>
          <w:tcPr>
            <w:tcW w:w="1354" w:type="dxa"/>
            <w:vAlign w:val="center"/>
          </w:tcPr>
          <w:p w14:paraId="176D4ED4" w14:textId="6C097DE0"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5775DA41" w14:textId="0F1FA3F0" w:rsidR="00745836" w:rsidRDefault="00745836" w:rsidP="00745836">
            <w:pPr>
              <w:jc w:val="center"/>
              <w:rPr>
                <w:rFonts w:cstheme="minorHAnsi"/>
              </w:rPr>
            </w:pPr>
            <w:r>
              <w:rPr>
                <w:rFonts w:cstheme="minorHAnsi"/>
              </w:rPr>
              <w:t>Suspended</w:t>
            </w:r>
          </w:p>
        </w:tc>
        <w:tc>
          <w:tcPr>
            <w:tcW w:w="1439" w:type="dxa"/>
            <w:vAlign w:val="center"/>
          </w:tcPr>
          <w:p w14:paraId="5F42D524" w14:textId="1F9D82CE" w:rsidR="00745836" w:rsidRDefault="00745836" w:rsidP="00745836">
            <w:pPr>
              <w:jc w:val="center"/>
              <w:rPr>
                <w:rFonts w:cstheme="minorHAnsi"/>
              </w:rPr>
            </w:pPr>
            <w:r>
              <w:rPr>
                <w:rFonts w:cstheme="minorHAnsi"/>
              </w:rPr>
              <w:t>Suspended</w:t>
            </w:r>
          </w:p>
        </w:tc>
        <w:tc>
          <w:tcPr>
            <w:tcW w:w="1164" w:type="dxa"/>
            <w:vAlign w:val="center"/>
          </w:tcPr>
          <w:p w14:paraId="21F7A4A4" w14:textId="727F4C7A"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3473E3E5" w14:textId="4D5B2CB3" w:rsidR="00745836" w:rsidRDefault="01A15CCC" w:rsidP="681A2E44">
            <w:pPr>
              <w:jc w:val="center"/>
            </w:pPr>
            <w:r w:rsidRPr="681A2E44">
              <w:rPr>
                <w:sz w:val="16"/>
                <w:szCs w:val="16"/>
              </w:rPr>
              <w:t>Fully operational</w:t>
            </w:r>
          </w:p>
        </w:tc>
        <w:tc>
          <w:tcPr>
            <w:tcW w:w="1360" w:type="dxa"/>
            <w:vAlign w:val="center"/>
          </w:tcPr>
          <w:p w14:paraId="5CFAAA7F" w14:textId="20253031" w:rsidR="00745836" w:rsidRPr="002B4F0D" w:rsidRDefault="00C07888" w:rsidP="00745836">
            <w:pPr>
              <w:jc w:val="center"/>
              <w:rPr>
                <w:rFonts w:cstheme="minorHAnsi"/>
              </w:rPr>
            </w:pPr>
            <w:r>
              <w:rPr>
                <w:rFonts w:cstheme="minorHAnsi"/>
                <w:sz w:val="16"/>
              </w:rPr>
              <w:t>Fully Operational</w:t>
            </w:r>
          </w:p>
        </w:tc>
      </w:tr>
      <w:tr w:rsidR="00745836" w14:paraId="36FA5B4E" w14:textId="77777777" w:rsidTr="681A2E44">
        <w:tc>
          <w:tcPr>
            <w:tcW w:w="1364" w:type="dxa"/>
          </w:tcPr>
          <w:p w14:paraId="194A6ACD" w14:textId="66426D3C" w:rsidR="00745836" w:rsidRDefault="00745836" w:rsidP="00745836">
            <w:pPr>
              <w:rPr>
                <w:rFonts w:cstheme="minorHAnsi"/>
              </w:rPr>
            </w:pPr>
            <w:r w:rsidRPr="00665D01">
              <w:rPr>
                <w:sz w:val="18"/>
              </w:rPr>
              <w:t>Xavier Agricultural Extension Service Foundation Inc.</w:t>
            </w:r>
          </w:p>
        </w:tc>
        <w:tc>
          <w:tcPr>
            <w:tcW w:w="1246" w:type="dxa"/>
            <w:tcBorders>
              <w:top w:val="nil"/>
              <w:left w:val="nil"/>
              <w:bottom w:val="single" w:sz="8" w:space="0" w:color="auto"/>
              <w:right w:val="single" w:sz="8" w:space="0" w:color="auto"/>
            </w:tcBorders>
            <w:vAlign w:val="center"/>
          </w:tcPr>
          <w:p w14:paraId="56F00CAB" w14:textId="50E6385A" w:rsidR="00745836" w:rsidRDefault="00745836" w:rsidP="00745836">
            <w:pPr>
              <w:jc w:val="center"/>
              <w:rPr>
                <w:rFonts w:cstheme="minorHAnsi"/>
              </w:rPr>
            </w:pPr>
            <w:r w:rsidRPr="00665D01">
              <w:rPr>
                <w:color w:val="000000"/>
                <w:sz w:val="18"/>
              </w:rPr>
              <w:t>CREATE CD</w:t>
            </w:r>
          </w:p>
        </w:tc>
        <w:tc>
          <w:tcPr>
            <w:tcW w:w="1169" w:type="dxa"/>
            <w:tcBorders>
              <w:top w:val="nil"/>
              <w:left w:val="nil"/>
              <w:bottom w:val="single" w:sz="8" w:space="0" w:color="auto"/>
              <w:right w:val="single" w:sz="8" w:space="0" w:color="auto"/>
            </w:tcBorders>
            <w:vAlign w:val="center"/>
          </w:tcPr>
          <w:p w14:paraId="5222DFED" w14:textId="635455AB" w:rsidR="00745836" w:rsidRDefault="00745836" w:rsidP="00745836">
            <w:pPr>
              <w:rPr>
                <w:rFonts w:cstheme="minorHAnsi"/>
              </w:rPr>
            </w:pPr>
            <w:r w:rsidRPr="00665D01">
              <w:rPr>
                <w:color w:val="000000"/>
                <w:sz w:val="18"/>
              </w:rPr>
              <w:t>4289</w:t>
            </w:r>
          </w:p>
        </w:tc>
        <w:tc>
          <w:tcPr>
            <w:tcW w:w="1354" w:type="dxa"/>
            <w:vAlign w:val="center"/>
          </w:tcPr>
          <w:p w14:paraId="1EF55ED7" w14:textId="7CABCD5F"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46442C7B" w14:textId="4BE0DB98" w:rsidR="00745836" w:rsidRDefault="00745836" w:rsidP="00745836">
            <w:pPr>
              <w:jc w:val="center"/>
              <w:rPr>
                <w:rFonts w:cstheme="minorHAnsi"/>
              </w:rPr>
            </w:pPr>
            <w:r>
              <w:rPr>
                <w:rFonts w:cstheme="minorHAnsi"/>
              </w:rPr>
              <w:t>Suspended</w:t>
            </w:r>
          </w:p>
        </w:tc>
        <w:tc>
          <w:tcPr>
            <w:tcW w:w="1439" w:type="dxa"/>
            <w:vAlign w:val="center"/>
          </w:tcPr>
          <w:p w14:paraId="406B4460" w14:textId="78AFDA2C" w:rsidR="00745836" w:rsidRDefault="00745836" w:rsidP="00745836">
            <w:pPr>
              <w:jc w:val="center"/>
              <w:rPr>
                <w:rFonts w:cstheme="minorHAnsi"/>
              </w:rPr>
            </w:pPr>
            <w:r>
              <w:rPr>
                <w:rFonts w:cstheme="minorHAnsi"/>
              </w:rPr>
              <w:t>Suspended</w:t>
            </w:r>
          </w:p>
        </w:tc>
        <w:tc>
          <w:tcPr>
            <w:tcW w:w="1164" w:type="dxa"/>
            <w:vAlign w:val="center"/>
          </w:tcPr>
          <w:p w14:paraId="6E2ADA9C" w14:textId="18A5DF6E"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7D11744D" w14:textId="2EEEC987" w:rsidR="00745836" w:rsidRDefault="01A15CCC" w:rsidP="681A2E44">
            <w:pPr>
              <w:jc w:val="center"/>
            </w:pPr>
            <w:r w:rsidRPr="681A2E44">
              <w:rPr>
                <w:sz w:val="16"/>
                <w:szCs w:val="16"/>
              </w:rPr>
              <w:t>Fully operational</w:t>
            </w:r>
          </w:p>
        </w:tc>
        <w:tc>
          <w:tcPr>
            <w:tcW w:w="1360" w:type="dxa"/>
            <w:vAlign w:val="center"/>
          </w:tcPr>
          <w:p w14:paraId="21A7A1E4" w14:textId="6D115F8C" w:rsidR="00745836" w:rsidRPr="002B4F0D" w:rsidRDefault="00C07888" w:rsidP="00745836">
            <w:pPr>
              <w:jc w:val="center"/>
              <w:rPr>
                <w:rFonts w:cstheme="minorHAnsi"/>
              </w:rPr>
            </w:pPr>
            <w:r>
              <w:rPr>
                <w:rFonts w:cstheme="minorHAnsi"/>
                <w:sz w:val="16"/>
              </w:rPr>
              <w:t>Fully Operational</w:t>
            </w:r>
          </w:p>
        </w:tc>
      </w:tr>
      <w:tr w:rsidR="00745836" w14:paraId="459697F5" w14:textId="77777777" w:rsidTr="681A2E44">
        <w:tc>
          <w:tcPr>
            <w:tcW w:w="1364" w:type="dxa"/>
          </w:tcPr>
          <w:p w14:paraId="78F804BE" w14:textId="1D658611" w:rsidR="00745836" w:rsidRDefault="00745836" w:rsidP="00745836">
            <w:pPr>
              <w:rPr>
                <w:rFonts w:cstheme="minorHAnsi"/>
              </w:rPr>
            </w:pPr>
            <w:r w:rsidRPr="00665D01">
              <w:rPr>
                <w:sz w:val="18"/>
              </w:rPr>
              <w:t>Xavier Science Foundation, Inc.</w:t>
            </w:r>
          </w:p>
        </w:tc>
        <w:tc>
          <w:tcPr>
            <w:tcW w:w="1246" w:type="dxa"/>
            <w:tcBorders>
              <w:top w:val="nil"/>
              <w:left w:val="nil"/>
              <w:bottom w:val="single" w:sz="4" w:space="0" w:color="auto"/>
              <w:right w:val="single" w:sz="8" w:space="0" w:color="auto"/>
            </w:tcBorders>
            <w:vAlign w:val="center"/>
          </w:tcPr>
          <w:p w14:paraId="5DDADF10" w14:textId="2B0CB80D" w:rsidR="00745836" w:rsidRDefault="00745836" w:rsidP="00745836">
            <w:pPr>
              <w:jc w:val="center"/>
              <w:rPr>
                <w:rFonts w:cstheme="minorHAnsi"/>
              </w:rPr>
            </w:pPr>
            <w:proofErr w:type="spellStart"/>
            <w:r w:rsidRPr="00665D01">
              <w:rPr>
                <w:color w:val="000000"/>
                <w:sz w:val="18"/>
              </w:rPr>
              <w:t>Kabtangan</w:t>
            </w:r>
            <w:proofErr w:type="spellEnd"/>
            <w:r w:rsidRPr="00665D01">
              <w:rPr>
                <w:color w:val="000000"/>
                <w:sz w:val="18"/>
              </w:rPr>
              <w:t xml:space="preserve"> Sa </w:t>
            </w:r>
            <w:proofErr w:type="spellStart"/>
            <w:r w:rsidRPr="00665D01">
              <w:rPr>
                <w:color w:val="000000"/>
                <w:sz w:val="18"/>
              </w:rPr>
              <w:t>Katilingban</w:t>
            </w:r>
            <w:proofErr w:type="spellEnd"/>
            <w:r w:rsidRPr="00665D01">
              <w:rPr>
                <w:color w:val="000000"/>
                <w:sz w:val="18"/>
              </w:rPr>
              <w:t xml:space="preserve"> Sa </w:t>
            </w:r>
            <w:proofErr w:type="spellStart"/>
            <w:r w:rsidRPr="00665D01">
              <w:rPr>
                <w:color w:val="000000"/>
                <w:sz w:val="18"/>
              </w:rPr>
              <w:t>Ilang</w:t>
            </w:r>
            <w:proofErr w:type="spellEnd"/>
          </w:p>
        </w:tc>
        <w:tc>
          <w:tcPr>
            <w:tcW w:w="1169" w:type="dxa"/>
            <w:tcBorders>
              <w:top w:val="nil"/>
              <w:left w:val="nil"/>
              <w:bottom w:val="single" w:sz="4" w:space="0" w:color="auto"/>
              <w:right w:val="single" w:sz="8" w:space="0" w:color="auto"/>
            </w:tcBorders>
            <w:vAlign w:val="center"/>
          </w:tcPr>
          <w:p w14:paraId="30AC5456" w14:textId="35676394" w:rsidR="00745836" w:rsidRDefault="00745836" w:rsidP="00745836">
            <w:pPr>
              <w:rPr>
                <w:rFonts w:cstheme="minorHAnsi"/>
              </w:rPr>
            </w:pPr>
            <w:r w:rsidRPr="00665D01">
              <w:rPr>
                <w:color w:val="000000"/>
                <w:sz w:val="18"/>
              </w:rPr>
              <w:t>4037</w:t>
            </w:r>
          </w:p>
        </w:tc>
        <w:tc>
          <w:tcPr>
            <w:tcW w:w="1354" w:type="dxa"/>
            <w:vAlign w:val="center"/>
          </w:tcPr>
          <w:p w14:paraId="5E2C33D1" w14:textId="29A83106"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60CCCB31" w14:textId="0C5532E9" w:rsidR="00745836" w:rsidRDefault="00745836" w:rsidP="00745836">
            <w:pPr>
              <w:jc w:val="center"/>
              <w:rPr>
                <w:rFonts w:cstheme="minorHAnsi"/>
              </w:rPr>
            </w:pPr>
            <w:r w:rsidRPr="006C45B1">
              <w:rPr>
                <w:rFonts w:cstheme="minorHAnsi"/>
              </w:rPr>
              <w:t>Suspended</w:t>
            </w:r>
          </w:p>
        </w:tc>
        <w:tc>
          <w:tcPr>
            <w:tcW w:w="1439" w:type="dxa"/>
            <w:vAlign w:val="center"/>
          </w:tcPr>
          <w:p w14:paraId="2B9BF0B7" w14:textId="0D51B2D0" w:rsidR="00745836" w:rsidRDefault="00745836" w:rsidP="00745836">
            <w:pPr>
              <w:jc w:val="center"/>
              <w:rPr>
                <w:rFonts w:cstheme="minorHAnsi"/>
              </w:rPr>
            </w:pPr>
            <w:r w:rsidRPr="006C45B1">
              <w:rPr>
                <w:rFonts w:cstheme="minorHAnsi"/>
              </w:rPr>
              <w:t>Suspended</w:t>
            </w:r>
          </w:p>
        </w:tc>
        <w:tc>
          <w:tcPr>
            <w:tcW w:w="1164" w:type="dxa"/>
            <w:vAlign w:val="center"/>
          </w:tcPr>
          <w:p w14:paraId="186E7520" w14:textId="2E794339"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608FFB87" w14:textId="1AFD5A61" w:rsidR="00745836" w:rsidRPr="007531F6" w:rsidRDefault="01A15CCC" w:rsidP="681A2E44">
            <w:pPr>
              <w:jc w:val="center"/>
              <w:rPr>
                <w:sz w:val="18"/>
                <w:szCs w:val="18"/>
              </w:rPr>
            </w:pPr>
            <w:r w:rsidRPr="681A2E44">
              <w:rPr>
                <w:sz w:val="18"/>
                <w:szCs w:val="18"/>
              </w:rPr>
              <w:t>Fully operational</w:t>
            </w:r>
          </w:p>
        </w:tc>
        <w:tc>
          <w:tcPr>
            <w:tcW w:w="1360" w:type="dxa"/>
            <w:vAlign w:val="center"/>
          </w:tcPr>
          <w:p w14:paraId="0EB15F02" w14:textId="57E603C4" w:rsidR="00745836" w:rsidRPr="002B4F0D" w:rsidRDefault="00C07888" w:rsidP="00745836">
            <w:pPr>
              <w:jc w:val="center"/>
              <w:rPr>
                <w:rFonts w:cstheme="minorHAnsi"/>
              </w:rPr>
            </w:pPr>
            <w:r>
              <w:rPr>
                <w:rFonts w:cstheme="minorHAnsi"/>
                <w:sz w:val="16"/>
              </w:rPr>
              <w:t>Fully Operational</w:t>
            </w:r>
          </w:p>
        </w:tc>
      </w:tr>
      <w:tr w:rsidR="00745836" w14:paraId="3BF8A809" w14:textId="77777777" w:rsidTr="681A2E44">
        <w:tc>
          <w:tcPr>
            <w:tcW w:w="1364" w:type="dxa"/>
          </w:tcPr>
          <w:p w14:paraId="779CFBFA" w14:textId="5AD509E6" w:rsidR="00745836" w:rsidRDefault="00745836" w:rsidP="00745836">
            <w:pPr>
              <w:rPr>
                <w:rFonts w:cstheme="minorHAnsi"/>
              </w:rPr>
            </w:pPr>
            <w:r w:rsidRPr="00665D01">
              <w:rPr>
                <w:sz w:val="18"/>
              </w:rPr>
              <w:t>Zamboanga del Norte Federation of Parents Association, Inc.</w:t>
            </w:r>
          </w:p>
        </w:tc>
        <w:tc>
          <w:tcPr>
            <w:tcW w:w="1246" w:type="dxa"/>
            <w:tcBorders>
              <w:top w:val="single" w:sz="4" w:space="0" w:color="auto"/>
              <w:left w:val="nil"/>
              <w:bottom w:val="single" w:sz="4" w:space="0" w:color="auto"/>
              <w:right w:val="single" w:sz="4" w:space="0" w:color="auto"/>
            </w:tcBorders>
            <w:vAlign w:val="center"/>
          </w:tcPr>
          <w:p w14:paraId="5C7BA353" w14:textId="21FD9F05" w:rsidR="00745836" w:rsidRDefault="00745836" w:rsidP="00745836">
            <w:pPr>
              <w:jc w:val="center"/>
              <w:rPr>
                <w:rFonts w:cstheme="minorHAnsi"/>
              </w:rPr>
            </w:pPr>
            <w:r w:rsidRPr="00665D01">
              <w:rPr>
                <w:color w:val="000000"/>
                <w:sz w:val="18"/>
              </w:rPr>
              <w:t>Zamboanga del Norte Area</w:t>
            </w:r>
          </w:p>
        </w:tc>
        <w:tc>
          <w:tcPr>
            <w:tcW w:w="1169" w:type="dxa"/>
            <w:tcBorders>
              <w:top w:val="single" w:sz="4" w:space="0" w:color="auto"/>
              <w:left w:val="single" w:sz="4" w:space="0" w:color="auto"/>
              <w:bottom w:val="single" w:sz="4" w:space="0" w:color="auto"/>
              <w:right w:val="single" w:sz="4" w:space="0" w:color="auto"/>
            </w:tcBorders>
            <w:vAlign w:val="center"/>
          </w:tcPr>
          <w:p w14:paraId="0E358A96" w14:textId="5A63F22A" w:rsidR="00745836" w:rsidRDefault="00745836" w:rsidP="00745836">
            <w:pPr>
              <w:rPr>
                <w:rFonts w:cstheme="minorHAnsi"/>
              </w:rPr>
            </w:pPr>
            <w:r w:rsidRPr="00665D01">
              <w:rPr>
                <w:color w:val="000000"/>
                <w:sz w:val="18"/>
              </w:rPr>
              <w:t>1847</w:t>
            </w:r>
          </w:p>
        </w:tc>
        <w:tc>
          <w:tcPr>
            <w:tcW w:w="1354" w:type="dxa"/>
            <w:tcBorders>
              <w:left w:val="single" w:sz="4" w:space="0" w:color="auto"/>
            </w:tcBorders>
            <w:vAlign w:val="center"/>
          </w:tcPr>
          <w:p w14:paraId="37125164" w14:textId="646CA82D" w:rsidR="00745836" w:rsidRPr="006E26DA" w:rsidRDefault="0013104C" w:rsidP="00745836">
            <w:pPr>
              <w:jc w:val="center"/>
              <w:rPr>
                <w:rFonts w:cstheme="minorHAnsi"/>
              </w:rPr>
            </w:pPr>
            <w:r>
              <w:rPr>
                <w:rFonts w:cstheme="minorHAnsi"/>
                <w:sz w:val="18"/>
              </w:rPr>
              <w:t>Family Disaster Resiliency Program</w:t>
            </w:r>
          </w:p>
        </w:tc>
        <w:tc>
          <w:tcPr>
            <w:tcW w:w="1349" w:type="dxa"/>
            <w:vAlign w:val="center"/>
          </w:tcPr>
          <w:p w14:paraId="54C94C4F" w14:textId="52052298" w:rsidR="00745836" w:rsidRDefault="00745836" w:rsidP="00745836">
            <w:pPr>
              <w:jc w:val="center"/>
              <w:rPr>
                <w:rFonts w:cstheme="minorHAnsi"/>
              </w:rPr>
            </w:pPr>
            <w:r w:rsidRPr="006C45B1">
              <w:rPr>
                <w:rFonts w:cstheme="minorHAnsi"/>
              </w:rPr>
              <w:t>Suspended</w:t>
            </w:r>
          </w:p>
        </w:tc>
        <w:tc>
          <w:tcPr>
            <w:tcW w:w="1439" w:type="dxa"/>
            <w:vAlign w:val="center"/>
          </w:tcPr>
          <w:p w14:paraId="49814A84" w14:textId="5EC4F915" w:rsidR="00745836" w:rsidRDefault="00745836" w:rsidP="00745836">
            <w:pPr>
              <w:jc w:val="center"/>
              <w:rPr>
                <w:rFonts w:cstheme="minorHAnsi"/>
              </w:rPr>
            </w:pPr>
            <w:r w:rsidRPr="006C45B1">
              <w:rPr>
                <w:rFonts w:cstheme="minorHAnsi"/>
              </w:rPr>
              <w:t>Suspended</w:t>
            </w:r>
          </w:p>
        </w:tc>
        <w:tc>
          <w:tcPr>
            <w:tcW w:w="1164" w:type="dxa"/>
            <w:vAlign w:val="center"/>
          </w:tcPr>
          <w:p w14:paraId="00147F4D" w14:textId="7D14A763" w:rsidR="00745836" w:rsidRPr="00C8168F" w:rsidRDefault="00745836" w:rsidP="00745836">
            <w:pPr>
              <w:jc w:val="center"/>
              <w:rPr>
                <w:rFonts w:cstheme="minorHAnsi"/>
                <w:sz w:val="20"/>
              </w:rPr>
            </w:pPr>
            <w:r w:rsidRPr="00C8168F">
              <w:rPr>
                <w:rFonts w:cstheme="minorHAnsi"/>
                <w:sz w:val="20"/>
              </w:rPr>
              <w:t>Suspended</w:t>
            </w:r>
          </w:p>
        </w:tc>
        <w:tc>
          <w:tcPr>
            <w:tcW w:w="1075" w:type="dxa"/>
            <w:vAlign w:val="center"/>
          </w:tcPr>
          <w:p w14:paraId="2D645C2E" w14:textId="29508C12" w:rsidR="00745836" w:rsidRPr="007531F6" w:rsidRDefault="01A15CCC" w:rsidP="681A2E44">
            <w:pPr>
              <w:jc w:val="center"/>
              <w:rPr>
                <w:sz w:val="18"/>
                <w:szCs w:val="18"/>
              </w:rPr>
            </w:pPr>
            <w:r w:rsidRPr="681A2E44">
              <w:rPr>
                <w:sz w:val="18"/>
                <w:szCs w:val="18"/>
              </w:rPr>
              <w:t>Fully operational</w:t>
            </w:r>
          </w:p>
        </w:tc>
        <w:tc>
          <w:tcPr>
            <w:tcW w:w="1360" w:type="dxa"/>
            <w:vAlign w:val="center"/>
          </w:tcPr>
          <w:p w14:paraId="7E3114D2" w14:textId="508A9212" w:rsidR="00745836" w:rsidRPr="002B4F0D" w:rsidRDefault="00C07888" w:rsidP="00745836">
            <w:pPr>
              <w:jc w:val="center"/>
              <w:rPr>
                <w:rFonts w:cstheme="minorHAnsi"/>
              </w:rPr>
            </w:pPr>
            <w:r>
              <w:rPr>
                <w:rFonts w:cstheme="minorHAnsi"/>
                <w:sz w:val="16"/>
              </w:rPr>
              <w:t>Fully Operational</w:t>
            </w:r>
          </w:p>
        </w:tc>
      </w:tr>
    </w:tbl>
    <w:p w14:paraId="5DD6A728" w14:textId="489D46F5" w:rsidR="000B7E20" w:rsidRDefault="000B7E20" w:rsidP="000B7E20">
      <w:pPr>
        <w:spacing w:line="240" w:lineRule="auto"/>
        <w:rPr>
          <w:rFonts w:cstheme="minorHAnsi"/>
        </w:rPr>
      </w:pPr>
    </w:p>
    <w:p w14:paraId="04978E46" w14:textId="77777777" w:rsidR="00C6591D" w:rsidRPr="00C6591D" w:rsidRDefault="00C6591D" w:rsidP="00C6591D">
      <w:pPr>
        <w:spacing w:line="240" w:lineRule="auto"/>
        <w:rPr>
          <w:rFonts w:cstheme="minorHAnsi"/>
        </w:rPr>
      </w:pPr>
      <w:r w:rsidRPr="00C6591D">
        <w:rPr>
          <w:rFonts w:cstheme="minorHAnsi"/>
          <w:highlight w:val="red"/>
        </w:rPr>
        <w:t>Local partners operational arrangement as this report is still very varied as it depends on the interpretation and implementation of Covid 19 protocols and local Covid 19 situation of respective program areas which is still is still very fluid. There are times that most of the local have lax in quarantine protocols but there are times that suddenly the local government implement strict quarantine protocols. It all depends on the respective Covid 19 cases of the areas of the partner.</w:t>
      </w:r>
      <w:r w:rsidRPr="00C6591D">
        <w:rPr>
          <w:rFonts w:cstheme="minorHAnsi"/>
        </w:rPr>
        <w:t xml:space="preserve"> </w:t>
      </w:r>
    </w:p>
    <w:p w14:paraId="16F1CEA5" w14:textId="77777777" w:rsidR="00C6591D" w:rsidRDefault="00C6591D" w:rsidP="007A3B9E">
      <w:pPr>
        <w:spacing w:line="240" w:lineRule="auto"/>
        <w:contextualSpacing/>
        <w:rPr>
          <w:rFonts w:cstheme="minorHAnsi"/>
          <w:u w:val="single"/>
        </w:rPr>
      </w:pPr>
    </w:p>
    <w:p w14:paraId="370A0C00" w14:textId="1A6E5CFB" w:rsidR="007A3B9E" w:rsidRPr="002155B8" w:rsidRDefault="007A3B9E" w:rsidP="007A3B9E">
      <w:pPr>
        <w:spacing w:line="240" w:lineRule="auto"/>
        <w:contextualSpacing/>
        <w:rPr>
          <w:rFonts w:cstheme="minorHAnsi"/>
          <w:u w:val="single"/>
        </w:rPr>
      </w:pPr>
      <w:r w:rsidRPr="002155B8">
        <w:rPr>
          <w:rFonts w:cstheme="minorHAnsi"/>
          <w:u w:val="single"/>
        </w:rPr>
        <w:t>Part 3: ChildFund’s Response</w:t>
      </w:r>
    </w:p>
    <w:p w14:paraId="3B31F308" w14:textId="254D3A06" w:rsidR="0007080F" w:rsidRDefault="0007080F" w:rsidP="0007080F">
      <w:pPr>
        <w:spacing w:line="240" w:lineRule="auto"/>
        <w:rPr>
          <w:rFonts w:cstheme="minorHAnsi"/>
        </w:rPr>
      </w:pPr>
    </w:p>
    <w:p w14:paraId="57A9A5BF" w14:textId="0CDAB91C" w:rsidR="00452901" w:rsidRPr="00452901" w:rsidRDefault="00452901" w:rsidP="00452901">
      <w:pPr>
        <w:spacing w:line="240" w:lineRule="auto"/>
        <w:rPr>
          <w:rFonts w:cstheme="minorHAnsi"/>
          <w:b/>
          <w:bCs/>
        </w:rPr>
      </w:pPr>
      <w:proofErr w:type="gramStart"/>
      <w:r w:rsidRPr="00452901">
        <w:rPr>
          <w:rFonts w:cstheme="minorHAnsi"/>
          <w:b/>
          <w:bCs/>
        </w:rPr>
        <w:t>3.a</w:t>
      </w:r>
      <w:proofErr w:type="gramEnd"/>
      <w:r w:rsidRPr="00452901">
        <w:rPr>
          <w:rFonts w:cstheme="minorHAnsi"/>
          <w:b/>
          <w:bCs/>
        </w:rPr>
        <w:t>. Overall</w:t>
      </w:r>
    </w:p>
    <w:p w14:paraId="279DA7AE" w14:textId="7B8121D4" w:rsidR="00FB5B07" w:rsidRPr="00137AAB" w:rsidRDefault="003F2B53" w:rsidP="003F2B53">
      <w:pPr>
        <w:spacing w:line="240" w:lineRule="auto"/>
        <w:rPr>
          <w:rFonts w:cstheme="minorHAnsi"/>
        </w:rPr>
      </w:pPr>
      <w:r w:rsidRPr="00137AAB">
        <w:rPr>
          <w:rFonts w:cstheme="minorHAnsi"/>
        </w:rPr>
        <w:lastRenderedPageBreak/>
        <w:t>ChildFund CO</w:t>
      </w:r>
      <w:r w:rsidR="00EA77B4" w:rsidRPr="00137AAB">
        <w:rPr>
          <w:rFonts w:cstheme="minorHAnsi"/>
        </w:rPr>
        <w:t xml:space="preserve"> has </w:t>
      </w:r>
      <w:r w:rsidR="00F40732" w:rsidRPr="00137AAB">
        <w:rPr>
          <w:rFonts w:cstheme="minorHAnsi"/>
        </w:rPr>
        <w:t>ended</w:t>
      </w:r>
      <w:r w:rsidR="00EA77B4" w:rsidRPr="00137AAB">
        <w:rPr>
          <w:rFonts w:cstheme="minorHAnsi"/>
        </w:rPr>
        <w:t xml:space="preserve"> as of the moment</w:t>
      </w:r>
      <w:r w:rsidR="00F40732" w:rsidRPr="00137AAB">
        <w:rPr>
          <w:rFonts w:cstheme="minorHAnsi"/>
        </w:rPr>
        <w:t xml:space="preserve"> its C</w:t>
      </w:r>
      <w:r w:rsidR="005D363A" w:rsidRPr="00137AAB">
        <w:rPr>
          <w:rFonts w:cstheme="minorHAnsi"/>
        </w:rPr>
        <w:t xml:space="preserve">ovid 19 relief response interventions from its partners as of the moment and currently implementing Family Disaster Resilience program. This is an initial intervention in supporting the program areas in adapting to “new normal”, preparing the partners in possible double disasters happening as the country is entering the typhoon season, and most of the program areas are high risk to impacts of hydro meteorological hazards aside from the other hazards. </w:t>
      </w:r>
      <w:r w:rsidR="00EA77B4" w:rsidRPr="00137AAB">
        <w:rPr>
          <w:rFonts w:cstheme="minorHAnsi"/>
        </w:rPr>
        <w:t xml:space="preserve">The CO has provided </w:t>
      </w:r>
      <w:r w:rsidR="00137AAB" w:rsidRPr="00137AAB">
        <w:rPr>
          <w:rFonts w:cstheme="minorHAnsi"/>
        </w:rPr>
        <w:t>initial guidelines</w:t>
      </w:r>
      <w:r w:rsidR="00EA77B4" w:rsidRPr="00137AAB">
        <w:rPr>
          <w:rFonts w:cstheme="minorHAnsi"/>
        </w:rPr>
        <w:t xml:space="preserve"> in the implementation of the Family Disaster Resilience program. This program includes home-based activities and PFA interventions in the communities of partners</w:t>
      </w:r>
      <w:r w:rsidR="00FB5B07">
        <w:rPr>
          <w:rFonts w:cstheme="minorHAnsi"/>
        </w:rPr>
        <w:t xml:space="preserve">. </w:t>
      </w:r>
    </w:p>
    <w:p w14:paraId="2AA384CB" w14:textId="0B8AA028" w:rsidR="008820DE" w:rsidRDefault="008820DE" w:rsidP="008820DE">
      <w:pPr>
        <w:spacing w:line="240" w:lineRule="auto"/>
        <w:rPr>
          <w:rFonts w:cstheme="minorHAnsi"/>
        </w:rPr>
      </w:pPr>
      <w:r w:rsidRPr="00137AAB">
        <w:rPr>
          <w:rFonts w:cstheme="minorHAnsi"/>
        </w:rPr>
        <w:t xml:space="preserve">The CO </w:t>
      </w:r>
      <w:r w:rsidR="00EA77B4" w:rsidRPr="00137AAB">
        <w:rPr>
          <w:rFonts w:cstheme="minorHAnsi"/>
        </w:rPr>
        <w:t>continues to be in</w:t>
      </w:r>
      <w:r w:rsidRPr="00137AAB">
        <w:rPr>
          <w:rFonts w:cstheme="minorHAnsi"/>
        </w:rPr>
        <w:t xml:space="preserve"> close coordination with the Philippine Int</w:t>
      </w:r>
      <w:r w:rsidR="00EA77B4" w:rsidRPr="00137AAB">
        <w:rPr>
          <w:rFonts w:cstheme="minorHAnsi"/>
        </w:rPr>
        <w:t xml:space="preserve">ernational NGO Network (PINGON), participates actively with the National Child Protection Working Group (NCPWG) and Mindanao Humanitarian Team </w:t>
      </w:r>
      <w:r w:rsidRPr="00137AAB">
        <w:rPr>
          <w:rFonts w:cstheme="minorHAnsi"/>
        </w:rPr>
        <w:t>on updating and coordination remote meetings in discussions in addressing Covid 19 humanitarian issues in the Philippines.</w:t>
      </w:r>
      <w:r w:rsidRPr="008820DE">
        <w:rPr>
          <w:rFonts w:cstheme="minorHAnsi"/>
        </w:rPr>
        <w:t xml:space="preserve"> </w:t>
      </w:r>
    </w:p>
    <w:p w14:paraId="602EC9EA" w14:textId="5174C30A" w:rsidR="00FB5B07" w:rsidRPr="00735E7D" w:rsidRDefault="00FB5B07" w:rsidP="008820DE">
      <w:pPr>
        <w:spacing w:line="240" w:lineRule="auto"/>
        <w:rPr>
          <w:rFonts w:cstheme="minorHAnsi"/>
        </w:rPr>
      </w:pPr>
      <w:r w:rsidRPr="00735E7D">
        <w:rPr>
          <w:rFonts w:cstheme="minorHAnsi"/>
        </w:rPr>
        <w:t xml:space="preserve">The CO just concluded its program models assessment to its local partners. The purpose of the assessment is to generate data from partners on how the existing program models can adjust/adapt in the context of the new normal of program implementation under Covid 19 emergency. </w:t>
      </w:r>
    </w:p>
    <w:p w14:paraId="7C56F31B" w14:textId="792A318D" w:rsidR="00735E7D" w:rsidRDefault="00A251E9" w:rsidP="008820DE">
      <w:pPr>
        <w:spacing w:line="240" w:lineRule="auto"/>
        <w:rPr>
          <w:rFonts w:cstheme="minorHAnsi"/>
        </w:rPr>
      </w:pPr>
      <w:proofErr w:type="gramStart"/>
      <w:r w:rsidRPr="001A3937">
        <w:rPr>
          <w:rFonts w:cstheme="minorHAnsi"/>
          <w:highlight w:val="red"/>
        </w:rPr>
        <w:t>All loca</w:t>
      </w:r>
      <w:r w:rsidR="001A3937" w:rsidRPr="001A3937">
        <w:rPr>
          <w:rFonts w:cstheme="minorHAnsi"/>
          <w:highlight w:val="red"/>
        </w:rPr>
        <w:t>l</w:t>
      </w:r>
      <w:r w:rsidRPr="001A3937">
        <w:rPr>
          <w:rFonts w:cstheme="minorHAnsi"/>
          <w:highlight w:val="red"/>
        </w:rPr>
        <w:t xml:space="preserve"> partners have just finished their </w:t>
      </w:r>
      <w:r w:rsidR="001A3937" w:rsidRPr="001A3937">
        <w:rPr>
          <w:rFonts w:cstheme="minorHAnsi"/>
          <w:highlight w:val="red"/>
        </w:rPr>
        <w:t>2nd</w:t>
      </w:r>
      <w:r w:rsidRPr="001A3937">
        <w:rPr>
          <w:rFonts w:cstheme="minorHAnsi"/>
          <w:highlight w:val="red"/>
        </w:rPr>
        <w:t xml:space="preserve"> quarter implementation of Family Disaster Resiliency program and will continue to impl</w:t>
      </w:r>
      <w:r w:rsidR="001A3937" w:rsidRPr="001A3937">
        <w:rPr>
          <w:rFonts w:cstheme="minorHAnsi"/>
          <w:highlight w:val="red"/>
        </w:rPr>
        <w:t>ement the program until end of the fiscal year</w:t>
      </w:r>
      <w:r w:rsidRPr="001A3937">
        <w:rPr>
          <w:rFonts w:cstheme="minorHAnsi"/>
          <w:highlight w:val="red"/>
        </w:rPr>
        <w:t>.</w:t>
      </w:r>
      <w:proofErr w:type="gramEnd"/>
      <w:r w:rsidR="00735E7D">
        <w:rPr>
          <w:rFonts w:cstheme="minorHAnsi"/>
        </w:rPr>
        <w:t xml:space="preserve"> </w:t>
      </w:r>
    </w:p>
    <w:p w14:paraId="6AE7A131" w14:textId="5EB3292E" w:rsidR="00452901" w:rsidRPr="00452901" w:rsidRDefault="00452901" w:rsidP="00452901">
      <w:pPr>
        <w:spacing w:line="240" w:lineRule="auto"/>
        <w:rPr>
          <w:rFonts w:cstheme="minorHAnsi"/>
          <w:b/>
          <w:bCs/>
        </w:rPr>
      </w:pPr>
      <w:proofErr w:type="gramStart"/>
      <w:r w:rsidRPr="00452901">
        <w:rPr>
          <w:rFonts w:cstheme="minorHAnsi"/>
          <w:b/>
          <w:bCs/>
        </w:rPr>
        <w:t>3.b</w:t>
      </w:r>
      <w:proofErr w:type="gramEnd"/>
      <w:r w:rsidRPr="00452901">
        <w:rPr>
          <w:rFonts w:cstheme="minorHAnsi"/>
          <w:b/>
          <w:bCs/>
        </w:rPr>
        <w:t>. Program Response</w:t>
      </w:r>
    </w:p>
    <w:p w14:paraId="7A063CED" w14:textId="6B9797E1" w:rsidR="00452901" w:rsidRPr="00671A51" w:rsidRDefault="000A6D58" w:rsidP="00671A51">
      <w:pPr>
        <w:pStyle w:val="ListParagraph"/>
        <w:numPr>
          <w:ilvl w:val="0"/>
          <w:numId w:val="26"/>
        </w:numPr>
        <w:tabs>
          <w:tab w:val="left" w:pos="270"/>
        </w:tabs>
        <w:spacing w:line="240" w:lineRule="auto"/>
        <w:ind w:hanging="720"/>
        <w:rPr>
          <w:rFonts w:cstheme="minorHAnsi"/>
          <w:b/>
          <w:bCs/>
        </w:rPr>
      </w:pPr>
      <w:r w:rsidRPr="00671A51">
        <w:rPr>
          <w:rFonts w:cstheme="minorHAnsi"/>
          <w:b/>
          <w:bCs/>
        </w:rPr>
        <w:t>E</w:t>
      </w:r>
      <w:r w:rsidR="00452901" w:rsidRPr="00671A51">
        <w:rPr>
          <w:rFonts w:cstheme="minorHAnsi"/>
          <w:b/>
          <w:bCs/>
        </w:rPr>
        <w:t>nsure that children get food they need</w:t>
      </w:r>
    </w:p>
    <w:p w14:paraId="67885783" w14:textId="64324BAC" w:rsidR="0063605E" w:rsidRDefault="000F63D3" w:rsidP="000A6D58">
      <w:pPr>
        <w:spacing w:line="240" w:lineRule="auto"/>
        <w:rPr>
          <w:rFonts w:cstheme="minorHAnsi"/>
        </w:rPr>
      </w:pPr>
      <w:r w:rsidRPr="002B4F0D">
        <w:rPr>
          <w:rFonts w:cstheme="minorHAnsi"/>
        </w:rPr>
        <w:t>T</w:t>
      </w:r>
      <w:r w:rsidR="002260D6" w:rsidRPr="002B4F0D">
        <w:rPr>
          <w:rFonts w:cstheme="minorHAnsi"/>
        </w:rPr>
        <w:t>he CO</w:t>
      </w:r>
      <w:r w:rsidRPr="002B4F0D">
        <w:rPr>
          <w:rFonts w:cstheme="minorHAnsi"/>
        </w:rPr>
        <w:t xml:space="preserve"> fully implement</w:t>
      </w:r>
      <w:r w:rsidR="002260D6" w:rsidRPr="002B4F0D">
        <w:rPr>
          <w:rFonts w:cstheme="minorHAnsi"/>
        </w:rPr>
        <w:t>ed</w:t>
      </w:r>
      <w:r w:rsidRPr="002B4F0D">
        <w:rPr>
          <w:rFonts w:cstheme="minorHAnsi"/>
        </w:rPr>
        <w:t xml:space="preserve"> its Cash transfer Program intervention since June 30. Currently no intervention related to food </w:t>
      </w:r>
      <w:r w:rsidR="00B767CF" w:rsidRPr="002B4F0D">
        <w:rPr>
          <w:rFonts w:cstheme="minorHAnsi"/>
        </w:rPr>
        <w:t xml:space="preserve">security </w:t>
      </w:r>
      <w:proofErr w:type="gramStart"/>
      <w:r w:rsidR="00B767CF" w:rsidRPr="002B4F0D">
        <w:rPr>
          <w:rFonts w:cstheme="minorHAnsi"/>
        </w:rPr>
        <w:t xml:space="preserve">being </w:t>
      </w:r>
      <w:r w:rsidR="002260D6" w:rsidRPr="002B4F0D">
        <w:rPr>
          <w:rFonts w:cstheme="minorHAnsi"/>
        </w:rPr>
        <w:t>implemented</w:t>
      </w:r>
      <w:proofErr w:type="gramEnd"/>
      <w:r w:rsidR="002260D6" w:rsidRPr="002B4F0D">
        <w:rPr>
          <w:rFonts w:cstheme="minorHAnsi"/>
        </w:rPr>
        <w:t xml:space="preserve"> but are providing support activities for families on food resilience under the Family Disaster Resiliency program. Family participants are implementing backyard gardening to ensure food always in their table and as part of emergency readiness.</w:t>
      </w:r>
      <w:r w:rsidR="002260D6">
        <w:rPr>
          <w:rFonts w:cstheme="minorHAnsi"/>
        </w:rPr>
        <w:t xml:space="preserve"> </w:t>
      </w:r>
    </w:p>
    <w:p w14:paraId="6F3D2261" w14:textId="407FFF9D" w:rsidR="00B767CF" w:rsidRDefault="00F62AAE" w:rsidP="000A6D58">
      <w:pPr>
        <w:spacing w:line="240" w:lineRule="auto"/>
        <w:rPr>
          <w:rFonts w:cstheme="minorHAnsi"/>
        </w:rPr>
      </w:pPr>
      <w:r>
        <w:rPr>
          <w:rFonts w:cstheme="minorHAnsi"/>
        </w:rPr>
        <w:t>BUILDCA2P Child labor project are currently finalizing</w:t>
      </w:r>
      <w:r w:rsidR="007E4496">
        <w:rPr>
          <w:rFonts w:cstheme="minorHAnsi"/>
        </w:rPr>
        <w:t xml:space="preserve"> their food pack distribution plan in their four program areas. 920 facemasks and face shields distributed already to village patrols, village leaders, health workers and nutrition volunteers in </w:t>
      </w:r>
      <w:proofErr w:type="gramStart"/>
      <w:r w:rsidR="007E4496">
        <w:rPr>
          <w:rFonts w:cstheme="minorHAnsi"/>
        </w:rPr>
        <w:t>8</w:t>
      </w:r>
      <w:proofErr w:type="gramEnd"/>
      <w:r w:rsidR="007E4496">
        <w:rPr>
          <w:rFonts w:cstheme="minorHAnsi"/>
        </w:rPr>
        <w:t xml:space="preserve"> villages from four municipalities in two provinces. </w:t>
      </w:r>
    </w:p>
    <w:p w14:paraId="24BF8672" w14:textId="1F3224A5" w:rsidR="00AF3393" w:rsidRDefault="00137AAB" w:rsidP="000A6D58">
      <w:pPr>
        <w:spacing w:line="240" w:lineRule="auto"/>
        <w:rPr>
          <w:rFonts w:cstheme="minorHAnsi"/>
        </w:rPr>
      </w:pPr>
      <w:r w:rsidRPr="00FB5B07">
        <w:rPr>
          <w:rFonts w:cstheme="minorHAnsi"/>
        </w:rPr>
        <w:t xml:space="preserve">As of end of August, the BUILDCA2P Child labor project distributed food packages to 3,300 households of Child Laborers in the provinces of </w:t>
      </w:r>
      <w:proofErr w:type="spellStart"/>
      <w:r w:rsidRPr="00FB5B07">
        <w:rPr>
          <w:rFonts w:cstheme="minorHAnsi"/>
        </w:rPr>
        <w:t>Bukidnon</w:t>
      </w:r>
      <w:proofErr w:type="spellEnd"/>
      <w:r w:rsidRPr="00FB5B07">
        <w:rPr>
          <w:rFonts w:cstheme="minorHAnsi"/>
        </w:rPr>
        <w:t>, Davao del Norte and North Cotabato.</w:t>
      </w:r>
      <w:r w:rsidR="00CC2B98">
        <w:rPr>
          <w:rFonts w:cstheme="minorHAnsi"/>
        </w:rPr>
        <w:t xml:space="preserve"> </w:t>
      </w:r>
    </w:p>
    <w:p w14:paraId="61B48D67" w14:textId="7B2789C3" w:rsidR="00CC2B98" w:rsidRDefault="00CC2B98" w:rsidP="00CC2B98">
      <w:pPr>
        <w:shd w:val="clear" w:color="auto" w:fill="FF0000"/>
        <w:spacing w:line="240" w:lineRule="auto"/>
        <w:rPr>
          <w:rFonts w:cstheme="minorHAnsi"/>
        </w:rPr>
      </w:pPr>
      <w:r>
        <w:rPr>
          <w:rFonts w:cstheme="minorHAnsi"/>
        </w:rPr>
        <w:t xml:space="preserve">As of part of the Family Disaster Resiliency Program, partners were able to implement with participant </w:t>
      </w:r>
      <w:proofErr w:type="spellStart"/>
      <w:r>
        <w:rPr>
          <w:rFonts w:cstheme="minorHAnsi"/>
        </w:rPr>
        <w:t>familiies</w:t>
      </w:r>
      <w:proofErr w:type="spellEnd"/>
      <w:r>
        <w:rPr>
          <w:rFonts w:cstheme="minorHAnsi"/>
        </w:rPr>
        <w:t xml:space="preserve"> home-based farming and gardening and as of December 2020 it was able to reach already </w:t>
      </w:r>
      <w:r w:rsidRPr="00CC2B98">
        <w:rPr>
          <w:rFonts w:cstheme="minorHAnsi"/>
        </w:rPr>
        <w:t>3,638 families to start up their own farming production to ensure food supply for the family’s and opportunity to sell their produce to local markets.</w:t>
      </w:r>
    </w:p>
    <w:p w14:paraId="7B702963" w14:textId="087EA220" w:rsidR="00137AAB" w:rsidRDefault="00137AAB" w:rsidP="000A6D58">
      <w:pPr>
        <w:spacing w:line="240" w:lineRule="auto"/>
        <w:rPr>
          <w:rFonts w:cstheme="minorHAnsi"/>
        </w:rPr>
      </w:pPr>
      <w:r>
        <w:rPr>
          <w:rFonts w:cstheme="minorHAnsi"/>
        </w:rPr>
        <w:t xml:space="preserve"> </w:t>
      </w:r>
    </w:p>
    <w:p w14:paraId="158276A4" w14:textId="63E618BD" w:rsidR="00671A51" w:rsidRDefault="00671A51" w:rsidP="00671A51">
      <w:pPr>
        <w:pStyle w:val="ListParagraph"/>
        <w:numPr>
          <w:ilvl w:val="0"/>
          <w:numId w:val="26"/>
        </w:numPr>
        <w:spacing w:line="240" w:lineRule="auto"/>
        <w:ind w:left="180" w:hanging="180"/>
        <w:rPr>
          <w:rFonts w:cstheme="minorHAnsi"/>
          <w:b/>
          <w:bCs/>
        </w:rPr>
      </w:pPr>
      <w:r w:rsidRPr="00671A51">
        <w:rPr>
          <w:rFonts w:cstheme="minorHAnsi"/>
          <w:b/>
          <w:bCs/>
        </w:rPr>
        <w:t xml:space="preserve">Keep children safe from </w:t>
      </w:r>
      <w:r w:rsidR="00CC7374" w:rsidRPr="00671A51">
        <w:rPr>
          <w:rFonts w:cstheme="minorHAnsi"/>
          <w:b/>
          <w:bCs/>
        </w:rPr>
        <w:t>Violence:</w:t>
      </w:r>
      <w:r w:rsidRPr="00671A51">
        <w:rPr>
          <w:rFonts w:cstheme="minorHAnsi"/>
          <w:b/>
          <w:bCs/>
        </w:rPr>
        <w:t xml:space="preserve"> physically and emotionally</w:t>
      </w:r>
    </w:p>
    <w:p w14:paraId="7107D9CF" w14:textId="41261795" w:rsidR="00035A6C" w:rsidRDefault="00035A6C" w:rsidP="00035A6C">
      <w:pPr>
        <w:pStyle w:val="ListParagraph"/>
        <w:spacing w:line="240" w:lineRule="auto"/>
        <w:ind w:left="180"/>
        <w:rPr>
          <w:rFonts w:cstheme="minorHAnsi"/>
          <w:b/>
          <w:bCs/>
        </w:rPr>
      </w:pPr>
    </w:p>
    <w:p w14:paraId="3531BA45" w14:textId="6AF133CD" w:rsidR="004966D9" w:rsidRPr="002B4F0D" w:rsidRDefault="00035A6C" w:rsidP="000F63D3">
      <w:pPr>
        <w:spacing w:line="240" w:lineRule="auto"/>
        <w:rPr>
          <w:rFonts w:cstheme="minorHAnsi"/>
          <w:bCs/>
        </w:rPr>
      </w:pPr>
      <w:r w:rsidRPr="002B4F0D">
        <w:rPr>
          <w:rFonts w:cstheme="minorHAnsi"/>
          <w:bCs/>
        </w:rPr>
        <w:t xml:space="preserve">To ensure support in community-based child protection systems that identify, respond to and refer cases of abuse, neglect, violence or exploitation. The CO will implement capacity building of partners to </w:t>
      </w:r>
      <w:r w:rsidR="004966D9" w:rsidRPr="002B4F0D">
        <w:rPr>
          <w:rFonts w:cstheme="minorHAnsi"/>
          <w:bCs/>
        </w:rPr>
        <w:t xml:space="preserve">implement Mental Health and Psychosocial Support (MHPSS) to their covered program areas. </w:t>
      </w:r>
    </w:p>
    <w:p w14:paraId="489D264C" w14:textId="7ACE9083" w:rsidR="000F63D3" w:rsidRPr="002B4F0D" w:rsidRDefault="000F63D3" w:rsidP="000F63D3">
      <w:pPr>
        <w:spacing w:line="240" w:lineRule="auto"/>
        <w:rPr>
          <w:rFonts w:cstheme="minorHAnsi"/>
          <w:bCs/>
        </w:rPr>
      </w:pPr>
      <w:r w:rsidRPr="002B4F0D">
        <w:rPr>
          <w:rFonts w:cstheme="minorHAnsi"/>
          <w:bCs/>
        </w:rPr>
        <w:t xml:space="preserve">The CO is closely monitoring the implementation of local partners of their MHPSS activities that </w:t>
      </w:r>
      <w:proofErr w:type="gramStart"/>
      <w:r w:rsidRPr="002B4F0D">
        <w:rPr>
          <w:rFonts w:cstheme="minorHAnsi"/>
          <w:bCs/>
        </w:rPr>
        <w:t>is integrated</w:t>
      </w:r>
      <w:proofErr w:type="gramEnd"/>
      <w:r w:rsidRPr="002B4F0D">
        <w:rPr>
          <w:rFonts w:cstheme="minorHAnsi"/>
          <w:bCs/>
        </w:rPr>
        <w:t xml:space="preserve"> in their regular program intervention. CO will provide technical support as needed. </w:t>
      </w:r>
    </w:p>
    <w:p w14:paraId="6A5EED11" w14:textId="126F2BCB" w:rsidR="000F63D3" w:rsidRDefault="000F63D3" w:rsidP="000F63D3">
      <w:pPr>
        <w:spacing w:line="240" w:lineRule="auto"/>
        <w:rPr>
          <w:rFonts w:cstheme="minorHAnsi"/>
          <w:bCs/>
        </w:rPr>
      </w:pPr>
      <w:r w:rsidRPr="002B4F0D">
        <w:rPr>
          <w:rFonts w:cstheme="minorHAnsi"/>
          <w:bCs/>
        </w:rPr>
        <w:lastRenderedPageBreak/>
        <w:t>Currently the CO MHPSS team of facilitators will conduct an MHPSS training to the BUILDCA2P project partners. This intervention forms part of BUILDCA2P Covid 19 response</w:t>
      </w:r>
      <w:r>
        <w:rPr>
          <w:rFonts w:cstheme="minorHAnsi"/>
          <w:bCs/>
        </w:rPr>
        <w:t xml:space="preserve">. </w:t>
      </w:r>
    </w:p>
    <w:p w14:paraId="4DEFCE42" w14:textId="20EBC705" w:rsidR="00D64F54" w:rsidRDefault="00D64F54" w:rsidP="000F63D3">
      <w:pPr>
        <w:spacing w:line="240" w:lineRule="auto"/>
        <w:rPr>
          <w:rFonts w:cstheme="minorHAnsi"/>
          <w:bCs/>
        </w:rPr>
      </w:pPr>
      <w:r>
        <w:rPr>
          <w:rFonts w:cstheme="minorHAnsi"/>
          <w:bCs/>
        </w:rPr>
        <w:t>Most the local partners are continuously conducting MHPSS related sessions in their respective communities in particular</w:t>
      </w:r>
      <w:r w:rsidR="00D56AB3">
        <w:rPr>
          <w:rFonts w:cstheme="minorHAnsi"/>
          <w:bCs/>
        </w:rPr>
        <w:t xml:space="preserve"> providing needed PSS/PFA sessions to parents and service providers. </w:t>
      </w:r>
    </w:p>
    <w:p w14:paraId="103ECF9B" w14:textId="0CE4AC20" w:rsidR="00D56AB3" w:rsidRDefault="00D56AB3" w:rsidP="000F63D3">
      <w:pPr>
        <w:spacing w:line="240" w:lineRule="auto"/>
        <w:rPr>
          <w:rFonts w:cstheme="minorHAnsi"/>
          <w:bCs/>
        </w:rPr>
      </w:pPr>
      <w:r w:rsidRPr="00343111">
        <w:rPr>
          <w:rFonts w:cstheme="minorHAnsi"/>
          <w:bCs/>
        </w:rPr>
        <w:t xml:space="preserve">Local partners REINA Federation in Quezon province and FACE Inc in </w:t>
      </w:r>
      <w:proofErr w:type="spellStart"/>
      <w:r w:rsidRPr="00343111">
        <w:rPr>
          <w:rFonts w:cstheme="minorHAnsi"/>
          <w:bCs/>
        </w:rPr>
        <w:t>Camarines</w:t>
      </w:r>
      <w:proofErr w:type="spellEnd"/>
      <w:r w:rsidRPr="00343111">
        <w:rPr>
          <w:rFonts w:cstheme="minorHAnsi"/>
          <w:bCs/>
        </w:rPr>
        <w:t xml:space="preserve"> Sur province conducted PSS/PFA sessions to around 900 children and adults in their respective program areas as an immediate response intervention brought about the successive typhoons that hit their program areas last November (</w:t>
      </w:r>
      <w:proofErr w:type="spellStart"/>
      <w:r w:rsidRPr="00343111">
        <w:rPr>
          <w:rFonts w:cstheme="minorHAnsi"/>
          <w:bCs/>
        </w:rPr>
        <w:t>Goni</w:t>
      </w:r>
      <w:proofErr w:type="spellEnd"/>
      <w:r w:rsidRPr="00343111">
        <w:rPr>
          <w:rFonts w:cstheme="minorHAnsi"/>
          <w:bCs/>
        </w:rPr>
        <w:t xml:space="preserve"> and </w:t>
      </w:r>
      <w:proofErr w:type="spellStart"/>
      <w:r w:rsidRPr="00343111">
        <w:rPr>
          <w:rFonts w:cstheme="minorHAnsi"/>
          <w:bCs/>
        </w:rPr>
        <w:t>Vamco</w:t>
      </w:r>
      <w:proofErr w:type="spellEnd"/>
      <w:r w:rsidRPr="00343111">
        <w:rPr>
          <w:rFonts w:cstheme="minorHAnsi"/>
          <w:bCs/>
        </w:rPr>
        <w:t>)</w:t>
      </w:r>
      <w:r w:rsidR="00343111">
        <w:rPr>
          <w:rFonts w:cstheme="minorHAnsi"/>
          <w:bCs/>
        </w:rPr>
        <w:t xml:space="preserve"> </w:t>
      </w:r>
    </w:p>
    <w:p w14:paraId="532F10D1" w14:textId="65376F79" w:rsidR="00280447" w:rsidRDefault="00280447" w:rsidP="000F63D3">
      <w:pPr>
        <w:spacing w:line="240" w:lineRule="auto"/>
        <w:rPr>
          <w:rFonts w:cstheme="minorHAnsi"/>
          <w:bCs/>
        </w:rPr>
      </w:pPr>
    </w:p>
    <w:p w14:paraId="41352568" w14:textId="78236717" w:rsidR="0063605E" w:rsidRDefault="0063605E" w:rsidP="000F63D3">
      <w:pPr>
        <w:spacing w:line="240" w:lineRule="auto"/>
        <w:rPr>
          <w:rFonts w:cstheme="minorHAnsi"/>
          <w:bCs/>
        </w:rPr>
      </w:pPr>
    </w:p>
    <w:p w14:paraId="611A51A8" w14:textId="0C9355C2" w:rsidR="002041FD" w:rsidRPr="002041FD" w:rsidRDefault="002041FD" w:rsidP="002041FD">
      <w:pPr>
        <w:pStyle w:val="ListParagraph"/>
        <w:numPr>
          <w:ilvl w:val="0"/>
          <w:numId w:val="26"/>
        </w:numPr>
        <w:ind w:left="180" w:hanging="180"/>
        <w:rPr>
          <w:rFonts w:cstheme="minorHAnsi"/>
          <w:b/>
          <w:bCs/>
        </w:rPr>
      </w:pPr>
      <w:r w:rsidRPr="002041FD">
        <w:rPr>
          <w:rFonts w:cstheme="minorHAnsi"/>
          <w:b/>
          <w:bCs/>
        </w:rPr>
        <w:t>Help children continue to do their job: Learning</w:t>
      </w:r>
    </w:p>
    <w:p w14:paraId="1FB9D146" w14:textId="6A87BCFE" w:rsidR="00035A6C" w:rsidRDefault="00035A6C" w:rsidP="00035A6C">
      <w:pPr>
        <w:pStyle w:val="ListParagraph"/>
        <w:spacing w:line="240" w:lineRule="auto"/>
        <w:ind w:left="180"/>
        <w:rPr>
          <w:rFonts w:cstheme="minorHAnsi"/>
          <w:bCs/>
        </w:rPr>
      </w:pPr>
    </w:p>
    <w:p w14:paraId="7584A3E8" w14:textId="0E9904D7" w:rsidR="009B4E08" w:rsidRDefault="000F63D3" w:rsidP="007A3B9E">
      <w:pPr>
        <w:spacing w:line="240" w:lineRule="auto"/>
        <w:rPr>
          <w:rFonts w:cstheme="minorHAnsi"/>
          <w:bCs/>
        </w:rPr>
      </w:pPr>
      <w:r w:rsidRPr="002B4F0D">
        <w:rPr>
          <w:rFonts w:cstheme="minorHAnsi"/>
          <w:bCs/>
        </w:rPr>
        <w:t>All HFAK activities have ended since July but text information blast continuously provided to covered communities of partners. In particular, provided information related OSEC and referral information to families.</w:t>
      </w:r>
      <w:r>
        <w:rPr>
          <w:rFonts w:cstheme="minorHAnsi"/>
          <w:bCs/>
        </w:rPr>
        <w:t xml:space="preserve"> </w:t>
      </w:r>
    </w:p>
    <w:p w14:paraId="1F5B64AE" w14:textId="361FF669" w:rsidR="00280447" w:rsidRPr="000F63D3" w:rsidRDefault="00280447" w:rsidP="007A3B9E">
      <w:pPr>
        <w:spacing w:line="240" w:lineRule="auto"/>
        <w:rPr>
          <w:rFonts w:cstheme="minorHAnsi"/>
          <w:bCs/>
        </w:rPr>
      </w:pPr>
      <w:r w:rsidRPr="00735E7D">
        <w:rPr>
          <w:rFonts w:cstheme="minorHAnsi"/>
          <w:bCs/>
        </w:rPr>
        <w:t>The BOAT school project from PALLADIUM has recently started last September</w:t>
      </w:r>
      <w:r w:rsidR="009C4A9C" w:rsidRPr="00735E7D">
        <w:rPr>
          <w:rFonts w:cstheme="minorHAnsi"/>
          <w:bCs/>
        </w:rPr>
        <w:t xml:space="preserve">. This </w:t>
      </w:r>
      <w:proofErr w:type="gramStart"/>
      <w:r w:rsidRPr="00735E7D">
        <w:rPr>
          <w:rFonts w:cstheme="minorHAnsi"/>
          <w:bCs/>
        </w:rPr>
        <w:t>is implemented</w:t>
      </w:r>
      <w:proofErr w:type="gramEnd"/>
      <w:r w:rsidRPr="00735E7D">
        <w:rPr>
          <w:rFonts w:cstheme="minorHAnsi"/>
          <w:bCs/>
        </w:rPr>
        <w:t xml:space="preserve"> in the island province of Tawi-tawi in the Municipalities of </w:t>
      </w:r>
      <w:proofErr w:type="spellStart"/>
      <w:r w:rsidRPr="00735E7D">
        <w:rPr>
          <w:rFonts w:cstheme="minorHAnsi"/>
          <w:bCs/>
        </w:rPr>
        <w:t>Pandami</w:t>
      </w:r>
      <w:proofErr w:type="spellEnd"/>
      <w:r w:rsidRPr="00735E7D">
        <w:rPr>
          <w:rFonts w:cstheme="minorHAnsi"/>
          <w:bCs/>
        </w:rPr>
        <w:t xml:space="preserve"> and </w:t>
      </w:r>
      <w:proofErr w:type="spellStart"/>
      <w:r w:rsidRPr="00735E7D">
        <w:rPr>
          <w:rFonts w:cstheme="minorHAnsi"/>
          <w:bCs/>
        </w:rPr>
        <w:t>Siasi</w:t>
      </w:r>
      <w:proofErr w:type="spellEnd"/>
      <w:r w:rsidRPr="00735E7D">
        <w:rPr>
          <w:rFonts w:cstheme="minorHAnsi"/>
          <w:bCs/>
        </w:rPr>
        <w:t>. Implementation is on-going and is not affected by the Covid 19 cases as currently not positive cases has been reported in the island municipalities.</w:t>
      </w:r>
      <w:r>
        <w:rPr>
          <w:rFonts w:cstheme="minorHAnsi"/>
          <w:bCs/>
        </w:rPr>
        <w:t xml:space="preserve"> </w:t>
      </w:r>
    </w:p>
    <w:p w14:paraId="153E8E41" w14:textId="150114C6" w:rsidR="009B4E08" w:rsidRDefault="00343111" w:rsidP="007A3B9E">
      <w:pPr>
        <w:spacing w:line="240" w:lineRule="auto"/>
        <w:rPr>
          <w:rFonts w:cstheme="minorHAnsi"/>
          <w:bCs/>
        </w:rPr>
      </w:pPr>
      <w:proofErr w:type="gramStart"/>
      <w:r>
        <w:rPr>
          <w:rFonts w:cstheme="minorHAnsi"/>
          <w:bCs/>
        </w:rPr>
        <w:t>local</w:t>
      </w:r>
      <w:proofErr w:type="gramEnd"/>
      <w:r>
        <w:rPr>
          <w:rFonts w:cstheme="minorHAnsi"/>
          <w:bCs/>
        </w:rPr>
        <w:t xml:space="preserve"> partners continued to implement the Home-based Family Activities contextual to the areas of </w:t>
      </w:r>
      <w:r w:rsidR="00CC2B98">
        <w:rPr>
          <w:rFonts w:cstheme="minorHAnsi"/>
          <w:bCs/>
        </w:rPr>
        <w:t xml:space="preserve">the local partner. Some local partners continued doing </w:t>
      </w:r>
      <w:proofErr w:type="gramStart"/>
      <w:r w:rsidR="00CC2B98">
        <w:rPr>
          <w:rFonts w:cstheme="minorHAnsi"/>
          <w:bCs/>
        </w:rPr>
        <w:t>text blasting</w:t>
      </w:r>
      <w:proofErr w:type="gramEnd"/>
      <w:r w:rsidR="00CC2B98">
        <w:rPr>
          <w:rFonts w:cstheme="minorHAnsi"/>
          <w:bCs/>
        </w:rPr>
        <w:t xml:space="preserve"> messaging of activities and information for families while other partners implement youth-led and children focused radio programs in their respective program areas. </w:t>
      </w:r>
    </w:p>
    <w:p w14:paraId="6586B0AA" w14:textId="00D27604" w:rsidR="00CC2B98" w:rsidRPr="00343111" w:rsidRDefault="00CC2B98" w:rsidP="00CC2B98">
      <w:pPr>
        <w:shd w:val="clear" w:color="auto" w:fill="FF0000"/>
        <w:spacing w:line="240" w:lineRule="auto"/>
        <w:rPr>
          <w:rFonts w:cstheme="minorHAnsi"/>
          <w:bCs/>
        </w:rPr>
      </w:pPr>
      <w:r>
        <w:rPr>
          <w:rFonts w:cstheme="minorHAnsi"/>
          <w:bCs/>
        </w:rPr>
        <w:t xml:space="preserve">Local partners are providing support as well to </w:t>
      </w:r>
      <w:proofErr w:type="gramStart"/>
      <w:r>
        <w:rPr>
          <w:rFonts w:cstheme="minorHAnsi"/>
          <w:bCs/>
        </w:rPr>
        <w:t>school children</w:t>
      </w:r>
      <w:proofErr w:type="gramEnd"/>
      <w:r>
        <w:rPr>
          <w:rFonts w:cstheme="minorHAnsi"/>
          <w:bCs/>
        </w:rPr>
        <w:t xml:space="preserve"> enrolled in the home-based blended learning of the Department of Education by providing support to the needed home-schooling materials and conducting some PSS session to students struggling with the modular learning. </w:t>
      </w:r>
    </w:p>
    <w:p w14:paraId="075DB802" w14:textId="0619B8BB" w:rsidR="007A3B9E" w:rsidRPr="007A5BE0" w:rsidRDefault="007A3B9E" w:rsidP="007A3B9E">
      <w:pPr>
        <w:spacing w:line="240" w:lineRule="auto"/>
        <w:rPr>
          <w:rFonts w:cstheme="minorHAnsi"/>
          <w:b/>
          <w:bCs/>
          <w:u w:val="single"/>
        </w:rPr>
      </w:pPr>
      <w:r w:rsidRPr="007A5BE0">
        <w:rPr>
          <w:rFonts w:cstheme="minorHAnsi"/>
          <w:b/>
          <w:bCs/>
          <w:u w:val="single"/>
        </w:rPr>
        <w:t>Below Sections for Internal Use Only</w:t>
      </w:r>
    </w:p>
    <w:p w14:paraId="5580E7B8" w14:textId="4D466C23" w:rsidR="0007080F" w:rsidRDefault="0007080F" w:rsidP="007A3B9E">
      <w:pPr>
        <w:spacing w:line="240" w:lineRule="auto"/>
        <w:rPr>
          <w:rFonts w:cstheme="minorHAnsi"/>
          <w:u w:val="single"/>
        </w:rPr>
      </w:pPr>
    </w:p>
    <w:p w14:paraId="21AF62F1" w14:textId="31F9E0F1"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p w14:paraId="39A6248C" w14:textId="21F83404" w:rsidR="001E5EED" w:rsidRDefault="001E5EED" w:rsidP="001E5EED">
      <w:pPr>
        <w:spacing w:line="240" w:lineRule="auto"/>
        <w:rPr>
          <w:rFonts w:cstheme="minorHAnsi"/>
        </w:rPr>
      </w:pPr>
      <w:r w:rsidRPr="002B4F0D">
        <w:rPr>
          <w:rFonts w:cstheme="minorHAnsi"/>
        </w:rPr>
        <w:t>Members of the health and wellness committee of the CO have finalized the return from work preparation of the CO for selected staff. But with recent spike of Covid 19 cases in the country particularly in Metro Manila, the CMT has pushed back on the plans of selected going to office to work particularly with Metro Manila reverting back to MECQ were no public transport is available. CMT will further study and observe the situation before arriving deciding again on back-to-office schedule.</w:t>
      </w:r>
      <w:r>
        <w:rPr>
          <w:rFonts w:cstheme="minorHAnsi"/>
        </w:rPr>
        <w:t xml:space="preserve"> </w:t>
      </w:r>
    </w:p>
    <w:p w14:paraId="49F03294" w14:textId="77FD0310" w:rsidR="006B6552" w:rsidRPr="00280447" w:rsidRDefault="006B6552" w:rsidP="001E5EED">
      <w:pPr>
        <w:spacing w:line="240" w:lineRule="auto"/>
        <w:rPr>
          <w:rFonts w:cstheme="minorHAnsi"/>
        </w:rPr>
      </w:pPr>
      <w:r w:rsidRPr="00280447">
        <w:rPr>
          <w:rFonts w:cstheme="minorHAnsi"/>
        </w:rPr>
        <w:t>Last August 20, the health and wellness committee have conducted another online “</w:t>
      </w:r>
      <w:proofErr w:type="spellStart"/>
      <w:r w:rsidRPr="00280447">
        <w:rPr>
          <w:rFonts w:cstheme="minorHAnsi"/>
        </w:rPr>
        <w:t>Kumustahan</w:t>
      </w:r>
      <w:proofErr w:type="spellEnd"/>
      <w:r w:rsidRPr="00280447">
        <w:rPr>
          <w:rFonts w:cstheme="minorHAnsi"/>
        </w:rPr>
        <w:t xml:space="preserve">” to check on the staff overall wellness and conditions. </w:t>
      </w:r>
    </w:p>
    <w:p w14:paraId="316D3A68" w14:textId="666EF485" w:rsidR="00AF3393" w:rsidRDefault="00AF3393" w:rsidP="001E5EED">
      <w:pPr>
        <w:spacing w:line="240" w:lineRule="auto"/>
        <w:rPr>
          <w:rFonts w:cstheme="minorHAnsi"/>
        </w:rPr>
      </w:pPr>
      <w:r w:rsidRPr="00280447">
        <w:rPr>
          <w:rFonts w:cstheme="minorHAnsi"/>
        </w:rPr>
        <w:t>Back-to-office schedule remains on hold as Covid 19 cases continue to affect Metro Manila. With public transportation continues to be very limited and other work sectors are back to work, it is making public transport ve</w:t>
      </w:r>
      <w:r w:rsidR="006B6552" w:rsidRPr="00280447">
        <w:rPr>
          <w:rFonts w:cstheme="minorHAnsi"/>
        </w:rPr>
        <w:t>ry congested which makes staff anxious to go back to office.</w:t>
      </w:r>
      <w:r w:rsidR="006B6552">
        <w:rPr>
          <w:rFonts w:cstheme="minorHAnsi"/>
        </w:rPr>
        <w:t xml:space="preserve"> </w:t>
      </w:r>
    </w:p>
    <w:p w14:paraId="49A78781" w14:textId="65475C07" w:rsidR="00E8778A" w:rsidRDefault="00E8778A" w:rsidP="001E5EED">
      <w:pPr>
        <w:spacing w:line="240" w:lineRule="auto"/>
        <w:rPr>
          <w:rFonts w:cstheme="minorHAnsi"/>
        </w:rPr>
      </w:pPr>
      <w:r w:rsidRPr="00D56AB3">
        <w:rPr>
          <w:rFonts w:cstheme="minorHAnsi"/>
        </w:rPr>
        <w:lastRenderedPageBreak/>
        <w:t>Last October 26, the health and wellness committee conducted an online session on Anger Management. This is to support and orient staff who are experiencing these kind of emotions in these times of quarantine</w:t>
      </w:r>
      <w:r w:rsidR="00CC2B98">
        <w:rPr>
          <w:rFonts w:cstheme="minorHAnsi"/>
        </w:rPr>
        <w:t>.</w:t>
      </w:r>
    </w:p>
    <w:p w14:paraId="14EF9C5B" w14:textId="77777777" w:rsidR="00CC2B98" w:rsidRPr="00CC2B98" w:rsidRDefault="00CC2B98" w:rsidP="00CC2B98">
      <w:pPr>
        <w:spacing w:line="240" w:lineRule="auto"/>
        <w:rPr>
          <w:rFonts w:cstheme="minorHAnsi"/>
        </w:rPr>
      </w:pPr>
      <w:r w:rsidRPr="00C6591D">
        <w:rPr>
          <w:rFonts w:cstheme="minorHAnsi"/>
          <w:highlight w:val="red"/>
        </w:rPr>
        <w:t>Currently, almost all are still in WFH arrangement. The “New Normal” Working arrangement guidance develop last 1</w:t>
      </w:r>
      <w:r w:rsidRPr="00C6591D">
        <w:rPr>
          <w:rFonts w:cstheme="minorHAnsi"/>
          <w:highlight w:val="red"/>
          <w:vertAlign w:val="superscript"/>
        </w:rPr>
        <w:t>st</w:t>
      </w:r>
      <w:r w:rsidRPr="00C6591D">
        <w:rPr>
          <w:rFonts w:cstheme="minorHAnsi"/>
          <w:highlight w:val="red"/>
        </w:rPr>
        <w:t xml:space="preserve"> quarter of FY </w:t>
      </w:r>
      <w:r w:rsidRPr="00C6591D">
        <w:rPr>
          <w:rFonts w:cstheme="minorHAnsi"/>
          <w:b/>
          <w:bCs/>
          <w:highlight w:val="red"/>
        </w:rPr>
        <w:t>needs to reviewed and updated</w:t>
      </w:r>
      <w:r w:rsidRPr="00C6591D">
        <w:rPr>
          <w:rFonts w:cstheme="minorHAnsi"/>
          <w:highlight w:val="red"/>
        </w:rPr>
        <w:t xml:space="preserve"> given there changes in the government protocols and current situations.</w:t>
      </w:r>
    </w:p>
    <w:p w14:paraId="0B50C9F6" w14:textId="77777777" w:rsidR="00CC2B98" w:rsidRDefault="00CC2B98" w:rsidP="001E5EED">
      <w:pPr>
        <w:spacing w:line="240" w:lineRule="auto"/>
        <w:rPr>
          <w:rFonts w:cstheme="minorHAnsi"/>
        </w:rPr>
      </w:pPr>
    </w:p>
    <w:p w14:paraId="7ACA2AD6" w14:textId="77777777" w:rsidR="00E8778A" w:rsidRPr="001E5EED" w:rsidRDefault="00E8778A" w:rsidP="001E5EED">
      <w:pPr>
        <w:spacing w:line="240" w:lineRule="auto"/>
        <w:rPr>
          <w:rFonts w:cstheme="minorHAnsi"/>
        </w:rPr>
      </w:pPr>
    </w:p>
    <w:p w14:paraId="46DBB202" w14:textId="77777777" w:rsidR="007A5BE0" w:rsidRPr="0007080F" w:rsidRDefault="007A5BE0" w:rsidP="007A5BE0">
      <w:pPr>
        <w:spacing w:line="240" w:lineRule="auto"/>
        <w:rPr>
          <w:rFonts w:cstheme="minorHAnsi"/>
          <w:u w:val="single"/>
        </w:rPr>
      </w:pPr>
      <w:r>
        <w:rPr>
          <w:rFonts w:cstheme="minorHAnsi"/>
          <w:u w:val="single"/>
        </w:rPr>
        <w:t>Part 5 Human Resources</w:t>
      </w:r>
    </w:p>
    <w:p w14:paraId="066053F7" w14:textId="70E2C4EB" w:rsidR="007A5BE0" w:rsidRDefault="00E6699E" w:rsidP="007A5BE0">
      <w:pPr>
        <w:spacing w:line="240" w:lineRule="auto"/>
        <w:rPr>
          <w:rFonts w:cstheme="minorHAnsi"/>
          <w:u w:val="single"/>
        </w:rPr>
      </w:pPr>
      <w:r>
        <w:rPr>
          <w:rFonts w:cstheme="minorHAnsi"/>
          <w:u w:val="single"/>
        </w:rPr>
        <w:t>N/A</w:t>
      </w:r>
    </w:p>
    <w:p w14:paraId="3881E759" w14:textId="4D890F7D" w:rsidR="007A5BE0" w:rsidRDefault="007A5BE0" w:rsidP="007A5BE0">
      <w:pPr>
        <w:spacing w:line="240" w:lineRule="auto"/>
        <w:rPr>
          <w:rFonts w:cstheme="minorHAnsi"/>
          <w:u w:val="single"/>
        </w:rPr>
      </w:pPr>
      <w:r>
        <w:rPr>
          <w:rFonts w:cstheme="minorHAnsi"/>
          <w:u w:val="single"/>
        </w:rPr>
        <w:t>Part 6 Safety &amp; Security</w:t>
      </w:r>
    </w:p>
    <w:p w14:paraId="3FAE74C0" w14:textId="52595274" w:rsidR="00FB3229" w:rsidRDefault="00AF6B3D" w:rsidP="00AF6B3D">
      <w:pPr>
        <w:spacing w:line="240" w:lineRule="auto"/>
        <w:rPr>
          <w:rFonts w:cstheme="minorHAnsi"/>
        </w:rPr>
      </w:pPr>
      <w:r w:rsidRPr="00CC2B98">
        <w:rPr>
          <w:rFonts w:cstheme="minorHAnsi"/>
        </w:rPr>
        <w:t xml:space="preserve">All </w:t>
      </w:r>
      <w:r w:rsidR="006E252E" w:rsidRPr="00CC2B98">
        <w:rPr>
          <w:rFonts w:cstheme="minorHAnsi"/>
        </w:rPr>
        <w:t>domestic</w:t>
      </w:r>
      <w:r w:rsidRPr="00CC2B98">
        <w:rPr>
          <w:rFonts w:cstheme="minorHAnsi"/>
        </w:rPr>
        <w:t xml:space="preserve"> </w:t>
      </w:r>
      <w:r w:rsidR="006E252E" w:rsidRPr="00CC2B98">
        <w:rPr>
          <w:rFonts w:cstheme="minorHAnsi"/>
        </w:rPr>
        <w:t xml:space="preserve">flights are now available but only up to 50% capacity and traveler need to secure travel passes from their respective </w:t>
      </w:r>
      <w:proofErr w:type="spellStart"/>
      <w:r w:rsidR="006E252E" w:rsidRPr="00CC2B98">
        <w:rPr>
          <w:rFonts w:cstheme="minorHAnsi"/>
        </w:rPr>
        <w:t>covid</w:t>
      </w:r>
      <w:proofErr w:type="spellEnd"/>
      <w:r w:rsidR="006E252E" w:rsidRPr="00CC2B98">
        <w:rPr>
          <w:rFonts w:cstheme="minorHAnsi"/>
        </w:rPr>
        <w:t xml:space="preserve"> 19 Task-force unit before travelling to their destination. The travel is inclusive already of a medical certificate to clear that you have no Covid 19 virus. There is a national standard guidelines on travelling from one province to another but the implementation and interpretation is depended on the local government units as Covid 19 situation are varies from every area that is why there are provinces, municipalities and cities that are strictly implementing quarantine and movement protocols while other are more relax.</w:t>
      </w:r>
      <w:r w:rsidR="006E252E">
        <w:rPr>
          <w:rFonts w:cstheme="minorHAnsi"/>
        </w:rPr>
        <w:t xml:space="preserve"> </w:t>
      </w:r>
    </w:p>
    <w:p w14:paraId="11A0DD38" w14:textId="2C4BE7CD" w:rsidR="00E92B2A" w:rsidRPr="00D56AB3" w:rsidRDefault="00E8778A" w:rsidP="00E92B2A">
      <w:pPr>
        <w:spacing w:line="240" w:lineRule="auto"/>
        <w:rPr>
          <w:rFonts w:cstheme="minorHAnsi"/>
        </w:rPr>
      </w:pPr>
      <w:r w:rsidRPr="00D56AB3">
        <w:rPr>
          <w:rFonts w:cstheme="minorHAnsi"/>
        </w:rPr>
        <w:t xml:space="preserve">Immediately after ST </w:t>
      </w:r>
      <w:proofErr w:type="spellStart"/>
      <w:r w:rsidRPr="00D56AB3">
        <w:rPr>
          <w:rFonts w:cstheme="minorHAnsi"/>
        </w:rPr>
        <w:t>G</w:t>
      </w:r>
      <w:r w:rsidR="00E92B2A" w:rsidRPr="00D56AB3">
        <w:rPr>
          <w:rFonts w:cstheme="minorHAnsi"/>
        </w:rPr>
        <w:t>oni</w:t>
      </w:r>
      <w:proofErr w:type="spellEnd"/>
      <w:r w:rsidR="00E92B2A" w:rsidRPr="00D56AB3">
        <w:rPr>
          <w:rFonts w:cstheme="minorHAnsi"/>
        </w:rPr>
        <w:t xml:space="preserve"> made impact the health department issued an advisory that humanitarian responders do not need to undergo PCR test (swab test). Responders may </w:t>
      </w:r>
      <w:proofErr w:type="gramStart"/>
      <w:r w:rsidR="00E92B2A" w:rsidRPr="00D56AB3">
        <w:rPr>
          <w:rFonts w:cstheme="minorHAnsi"/>
        </w:rPr>
        <w:t>be deployed</w:t>
      </w:r>
      <w:proofErr w:type="gramEnd"/>
      <w:r w:rsidR="00E92B2A" w:rsidRPr="00D56AB3">
        <w:rPr>
          <w:rFonts w:cstheme="minorHAnsi"/>
        </w:rPr>
        <w:t xml:space="preserve"> under the conditions that they have no symptoms and recent exposure to a COVID-19 case and have been cleared by a medical doctor.</w:t>
      </w:r>
      <w:r w:rsidR="00E92B2A" w:rsidRPr="00D56AB3">
        <w:rPr>
          <w:rFonts w:cstheme="minorHAnsi"/>
          <w:vertAlign w:val="superscript"/>
        </w:rPr>
        <w:endnoteReference w:id="1"/>
      </w:r>
    </w:p>
    <w:p w14:paraId="106E4D33" w14:textId="615709D1" w:rsidR="00E92B2A" w:rsidRDefault="00E92B2A" w:rsidP="00E92B2A">
      <w:pPr>
        <w:spacing w:line="240" w:lineRule="auto"/>
        <w:rPr>
          <w:rFonts w:cstheme="minorHAnsi"/>
        </w:rPr>
      </w:pPr>
      <w:r w:rsidRPr="00D56AB3">
        <w:rPr>
          <w:rFonts w:cstheme="minorHAnsi"/>
        </w:rPr>
        <w:t xml:space="preserve">The advisory also added that </w:t>
      </w:r>
      <w:proofErr w:type="gramStart"/>
      <w:r w:rsidRPr="00D56AB3">
        <w:rPr>
          <w:rFonts w:cstheme="minorHAnsi"/>
        </w:rPr>
        <w:t>Upon</w:t>
      </w:r>
      <w:proofErr w:type="gramEnd"/>
      <w:r w:rsidRPr="00D56AB3">
        <w:rPr>
          <w:rFonts w:cstheme="minorHAnsi"/>
        </w:rPr>
        <w:t xml:space="preserve"> deployment, responders will be adhere to established Infection Prevention and Control protocols and will be in appropriate Personal Protective Equipment (face mask, Face shield and gloves). Deploying agency/unit will be responsible to the over-all safety and welfare of the responder. Coordination with relevant health authorities in the area of deployment </w:t>
      </w:r>
      <w:proofErr w:type="gramStart"/>
      <w:r w:rsidRPr="00D56AB3">
        <w:rPr>
          <w:rFonts w:cstheme="minorHAnsi"/>
        </w:rPr>
        <w:t>should likewise be observed</w:t>
      </w:r>
      <w:proofErr w:type="gramEnd"/>
      <w:r w:rsidRPr="00E92B2A">
        <w:rPr>
          <w:rFonts w:cstheme="minorHAnsi"/>
          <w:highlight w:val="red"/>
        </w:rPr>
        <w:t>.</w:t>
      </w:r>
      <w:r w:rsidRPr="00E92B2A">
        <w:rPr>
          <w:rFonts w:cstheme="minorHAnsi"/>
        </w:rPr>
        <w:t xml:space="preserve"> </w:t>
      </w:r>
    </w:p>
    <w:p w14:paraId="2544A7AA" w14:textId="173E9C4D" w:rsidR="00D56AB3" w:rsidRPr="00D56AB3" w:rsidRDefault="006E252E" w:rsidP="00D56AB3">
      <w:pPr>
        <w:spacing w:line="240" w:lineRule="auto"/>
        <w:rPr>
          <w:rFonts w:cstheme="minorHAnsi"/>
        </w:rPr>
      </w:pPr>
      <w:r w:rsidRPr="00CC2B98">
        <w:rPr>
          <w:rFonts w:cstheme="minorHAnsi"/>
        </w:rPr>
        <w:t>The</w:t>
      </w:r>
      <w:r w:rsidR="00D56AB3" w:rsidRPr="00CC2B98">
        <w:rPr>
          <w:rFonts w:cstheme="minorHAnsi"/>
        </w:rPr>
        <w:t xml:space="preserve"> CO sent a Four-person team to provide support the local partner FACE in Pili, </w:t>
      </w:r>
      <w:proofErr w:type="spellStart"/>
      <w:r w:rsidR="00D56AB3" w:rsidRPr="00CC2B98">
        <w:rPr>
          <w:rFonts w:cstheme="minorHAnsi"/>
        </w:rPr>
        <w:t>Camarines</w:t>
      </w:r>
      <w:proofErr w:type="spellEnd"/>
      <w:r w:rsidR="00D56AB3" w:rsidRPr="00CC2B98">
        <w:rPr>
          <w:rFonts w:cstheme="minorHAnsi"/>
        </w:rPr>
        <w:t xml:space="preserve"> sur and REINA Federation in Quezon province in the implementation of their response. The team </w:t>
      </w:r>
      <w:proofErr w:type="gramStart"/>
      <w:r w:rsidR="00D56AB3" w:rsidRPr="00CC2B98">
        <w:rPr>
          <w:rFonts w:cstheme="minorHAnsi"/>
        </w:rPr>
        <w:t>was  led</w:t>
      </w:r>
      <w:proofErr w:type="gramEnd"/>
      <w:r w:rsidR="00D56AB3" w:rsidRPr="00CC2B98">
        <w:rPr>
          <w:rFonts w:cstheme="minorHAnsi"/>
        </w:rPr>
        <w:t xml:space="preserve"> by the DRM specialist, Communication specialist, Program Portfolio officer which is the MHPSS expert on the team and a driver. Before the team left Metro </w:t>
      </w:r>
      <w:proofErr w:type="gramStart"/>
      <w:r w:rsidR="00D56AB3" w:rsidRPr="00CC2B98">
        <w:rPr>
          <w:rFonts w:cstheme="minorHAnsi"/>
        </w:rPr>
        <w:t>Manila</w:t>
      </w:r>
      <w:proofErr w:type="gramEnd"/>
      <w:r w:rsidR="00D56AB3" w:rsidRPr="00CC2B98">
        <w:rPr>
          <w:rFonts w:cstheme="minorHAnsi"/>
        </w:rPr>
        <w:t xml:space="preserve"> they first seek a travel pass from the Police designated by the Covid 19 Inter Agency Task Force and requested acceptance certificate from the</w:t>
      </w:r>
      <w:r w:rsidRPr="00CC2B98">
        <w:rPr>
          <w:rFonts w:cstheme="minorHAnsi"/>
        </w:rPr>
        <w:t xml:space="preserve"> respective</w:t>
      </w:r>
      <w:r w:rsidR="00D56AB3" w:rsidRPr="00CC2B98">
        <w:rPr>
          <w:rFonts w:cstheme="minorHAnsi"/>
        </w:rPr>
        <w:t xml:space="preserve"> local governm</w:t>
      </w:r>
      <w:r w:rsidRPr="00CC2B98">
        <w:rPr>
          <w:rFonts w:cstheme="minorHAnsi"/>
        </w:rPr>
        <w:t>ent unit that will receive them.</w:t>
      </w:r>
      <w:r>
        <w:rPr>
          <w:rFonts w:cstheme="minorHAnsi"/>
        </w:rPr>
        <w:t xml:space="preserve"> </w:t>
      </w:r>
    </w:p>
    <w:p w14:paraId="1BFE22D9" w14:textId="63B4294A" w:rsidR="00E8778A" w:rsidRDefault="00E8778A" w:rsidP="00AF6B3D">
      <w:pPr>
        <w:spacing w:line="240" w:lineRule="auto"/>
        <w:rPr>
          <w:rFonts w:cstheme="minorHAnsi"/>
        </w:rPr>
      </w:pPr>
      <w:r>
        <w:rPr>
          <w:rFonts w:cstheme="minorHAnsi"/>
        </w:rPr>
        <w:t xml:space="preserve"> </w:t>
      </w:r>
    </w:p>
    <w:p w14:paraId="13D98285" w14:textId="77777777" w:rsidR="00E8778A" w:rsidRDefault="00E8778A" w:rsidP="00AF6B3D">
      <w:pPr>
        <w:spacing w:line="240" w:lineRule="auto"/>
        <w:rPr>
          <w:rFonts w:cstheme="minorHAnsi"/>
        </w:rPr>
      </w:pPr>
    </w:p>
    <w:p w14:paraId="050A5DD1" w14:textId="77777777" w:rsidR="00D72149" w:rsidRPr="00D72149" w:rsidRDefault="00D72149" w:rsidP="00D72149">
      <w:pPr>
        <w:spacing w:line="240" w:lineRule="auto"/>
        <w:rPr>
          <w:rFonts w:cstheme="minorHAnsi"/>
          <w:u w:val="single"/>
        </w:rPr>
      </w:pPr>
      <w:r w:rsidRPr="00D72149">
        <w:rPr>
          <w:rFonts w:cstheme="minorHAnsi"/>
          <w:u w:val="single"/>
        </w:rPr>
        <w:t>Part 7 Grants</w:t>
      </w:r>
    </w:p>
    <w:p w14:paraId="79BDD54B" w14:textId="77777777" w:rsidR="00D72149" w:rsidRPr="00D72149" w:rsidRDefault="00D72149" w:rsidP="00D72149">
      <w:pPr>
        <w:spacing w:line="240" w:lineRule="auto"/>
        <w:rPr>
          <w:rFonts w:cstheme="minorHAnsi"/>
          <w:u w:val="single"/>
        </w:rPr>
      </w:pPr>
      <w:r w:rsidRPr="00D72149">
        <w:rPr>
          <w:rFonts w:cstheme="minorHAnsi"/>
          <w:u w:val="single"/>
        </w:rPr>
        <w:t>List all active grants:</w:t>
      </w:r>
    </w:p>
    <w:tbl>
      <w:tblPr>
        <w:tblStyle w:val="TableGrid"/>
        <w:tblW w:w="0" w:type="auto"/>
        <w:tblInd w:w="720" w:type="dxa"/>
        <w:tblLook w:val="04A0" w:firstRow="1" w:lastRow="0" w:firstColumn="1" w:lastColumn="0" w:noHBand="0" w:noVBand="1"/>
      </w:tblPr>
      <w:tblGrid>
        <w:gridCol w:w="1002"/>
        <w:gridCol w:w="1700"/>
        <w:gridCol w:w="1376"/>
        <w:gridCol w:w="2948"/>
        <w:gridCol w:w="1604"/>
      </w:tblGrid>
      <w:tr w:rsidR="00D72149" w:rsidRPr="00D72149" w14:paraId="1DBA99B0" w14:textId="77777777" w:rsidTr="00BD0476">
        <w:tc>
          <w:tcPr>
            <w:tcW w:w="1002" w:type="dxa"/>
          </w:tcPr>
          <w:p w14:paraId="02AC8B32" w14:textId="77777777" w:rsidR="00D72149" w:rsidRPr="00D72149" w:rsidRDefault="00D72149" w:rsidP="00D72149">
            <w:pPr>
              <w:spacing w:after="160"/>
              <w:rPr>
                <w:rFonts w:cstheme="minorHAnsi"/>
                <w:u w:val="single"/>
              </w:rPr>
            </w:pPr>
            <w:r w:rsidRPr="00D72149">
              <w:rPr>
                <w:rFonts w:cstheme="minorHAnsi"/>
                <w:u w:val="single"/>
              </w:rPr>
              <w:lastRenderedPageBreak/>
              <w:t>Grant Job Code</w:t>
            </w:r>
          </w:p>
        </w:tc>
        <w:tc>
          <w:tcPr>
            <w:tcW w:w="1700" w:type="dxa"/>
          </w:tcPr>
          <w:p w14:paraId="3064B4D6" w14:textId="77777777" w:rsidR="00D72149" w:rsidRPr="00D72149" w:rsidRDefault="00D72149" w:rsidP="00D72149">
            <w:pPr>
              <w:spacing w:after="160"/>
              <w:rPr>
                <w:rFonts w:cstheme="minorHAnsi"/>
                <w:u w:val="single"/>
              </w:rPr>
            </w:pPr>
            <w:r w:rsidRPr="00D72149">
              <w:rPr>
                <w:rFonts w:cstheme="minorHAnsi"/>
                <w:u w:val="single"/>
              </w:rPr>
              <w:t>Grant Name</w:t>
            </w:r>
          </w:p>
        </w:tc>
        <w:tc>
          <w:tcPr>
            <w:tcW w:w="1376" w:type="dxa"/>
          </w:tcPr>
          <w:p w14:paraId="227A4E03" w14:textId="77777777" w:rsidR="00D72149" w:rsidRPr="00D72149" w:rsidRDefault="00D72149" w:rsidP="00D72149">
            <w:pPr>
              <w:spacing w:after="160"/>
              <w:rPr>
                <w:rFonts w:cstheme="minorHAnsi"/>
                <w:u w:val="single"/>
              </w:rPr>
            </w:pPr>
            <w:r w:rsidRPr="00D72149">
              <w:rPr>
                <w:rFonts w:cstheme="minorHAnsi"/>
                <w:u w:val="single"/>
              </w:rPr>
              <w:t>Donor</w:t>
            </w:r>
          </w:p>
        </w:tc>
        <w:tc>
          <w:tcPr>
            <w:tcW w:w="2948" w:type="dxa"/>
          </w:tcPr>
          <w:p w14:paraId="490F9285" w14:textId="77777777" w:rsidR="00D72149" w:rsidRPr="00D72149" w:rsidRDefault="00D72149" w:rsidP="00D72149">
            <w:pPr>
              <w:spacing w:after="160"/>
              <w:rPr>
                <w:rFonts w:cstheme="minorHAnsi"/>
                <w:u w:val="single"/>
              </w:rPr>
            </w:pPr>
            <w:r w:rsidRPr="00D72149">
              <w:rPr>
                <w:rFonts w:cstheme="minorHAnsi"/>
                <w:u w:val="single"/>
              </w:rPr>
              <w:t>Status of Implementation  (Normal/Reduced/Suspended)</w:t>
            </w:r>
          </w:p>
        </w:tc>
        <w:tc>
          <w:tcPr>
            <w:tcW w:w="1604" w:type="dxa"/>
          </w:tcPr>
          <w:p w14:paraId="7574D274" w14:textId="77777777" w:rsidR="00D72149" w:rsidRPr="00D72149" w:rsidRDefault="00D72149" w:rsidP="00D72149">
            <w:pPr>
              <w:spacing w:after="160"/>
              <w:rPr>
                <w:rFonts w:cstheme="minorHAnsi"/>
                <w:u w:val="single"/>
              </w:rPr>
            </w:pPr>
            <w:r w:rsidRPr="00D72149">
              <w:rPr>
                <w:rFonts w:cstheme="minorHAnsi"/>
                <w:u w:val="single"/>
              </w:rPr>
              <w:t xml:space="preserve">Any specific guidance received from </w:t>
            </w:r>
            <w:proofErr w:type="gramStart"/>
            <w:r w:rsidRPr="00D72149">
              <w:rPr>
                <w:rFonts w:cstheme="minorHAnsi"/>
                <w:u w:val="single"/>
              </w:rPr>
              <w:t>donor?</w:t>
            </w:r>
            <w:proofErr w:type="gramEnd"/>
            <w:r w:rsidRPr="00D72149">
              <w:rPr>
                <w:rFonts w:cstheme="minorHAnsi"/>
                <w:u w:val="single"/>
              </w:rPr>
              <w:t xml:space="preserve"> (Yes/No)</w:t>
            </w:r>
          </w:p>
        </w:tc>
      </w:tr>
      <w:tr w:rsidR="00D72149" w:rsidRPr="00D72149" w14:paraId="1C81E40C" w14:textId="77777777" w:rsidTr="00BD0476">
        <w:tc>
          <w:tcPr>
            <w:tcW w:w="1002" w:type="dxa"/>
          </w:tcPr>
          <w:p w14:paraId="1D59C715" w14:textId="77777777" w:rsidR="00D72149" w:rsidRPr="00D72149" w:rsidRDefault="00D72149" w:rsidP="00D72149">
            <w:pPr>
              <w:spacing w:after="160"/>
              <w:rPr>
                <w:rFonts w:cstheme="minorHAnsi"/>
                <w:u w:val="single"/>
              </w:rPr>
            </w:pPr>
          </w:p>
        </w:tc>
        <w:tc>
          <w:tcPr>
            <w:tcW w:w="1700" w:type="dxa"/>
          </w:tcPr>
          <w:p w14:paraId="18373DF5" w14:textId="77777777" w:rsidR="00D72149" w:rsidRPr="00D72149" w:rsidRDefault="00D72149" w:rsidP="00D72149">
            <w:pPr>
              <w:spacing w:after="160"/>
              <w:rPr>
                <w:rFonts w:cstheme="minorHAnsi"/>
                <w:u w:val="single"/>
              </w:rPr>
            </w:pPr>
            <w:r w:rsidRPr="00D72149">
              <w:rPr>
                <w:rFonts w:cstheme="minorHAnsi"/>
                <w:u w:val="single"/>
              </w:rPr>
              <w:t>ECD IP</w:t>
            </w:r>
          </w:p>
        </w:tc>
        <w:tc>
          <w:tcPr>
            <w:tcW w:w="1376" w:type="dxa"/>
          </w:tcPr>
          <w:p w14:paraId="1A50A4DE" w14:textId="77777777" w:rsidR="00D72149" w:rsidRPr="00D72149" w:rsidRDefault="00D72149" w:rsidP="00D72149">
            <w:pPr>
              <w:spacing w:after="160"/>
              <w:rPr>
                <w:rFonts w:cstheme="minorHAnsi"/>
                <w:u w:val="single"/>
              </w:rPr>
            </w:pPr>
            <w:r w:rsidRPr="00D72149">
              <w:rPr>
                <w:rFonts w:cstheme="minorHAnsi"/>
                <w:u w:val="single"/>
              </w:rPr>
              <w:t>ChildFund Korea</w:t>
            </w:r>
          </w:p>
        </w:tc>
        <w:tc>
          <w:tcPr>
            <w:tcW w:w="2948" w:type="dxa"/>
          </w:tcPr>
          <w:p w14:paraId="22D1895B" w14:textId="5F1815EC" w:rsidR="00D72149" w:rsidRPr="00D72149" w:rsidRDefault="00BD0476" w:rsidP="00BD0476">
            <w:pPr>
              <w:spacing w:after="160"/>
              <w:rPr>
                <w:rFonts w:cstheme="minorHAnsi"/>
                <w:u w:val="single"/>
              </w:rPr>
            </w:pPr>
            <w:r>
              <w:rPr>
                <w:rFonts w:cstheme="minorHAnsi"/>
                <w:u w:val="single"/>
              </w:rPr>
              <w:t xml:space="preserve">Has finished implementing realigned budget approved by donor related to Covid 19 response. </w:t>
            </w:r>
          </w:p>
        </w:tc>
        <w:tc>
          <w:tcPr>
            <w:tcW w:w="1604" w:type="dxa"/>
          </w:tcPr>
          <w:p w14:paraId="5B8F1E15" w14:textId="77777777" w:rsidR="00D72149" w:rsidRPr="00D72149" w:rsidRDefault="00D72149" w:rsidP="00D72149">
            <w:pPr>
              <w:spacing w:after="160"/>
              <w:rPr>
                <w:rFonts w:cstheme="minorHAnsi"/>
                <w:u w:val="single"/>
              </w:rPr>
            </w:pPr>
            <w:r w:rsidRPr="00D72149">
              <w:rPr>
                <w:rFonts w:cstheme="minorHAnsi"/>
                <w:u w:val="single"/>
              </w:rPr>
              <w:t>Yes</w:t>
            </w:r>
          </w:p>
        </w:tc>
      </w:tr>
      <w:tr w:rsidR="00D72149" w:rsidRPr="00D72149" w14:paraId="220817EC" w14:textId="77777777" w:rsidTr="00BD0476">
        <w:tc>
          <w:tcPr>
            <w:tcW w:w="1002" w:type="dxa"/>
          </w:tcPr>
          <w:p w14:paraId="3E1660B9" w14:textId="77777777" w:rsidR="00D72149" w:rsidRPr="00D72149" w:rsidRDefault="00D72149" w:rsidP="00D72149">
            <w:pPr>
              <w:spacing w:after="160"/>
              <w:rPr>
                <w:rFonts w:cstheme="minorHAnsi"/>
                <w:u w:val="single"/>
              </w:rPr>
            </w:pPr>
          </w:p>
        </w:tc>
        <w:tc>
          <w:tcPr>
            <w:tcW w:w="1700" w:type="dxa"/>
          </w:tcPr>
          <w:p w14:paraId="7B89742B" w14:textId="77777777" w:rsidR="00D72149" w:rsidRPr="00D72149" w:rsidRDefault="00D72149" w:rsidP="00D72149">
            <w:pPr>
              <w:spacing w:after="160"/>
              <w:rPr>
                <w:rFonts w:cstheme="minorHAnsi"/>
                <w:u w:val="single"/>
              </w:rPr>
            </w:pPr>
            <w:r w:rsidRPr="00D72149">
              <w:rPr>
                <w:rFonts w:cstheme="minorHAnsi"/>
                <w:u w:val="single"/>
              </w:rPr>
              <w:t>USDOL BUILDCA2P</w:t>
            </w:r>
          </w:p>
        </w:tc>
        <w:tc>
          <w:tcPr>
            <w:tcW w:w="1376" w:type="dxa"/>
          </w:tcPr>
          <w:p w14:paraId="633A8317" w14:textId="77777777" w:rsidR="00D72149" w:rsidRPr="00D72149" w:rsidRDefault="00D72149" w:rsidP="00D72149">
            <w:pPr>
              <w:spacing w:after="160"/>
              <w:rPr>
                <w:rFonts w:cstheme="minorHAnsi"/>
                <w:u w:val="single"/>
              </w:rPr>
            </w:pPr>
            <w:r w:rsidRPr="00D72149">
              <w:rPr>
                <w:rFonts w:cstheme="minorHAnsi"/>
                <w:u w:val="single"/>
              </w:rPr>
              <w:t>USDOL</w:t>
            </w:r>
          </w:p>
        </w:tc>
        <w:tc>
          <w:tcPr>
            <w:tcW w:w="2948" w:type="dxa"/>
          </w:tcPr>
          <w:p w14:paraId="56C3F1BB" w14:textId="4CB08B38" w:rsidR="00D72149" w:rsidRPr="00D72149" w:rsidRDefault="00D72149" w:rsidP="00BD0476">
            <w:pPr>
              <w:spacing w:after="160"/>
              <w:rPr>
                <w:rFonts w:cstheme="minorHAnsi"/>
                <w:u w:val="single"/>
              </w:rPr>
            </w:pPr>
            <w:r w:rsidRPr="00D72149">
              <w:rPr>
                <w:rFonts w:cstheme="minorHAnsi"/>
                <w:u w:val="single"/>
              </w:rPr>
              <w:t xml:space="preserve">Suspended; </w:t>
            </w:r>
            <w:r w:rsidR="00BD0476">
              <w:rPr>
                <w:rFonts w:cstheme="minorHAnsi"/>
                <w:u w:val="single"/>
              </w:rPr>
              <w:t xml:space="preserve">currently implementing Covid 19 relief response in their program areas. </w:t>
            </w:r>
          </w:p>
        </w:tc>
        <w:tc>
          <w:tcPr>
            <w:tcW w:w="1604" w:type="dxa"/>
          </w:tcPr>
          <w:p w14:paraId="361D6DBF" w14:textId="77777777" w:rsidR="00D72149" w:rsidRPr="00D72149" w:rsidRDefault="00D72149" w:rsidP="00D72149">
            <w:pPr>
              <w:spacing w:after="160"/>
              <w:rPr>
                <w:rFonts w:cstheme="minorHAnsi"/>
                <w:u w:val="single"/>
              </w:rPr>
            </w:pPr>
            <w:r w:rsidRPr="00D72149">
              <w:rPr>
                <w:rFonts w:cstheme="minorHAnsi"/>
                <w:u w:val="single"/>
              </w:rPr>
              <w:t>Yes</w:t>
            </w:r>
          </w:p>
        </w:tc>
      </w:tr>
    </w:tbl>
    <w:p w14:paraId="2B8A82EA" w14:textId="77777777" w:rsidR="00D72149" w:rsidRPr="00D72149" w:rsidRDefault="00D72149" w:rsidP="00D72149">
      <w:pPr>
        <w:spacing w:line="240" w:lineRule="auto"/>
        <w:rPr>
          <w:rFonts w:cstheme="minorHAnsi"/>
        </w:rPr>
      </w:pPr>
    </w:p>
    <w:p w14:paraId="20B8FF89" w14:textId="04D71A6D" w:rsidR="00D72149" w:rsidRPr="00D72149" w:rsidRDefault="00D72149" w:rsidP="0087081A">
      <w:pPr>
        <w:spacing w:line="240" w:lineRule="auto"/>
        <w:rPr>
          <w:rFonts w:cstheme="minorHAnsi"/>
        </w:rPr>
      </w:pPr>
      <w:r w:rsidRPr="002B4F0D">
        <w:rPr>
          <w:rFonts w:cstheme="minorHAnsi"/>
        </w:rPr>
        <w:t xml:space="preserve">As of </w:t>
      </w:r>
      <w:r w:rsidR="0087081A" w:rsidRPr="002B4F0D">
        <w:rPr>
          <w:rFonts w:cstheme="minorHAnsi"/>
        </w:rPr>
        <w:t xml:space="preserve">July, the BUILDCA2P project has started implementing their Covid 19 response to their covered program areas in close coordination and partnership with Department of Labor, respective partner local government units and their </w:t>
      </w:r>
      <w:r w:rsidR="00BD0476" w:rsidRPr="002B4F0D">
        <w:rPr>
          <w:rFonts w:cstheme="minorHAnsi"/>
        </w:rPr>
        <w:t>4</w:t>
      </w:r>
      <w:r w:rsidR="0087081A" w:rsidRPr="002B4F0D">
        <w:rPr>
          <w:rFonts w:cstheme="minorHAnsi"/>
        </w:rPr>
        <w:t xml:space="preserve"> local partner organizations.</w:t>
      </w:r>
      <w:r w:rsidR="0087081A">
        <w:rPr>
          <w:rFonts w:cstheme="minorHAnsi"/>
        </w:rPr>
        <w:t xml:space="preserve"> </w:t>
      </w:r>
    </w:p>
    <w:p w14:paraId="742FEDD4" w14:textId="77777777" w:rsidR="00D72149" w:rsidRPr="00D72149" w:rsidRDefault="00D72149" w:rsidP="00D72149">
      <w:pPr>
        <w:spacing w:line="240" w:lineRule="auto"/>
        <w:rPr>
          <w:rFonts w:cstheme="minorHAnsi"/>
          <w:u w:val="single"/>
        </w:rPr>
      </w:pPr>
    </w:p>
    <w:p w14:paraId="6DC3CDA8" w14:textId="77777777" w:rsidR="00D72149" w:rsidRPr="00D72149" w:rsidRDefault="00D72149" w:rsidP="00D72149">
      <w:pPr>
        <w:spacing w:line="240" w:lineRule="auto"/>
        <w:rPr>
          <w:rFonts w:cstheme="minorHAnsi"/>
          <w:u w:val="single"/>
        </w:rPr>
      </w:pPr>
      <w:r w:rsidRPr="00D72149">
        <w:rPr>
          <w:rFonts w:cstheme="minorHAnsi"/>
          <w:u w:val="single"/>
        </w:rPr>
        <w:t>Part 8 Funding</w:t>
      </w:r>
    </w:p>
    <w:p w14:paraId="3042BBAF" w14:textId="75924973" w:rsidR="00D72149" w:rsidRPr="00123AF3" w:rsidRDefault="00FB1848" w:rsidP="00D72149">
      <w:pPr>
        <w:spacing w:line="240" w:lineRule="auto"/>
        <w:rPr>
          <w:rFonts w:cstheme="minorHAnsi"/>
        </w:rPr>
      </w:pPr>
      <w:r>
        <w:rPr>
          <w:rFonts w:cstheme="minorHAnsi"/>
        </w:rPr>
        <w:t xml:space="preserve">No current funding received as of the moment related to Covid 19 response. Partners are implementing Family Disaster Resiliency program using subsidy funds. </w:t>
      </w:r>
      <w:r w:rsidR="00D72149" w:rsidRPr="00123AF3">
        <w:rPr>
          <w:rFonts w:cstheme="minorHAnsi"/>
        </w:rPr>
        <w:t xml:space="preserve"> </w:t>
      </w:r>
    </w:p>
    <w:p w14:paraId="0B2706EA" w14:textId="77777777" w:rsidR="00D72149" w:rsidRPr="00123AF3" w:rsidRDefault="00D72149" w:rsidP="00D72149">
      <w:pPr>
        <w:spacing w:line="240" w:lineRule="auto"/>
        <w:rPr>
          <w:rFonts w:cstheme="minorHAnsi"/>
        </w:rPr>
      </w:pPr>
    </w:p>
    <w:p w14:paraId="7340E66B" w14:textId="5312BA7C" w:rsidR="00D72149" w:rsidRPr="004507FA" w:rsidRDefault="002D01EB" w:rsidP="00D72149">
      <w:pPr>
        <w:numPr>
          <w:ilvl w:val="0"/>
          <w:numId w:val="41"/>
        </w:numPr>
        <w:spacing w:line="240" w:lineRule="auto"/>
        <w:rPr>
          <w:rFonts w:cstheme="minorHAnsi"/>
          <w:b/>
          <w:bCs/>
        </w:rPr>
      </w:pPr>
      <w:r w:rsidRPr="004507FA">
        <w:rPr>
          <w:rFonts w:cstheme="minorHAnsi"/>
          <w:b/>
          <w:bCs/>
        </w:rPr>
        <w:t xml:space="preserve">Overall </w:t>
      </w:r>
      <w:r w:rsidR="00D72149" w:rsidRPr="004507FA">
        <w:rPr>
          <w:rFonts w:cstheme="minorHAnsi"/>
          <w:b/>
          <w:bCs/>
        </w:rPr>
        <w:t>Funding landscape</w:t>
      </w:r>
      <w:r w:rsidRPr="004507FA">
        <w:rPr>
          <w:rFonts w:cstheme="minorHAnsi"/>
          <w:b/>
          <w:bCs/>
        </w:rPr>
        <w:t xml:space="preserve"> in the Philippines</w:t>
      </w:r>
      <w:r w:rsidR="00D72149" w:rsidRPr="004507FA">
        <w:rPr>
          <w:rFonts w:cstheme="minorHAnsi"/>
          <w:b/>
          <w:bCs/>
        </w:rPr>
        <w:t>:</w:t>
      </w:r>
    </w:p>
    <w:p w14:paraId="1BD4858B" w14:textId="77777777" w:rsidR="00D72149" w:rsidRPr="004507FA" w:rsidRDefault="00D72149" w:rsidP="00D72149">
      <w:pPr>
        <w:numPr>
          <w:ilvl w:val="0"/>
          <w:numId w:val="37"/>
        </w:numPr>
        <w:spacing w:line="240" w:lineRule="auto"/>
        <w:rPr>
          <w:rFonts w:cstheme="minorHAnsi"/>
          <w:b/>
          <w:bCs/>
        </w:rPr>
      </w:pPr>
      <w:r w:rsidRPr="004507FA">
        <w:rPr>
          <w:rFonts w:cstheme="minorHAnsi"/>
          <w:b/>
          <w:bCs/>
        </w:rPr>
        <w:t>Individual Fundraising</w:t>
      </w:r>
    </w:p>
    <w:p w14:paraId="4313E3E9" w14:textId="77777777" w:rsidR="00D72149" w:rsidRPr="004507FA" w:rsidRDefault="00D72149" w:rsidP="00D72149">
      <w:pPr>
        <w:numPr>
          <w:ilvl w:val="0"/>
          <w:numId w:val="40"/>
        </w:numPr>
        <w:spacing w:line="240" w:lineRule="auto"/>
        <w:rPr>
          <w:rFonts w:cstheme="minorHAnsi"/>
        </w:rPr>
      </w:pPr>
      <w:r w:rsidRPr="004507FA">
        <w:rPr>
          <w:rFonts w:cstheme="minorHAnsi"/>
        </w:rPr>
        <w:t>Crowdsourcing platforms and online fundraising events (i.e. concerts and pay per view webinars) are emerging </w:t>
      </w:r>
    </w:p>
    <w:p w14:paraId="6D1B473F" w14:textId="77777777" w:rsidR="00D72149" w:rsidRPr="004507FA" w:rsidRDefault="00D72149" w:rsidP="00D72149">
      <w:pPr>
        <w:numPr>
          <w:ilvl w:val="0"/>
          <w:numId w:val="40"/>
        </w:numPr>
        <w:spacing w:line="240" w:lineRule="auto"/>
        <w:rPr>
          <w:rFonts w:cstheme="minorHAnsi"/>
        </w:rPr>
      </w:pPr>
      <w:r w:rsidRPr="004507FA">
        <w:rPr>
          <w:rFonts w:cstheme="minorHAnsi"/>
        </w:rPr>
        <w:t>Public solicitation is directed to healthcare professionals &amp; national hospitals (i.e. PPEs, masks, meals for health workers)</w:t>
      </w:r>
    </w:p>
    <w:p w14:paraId="4A89216A" w14:textId="77777777" w:rsidR="00D72149" w:rsidRPr="004507FA" w:rsidRDefault="00D72149" w:rsidP="00D72149">
      <w:pPr>
        <w:spacing w:line="240" w:lineRule="auto"/>
        <w:rPr>
          <w:rFonts w:cstheme="minorHAnsi"/>
        </w:rPr>
      </w:pPr>
    </w:p>
    <w:p w14:paraId="09D3BE25" w14:textId="77777777" w:rsidR="00D72149" w:rsidRPr="004507FA" w:rsidRDefault="00D72149" w:rsidP="00D72149">
      <w:pPr>
        <w:numPr>
          <w:ilvl w:val="0"/>
          <w:numId w:val="37"/>
        </w:numPr>
        <w:spacing w:line="240" w:lineRule="auto"/>
        <w:rPr>
          <w:rFonts w:cstheme="minorHAnsi"/>
          <w:b/>
          <w:bCs/>
        </w:rPr>
      </w:pPr>
      <w:r w:rsidRPr="004507FA">
        <w:rPr>
          <w:rFonts w:cstheme="minorHAnsi"/>
          <w:b/>
          <w:bCs/>
        </w:rPr>
        <w:t>Private Sector</w:t>
      </w:r>
    </w:p>
    <w:p w14:paraId="1B3254BB" w14:textId="77777777" w:rsidR="00D72149" w:rsidRPr="004507FA" w:rsidRDefault="00D72149" w:rsidP="00D72149">
      <w:pPr>
        <w:numPr>
          <w:ilvl w:val="0"/>
          <w:numId w:val="40"/>
        </w:numPr>
        <w:spacing w:line="240" w:lineRule="auto"/>
        <w:rPr>
          <w:rFonts w:cstheme="minorHAnsi"/>
        </w:rPr>
      </w:pPr>
      <w:r w:rsidRPr="004507FA">
        <w:rPr>
          <w:rFonts w:cstheme="minorHAnsi"/>
        </w:rPr>
        <w:t>Funds from CSR reached $163M</w:t>
      </w:r>
    </w:p>
    <w:p w14:paraId="74E941C1" w14:textId="77777777" w:rsidR="00D72149" w:rsidRPr="004507FA" w:rsidRDefault="00D72149" w:rsidP="00D72149">
      <w:pPr>
        <w:numPr>
          <w:ilvl w:val="0"/>
          <w:numId w:val="40"/>
        </w:numPr>
        <w:spacing w:line="240" w:lineRule="auto"/>
        <w:rPr>
          <w:rFonts w:cstheme="minorHAnsi"/>
        </w:rPr>
      </w:pPr>
      <w:r w:rsidRPr="004507FA">
        <w:rPr>
          <w:rFonts w:cstheme="minorHAnsi"/>
        </w:rPr>
        <w:t>Purchase of PPEs, ventilators, test kits and meals for health workers and policemen</w:t>
      </w:r>
    </w:p>
    <w:p w14:paraId="338C6F51" w14:textId="77777777" w:rsidR="00D72149" w:rsidRPr="004507FA" w:rsidRDefault="00D72149" w:rsidP="00D72149">
      <w:pPr>
        <w:numPr>
          <w:ilvl w:val="0"/>
          <w:numId w:val="40"/>
        </w:numPr>
        <w:spacing w:line="240" w:lineRule="auto"/>
        <w:rPr>
          <w:rFonts w:cstheme="minorHAnsi"/>
        </w:rPr>
      </w:pPr>
      <w:r w:rsidRPr="004507FA">
        <w:rPr>
          <w:rFonts w:cstheme="minorHAnsi"/>
        </w:rPr>
        <w:t>Gift checks to buy groceries and essentials</w:t>
      </w:r>
    </w:p>
    <w:p w14:paraId="2D9746FA" w14:textId="77777777" w:rsidR="00D72149" w:rsidRPr="004507FA" w:rsidRDefault="00D72149" w:rsidP="00D72149">
      <w:pPr>
        <w:numPr>
          <w:ilvl w:val="0"/>
          <w:numId w:val="40"/>
        </w:numPr>
        <w:spacing w:line="240" w:lineRule="auto"/>
        <w:rPr>
          <w:rFonts w:cstheme="minorHAnsi"/>
        </w:rPr>
      </w:pPr>
      <w:r w:rsidRPr="004507FA">
        <w:rPr>
          <w:rFonts w:cstheme="minorHAnsi"/>
        </w:rPr>
        <w:t>Metro Manila primary recipient of CSR for COVID-19  </w:t>
      </w:r>
    </w:p>
    <w:p w14:paraId="1F8AA26A" w14:textId="77777777" w:rsidR="00D72149" w:rsidRPr="004507FA" w:rsidRDefault="00D72149" w:rsidP="00D72149">
      <w:pPr>
        <w:numPr>
          <w:ilvl w:val="0"/>
          <w:numId w:val="40"/>
        </w:numPr>
        <w:spacing w:line="240" w:lineRule="auto"/>
        <w:rPr>
          <w:rFonts w:cstheme="minorHAnsi"/>
        </w:rPr>
      </w:pPr>
      <w:r w:rsidRPr="004507FA">
        <w:rPr>
          <w:rFonts w:cstheme="minorHAnsi"/>
        </w:rPr>
        <w:lastRenderedPageBreak/>
        <w:t>Major CSR funding are consolidated to either the national hospitals, the Department of Welfare and Development, Philippine Disaster Resilience Foundation (a local NGO), or catholic organizations (Caritas etc.)  </w:t>
      </w:r>
    </w:p>
    <w:p w14:paraId="24857BD3" w14:textId="77777777" w:rsidR="00D72149" w:rsidRPr="004507FA" w:rsidRDefault="00D72149" w:rsidP="00D72149">
      <w:pPr>
        <w:spacing w:line="240" w:lineRule="auto"/>
        <w:rPr>
          <w:rFonts w:cstheme="minorHAnsi"/>
        </w:rPr>
      </w:pPr>
    </w:p>
    <w:p w14:paraId="2FEC13C9" w14:textId="77777777" w:rsidR="00D72149" w:rsidRPr="004507FA" w:rsidRDefault="00D72149" w:rsidP="00D72149">
      <w:pPr>
        <w:numPr>
          <w:ilvl w:val="0"/>
          <w:numId w:val="37"/>
        </w:numPr>
        <w:spacing w:line="240" w:lineRule="auto"/>
        <w:rPr>
          <w:rFonts w:cstheme="minorHAnsi"/>
          <w:b/>
          <w:bCs/>
        </w:rPr>
      </w:pPr>
      <w:r w:rsidRPr="004507FA">
        <w:rPr>
          <w:rFonts w:cstheme="minorHAnsi"/>
          <w:b/>
          <w:bCs/>
        </w:rPr>
        <w:t>Multilateral Institutions</w:t>
      </w:r>
    </w:p>
    <w:p w14:paraId="7212CB8E" w14:textId="48402786" w:rsidR="00D72149" w:rsidRDefault="00D72149" w:rsidP="00FB1848">
      <w:pPr>
        <w:numPr>
          <w:ilvl w:val="0"/>
          <w:numId w:val="42"/>
        </w:numPr>
        <w:spacing w:line="240" w:lineRule="auto"/>
        <w:rPr>
          <w:rFonts w:cstheme="minorHAnsi"/>
        </w:rPr>
      </w:pPr>
      <w:r w:rsidRPr="004507FA">
        <w:rPr>
          <w:rFonts w:cstheme="minorHAnsi"/>
        </w:rPr>
        <w:t>No COVID-19 related call for proposals to date from international missions &amp; UN agencies</w:t>
      </w:r>
    </w:p>
    <w:p w14:paraId="48192792" w14:textId="51E13145" w:rsidR="00300B5D" w:rsidRPr="00300B5D" w:rsidRDefault="00300B5D" w:rsidP="00300B5D">
      <w:pPr>
        <w:spacing w:line="240" w:lineRule="auto"/>
        <w:rPr>
          <w:rFonts w:cstheme="minorHAnsi"/>
          <w:bCs/>
        </w:rPr>
      </w:pPr>
      <w:r w:rsidRPr="00300B5D">
        <w:rPr>
          <w:rFonts w:cstheme="minorHAnsi"/>
          <w:highlight w:val="red"/>
        </w:rPr>
        <w:t>The CO is will submit a Covid 19 response proposal call from ADB “</w:t>
      </w:r>
      <w:r w:rsidRPr="00300B5D">
        <w:rPr>
          <w:rFonts w:cstheme="minorHAnsi"/>
          <w:b/>
          <w:bCs/>
          <w:highlight w:val="red"/>
        </w:rPr>
        <w:t xml:space="preserve">Technical Assistance: Mitigating the Impact of COVID-19 through Community-Led Interventions”. </w:t>
      </w:r>
      <w:r w:rsidRPr="00300B5D">
        <w:rPr>
          <w:rFonts w:cstheme="minorHAnsi"/>
          <w:bCs/>
          <w:highlight w:val="red"/>
        </w:rPr>
        <w:t xml:space="preserve">The opportunity is worth USD. 300,000.00. it will target the areas of local partner in the </w:t>
      </w:r>
      <w:proofErr w:type="spellStart"/>
      <w:r w:rsidRPr="00300B5D">
        <w:rPr>
          <w:rFonts w:cstheme="minorHAnsi"/>
          <w:bCs/>
          <w:highlight w:val="red"/>
        </w:rPr>
        <w:t>Bangsamoro</w:t>
      </w:r>
      <w:proofErr w:type="spellEnd"/>
      <w:r w:rsidRPr="00300B5D">
        <w:rPr>
          <w:rFonts w:cstheme="minorHAnsi"/>
          <w:bCs/>
          <w:highlight w:val="red"/>
        </w:rPr>
        <w:t xml:space="preserve"> area in Mindanao in </w:t>
      </w:r>
      <w:proofErr w:type="spellStart"/>
      <w:r w:rsidRPr="00300B5D">
        <w:rPr>
          <w:rFonts w:cstheme="minorHAnsi"/>
          <w:bCs/>
          <w:highlight w:val="red"/>
        </w:rPr>
        <w:t>Maguindao</w:t>
      </w:r>
      <w:proofErr w:type="spellEnd"/>
      <w:r w:rsidRPr="00300B5D">
        <w:rPr>
          <w:rFonts w:cstheme="minorHAnsi"/>
          <w:bCs/>
          <w:highlight w:val="red"/>
        </w:rPr>
        <w:t xml:space="preserve"> province.</w:t>
      </w:r>
      <w:r>
        <w:rPr>
          <w:rFonts w:cstheme="minorHAnsi"/>
          <w:bCs/>
        </w:rPr>
        <w:t xml:space="preserve"> </w:t>
      </w:r>
      <w:bookmarkStart w:id="0" w:name="_GoBack"/>
      <w:bookmarkEnd w:id="0"/>
    </w:p>
    <w:p w14:paraId="60391DB7" w14:textId="73067A4B" w:rsidR="00300B5D" w:rsidRPr="00FB1848" w:rsidRDefault="00300B5D" w:rsidP="00300B5D">
      <w:pPr>
        <w:spacing w:line="240" w:lineRule="auto"/>
        <w:rPr>
          <w:rFonts w:cstheme="minorHAnsi"/>
        </w:rPr>
      </w:pPr>
    </w:p>
    <w:p w14:paraId="7BB0F62A" w14:textId="77777777" w:rsidR="00D72149" w:rsidRPr="004507FA" w:rsidRDefault="00D72149" w:rsidP="00D72149">
      <w:pPr>
        <w:spacing w:line="240" w:lineRule="auto"/>
        <w:rPr>
          <w:rFonts w:cstheme="minorHAnsi"/>
          <w:b/>
          <w:bCs/>
        </w:rPr>
      </w:pPr>
      <w:r w:rsidRPr="004507FA">
        <w:rPr>
          <w:rFonts w:cstheme="minorHAnsi"/>
          <w:b/>
          <w:bCs/>
        </w:rPr>
        <w:t>II</w:t>
      </w:r>
      <w:proofErr w:type="gramStart"/>
      <w:r w:rsidRPr="004507FA">
        <w:rPr>
          <w:rFonts w:cstheme="minorHAnsi"/>
          <w:b/>
          <w:bCs/>
        </w:rPr>
        <w:t>.  Updates</w:t>
      </w:r>
      <w:proofErr w:type="gramEnd"/>
      <w:r w:rsidRPr="004507FA">
        <w:rPr>
          <w:rFonts w:cstheme="minorHAnsi"/>
          <w:b/>
          <w:bCs/>
        </w:rPr>
        <w:t xml:space="preserve"> on resource mobilization efforts:</w:t>
      </w:r>
    </w:p>
    <w:p w14:paraId="4EE0AD35" w14:textId="34762B60" w:rsidR="00D72149" w:rsidRPr="004507FA" w:rsidRDefault="00FB1848" w:rsidP="00D72149">
      <w:pPr>
        <w:spacing w:line="240" w:lineRule="auto"/>
        <w:rPr>
          <w:rFonts w:cstheme="minorHAnsi"/>
        </w:rPr>
      </w:pPr>
      <w:r>
        <w:rPr>
          <w:rFonts w:cstheme="minorHAnsi"/>
        </w:rPr>
        <w:t>No latest update as of the moment</w:t>
      </w:r>
      <w:r w:rsidR="00CA6C04">
        <w:rPr>
          <w:rFonts w:cstheme="minorHAnsi"/>
        </w:rPr>
        <w:t xml:space="preserve"> related to Covid 19</w:t>
      </w:r>
    </w:p>
    <w:p w14:paraId="7BADEDCD" w14:textId="77777777" w:rsidR="00EA4447" w:rsidRDefault="00EA4447" w:rsidP="00690B15">
      <w:pPr>
        <w:spacing w:line="240" w:lineRule="auto"/>
        <w:rPr>
          <w:u w:val="single"/>
        </w:rPr>
      </w:pPr>
    </w:p>
    <w:p w14:paraId="23D10DC1" w14:textId="53C9B191" w:rsidR="007A3B9E" w:rsidRDefault="00690B15" w:rsidP="00690B15">
      <w:pPr>
        <w:spacing w:line="240" w:lineRule="auto"/>
        <w:rPr>
          <w:rFonts w:cstheme="minorHAnsi"/>
          <w:u w:val="single"/>
        </w:rPr>
      </w:pPr>
      <w:r w:rsidRPr="0534EF1D">
        <w:rPr>
          <w:u w:val="single"/>
        </w:rPr>
        <w:t xml:space="preserve"> Part </w:t>
      </w:r>
      <w:r w:rsidR="006B515B" w:rsidRPr="0534EF1D">
        <w:rPr>
          <w:u w:val="single"/>
        </w:rPr>
        <w:t>9</w:t>
      </w:r>
      <w:r w:rsidRPr="0534EF1D">
        <w:rPr>
          <w:u w:val="single"/>
        </w:rPr>
        <w:t xml:space="preserve"> </w:t>
      </w:r>
      <w:r w:rsidR="007A3B9E" w:rsidRPr="0534EF1D">
        <w:rPr>
          <w:u w:val="single"/>
        </w:rPr>
        <w:t>Media/Communications</w:t>
      </w:r>
    </w:p>
    <w:p w14:paraId="157CBFA2" w14:textId="12A8EDB1" w:rsidR="005C1566" w:rsidRDefault="00712C7B" w:rsidP="00CA6C04">
      <w:pPr>
        <w:spacing w:line="240" w:lineRule="auto"/>
        <w:rPr>
          <w:color w:val="0D0D0D" w:themeColor="text1" w:themeTint="F2"/>
        </w:rPr>
      </w:pPr>
      <w:r>
        <w:rPr>
          <w:noProof/>
        </w:rPr>
        <w:drawing>
          <wp:anchor distT="0" distB="0" distL="114300" distR="114300" simplePos="0" relativeHeight="251658240" behindDoc="0" locked="0" layoutInCell="1" allowOverlap="1" wp14:anchorId="1CD8370B" wp14:editId="1B25C6C7">
            <wp:simplePos x="0" y="0"/>
            <wp:positionH relativeFrom="column">
              <wp:posOffset>-247650</wp:posOffset>
            </wp:positionH>
            <wp:positionV relativeFrom="paragraph">
              <wp:posOffset>276225</wp:posOffset>
            </wp:positionV>
            <wp:extent cx="6536055" cy="4105275"/>
            <wp:effectExtent l="0" t="0" r="0" b="9525"/>
            <wp:wrapSquare wrapText="bothSides"/>
            <wp:docPr id="18" name="Picture 18" descr="C:\Users\egalido\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lido\AppData\Local\Microsoft\Windows\INetCache\Content.Word\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605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C04">
        <w:rPr>
          <w:color w:val="0D0D0D" w:themeColor="text1" w:themeTint="F2"/>
        </w:rPr>
        <w:t>Below are the latest list of materials developed related to C</w:t>
      </w:r>
      <w:r>
        <w:rPr>
          <w:color w:val="0D0D0D" w:themeColor="text1" w:themeTint="F2"/>
        </w:rPr>
        <w:t xml:space="preserve">ovid 19 </w:t>
      </w:r>
      <w:r w:rsidR="00CA6C04">
        <w:rPr>
          <w:color w:val="0D0D0D" w:themeColor="text1" w:themeTint="F2"/>
        </w:rPr>
        <w:t>shared</w:t>
      </w:r>
      <w:r>
        <w:rPr>
          <w:color w:val="0D0D0D" w:themeColor="text1" w:themeTint="F2"/>
        </w:rPr>
        <w:t xml:space="preserve"> publicly</w:t>
      </w:r>
      <w:proofErr w:type="gramStart"/>
      <w:r w:rsidR="00CA6C04">
        <w:rPr>
          <w:color w:val="0D0D0D" w:themeColor="text1" w:themeTint="F2"/>
        </w:rPr>
        <w:t>;</w:t>
      </w:r>
      <w:proofErr w:type="gramEnd"/>
    </w:p>
    <w:p w14:paraId="66119F1E" w14:textId="229B3DA9" w:rsidR="00CA6C04" w:rsidRPr="005C1566" w:rsidRDefault="00CA6C04" w:rsidP="00CA6C04">
      <w:pPr>
        <w:spacing w:line="240" w:lineRule="auto"/>
        <w:rPr>
          <w:color w:val="0D0D0D" w:themeColor="text1" w:themeTint="F2"/>
        </w:rPr>
      </w:pPr>
    </w:p>
    <w:p w14:paraId="0A3A1703" w14:textId="77777777" w:rsidR="00B44A73" w:rsidRPr="005C1566" w:rsidRDefault="00B44A73" w:rsidP="00B44A73">
      <w:pPr>
        <w:spacing w:line="240" w:lineRule="auto"/>
        <w:rPr>
          <w:color w:val="0D0D0D" w:themeColor="text1" w:themeTint="F2"/>
          <w:u w:val="single"/>
        </w:rPr>
      </w:pPr>
    </w:p>
    <w:p w14:paraId="292E205C" w14:textId="4F2058ED" w:rsidR="00B44A73" w:rsidRPr="00B44A73" w:rsidRDefault="00712C7B" w:rsidP="00B44A73">
      <w:pPr>
        <w:spacing w:line="240" w:lineRule="auto"/>
        <w:rPr>
          <w:color w:val="0D0D0D" w:themeColor="text1" w:themeTint="F2"/>
          <w:u w:val="single"/>
        </w:rPr>
      </w:pPr>
      <w:r>
        <w:rPr>
          <w:noProof/>
        </w:rPr>
        <w:drawing>
          <wp:anchor distT="0" distB="0" distL="114300" distR="114300" simplePos="0" relativeHeight="251659264" behindDoc="0" locked="0" layoutInCell="1" allowOverlap="1" wp14:anchorId="4D7363FE" wp14:editId="05FD8175">
            <wp:simplePos x="0" y="0"/>
            <wp:positionH relativeFrom="column">
              <wp:posOffset>-285750</wp:posOffset>
            </wp:positionH>
            <wp:positionV relativeFrom="paragraph">
              <wp:posOffset>276225</wp:posOffset>
            </wp:positionV>
            <wp:extent cx="6756400" cy="4953000"/>
            <wp:effectExtent l="0" t="0" r="6350" b="0"/>
            <wp:wrapSquare wrapText="bothSides"/>
            <wp:docPr id="19" name="Picture 19" descr="C:\Users\egalido\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alido\AppData\Local\Microsoft\Windows\INetCache\Content.Word\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64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E19E3" w14:textId="6AA4CB83" w:rsidR="00712C7B" w:rsidRDefault="00712C7B" w:rsidP="00B44A73">
      <w:pPr>
        <w:spacing w:line="240" w:lineRule="auto"/>
        <w:rPr>
          <w:color w:val="0D0D0D" w:themeColor="text1" w:themeTint="F2"/>
        </w:rPr>
      </w:pPr>
    </w:p>
    <w:p w14:paraId="049BE0B7" w14:textId="77777777" w:rsidR="00712C7B" w:rsidRDefault="00712C7B" w:rsidP="00B44A73">
      <w:pPr>
        <w:spacing w:line="240" w:lineRule="auto"/>
        <w:rPr>
          <w:color w:val="0D0D0D" w:themeColor="text1" w:themeTint="F2"/>
        </w:rPr>
      </w:pPr>
    </w:p>
    <w:p w14:paraId="5990D44B" w14:textId="77777777" w:rsidR="00712C7B" w:rsidRDefault="00712C7B" w:rsidP="00B44A73">
      <w:pPr>
        <w:spacing w:line="240" w:lineRule="auto"/>
        <w:rPr>
          <w:color w:val="0D0D0D" w:themeColor="text1" w:themeTint="F2"/>
        </w:rPr>
      </w:pPr>
    </w:p>
    <w:p w14:paraId="285152CE" w14:textId="77777777" w:rsidR="00712C7B" w:rsidRDefault="00712C7B" w:rsidP="00B44A73">
      <w:pPr>
        <w:spacing w:line="240" w:lineRule="auto"/>
        <w:rPr>
          <w:color w:val="0D0D0D" w:themeColor="text1" w:themeTint="F2"/>
        </w:rPr>
      </w:pPr>
    </w:p>
    <w:p w14:paraId="065A77D9" w14:textId="77777777" w:rsidR="00712C7B" w:rsidRDefault="00712C7B" w:rsidP="00B44A73">
      <w:pPr>
        <w:spacing w:line="240" w:lineRule="auto"/>
        <w:rPr>
          <w:color w:val="0D0D0D" w:themeColor="text1" w:themeTint="F2"/>
        </w:rPr>
      </w:pPr>
    </w:p>
    <w:p w14:paraId="5F73E9D6" w14:textId="77777777" w:rsidR="00123AF3" w:rsidRPr="00355F72" w:rsidRDefault="00123AF3" w:rsidP="00123AF3">
      <w:pPr>
        <w:spacing w:after="0" w:line="240" w:lineRule="auto"/>
        <w:rPr>
          <w:rFonts w:cstheme="minorHAnsi"/>
          <w:color w:val="FF0000"/>
          <w:u w:val="single"/>
        </w:rPr>
      </w:pPr>
    </w:p>
    <w:sectPr w:rsidR="00123AF3" w:rsidRPr="00355F72" w:rsidSect="007410DD">
      <w:headerReference w:type="default" r:id="rId14"/>
      <w:footerReference w:type="default" r:id="rId15"/>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9709B" w14:textId="77777777" w:rsidR="00F63FBF" w:rsidRDefault="00F63FBF" w:rsidP="007410DD">
      <w:pPr>
        <w:spacing w:after="0" w:line="240" w:lineRule="auto"/>
      </w:pPr>
      <w:r>
        <w:separator/>
      </w:r>
    </w:p>
  </w:endnote>
  <w:endnote w:type="continuationSeparator" w:id="0">
    <w:p w14:paraId="7AB75102" w14:textId="77777777" w:rsidR="00F63FBF" w:rsidRDefault="00F63FBF" w:rsidP="007410DD">
      <w:pPr>
        <w:spacing w:after="0" w:line="240" w:lineRule="auto"/>
      </w:pPr>
      <w:r>
        <w:continuationSeparator/>
      </w:r>
    </w:p>
  </w:endnote>
  <w:endnote w:id="1">
    <w:p w14:paraId="7294447D" w14:textId="77777777" w:rsidR="00DE3F14" w:rsidRPr="00724A9A" w:rsidRDefault="00DE3F14" w:rsidP="00E92B2A">
      <w:pPr>
        <w:pStyle w:val="EndnoteText"/>
        <w:rPr>
          <w:sz w:val="6"/>
        </w:rPr>
      </w:pPr>
      <w:r w:rsidRPr="00724A9A">
        <w:rPr>
          <w:rStyle w:val="EndnoteReference"/>
          <w:sz w:val="16"/>
        </w:rPr>
        <w:endnoteRef/>
      </w:r>
      <w:r w:rsidRPr="00724A9A">
        <w:rPr>
          <w:sz w:val="16"/>
        </w:rPr>
        <w:t xml:space="preserve">  </w:t>
      </w:r>
      <w:r w:rsidRPr="00724A9A">
        <w:rPr>
          <w:sz w:val="10"/>
        </w:rPr>
        <w:t>https://reliefweb.int/sites/reliefweb.int/files/resources/20201102%20Flash%20Update%20no.2%20on%20Typhoon%20Goni.Rolly_final.pdf?utm_source=OCHA+Philippines+SitRep+list&amp;utm_campaign=dec5a5ecc5-EMAIL_CAMPAIGN_2019_03_26_12_31_COPY_01&amp;utm_medium=email&amp;utm_term=0_2172bc068e-dec5a5ecc5-179831857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096876"/>
      <w:docPartObj>
        <w:docPartGallery w:val="Page Numbers (Bottom of Page)"/>
        <w:docPartUnique/>
      </w:docPartObj>
    </w:sdtPr>
    <w:sdtEndPr>
      <w:rPr>
        <w:color w:val="7F7F7F" w:themeColor="background1" w:themeShade="7F"/>
        <w:spacing w:val="60"/>
      </w:rPr>
    </w:sdtEndPr>
    <w:sdtContent>
      <w:p w14:paraId="67AE82A9" w14:textId="3C7B6068" w:rsidR="00DE3F14" w:rsidRDefault="00DE3F1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00B5D" w:rsidRPr="00300B5D">
          <w:rPr>
            <w:b/>
            <w:bCs/>
            <w:noProof/>
          </w:rPr>
          <w:t>15</w:t>
        </w:r>
        <w:r>
          <w:rPr>
            <w:b/>
            <w:bCs/>
            <w:noProof/>
          </w:rPr>
          <w:fldChar w:fldCharType="end"/>
        </w:r>
        <w:r>
          <w:rPr>
            <w:b/>
            <w:bCs/>
          </w:rPr>
          <w:t xml:space="preserve"> | </w:t>
        </w:r>
        <w:r>
          <w:rPr>
            <w:color w:val="7F7F7F" w:themeColor="background1" w:themeShade="7F"/>
            <w:spacing w:val="60"/>
          </w:rPr>
          <w:t>Page</w:t>
        </w:r>
      </w:p>
    </w:sdtContent>
  </w:sdt>
  <w:p w14:paraId="68D0DD38" w14:textId="77777777" w:rsidR="00DE3F14" w:rsidRDefault="00DE3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28680" w14:textId="77777777" w:rsidR="00F63FBF" w:rsidRDefault="00F63FBF" w:rsidP="007410DD">
      <w:pPr>
        <w:spacing w:after="0" w:line="240" w:lineRule="auto"/>
      </w:pPr>
      <w:r>
        <w:separator/>
      </w:r>
    </w:p>
  </w:footnote>
  <w:footnote w:type="continuationSeparator" w:id="0">
    <w:p w14:paraId="3737599C" w14:textId="77777777" w:rsidR="00F63FBF" w:rsidRDefault="00F63FBF" w:rsidP="007410DD">
      <w:pPr>
        <w:spacing w:after="0" w:line="240" w:lineRule="auto"/>
      </w:pPr>
      <w:r>
        <w:continuationSeparator/>
      </w:r>
    </w:p>
  </w:footnote>
  <w:footnote w:id="1">
    <w:p w14:paraId="2D1ED392" w14:textId="7C51C1D6" w:rsidR="00DE3F14" w:rsidRPr="001522B9" w:rsidRDefault="00DE3F14">
      <w:pPr>
        <w:pStyle w:val="FootnoteText"/>
        <w:rPr>
          <w:sz w:val="14"/>
        </w:rPr>
      </w:pPr>
      <w:r w:rsidRPr="001522B9">
        <w:rPr>
          <w:rStyle w:val="FootnoteReference"/>
          <w:sz w:val="14"/>
        </w:rPr>
        <w:footnoteRef/>
      </w:r>
      <w:r w:rsidRPr="001522B9">
        <w:rPr>
          <w:sz w:val="14"/>
        </w:rPr>
        <w:t xml:space="preserve"> Loca</w:t>
      </w:r>
      <w:r>
        <w:rPr>
          <w:sz w:val="14"/>
        </w:rPr>
        <w:t>l P</w:t>
      </w:r>
      <w:r w:rsidR="00697D5F">
        <w:rPr>
          <w:sz w:val="14"/>
        </w:rPr>
        <w:t>artners update as of January 10, 2021</w:t>
      </w:r>
    </w:p>
  </w:footnote>
  <w:footnote w:id="2">
    <w:p w14:paraId="1F8F9457" w14:textId="74488123" w:rsidR="00DE3F14" w:rsidRPr="007961D0" w:rsidRDefault="00DE3F14">
      <w:pPr>
        <w:pStyle w:val="FootnoteText"/>
        <w:rPr>
          <w:sz w:val="14"/>
        </w:rPr>
      </w:pPr>
      <w:r w:rsidRPr="007961D0">
        <w:rPr>
          <w:rStyle w:val="FootnoteReference"/>
          <w:sz w:val="16"/>
        </w:rPr>
        <w:footnoteRef/>
      </w:r>
      <w:r w:rsidRPr="007961D0">
        <w:rPr>
          <w:sz w:val="16"/>
        </w:rPr>
        <w:t xml:space="preserve"> </w:t>
      </w:r>
      <w:r>
        <w:rPr>
          <w:sz w:val="16"/>
        </w:rPr>
        <w:t>Modified General</w:t>
      </w:r>
      <w:r w:rsidRPr="007961D0">
        <w:rPr>
          <w:sz w:val="16"/>
        </w:rPr>
        <w:t xml:space="preserve"> Community Quarantine</w:t>
      </w:r>
      <w:r w:rsidRPr="007961D0">
        <w:rPr>
          <w:sz w:val="14"/>
        </w:rPr>
        <w:t>-</w:t>
      </w:r>
      <w:r>
        <w:rPr>
          <w:sz w:val="14"/>
        </w:rPr>
        <w:t>refers to the transition phase between GCQ and New Normal. When the following temporary measures are relaxed and becomes less necessary; limiting movement and transportation, the regulation of operating industries and presence and presence of uniformed personnel to enforce community quarantine protocols</w:t>
      </w:r>
    </w:p>
  </w:footnote>
  <w:footnote w:id="3">
    <w:p w14:paraId="1D0477E7" w14:textId="3268C784" w:rsidR="00DE3F14" w:rsidRPr="001522B9" w:rsidRDefault="00DE3F14">
      <w:pPr>
        <w:pStyle w:val="FootnoteText"/>
        <w:rPr>
          <w:sz w:val="14"/>
        </w:rPr>
      </w:pPr>
      <w:r w:rsidRPr="001522B9">
        <w:rPr>
          <w:rStyle w:val="FootnoteReference"/>
          <w:sz w:val="14"/>
        </w:rPr>
        <w:footnoteRef/>
      </w:r>
      <w:r w:rsidRPr="001522B9">
        <w:rPr>
          <w:sz w:val="14"/>
        </w:rPr>
        <w:t xml:space="preserve"> </w:t>
      </w:r>
      <w:r w:rsidRPr="001522B9">
        <w:rPr>
          <w:sz w:val="16"/>
        </w:rPr>
        <w:t>PUI</w:t>
      </w:r>
      <w:r w:rsidRPr="001522B9">
        <w:rPr>
          <w:sz w:val="14"/>
        </w:rPr>
        <w:t xml:space="preserve">- Fever and / or cough + a travel history in the past 14 days to areas with issued travel restrictions especially areas </w:t>
      </w:r>
      <w:r>
        <w:rPr>
          <w:sz w:val="14"/>
        </w:rPr>
        <w:t>with Cases of COVID 19+</w:t>
      </w:r>
      <w:r w:rsidRPr="001522B9">
        <w:rPr>
          <w:rFonts w:ascii="Verdana" w:hAnsi="Verdana"/>
          <w:color w:val="222222"/>
          <w:sz w:val="18"/>
          <w:szCs w:val="23"/>
          <w:shd w:val="clear" w:color="auto" w:fill="FFFFFF"/>
        </w:rPr>
        <w:t xml:space="preserve"> </w:t>
      </w:r>
      <w:proofErr w:type="gramStart"/>
      <w:r w:rsidRPr="001522B9">
        <w:rPr>
          <w:sz w:val="14"/>
        </w:rPr>
        <w:t>A</w:t>
      </w:r>
      <w:proofErr w:type="gramEnd"/>
      <w:r w:rsidRPr="001522B9">
        <w:rPr>
          <w:sz w:val="14"/>
        </w:rPr>
        <w:t xml:space="preserve"> History of Exposure to COVID 19.</w:t>
      </w:r>
    </w:p>
  </w:footnote>
  <w:footnote w:id="4">
    <w:p w14:paraId="521FFA12" w14:textId="50F73382" w:rsidR="00DE3F14" w:rsidRPr="001522B9" w:rsidRDefault="00DE3F14">
      <w:pPr>
        <w:pStyle w:val="FootnoteText"/>
        <w:rPr>
          <w:sz w:val="14"/>
        </w:rPr>
      </w:pPr>
      <w:r w:rsidRPr="001522B9">
        <w:rPr>
          <w:rStyle w:val="FootnoteReference"/>
          <w:sz w:val="16"/>
        </w:rPr>
        <w:footnoteRef/>
      </w:r>
      <w:r w:rsidRPr="001522B9">
        <w:rPr>
          <w:sz w:val="16"/>
        </w:rPr>
        <w:t xml:space="preserve"> PUM</w:t>
      </w:r>
      <w:r w:rsidRPr="001522B9">
        <w:rPr>
          <w:sz w:val="14"/>
        </w:rPr>
        <w:t>- a travel history in the past 14 days to areas with issued travel restrictions especially areas wit</w:t>
      </w:r>
      <w:r>
        <w:rPr>
          <w:sz w:val="14"/>
        </w:rPr>
        <w:t>h Cases of COVID 19+</w:t>
      </w:r>
      <w:r w:rsidRPr="001522B9">
        <w:rPr>
          <w:rFonts w:ascii="Verdana" w:hAnsi="Verdana"/>
          <w:color w:val="222222"/>
          <w:sz w:val="23"/>
          <w:szCs w:val="23"/>
          <w:shd w:val="clear" w:color="auto" w:fill="FFFFFF"/>
        </w:rPr>
        <w:t xml:space="preserve"> </w:t>
      </w:r>
      <w:r w:rsidRPr="001522B9">
        <w:rPr>
          <w:sz w:val="14"/>
        </w:rPr>
        <w:t>A History of Exposure to COVID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4DB0" w14:textId="5B8C3C98" w:rsidR="00DE3F14" w:rsidRDefault="00DE3F14">
    <w:pPr>
      <w:pStyle w:val="Header"/>
    </w:pPr>
    <w:r>
      <w:t xml:space="preserve">Philippines SITREP [22] [January 10, 2021] </w:t>
    </w:r>
  </w:p>
  <w:p w14:paraId="685C8B5F" w14:textId="5910AA62" w:rsidR="00DE3F14" w:rsidRDefault="00DE3F14"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1CE"/>
    <w:multiLevelType w:val="hybridMultilevel"/>
    <w:tmpl w:val="1B141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9A7ABF"/>
    <w:multiLevelType w:val="hybridMultilevel"/>
    <w:tmpl w:val="C8C25BF0"/>
    <w:lvl w:ilvl="0" w:tplc="1450B44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F49DE"/>
    <w:multiLevelType w:val="hybridMultilevel"/>
    <w:tmpl w:val="9284785A"/>
    <w:lvl w:ilvl="0" w:tplc="B538980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554862"/>
    <w:multiLevelType w:val="hybridMultilevel"/>
    <w:tmpl w:val="4318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10E14"/>
    <w:multiLevelType w:val="hybridMultilevel"/>
    <w:tmpl w:val="76506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DA5AE2"/>
    <w:multiLevelType w:val="hybridMultilevel"/>
    <w:tmpl w:val="A8D686F0"/>
    <w:lvl w:ilvl="0" w:tplc="1D769AB4">
      <w:start w:val="1"/>
      <w:numFmt w:val="bullet"/>
      <w:lvlText w:val=""/>
      <w:lvlJc w:val="left"/>
      <w:pPr>
        <w:tabs>
          <w:tab w:val="num" w:pos="720"/>
        </w:tabs>
        <w:ind w:left="720" w:hanging="360"/>
      </w:pPr>
      <w:rPr>
        <w:rFonts w:ascii="Symbol" w:hAnsi="Symbol" w:hint="default"/>
        <w:sz w:val="20"/>
      </w:rPr>
    </w:lvl>
    <w:lvl w:ilvl="1" w:tplc="7756BE66" w:tentative="1">
      <w:start w:val="1"/>
      <w:numFmt w:val="bullet"/>
      <w:lvlText w:val="o"/>
      <w:lvlJc w:val="left"/>
      <w:pPr>
        <w:tabs>
          <w:tab w:val="num" w:pos="1440"/>
        </w:tabs>
        <w:ind w:left="1440" w:hanging="360"/>
      </w:pPr>
      <w:rPr>
        <w:rFonts w:ascii="Courier New" w:hAnsi="Courier New" w:hint="default"/>
        <w:sz w:val="20"/>
      </w:rPr>
    </w:lvl>
    <w:lvl w:ilvl="2" w:tplc="EDE87C7A" w:tentative="1">
      <w:start w:val="1"/>
      <w:numFmt w:val="bullet"/>
      <w:lvlText w:val=""/>
      <w:lvlJc w:val="left"/>
      <w:pPr>
        <w:tabs>
          <w:tab w:val="num" w:pos="2160"/>
        </w:tabs>
        <w:ind w:left="2160" w:hanging="360"/>
      </w:pPr>
      <w:rPr>
        <w:rFonts w:ascii="Wingdings" w:hAnsi="Wingdings" w:hint="default"/>
        <w:sz w:val="20"/>
      </w:rPr>
    </w:lvl>
    <w:lvl w:ilvl="3" w:tplc="E8A82A0A" w:tentative="1">
      <w:start w:val="1"/>
      <w:numFmt w:val="bullet"/>
      <w:lvlText w:val=""/>
      <w:lvlJc w:val="left"/>
      <w:pPr>
        <w:tabs>
          <w:tab w:val="num" w:pos="2880"/>
        </w:tabs>
        <w:ind w:left="2880" w:hanging="360"/>
      </w:pPr>
      <w:rPr>
        <w:rFonts w:ascii="Wingdings" w:hAnsi="Wingdings" w:hint="default"/>
        <w:sz w:val="20"/>
      </w:rPr>
    </w:lvl>
    <w:lvl w:ilvl="4" w:tplc="221E5924" w:tentative="1">
      <w:start w:val="1"/>
      <w:numFmt w:val="bullet"/>
      <w:lvlText w:val=""/>
      <w:lvlJc w:val="left"/>
      <w:pPr>
        <w:tabs>
          <w:tab w:val="num" w:pos="3600"/>
        </w:tabs>
        <w:ind w:left="3600" w:hanging="360"/>
      </w:pPr>
      <w:rPr>
        <w:rFonts w:ascii="Wingdings" w:hAnsi="Wingdings" w:hint="default"/>
        <w:sz w:val="20"/>
      </w:rPr>
    </w:lvl>
    <w:lvl w:ilvl="5" w:tplc="36CA3C4E" w:tentative="1">
      <w:start w:val="1"/>
      <w:numFmt w:val="bullet"/>
      <w:lvlText w:val=""/>
      <w:lvlJc w:val="left"/>
      <w:pPr>
        <w:tabs>
          <w:tab w:val="num" w:pos="4320"/>
        </w:tabs>
        <w:ind w:left="4320" w:hanging="360"/>
      </w:pPr>
      <w:rPr>
        <w:rFonts w:ascii="Wingdings" w:hAnsi="Wingdings" w:hint="default"/>
        <w:sz w:val="20"/>
      </w:rPr>
    </w:lvl>
    <w:lvl w:ilvl="6" w:tplc="DB62FF36" w:tentative="1">
      <w:start w:val="1"/>
      <w:numFmt w:val="bullet"/>
      <w:lvlText w:val=""/>
      <w:lvlJc w:val="left"/>
      <w:pPr>
        <w:tabs>
          <w:tab w:val="num" w:pos="5040"/>
        </w:tabs>
        <w:ind w:left="5040" w:hanging="360"/>
      </w:pPr>
      <w:rPr>
        <w:rFonts w:ascii="Wingdings" w:hAnsi="Wingdings" w:hint="default"/>
        <w:sz w:val="20"/>
      </w:rPr>
    </w:lvl>
    <w:lvl w:ilvl="7" w:tplc="680C3490" w:tentative="1">
      <w:start w:val="1"/>
      <w:numFmt w:val="bullet"/>
      <w:lvlText w:val=""/>
      <w:lvlJc w:val="left"/>
      <w:pPr>
        <w:tabs>
          <w:tab w:val="num" w:pos="5760"/>
        </w:tabs>
        <w:ind w:left="5760" w:hanging="360"/>
      </w:pPr>
      <w:rPr>
        <w:rFonts w:ascii="Wingdings" w:hAnsi="Wingdings" w:hint="default"/>
        <w:sz w:val="20"/>
      </w:rPr>
    </w:lvl>
    <w:lvl w:ilvl="8" w:tplc="F172410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23272"/>
    <w:multiLevelType w:val="hybridMultilevel"/>
    <w:tmpl w:val="167022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04CB8"/>
    <w:multiLevelType w:val="hybridMultilevel"/>
    <w:tmpl w:val="2B16542A"/>
    <w:lvl w:ilvl="0" w:tplc="C5189E7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816CC1"/>
    <w:multiLevelType w:val="hybridMultilevel"/>
    <w:tmpl w:val="0D4A55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1A513F38"/>
    <w:multiLevelType w:val="hybridMultilevel"/>
    <w:tmpl w:val="EE30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D05C0"/>
    <w:multiLevelType w:val="hybridMultilevel"/>
    <w:tmpl w:val="8EDC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D756B"/>
    <w:multiLevelType w:val="hybridMultilevel"/>
    <w:tmpl w:val="B9F6A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3402A"/>
    <w:multiLevelType w:val="hybridMultilevel"/>
    <w:tmpl w:val="E58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F04DE"/>
    <w:multiLevelType w:val="hybridMultilevel"/>
    <w:tmpl w:val="8892C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5056C"/>
    <w:multiLevelType w:val="hybridMultilevel"/>
    <w:tmpl w:val="8A127030"/>
    <w:lvl w:ilvl="0" w:tplc="456CA3DE">
      <w:start w:val="1"/>
      <w:numFmt w:val="decimal"/>
      <w:lvlText w:val="%1."/>
      <w:lvlJc w:val="left"/>
      <w:pPr>
        <w:ind w:left="1980" w:hanging="360"/>
      </w:pPr>
      <w:rPr>
        <w:rFonts w:asciiTheme="minorHAnsi" w:eastAsiaTheme="minorHAnsi" w:hAnsiTheme="minorHAnsi" w:cstheme="minorHAnsi"/>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15:restartNumberingAfterBreak="0">
    <w:nsid w:val="2F021ED4"/>
    <w:multiLevelType w:val="hybridMultilevel"/>
    <w:tmpl w:val="A48AB014"/>
    <w:lvl w:ilvl="0" w:tplc="EB76A6A6">
      <w:start w:val="1"/>
      <w:numFmt w:val="bullet"/>
      <w:lvlText w:val=""/>
      <w:lvlJc w:val="left"/>
      <w:pPr>
        <w:tabs>
          <w:tab w:val="num" w:pos="720"/>
        </w:tabs>
        <w:ind w:left="720" w:hanging="360"/>
      </w:pPr>
      <w:rPr>
        <w:rFonts w:ascii="Symbol" w:hAnsi="Symbol" w:hint="default"/>
        <w:sz w:val="20"/>
      </w:rPr>
    </w:lvl>
    <w:lvl w:ilvl="1" w:tplc="B0A8946A" w:tentative="1">
      <w:start w:val="1"/>
      <w:numFmt w:val="bullet"/>
      <w:lvlText w:val="o"/>
      <w:lvlJc w:val="left"/>
      <w:pPr>
        <w:tabs>
          <w:tab w:val="num" w:pos="1440"/>
        </w:tabs>
        <w:ind w:left="1440" w:hanging="360"/>
      </w:pPr>
      <w:rPr>
        <w:rFonts w:ascii="Courier New" w:hAnsi="Courier New" w:hint="default"/>
        <w:sz w:val="20"/>
      </w:rPr>
    </w:lvl>
    <w:lvl w:ilvl="2" w:tplc="23F4B4AC" w:tentative="1">
      <w:start w:val="1"/>
      <w:numFmt w:val="bullet"/>
      <w:lvlText w:val=""/>
      <w:lvlJc w:val="left"/>
      <w:pPr>
        <w:tabs>
          <w:tab w:val="num" w:pos="2160"/>
        </w:tabs>
        <w:ind w:left="2160" w:hanging="360"/>
      </w:pPr>
      <w:rPr>
        <w:rFonts w:ascii="Wingdings" w:hAnsi="Wingdings" w:hint="default"/>
        <w:sz w:val="20"/>
      </w:rPr>
    </w:lvl>
    <w:lvl w:ilvl="3" w:tplc="A0DCC660" w:tentative="1">
      <w:start w:val="1"/>
      <w:numFmt w:val="bullet"/>
      <w:lvlText w:val=""/>
      <w:lvlJc w:val="left"/>
      <w:pPr>
        <w:tabs>
          <w:tab w:val="num" w:pos="2880"/>
        </w:tabs>
        <w:ind w:left="2880" w:hanging="360"/>
      </w:pPr>
      <w:rPr>
        <w:rFonts w:ascii="Wingdings" w:hAnsi="Wingdings" w:hint="default"/>
        <w:sz w:val="20"/>
      </w:rPr>
    </w:lvl>
    <w:lvl w:ilvl="4" w:tplc="DE946E50" w:tentative="1">
      <w:start w:val="1"/>
      <w:numFmt w:val="bullet"/>
      <w:lvlText w:val=""/>
      <w:lvlJc w:val="left"/>
      <w:pPr>
        <w:tabs>
          <w:tab w:val="num" w:pos="3600"/>
        </w:tabs>
        <w:ind w:left="3600" w:hanging="360"/>
      </w:pPr>
      <w:rPr>
        <w:rFonts w:ascii="Wingdings" w:hAnsi="Wingdings" w:hint="default"/>
        <w:sz w:val="20"/>
      </w:rPr>
    </w:lvl>
    <w:lvl w:ilvl="5" w:tplc="50E26ED0" w:tentative="1">
      <w:start w:val="1"/>
      <w:numFmt w:val="bullet"/>
      <w:lvlText w:val=""/>
      <w:lvlJc w:val="left"/>
      <w:pPr>
        <w:tabs>
          <w:tab w:val="num" w:pos="4320"/>
        </w:tabs>
        <w:ind w:left="4320" w:hanging="360"/>
      </w:pPr>
      <w:rPr>
        <w:rFonts w:ascii="Wingdings" w:hAnsi="Wingdings" w:hint="default"/>
        <w:sz w:val="20"/>
      </w:rPr>
    </w:lvl>
    <w:lvl w:ilvl="6" w:tplc="7C0C4168" w:tentative="1">
      <w:start w:val="1"/>
      <w:numFmt w:val="bullet"/>
      <w:lvlText w:val=""/>
      <w:lvlJc w:val="left"/>
      <w:pPr>
        <w:tabs>
          <w:tab w:val="num" w:pos="5040"/>
        </w:tabs>
        <w:ind w:left="5040" w:hanging="360"/>
      </w:pPr>
      <w:rPr>
        <w:rFonts w:ascii="Wingdings" w:hAnsi="Wingdings" w:hint="default"/>
        <w:sz w:val="20"/>
      </w:rPr>
    </w:lvl>
    <w:lvl w:ilvl="7" w:tplc="A2ECB7FE" w:tentative="1">
      <w:start w:val="1"/>
      <w:numFmt w:val="bullet"/>
      <w:lvlText w:val=""/>
      <w:lvlJc w:val="left"/>
      <w:pPr>
        <w:tabs>
          <w:tab w:val="num" w:pos="5760"/>
        </w:tabs>
        <w:ind w:left="5760" w:hanging="360"/>
      </w:pPr>
      <w:rPr>
        <w:rFonts w:ascii="Wingdings" w:hAnsi="Wingdings" w:hint="default"/>
        <w:sz w:val="20"/>
      </w:rPr>
    </w:lvl>
    <w:lvl w:ilvl="8" w:tplc="3666404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CD1AA9"/>
    <w:multiLevelType w:val="hybridMultilevel"/>
    <w:tmpl w:val="BBB80034"/>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A4583"/>
    <w:multiLevelType w:val="hybridMultilevel"/>
    <w:tmpl w:val="5A4CA80A"/>
    <w:lvl w:ilvl="0" w:tplc="383CBB2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5B5925"/>
    <w:multiLevelType w:val="hybridMultilevel"/>
    <w:tmpl w:val="4880E5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E5630"/>
    <w:multiLevelType w:val="hybridMultilevel"/>
    <w:tmpl w:val="6E1A6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6C35E76"/>
    <w:multiLevelType w:val="hybridMultilevel"/>
    <w:tmpl w:val="2098AEAE"/>
    <w:lvl w:ilvl="0" w:tplc="D18ED256">
      <w:start w:val="1"/>
      <w:numFmt w:val="decimal"/>
      <w:lvlText w:val="%1."/>
      <w:lvlJc w:val="left"/>
      <w:pPr>
        <w:ind w:left="720" w:hanging="360"/>
      </w:pPr>
    </w:lvl>
    <w:lvl w:ilvl="1" w:tplc="B7FE2EFA">
      <w:start w:val="1"/>
      <w:numFmt w:val="lowerLetter"/>
      <w:lvlText w:val="%2."/>
      <w:lvlJc w:val="left"/>
      <w:pPr>
        <w:ind w:left="1440" w:hanging="360"/>
      </w:pPr>
    </w:lvl>
    <w:lvl w:ilvl="2" w:tplc="B84E079C">
      <w:start w:val="1"/>
      <w:numFmt w:val="lowerRoman"/>
      <w:lvlText w:val="%3."/>
      <w:lvlJc w:val="right"/>
      <w:pPr>
        <w:ind w:left="2160" w:hanging="180"/>
      </w:pPr>
    </w:lvl>
    <w:lvl w:ilvl="3" w:tplc="4372FD48">
      <w:start w:val="1"/>
      <w:numFmt w:val="decimal"/>
      <w:lvlText w:val="%4."/>
      <w:lvlJc w:val="left"/>
      <w:pPr>
        <w:ind w:left="2880" w:hanging="360"/>
      </w:pPr>
    </w:lvl>
    <w:lvl w:ilvl="4" w:tplc="41F49D94">
      <w:start w:val="1"/>
      <w:numFmt w:val="lowerLetter"/>
      <w:lvlText w:val="%5."/>
      <w:lvlJc w:val="left"/>
      <w:pPr>
        <w:ind w:left="3600" w:hanging="360"/>
      </w:pPr>
    </w:lvl>
    <w:lvl w:ilvl="5" w:tplc="DD0468D8">
      <w:start w:val="1"/>
      <w:numFmt w:val="lowerRoman"/>
      <w:lvlText w:val="%6."/>
      <w:lvlJc w:val="right"/>
      <w:pPr>
        <w:ind w:left="4320" w:hanging="180"/>
      </w:pPr>
    </w:lvl>
    <w:lvl w:ilvl="6" w:tplc="BDE81FA2">
      <w:start w:val="1"/>
      <w:numFmt w:val="decimal"/>
      <w:lvlText w:val="%7."/>
      <w:lvlJc w:val="left"/>
      <w:pPr>
        <w:ind w:left="5040" w:hanging="360"/>
      </w:pPr>
    </w:lvl>
    <w:lvl w:ilvl="7" w:tplc="DE0861FC">
      <w:start w:val="1"/>
      <w:numFmt w:val="lowerLetter"/>
      <w:lvlText w:val="%8."/>
      <w:lvlJc w:val="left"/>
      <w:pPr>
        <w:ind w:left="5760" w:hanging="360"/>
      </w:pPr>
    </w:lvl>
    <w:lvl w:ilvl="8" w:tplc="8FF64E0C">
      <w:start w:val="1"/>
      <w:numFmt w:val="lowerRoman"/>
      <w:lvlText w:val="%9."/>
      <w:lvlJc w:val="right"/>
      <w:pPr>
        <w:ind w:left="6480" w:hanging="180"/>
      </w:pPr>
    </w:lvl>
  </w:abstractNum>
  <w:abstractNum w:abstractNumId="22" w15:restartNumberingAfterBreak="0">
    <w:nsid w:val="47F82EFB"/>
    <w:multiLevelType w:val="hybridMultilevel"/>
    <w:tmpl w:val="2BA84AF8"/>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23" w15:restartNumberingAfterBreak="0">
    <w:nsid w:val="4A1956A8"/>
    <w:multiLevelType w:val="hybridMultilevel"/>
    <w:tmpl w:val="72746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D271791"/>
    <w:multiLevelType w:val="hybridMultilevel"/>
    <w:tmpl w:val="AC0A79D6"/>
    <w:lvl w:ilvl="0" w:tplc="703E54FE">
      <w:start w:val="1"/>
      <w:numFmt w:val="bullet"/>
      <w:lvlText w:val=""/>
      <w:lvlJc w:val="left"/>
      <w:pPr>
        <w:tabs>
          <w:tab w:val="num" w:pos="720"/>
        </w:tabs>
        <w:ind w:left="720" w:hanging="360"/>
      </w:pPr>
      <w:rPr>
        <w:rFonts w:ascii="Symbol" w:hAnsi="Symbol" w:hint="default"/>
        <w:sz w:val="20"/>
      </w:rPr>
    </w:lvl>
    <w:lvl w:ilvl="1" w:tplc="0940474C" w:tentative="1">
      <w:start w:val="1"/>
      <w:numFmt w:val="bullet"/>
      <w:lvlText w:val="o"/>
      <w:lvlJc w:val="left"/>
      <w:pPr>
        <w:tabs>
          <w:tab w:val="num" w:pos="1440"/>
        </w:tabs>
        <w:ind w:left="1440" w:hanging="360"/>
      </w:pPr>
      <w:rPr>
        <w:rFonts w:ascii="Courier New" w:hAnsi="Courier New" w:hint="default"/>
        <w:sz w:val="20"/>
      </w:rPr>
    </w:lvl>
    <w:lvl w:ilvl="2" w:tplc="C390FA4E" w:tentative="1">
      <w:start w:val="1"/>
      <w:numFmt w:val="bullet"/>
      <w:lvlText w:val=""/>
      <w:lvlJc w:val="left"/>
      <w:pPr>
        <w:tabs>
          <w:tab w:val="num" w:pos="2160"/>
        </w:tabs>
        <w:ind w:left="2160" w:hanging="360"/>
      </w:pPr>
      <w:rPr>
        <w:rFonts w:ascii="Wingdings" w:hAnsi="Wingdings" w:hint="default"/>
        <w:sz w:val="20"/>
      </w:rPr>
    </w:lvl>
    <w:lvl w:ilvl="3" w:tplc="393E761C" w:tentative="1">
      <w:start w:val="1"/>
      <w:numFmt w:val="bullet"/>
      <w:lvlText w:val=""/>
      <w:lvlJc w:val="left"/>
      <w:pPr>
        <w:tabs>
          <w:tab w:val="num" w:pos="2880"/>
        </w:tabs>
        <w:ind w:left="2880" w:hanging="360"/>
      </w:pPr>
      <w:rPr>
        <w:rFonts w:ascii="Wingdings" w:hAnsi="Wingdings" w:hint="default"/>
        <w:sz w:val="20"/>
      </w:rPr>
    </w:lvl>
    <w:lvl w:ilvl="4" w:tplc="83E0A094" w:tentative="1">
      <w:start w:val="1"/>
      <w:numFmt w:val="bullet"/>
      <w:lvlText w:val=""/>
      <w:lvlJc w:val="left"/>
      <w:pPr>
        <w:tabs>
          <w:tab w:val="num" w:pos="3600"/>
        </w:tabs>
        <w:ind w:left="3600" w:hanging="360"/>
      </w:pPr>
      <w:rPr>
        <w:rFonts w:ascii="Wingdings" w:hAnsi="Wingdings" w:hint="default"/>
        <w:sz w:val="20"/>
      </w:rPr>
    </w:lvl>
    <w:lvl w:ilvl="5" w:tplc="E5E2B928" w:tentative="1">
      <w:start w:val="1"/>
      <w:numFmt w:val="bullet"/>
      <w:lvlText w:val=""/>
      <w:lvlJc w:val="left"/>
      <w:pPr>
        <w:tabs>
          <w:tab w:val="num" w:pos="4320"/>
        </w:tabs>
        <w:ind w:left="4320" w:hanging="360"/>
      </w:pPr>
      <w:rPr>
        <w:rFonts w:ascii="Wingdings" w:hAnsi="Wingdings" w:hint="default"/>
        <w:sz w:val="20"/>
      </w:rPr>
    </w:lvl>
    <w:lvl w:ilvl="6" w:tplc="B994ECA6" w:tentative="1">
      <w:start w:val="1"/>
      <w:numFmt w:val="bullet"/>
      <w:lvlText w:val=""/>
      <w:lvlJc w:val="left"/>
      <w:pPr>
        <w:tabs>
          <w:tab w:val="num" w:pos="5040"/>
        </w:tabs>
        <w:ind w:left="5040" w:hanging="360"/>
      </w:pPr>
      <w:rPr>
        <w:rFonts w:ascii="Wingdings" w:hAnsi="Wingdings" w:hint="default"/>
        <w:sz w:val="20"/>
      </w:rPr>
    </w:lvl>
    <w:lvl w:ilvl="7" w:tplc="4E883064" w:tentative="1">
      <w:start w:val="1"/>
      <w:numFmt w:val="bullet"/>
      <w:lvlText w:val=""/>
      <w:lvlJc w:val="left"/>
      <w:pPr>
        <w:tabs>
          <w:tab w:val="num" w:pos="5760"/>
        </w:tabs>
        <w:ind w:left="5760" w:hanging="360"/>
      </w:pPr>
      <w:rPr>
        <w:rFonts w:ascii="Wingdings" w:hAnsi="Wingdings" w:hint="default"/>
        <w:sz w:val="20"/>
      </w:rPr>
    </w:lvl>
    <w:lvl w:ilvl="8" w:tplc="B538B70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AF741C"/>
    <w:multiLevelType w:val="hybridMultilevel"/>
    <w:tmpl w:val="D9FA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53BA4"/>
    <w:multiLevelType w:val="hybridMultilevel"/>
    <w:tmpl w:val="F6E2E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2E33ED"/>
    <w:multiLevelType w:val="hybridMultilevel"/>
    <w:tmpl w:val="AD1ED58C"/>
    <w:lvl w:ilvl="0" w:tplc="2B1428C6">
      <w:start w:val="1"/>
      <w:numFmt w:val="bullet"/>
      <w:lvlText w:val=""/>
      <w:lvlJc w:val="left"/>
      <w:pPr>
        <w:tabs>
          <w:tab w:val="num" w:pos="720"/>
        </w:tabs>
        <w:ind w:left="720" w:hanging="360"/>
      </w:pPr>
      <w:rPr>
        <w:rFonts w:ascii="Symbol" w:hAnsi="Symbol" w:hint="default"/>
        <w:sz w:val="20"/>
      </w:rPr>
    </w:lvl>
    <w:lvl w:ilvl="1" w:tplc="BA9C80BE" w:tentative="1">
      <w:start w:val="1"/>
      <w:numFmt w:val="bullet"/>
      <w:lvlText w:val="o"/>
      <w:lvlJc w:val="left"/>
      <w:pPr>
        <w:tabs>
          <w:tab w:val="num" w:pos="1440"/>
        </w:tabs>
        <w:ind w:left="1440" w:hanging="360"/>
      </w:pPr>
      <w:rPr>
        <w:rFonts w:ascii="Courier New" w:hAnsi="Courier New" w:hint="default"/>
        <w:sz w:val="20"/>
      </w:rPr>
    </w:lvl>
    <w:lvl w:ilvl="2" w:tplc="962A65FA" w:tentative="1">
      <w:start w:val="1"/>
      <w:numFmt w:val="bullet"/>
      <w:lvlText w:val=""/>
      <w:lvlJc w:val="left"/>
      <w:pPr>
        <w:tabs>
          <w:tab w:val="num" w:pos="2160"/>
        </w:tabs>
        <w:ind w:left="2160" w:hanging="360"/>
      </w:pPr>
      <w:rPr>
        <w:rFonts w:ascii="Wingdings" w:hAnsi="Wingdings" w:hint="default"/>
        <w:sz w:val="20"/>
      </w:rPr>
    </w:lvl>
    <w:lvl w:ilvl="3" w:tplc="865C0DC6" w:tentative="1">
      <w:start w:val="1"/>
      <w:numFmt w:val="bullet"/>
      <w:lvlText w:val=""/>
      <w:lvlJc w:val="left"/>
      <w:pPr>
        <w:tabs>
          <w:tab w:val="num" w:pos="2880"/>
        </w:tabs>
        <w:ind w:left="2880" w:hanging="360"/>
      </w:pPr>
      <w:rPr>
        <w:rFonts w:ascii="Wingdings" w:hAnsi="Wingdings" w:hint="default"/>
        <w:sz w:val="20"/>
      </w:rPr>
    </w:lvl>
    <w:lvl w:ilvl="4" w:tplc="DA00C2EE" w:tentative="1">
      <w:start w:val="1"/>
      <w:numFmt w:val="bullet"/>
      <w:lvlText w:val=""/>
      <w:lvlJc w:val="left"/>
      <w:pPr>
        <w:tabs>
          <w:tab w:val="num" w:pos="3600"/>
        </w:tabs>
        <w:ind w:left="3600" w:hanging="360"/>
      </w:pPr>
      <w:rPr>
        <w:rFonts w:ascii="Wingdings" w:hAnsi="Wingdings" w:hint="default"/>
        <w:sz w:val="20"/>
      </w:rPr>
    </w:lvl>
    <w:lvl w:ilvl="5" w:tplc="A1502AE8" w:tentative="1">
      <w:start w:val="1"/>
      <w:numFmt w:val="bullet"/>
      <w:lvlText w:val=""/>
      <w:lvlJc w:val="left"/>
      <w:pPr>
        <w:tabs>
          <w:tab w:val="num" w:pos="4320"/>
        </w:tabs>
        <w:ind w:left="4320" w:hanging="360"/>
      </w:pPr>
      <w:rPr>
        <w:rFonts w:ascii="Wingdings" w:hAnsi="Wingdings" w:hint="default"/>
        <w:sz w:val="20"/>
      </w:rPr>
    </w:lvl>
    <w:lvl w:ilvl="6" w:tplc="75001ECE" w:tentative="1">
      <w:start w:val="1"/>
      <w:numFmt w:val="bullet"/>
      <w:lvlText w:val=""/>
      <w:lvlJc w:val="left"/>
      <w:pPr>
        <w:tabs>
          <w:tab w:val="num" w:pos="5040"/>
        </w:tabs>
        <w:ind w:left="5040" w:hanging="360"/>
      </w:pPr>
      <w:rPr>
        <w:rFonts w:ascii="Wingdings" w:hAnsi="Wingdings" w:hint="default"/>
        <w:sz w:val="20"/>
      </w:rPr>
    </w:lvl>
    <w:lvl w:ilvl="7" w:tplc="0D802D98" w:tentative="1">
      <w:start w:val="1"/>
      <w:numFmt w:val="bullet"/>
      <w:lvlText w:val=""/>
      <w:lvlJc w:val="left"/>
      <w:pPr>
        <w:tabs>
          <w:tab w:val="num" w:pos="5760"/>
        </w:tabs>
        <w:ind w:left="5760" w:hanging="360"/>
      </w:pPr>
      <w:rPr>
        <w:rFonts w:ascii="Wingdings" w:hAnsi="Wingdings" w:hint="default"/>
        <w:sz w:val="20"/>
      </w:rPr>
    </w:lvl>
    <w:lvl w:ilvl="8" w:tplc="6C6E1E3E"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7211C"/>
    <w:multiLevelType w:val="hybridMultilevel"/>
    <w:tmpl w:val="E15648B6"/>
    <w:lvl w:ilvl="0" w:tplc="EABA857E">
      <w:start w:val="1"/>
      <w:numFmt w:val="decimal"/>
      <w:lvlText w:val="%1."/>
      <w:lvlJc w:val="left"/>
      <w:pPr>
        <w:ind w:left="720" w:hanging="360"/>
      </w:pPr>
    </w:lvl>
    <w:lvl w:ilvl="1" w:tplc="A510F1FE">
      <w:start w:val="1"/>
      <w:numFmt w:val="lowerLetter"/>
      <w:lvlText w:val="%2."/>
      <w:lvlJc w:val="left"/>
      <w:pPr>
        <w:ind w:left="1440" w:hanging="360"/>
      </w:pPr>
    </w:lvl>
    <w:lvl w:ilvl="2" w:tplc="5B3EC976">
      <w:start w:val="1"/>
      <w:numFmt w:val="lowerRoman"/>
      <w:lvlText w:val="%3."/>
      <w:lvlJc w:val="right"/>
      <w:pPr>
        <w:ind w:left="2160" w:hanging="180"/>
      </w:pPr>
    </w:lvl>
    <w:lvl w:ilvl="3" w:tplc="7254704E">
      <w:start w:val="1"/>
      <w:numFmt w:val="decimal"/>
      <w:lvlText w:val="%4."/>
      <w:lvlJc w:val="left"/>
      <w:pPr>
        <w:ind w:left="2880" w:hanging="360"/>
      </w:pPr>
    </w:lvl>
    <w:lvl w:ilvl="4" w:tplc="F006B3B2">
      <w:start w:val="1"/>
      <w:numFmt w:val="lowerLetter"/>
      <w:lvlText w:val="%5."/>
      <w:lvlJc w:val="left"/>
      <w:pPr>
        <w:ind w:left="3600" w:hanging="360"/>
      </w:pPr>
    </w:lvl>
    <w:lvl w:ilvl="5" w:tplc="56F2D73E">
      <w:start w:val="1"/>
      <w:numFmt w:val="lowerRoman"/>
      <w:lvlText w:val="%6."/>
      <w:lvlJc w:val="right"/>
      <w:pPr>
        <w:ind w:left="4320" w:hanging="180"/>
      </w:pPr>
    </w:lvl>
    <w:lvl w:ilvl="6" w:tplc="DECE3B4E">
      <w:start w:val="1"/>
      <w:numFmt w:val="decimal"/>
      <w:lvlText w:val="%7."/>
      <w:lvlJc w:val="left"/>
      <w:pPr>
        <w:ind w:left="5040" w:hanging="360"/>
      </w:pPr>
    </w:lvl>
    <w:lvl w:ilvl="7" w:tplc="737CE728">
      <w:start w:val="1"/>
      <w:numFmt w:val="lowerLetter"/>
      <w:lvlText w:val="%8."/>
      <w:lvlJc w:val="left"/>
      <w:pPr>
        <w:ind w:left="5760" w:hanging="360"/>
      </w:pPr>
    </w:lvl>
    <w:lvl w:ilvl="8" w:tplc="6E124B72">
      <w:start w:val="1"/>
      <w:numFmt w:val="lowerRoman"/>
      <w:lvlText w:val="%9."/>
      <w:lvlJc w:val="right"/>
      <w:pPr>
        <w:ind w:left="6480" w:hanging="180"/>
      </w:pPr>
    </w:lvl>
  </w:abstractNum>
  <w:abstractNum w:abstractNumId="32" w15:restartNumberingAfterBreak="0">
    <w:nsid w:val="61EE387E"/>
    <w:multiLevelType w:val="hybridMultilevel"/>
    <w:tmpl w:val="EC2AB71E"/>
    <w:lvl w:ilvl="0" w:tplc="9974951A">
      <w:start w:val="1"/>
      <w:numFmt w:val="bullet"/>
      <w:lvlText w:val="•"/>
      <w:lvlJc w:val="left"/>
      <w:pPr>
        <w:tabs>
          <w:tab w:val="num" w:pos="720"/>
        </w:tabs>
        <w:ind w:left="720" w:hanging="360"/>
      </w:pPr>
      <w:rPr>
        <w:rFonts w:ascii="Arial" w:hAnsi="Arial" w:hint="default"/>
      </w:rPr>
    </w:lvl>
    <w:lvl w:ilvl="1" w:tplc="8C74D8A0">
      <w:start w:val="1"/>
      <w:numFmt w:val="bullet"/>
      <w:lvlText w:val="•"/>
      <w:lvlJc w:val="left"/>
      <w:pPr>
        <w:tabs>
          <w:tab w:val="num" w:pos="1440"/>
        </w:tabs>
        <w:ind w:left="1440" w:hanging="360"/>
      </w:pPr>
      <w:rPr>
        <w:rFonts w:ascii="Arial" w:hAnsi="Arial" w:hint="default"/>
      </w:rPr>
    </w:lvl>
    <w:lvl w:ilvl="2" w:tplc="EB50FEB2" w:tentative="1">
      <w:start w:val="1"/>
      <w:numFmt w:val="bullet"/>
      <w:lvlText w:val="•"/>
      <w:lvlJc w:val="left"/>
      <w:pPr>
        <w:tabs>
          <w:tab w:val="num" w:pos="2160"/>
        </w:tabs>
        <w:ind w:left="2160" w:hanging="360"/>
      </w:pPr>
      <w:rPr>
        <w:rFonts w:ascii="Arial" w:hAnsi="Arial" w:hint="default"/>
      </w:rPr>
    </w:lvl>
    <w:lvl w:ilvl="3" w:tplc="B2D65038" w:tentative="1">
      <w:start w:val="1"/>
      <w:numFmt w:val="bullet"/>
      <w:lvlText w:val="•"/>
      <w:lvlJc w:val="left"/>
      <w:pPr>
        <w:tabs>
          <w:tab w:val="num" w:pos="2880"/>
        </w:tabs>
        <w:ind w:left="2880" w:hanging="360"/>
      </w:pPr>
      <w:rPr>
        <w:rFonts w:ascii="Arial" w:hAnsi="Arial" w:hint="default"/>
      </w:rPr>
    </w:lvl>
    <w:lvl w:ilvl="4" w:tplc="E20C9654" w:tentative="1">
      <w:start w:val="1"/>
      <w:numFmt w:val="bullet"/>
      <w:lvlText w:val="•"/>
      <w:lvlJc w:val="left"/>
      <w:pPr>
        <w:tabs>
          <w:tab w:val="num" w:pos="3600"/>
        </w:tabs>
        <w:ind w:left="3600" w:hanging="360"/>
      </w:pPr>
      <w:rPr>
        <w:rFonts w:ascii="Arial" w:hAnsi="Arial" w:hint="default"/>
      </w:rPr>
    </w:lvl>
    <w:lvl w:ilvl="5" w:tplc="8AE05252" w:tentative="1">
      <w:start w:val="1"/>
      <w:numFmt w:val="bullet"/>
      <w:lvlText w:val="•"/>
      <w:lvlJc w:val="left"/>
      <w:pPr>
        <w:tabs>
          <w:tab w:val="num" w:pos="4320"/>
        </w:tabs>
        <w:ind w:left="4320" w:hanging="360"/>
      </w:pPr>
      <w:rPr>
        <w:rFonts w:ascii="Arial" w:hAnsi="Arial" w:hint="default"/>
      </w:rPr>
    </w:lvl>
    <w:lvl w:ilvl="6" w:tplc="6BDC62AC" w:tentative="1">
      <w:start w:val="1"/>
      <w:numFmt w:val="bullet"/>
      <w:lvlText w:val="•"/>
      <w:lvlJc w:val="left"/>
      <w:pPr>
        <w:tabs>
          <w:tab w:val="num" w:pos="5040"/>
        </w:tabs>
        <w:ind w:left="5040" w:hanging="360"/>
      </w:pPr>
      <w:rPr>
        <w:rFonts w:ascii="Arial" w:hAnsi="Arial" w:hint="default"/>
      </w:rPr>
    </w:lvl>
    <w:lvl w:ilvl="7" w:tplc="FAF63D2A" w:tentative="1">
      <w:start w:val="1"/>
      <w:numFmt w:val="bullet"/>
      <w:lvlText w:val="•"/>
      <w:lvlJc w:val="left"/>
      <w:pPr>
        <w:tabs>
          <w:tab w:val="num" w:pos="5760"/>
        </w:tabs>
        <w:ind w:left="5760" w:hanging="360"/>
      </w:pPr>
      <w:rPr>
        <w:rFonts w:ascii="Arial" w:hAnsi="Arial" w:hint="default"/>
      </w:rPr>
    </w:lvl>
    <w:lvl w:ilvl="8" w:tplc="FB14BA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8852E5"/>
    <w:multiLevelType w:val="multilevel"/>
    <w:tmpl w:val="DC04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555F00"/>
    <w:multiLevelType w:val="hybridMultilevel"/>
    <w:tmpl w:val="9C668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439D1"/>
    <w:multiLevelType w:val="hybridMultilevel"/>
    <w:tmpl w:val="A52AADD4"/>
    <w:lvl w:ilvl="0" w:tplc="6BC01594">
      <w:start w:val="1"/>
      <w:numFmt w:val="bullet"/>
      <w:lvlText w:val=""/>
      <w:lvlJc w:val="left"/>
      <w:pPr>
        <w:tabs>
          <w:tab w:val="num" w:pos="720"/>
        </w:tabs>
        <w:ind w:left="720" w:hanging="360"/>
      </w:pPr>
      <w:rPr>
        <w:rFonts w:ascii="Symbol" w:hAnsi="Symbol" w:hint="default"/>
        <w:sz w:val="20"/>
      </w:rPr>
    </w:lvl>
    <w:lvl w:ilvl="1" w:tplc="0C5C8C6C" w:tentative="1">
      <w:start w:val="1"/>
      <w:numFmt w:val="bullet"/>
      <w:lvlText w:val=""/>
      <w:lvlJc w:val="left"/>
      <w:pPr>
        <w:tabs>
          <w:tab w:val="num" w:pos="1440"/>
        </w:tabs>
        <w:ind w:left="1440" w:hanging="360"/>
      </w:pPr>
      <w:rPr>
        <w:rFonts w:ascii="Symbol" w:hAnsi="Symbol" w:hint="default"/>
        <w:sz w:val="20"/>
      </w:rPr>
    </w:lvl>
    <w:lvl w:ilvl="2" w:tplc="AD5E92CA" w:tentative="1">
      <w:start w:val="1"/>
      <w:numFmt w:val="bullet"/>
      <w:lvlText w:val=""/>
      <w:lvlJc w:val="left"/>
      <w:pPr>
        <w:tabs>
          <w:tab w:val="num" w:pos="2160"/>
        </w:tabs>
        <w:ind w:left="2160" w:hanging="360"/>
      </w:pPr>
      <w:rPr>
        <w:rFonts w:ascii="Symbol" w:hAnsi="Symbol" w:hint="default"/>
        <w:sz w:val="20"/>
      </w:rPr>
    </w:lvl>
    <w:lvl w:ilvl="3" w:tplc="CF28EFD0" w:tentative="1">
      <w:start w:val="1"/>
      <w:numFmt w:val="bullet"/>
      <w:lvlText w:val=""/>
      <w:lvlJc w:val="left"/>
      <w:pPr>
        <w:tabs>
          <w:tab w:val="num" w:pos="2880"/>
        </w:tabs>
        <w:ind w:left="2880" w:hanging="360"/>
      </w:pPr>
      <w:rPr>
        <w:rFonts w:ascii="Symbol" w:hAnsi="Symbol" w:hint="default"/>
        <w:sz w:val="20"/>
      </w:rPr>
    </w:lvl>
    <w:lvl w:ilvl="4" w:tplc="84564696" w:tentative="1">
      <w:start w:val="1"/>
      <w:numFmt w:val="bullet"/>
      <w:lvlText w:val=""/>
      <w:lvlJc w:val="left"/>
      <w:pPr>
        <w:tabs>
          <w:tab w:val="num" w:pos="3600"/>
        </w:tabs>
        <w:ind w:left="3600" w:hanging="360"/>
      </w:pPr>
      <w:rPr>
        <w:rFonts w:ascii="Symbol" w:hAnsi="Symbol" w:hint="default"/>
        <w:sz w:val="20"/>
      </w:rPr>
    </w:lvl>
    <w:lvl w:ilvl="5" w:tplc="6B4CC6EE" w:tentative="1">
      <w:start w:val="1"/>
      <w:numFmt w:val="bullet"/>
      <w:lvlText w:val=""/>
      <w:lvlJc w:val="left"/>
      <w:pPr>
        <w:tabs>
          <w:tab w:val="num" w:pos="4320"/>
        </w:tabs>
        <w:ind w:left="4320" w:hanging="360"/>
      </w:pPr>
      <w:rPr>
        <w:rFonts w:ascii="Symbol" w:hAnsi="Symbol" w:hint="default"/>
        <w:sz w:val="20"/>
      </w:rPr>
    </w:lvl>
    <w:lvl w:ilvl="6" w:tplc="2744A152" w:tentative="1">
      <w:start w:val="1"/>
      <w:numFmt w:val="bullet"/>
      <w:lvlText w:val=""/>
      <w:lvlJc w:val="left"/>
      <w:pPr>
        <w:tabs>
          <w:tab w:val="num" w:pos="5040"/>
        </w:tabs>
        <w:ind w:left="5040" w:hanging="360"/>
      </w:pPr>
      <w:rPr>
        <w:rFonts w:ascii="Symbol" w:hAnsi="Symbol" w:hint="default"/>
        <w:sz w:val="20"/>
      </w:rPr>
    </w:lvl>
    <w:lvl w:ilvl="7" w:tplc="58064CBE" w:tentative="1">
      <w:start w:val="1"/>
      <w:numFmt w:val="bullet"/>
      <w:lvlText w:val=""/>
      <w:lvlJc w:val="left"/>
      <w:pPr>
        <w:tabs>
          <w:tab w:val="num" w:pos="5760"/>
        </w:tabs>
        <w:ind w:left="5760" w:hanging="360"/>
      </w:pPr>
      <w:rPr>
        <w:rFonts w:ascii="Symbol" w:hAnsi="Symbol" w:hint="default"/>
        <w:sz w:val="20"/>
      </w:rPr>
    </w:lvl>
    <w:lvl w:ilvl="8" w:tplc="A9A838C2"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A171C4"/>
    <w:multiLevelType w:val="hybridMultilevel"/>
    <w:tmpl w:val="0F86C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36542D"/>
    <w:multiLevelType w:val="hybridMultilevel"/>
    <w:tmpl w:val="3300DB0A"/>
    <w:lvl w:ilvl="0" w:tplc="CCEE558C">
      <w:start w:val="1"/>
      <w:numFmt w:val="lowerLetter"/>
      <w:lvlText w:val="%1."/>
      <w:lvlJc w:val="left"/>
      <w:pPr>
        <w:ind w:left="720" w:hanging="360"/>
      </w:pPr>
    </w:lvl>
    <w:lvl w:ilvl="1" w:tplc="6532AA98">
      <w:start w:val="1"/>
      <w:numFmt w:val="lowerLetter"/>
      <w:lvlText w:val="%2."/>
      <w:lvlJc w:val="left"/>
      <w:pPr>
        <w:ind w:left="1440" w:hanging="360"/>
      </w:pPr>
    </w:lvl>
    <w:lvl w:ilvl="2" w:tplc="19669C22">
      <w:start w:val="1"/>
      <w:numFmt w:val="lowerRoman"/>
      <w:lvlText w:val="%3."/>
      <w:lvlJc w:val="right"/>
      <w:pPr>
        <w:ind w:left="2160" w:hanging="180"/>
      </w:pPr>
    </w:lvl>
    <w:lvl w:ilvl="3" w:tplc="60AACEF0">
      <w:start w:val="1"/>
      <w:numFmt w:val="decimal"/>
      <w:lvlText w:val="%4."/>
      <w:lvlJc w:val="left"/>
      <w:pPr>
        <w:ind w:left="2880" w:hanging="360"/>
      </w:pPr>
    </w:lvl>
    <w:lvl w:ilvl="4" w:tplc="6C8CBE2E">
      <w:start w:val="1"/>
      <w:numFmt w:val="lowerLetter"/>
      <w:lvlText w:val="%5."/>
      <w:lvlJc w:val="left"/>
      <w:pPr>
        <w:ind w:left="3600" w:hanging="360"/>
      </w:pPr>
    </w:lvl>
    <w:lvl w:ilvl="5" w:tplc="99B4F9E2">
      <w:start w:val="1"/>
      <w:numFmt w:val="lowerRoman"/>
      <w:lvlText w:val="%6."/>
      <w:lvlJc w:val="right"/>
      <w:pPr>
        <w:ind w:left="4320" w:hanging="180"/>
      </w:pPr>
    </w:lvl>
    <w:lvl w:ilvl="6" w:tplc="E7F64D6C">
      <w:start w:val="1"/>
      <w:numFmt w:val="decimal"/>
      <w:lvlText w:val="%7."/>
      <w:lvlJc w:val="left"/>
      <w:pPr>
        <w:ind w:left="5040" w:hanging="360"/>
      </w:pPr>
    </w:lvl>
    <w:lvl w:ilvl="7" w:tplc="A0B48612">
      <w:start w:val="1"/>
      <w:numFmt w:val="lowerLetter"/>
      <w:lvlText w:val="%8."/>
      <w:lvlJc w:val="left"/>
      <w:pPr>
        <w:ind w:left="5760" w:hanging="360"/>
      </w:pPr>
    </w:lvl>
    <w:lvl w:ilvl="8" w:tplc="E78EE486">
      <w:start w:val="1"/>
      <w:numFmt w:val="lowerRoman"/>
      <w:lvlText w:val="%9."/>
      <w:lvlJc w:val="right"/>
      <w:pPr>
        <w:ind w:left="6480" w:hanging="180"/>
      </w:pPr>
    </w:lvl>
  </w:abstractNum>
  <w:abstractNum w:abstractNumId="3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5698B"/>
    <w:multiLevelType w:val="hybridMultilevel"/>
    <w:tmpl w:val="8250AB3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1199D"/>
    <w:multiLevelType w:val="hybridMultilevel"/>
    <w:tmpl w:val="A5D8D820"/>
    <w:lvl w:ilvl="0" w:tplc="92EA875E">
      <w:start w:val="1"/>
      <w:numFmt w:val="bullet"/>
      <w:lvlText w:val=""/>
      <w:lvlJc w:val="left"/>
      <w:pPr>
        <w:tabs>
          <w:tab w:val="num" w:pos="720"/>
        </w:tabs>
        <w:ind w:left="720" w:hanging="360"/>
      </w:pPr>
      <w:rPr>
        <w:rFonts w:ascii="Symbol" w:hAnsi="Symbol" w:hint="default"/>
        <w:sz w:val="20"/>
      </w:rPr>
    </w:lvl>
    <w:lvl w:ilvl="1" w:tplc="A56C94FE" w:tentative="1">
      <w:start w:val="1"/>
      <w:numFmt w:val="bullet"/>
      <w:lvlText w:val=""/>
      <w:lvlJc w:val="left"/>
      <w:pPr>
        <w:tabs>
          <w:tab w:val="num" w:pos="1440"/>
        </w:tabs>
        <w:ind w:left="1440" w:hanging="360"/>
      </w:pPr>
      <w:rPr>
        <w:rFonts w:ascii="Symbol" w:hAnsi="Symbol" w:hint="default"/>
        <w:sz w:val="20"/>
      </w:rPr>
    </w:lvl>
    <w:lvl w:ilvl="2" w:tplc="7EEA6DAC" w:tentative="1">
      <w:start w:val="1"/>
      <w:numFmt w:val="bullet"/>
      <w:lvlText w:val=""/>
      <w:lvlJc w:val="left"/>
      <w:pPr>
        <w:tabs>
          <w:tab w:val="num" w:pos="2160"/>
        </w:tabs>
        <w:ind w:left="2160" w:hanging="360"/>
      </w:pPr>
      <w:rPr>
        <w:rFonts w:ascii="Symbol" w:hAnsi="Symbol" w:hint="default"/>
        <w:sz w:val="20"/>
      </w:rPr>
    </w:lvl>
    <w:lvl w:ilvl="3" w:tplc="ED4C3FAE" w:tentative="1">
      <w:start w:val="1"/>
      <w:numFmt w:val="bullet"/>
      <w:lvlText w:val=""/>
      <w:lvlJc w:val="left"/>
      <w:pPr>
        <w:tabs>
          <w:tab w:val="num" w:pos="2880"/>
        </w:tabs>
        <w:ind w:left="2880" w:hanging="360"/>
      </w:pPr>
      <w:rPr>
        <w:rFonts w:ascii="Symbol" w:hAnsi="Symbol" w:hint="default"/>
        <w:sz w:val="20"/>
      </w:rPr>
    </w:lvl>
    <w:lvl w:ilvl="4" w:tplc="6B028F56" w:tentative="1">
      <w:start w:val="1"/>
      <w:numFmt w:val="bullet"/>
      <w:lvlText w:val=""/>
      <w:lvlJc w:val="left"/>
      <w:pPr>
        <w:tabs>
          <w:tab w:val="num" w:pos="3600"/>
        </w:tabs>
        <w:ind w:left="3600" w:hanging="360"/>
      </w:pPr>
      <w:rPr>
        <w:rFonts w:ascii="Symbol" w:hAnsi="Symbol" w:hint="default"/>
        <w:sz w:val="20"/>
      </w:rPr>
    </w:lvl>
    <w:lvl w:ilvl="5" w:tplc="6A721642" w:tentative="1">
      <w:start w:val="1"/>
      <w:numFmt w:val="bullet"/>
      <w:lvlText w:val=""/>
      <w:lvlJc w:val="left"/>
      <w:pPr>
        <w:tabs>
          <w:tab w:val="num" w:pos="4320"/>
        </w:tabs>
        <w:ind w:left="4320" w:hanging="360"/>
      </w:pPr>
      <w:rPr>
        <w:rFonts w:ascii="Symbol" w:hAnsi="Symbol" w:hint="default"/>
        <w:sz w:val="20"/>
      </w:rPr>
    </w:lvl>
    <w:lvl w:ilvl="6" w:tplc="5A468C60" w:tentative="1">
      <w:start w:val="1"/>
      <w:numFmt w:val="bullet"/>
      <w:lvlText w:val=""/>
      <w:lvlJc w:val="left"/>
      <w:pPr>
        <w:tabs>
          <w:tab w:val="num" w:pos="5040"/>
        </w:tabs>
        <w:ind w:left="5040" w:hanging="360"/>
      </w:pPr>
      <w:rPr>
        <w:rFonts w:ascii="Symbol" w:hAnsi="Symbol" w:hint="default"/>
        <w:sz w:val="20"/>
      </w:rPr>
    </w:lvl>
    <w:lvl w:ilvl="7" w:tplc="A55C2A1E" w:tentative="1">
      <w:start w:val="1"/>
      <w:numFmt w:val="bullet"/>
      <w:lvlText w:val=""/>
      <w:lvlJc w:val="left"/>
      <w:pPr>
        <w:tabs>
          <w:tab w:val="num" w:pos="5760"/>
        </w:tabs>
        <w:ind w:left="5760" w:hanging="360"/>
      </w:pPr>
      <w:rPr>
        <w:rFonts w:ascii="Symbol" w:hAnsi="Symbol" w:hint="default"/>
        <w:sz w:val="20"/>
      </w:rPr>
    </w:lvl>
    <w:lvl w:ilvl="8" w:tplc="0882D732"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7D0811"/>
    <w:multiLevelType w:val="hybridMultilevel"/>
    <w:tmpl w:val="460C9926"/>
    <w:lvl w:ilvl="0" w:tplc="F6C0A402">
      <w:start w:val="1"/>
      <w:numFmt w:val="bullet"/>
      <w:lvlText w:val=""/>
      <w:lvlJc w:val="left"/>
      <w:pPr>
        <w:tabs>
          <w:tab w:val="num" w:pos="720"/>
        </w:tabs>
        <w:ind w:left="720" w:hanging="360"/>
      </w:pPr>
      <w:rPr>
        <w:rFonts w:ascii="Symbol" w:hAnsi="Symbol" w:hint="default"/>
        <w:sz w:val="20"/>
      </w:rPr>
    </w:lvl>
    <w:lvl w:ilvl="1" w:tplc="68CAACB8" w:tentative="1">
      <w:start w:val="1"/>
      <w:numFmt w:val="bullet"/>
      <w:lvlText w:val="o"/>
      <w:lvlJc w:val="left"/>
      <w:pPr>
        <w:tabs>
          <w:tab w:val="num" w:pos="1440"/>
        </w:tabs>
        <w:ind w:left="1440" w:hanging="360"/>
      </w:pPr>
      <w:rPr>
        <w:rFonts w:ascii="Courier New" w:hAnsi="Courier New" w:hint="default"/>
        <w:sz w:val="20"/>
      </w:rPr>
    </w:lvl>
    <w:lvl w:ilvl="2" w:tplc="97B0E1C6" w:tentative="1">
      <w:start w:val="1"/>
      <w:numFmt w:val="bullet"/>
      <w:lvlText w:val=""/>
      <w:lvlJc w:val="left"/>
      <w:pPr>
        <w:tabs>
          <w:tab w:val="num" w:pos="2160"/>
        </w:tabs>
        <w:ind w:left="2160" w:hanging="360"/>
      </w:pPr>
      <w:rPr>
        <w:rFonts w:ascii="Wingdings" w:hAnsi="Wingdings" w:hint="default"/>
        <w:sz w:val="20"/>
      </w:rPr>
    </w:lvl>
    <w:lvl w:ilvl="3" w:tplc="F0602C5C" w:tentative="1">
      <w:start w:val="1"/>
      <w:numFmt w:val="bullet"/>
      <w:lvlText w:val=""/>
      <w:lvlJc w:val="left"/>
      <w:pPr>
        <w:tabs>
          <w:tab w:val="num" w:pos="2880"/>
        </w:tabs>
        <w:ind w:left="2880" w:hanging="360"/>
      </w:pPr>
      <w:rPr>
        <w:rFonts w:ascii="Wingdings" w:hAnsi="Wingdings" w:hint="default"/>
        <w:sz w:val="20"/>
      </w:rPr>
    </w:lvl>
    <w:lvl w:ilvl="4" w:tplc="4D2AAB76" w:tentative="1">
      <w:start w:val="1"/>
      <w:numFmt w:val="bullet"/>
      <w:lvlText w:val=""/>
      <w:lvlJc w:val="left"/>
      <w:pPr>
        <w:tabs>
          <w:tab w:val="num" w:pos="3600"/>
        </w:tabs>
        <w:ind w:left="3600" w:hanging="360"/>
      </w:pPr>
      <w:rPr>
        <w:rFonts w:ascii="Wingdings" w:hAnsi="Wingdings" w:hint="default"/>
        <w:sz w:val="20"/>
      </w:rPr>
    </w:lvl>
    <w:lvl w:ilvl="5" w:tplc="7F42A366" w:tentative="1">
      <w:start w:val="1"/>
      <w:numFmt w:val="bullet"/>
      <w:lvlText w:val=""/>
      <w:lvlJc w:val="left"/>
      <w:pPr>
        <w:tabs>
          <w:tab w:val="num" w:pos="4320"/>
        </w:tabs>
        <w:ind w:left="4320" w:hanging="360"/>
      </w:pPr>
      <w:rPr>
        <w:rFonts w:ascii="Wingdings" w:hAnsi="Wingdings" w:hint="default"/>
        <w:sz w:val="20"/>
      </w:rPr>
    </w:lvl>
    <w:lvl w:ilvl="6" w:tplc="F9946796" w:tentative="1">
      <w:start w:val="1"/>
      <w:numFmt w:val="bullet"/>
      <w:lvlText w:val=""/>
      <w:lvlJc w:val="left"/>
      <w:pPr>
        <w:tabs>
          <w:tab w:val="num" w:pos="5040"/>
        </w:tabs>
        <w:ind w:left="5040" w:hanging="360"/>
      </w:pPr>
      <w:rPr>
        <w:rFonts w:ascii="Wingdings" w:hAnsi="Wingdings" w:hint="default"/>
        <w:sz w:val="20"/>
      </w:rPr>
    </w:lvl>
    <w:lvl w:ilvl="7" w:tplc="804C527A" w:tentative="1">
      <w:start w:val="1"/>
      <w:numFmt w:val="bullet"/>
      <w:lvlText w:val=""/>
      <w:lvlJc w:val="left"/>
      <w:pPr>
        <w:tabs>
          <w:tab w:val="num" w:pos="5760"/>
        </w:tabs>
        <w:ind w:left="5760" w:hanging="360"/>
      </w:pPr>
      <w:rPr>
        <w:rFonts w:ascii="Wingdings" w:hAnsi="Wingdings" w:hint="default"/>
        <w:sz w:val="20"/>
      </w:rPr>
    </w:lvl>
    <w:lvl w:ilvl="8" w:tplc="A8CACF4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ED15E6"/>
    <w:multiLevelType w:val="hybridMultilevel"/>
    <w:tmpl w:val="98CEA6A0"/>
    <w:lvl w:ilvl="0" w:tplc="0C0A334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E497EE1"/>
    <w:multiLevelType w:val="hybridMultilevel"/>
    <w:tmpl w:val="8DC2F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8"/>
  </w:num>
  <w:num w:numId="2">
    <w:abstractNumId w:val="21"/>
  </w:num>
  <w:num w:numId="3">
    <w:abstractNumId w:val="39"/>
  </w:num>
  <w:num w:numId="4">
    <w:abstractNumId w:val="4"/>
  </w:num>
  <w:num w:numId="5">
    <w:abstractNumId w:val="35"/>
  </w:num>
  <w:num w:numId="6">
    <w:abstractNumId w:val="26"/>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4"/>
  </w:num>
  <w:num w:numId="10">
    <w:abstractNumId w:val="14"/>
  </w:num>
  <w:num w:numId="11">
    <w:abstractNumId w:val="12"/>
  </w:num>
  <w:num w:numId="12">
    <w:abstractNumId w:val="18"/>
  </w:num>
  <w:num w:numId="13">
    <w:abstractNumId w:val="23"/>
  </w:num>
  <w:num w:numId="14">
    <w:abstractNumId w:val="1"/>
  </w:num>
  <w:num w:numId="15">
    <w:abstractNumId w:val="37"/>
  </w:num>
  <w:num w:numId="16">
    <w:abstractNumId w:val="40"/>
  </w:num>
  <w:num w:numId="17">
    <w:abstractNumId w:val="19"/>
  </w:num>
  <w:num w:numId="18">
    <w:abstractNumId w:val="43"/>
  </w:num>
  <w:num w:numId="19">
    <w:abstractNumId w:val="43"/>
  </w:num>
  <w:num w:numId="20">
    <w:abstractNumId w:val="20"/>
  </w:num>
  <w:num w:numId="21">
    <w:abstractNumId w:val="31"/>
  </w:num>
  <w:num w:numId="22">
    <w:abstractNumId w:val="28"/>
  </w:num>
  <w:num w:numId="23">
    <w:abstractNumId w:val="9"/>
  </w:num>
  <w:num w:numId="24">
    <w:abstractNumId w:val="10"/>
  </w:num>
  <w:num w:numId="25">
    <w:abstractNumId w:val="27"/>
  </w:num>
  <w:num w:numId="26">
    <w:abstractNumId w:val="7"/>
  </w:num>
  <w:num w:numId="27">
    <w:abstractNumId w:val="41"/>
  </w:num>
  <w:num w:numId="28">
    <w:abstractNumId w:val="36"/>
  </w:num>
  <w:num w:numId="29">
    <w:abstractNumId w:val="22"/>
  </w:num>
  <w:num w:numId="30">
    <w:abstractNumId w:val="22"/>
  </w:num>
  <w:num w:numId="31">
    <w:abstractNumId w:val="25"/>
  </w:num>
  <w:num w:numId="32">
    <w:abstractNumId w:val="16"/>
  </w:num>
  <w:num w:numId="33">
    <w:abstractNumId w:val="32"/>
  </w:num>
  <w:num w:numId="34">
    <w:abstractNumId w:val="11"/>
  </w:num>
  <w:num w:numId="35">
    <w:abstractNumId w:val="5"/>
  </w:num>
  <w:num w:numId="36">
    <w:abstractNumId w:val="13"/>
  </w:num>
  <w:num w:numId="37">
    <w:abstractNumId w:val="2"/>
  </w:num>
  <w:num w:numId="38">
    <w:abstractNumId w:val="15"/>
  </w:num>
  <w:num w:numId="39">
    <w:abstractNumId w:val="34"/>
  </w:num>
  <w:num w:numId="40">
    <w:abstractNumId w:val="3"/>
  </w:num>
  <w:num w:numId="41">
    <w:abstractNumId w:val="17"/>
  </w:num>
  <w:num w:numId="42">
    <w:abstractNumId w:val="45"/>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30"/>
  </w:num>
  <w:num w:numId="46">
    <w:abstractNumId w:val="6"/>
  </w:num>
  <w:num w:numId="47">
    <w:abstractNumId w:val="33"/>
  </w:num>
  <w:num w:numId="48">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0DD"/>
    <w:rsid w:val="000020D5"/>
    <w:rsid w:val="000027F8"/>
    <w:rsid w:val="00002831"/>
    <w:rsid w:val="0000337E"/>
    <w:rsid w:val="00006D5D"/>
    <w:rsid w:val="00010394"/>
    <w:rsid w:val="00012D0E"/>
    <w:rsid w:val="0001487E"/>
    <w:rsid w:val="00016538"/>
    <w:rsid w:val="00023490"/>
    <w:rsid w:val="00025997"/>
    <w:rsid w:val="00026219"/>
    <w:rsid w:val="00035A6C"/>
    <w:rsid w:val="00037C04"/>
    <w:rsid w:val="000500E2"/>
    <w:rsid w:val="00057EA3"/>
    <w:rsid w:val="00063D18"/>
    <w:rsid w:val="00065403"/>
    <w:rsid w:val="0007080F"/>
    <w:rsid w:val="00083054"/>
    <w:rsid w:val="00084D34"/>
    <w:rsid w:val="00085964"/>
    <w:rsid w:val="0008785D"/>
    <w:rsid w:val="000920F8"/>
    <w:rsid w:val="00096836"/>
    <w:rsid w:val="00097771"/>
    <w:rsid w:val="000A38D3"/>
    <w:rsid w:val="000A5927"/>
    <w:rsid w:val="000A6D58"/>
    <w:rsid w:val="000A7532"/>
    <w:rsid w:val="000B0C98"/>
    <w:rsid w:val="000B1F89"/>
    <w:rsid w:val="000B4B60"/>
    <w:rsid w:val="000B7A03"/>
    <w:rsid w:val="000B7E20"/>
    <w:rsid w:val="000C3225"/>
    <w:rsid w:val="000D69A1"/>
    <w:rsid w:val="000E2EE5"/>
    <w:rsid w:val="000E5944"/>
    <w:rsid w:val="000F3058"/>
    <w:rsid w:val="000F63D3"/>
    <w:rsid w:val="00102931"/>
    <w:rsid w:val="001110CF"/>
    <w:rsid w:val="0012034F"/>
    <w:rsid w:val="00123AF3"/>
    <w:rsid w:val="0013104C"/>
    <w:rsid w:val="00133895"/>
    <w:rsid w:val="00133DC8"/>
    <w:rsid w:val="00136944"/>
    <w:rsid w:val="00137AAB"/>
    <w:rsid w:val="00141080"/>
    <w:rsid w:val="00147927"/>
    <w:rsid w:val="001522B9"/>
    <w:rsid w:val="00155D59"/>
    <w:rsid w:val="00173983"/>
    <w:rsid w:val="00174B11"/>
    <w:rsid w:val="001762E3"/>
    <w:rsid w:val="00183718"/>
    <w:rsid w:val="00183860"/>
    <w:rsid w:val="0018592D"/>
    <w:rsid w:val="00196FF4"/>
    <w:rsid w:val="001A3937"/>
    <w:rsid w:val="001A56D0"/>
    <w:rsid w:val="001B1121"/>
    <w:rsid w:val="001D2EE3"/>
    <w:rsid w:val="001D774C"/>
    <w:rsid w:val="001E5D9B"/>
    <w:rsid w:val="001E5EED"/>
    <w:rsid w:val="002041FD"/>
    <w:rsid w:val="002046DE"/>
    <w:rsid w:val="00214245"/>
    <w:rsid w:val="00216E01"/>
    <w:rsid w:val="0022080A"/>
    <w:rsid w:val="00220C2D"/>
    <w:rsid w:val="002260D6"/>
    <w:rsid w:val="002347F7"/>
    <w:rsid w:val="00237502"/>
    <w:rsid w:val="00237C62"/>
    <w:rsid w:val="00240232"/>
    <w:rsid w:val="002418BE"/>
    <w:rsid w:val="00241CBC"/>
    <w:rsid w:val="002544B4"/>
    <w:rsid w:val="00262ED0"/>
    <w:rsid w:val="00265682"/>
    <w:rsid w:val="002666F8"/>
    <w:rsid w:val="00272339"/>
    <w:rsid w:val="00274F78"/>
    <w:rsid w:val="002775D0"/>
    <w:rsid w:val="002802C5"/>
    <w:rsid w:val="00280447"/>
    <w:rsid w:val="0028410E"/>
    <w:rsid w:val="00291978"/>
    <w:rsid w:val="002A6EE2"/>
    <w:rsid w:val="002B0F2E"/>
    <w:rsid w:val="002B416F"/>
    <w:rsid w:val="002B4F0D"/>
    <w:rsid w:val="002C1BC4"/>
    <w:rsid w:val="002C2A0D"/>
    <w:rsid w:val="002C4328"/>
    <w:rsid w:val="002C5497"/>
    <w:rsid w:val="002D01EB"/>
    <w:rsid w:val="002D2957"/>
    <w:rsid w:val="002E06CE"/>
    <w:rsid w:val="002E601D"/>
    <w:rsid w:val="00300B5D"/>
    <w:rsid w:val="00326EF0"/>
    <w:rsid w:val="003403F9"/>
    <w:rsid w:val="00342E8F"/>
    <w:rsid w:val="00343111"/>
    <w:rsid w:val="0034502B"/>
    <w:rsid w:val="0034616B"/>
    <w:rsid w:val="00351B65"/>
    <w:rsid w:val="0037171C"/>
    <w:rsid w:val="0037442B"/>
    <w:rsid w:val="00382CB1"/>
    <w:rsid w:val="003877D8"/>
    <w:rsid w:val="00390CB5"/>
    <w:rsid w:val="003969B3"/>
    <w:rsid w:val="00396EDE"/>
    <w:rsid w:val="003A6CAC"/>
    <w:rsid w:val="003B02FD"/>
    <w:rsid w:val="003B2446"/>
    <w:rsid w:val="003C0F45"/>
    <w:rsid w:val="003C12E9"/>
    <w:rsid w:val="003C6B6C"/>
    <w:rsid w:val="003E1D51"/>
    <w:rsid w:val="003F2B53"/>
    <w:rsid w:val="003F6CE4"/>
    <w:rsid w:val="003F7B56"/>
    <w:rsid w:val="004068AD"/>
    <w:rsid w:val="00407267"/>
    <w:rsid w:val="00414E1C"/>
    <w:rsid w:val="004154D6"/>
    <w:rsid w:val="00417A94"/>
    <w:rsid w:val="00426CBF"/>
    <w:rsid w:val="00430EF6"/>
    <w:rsid w:val="00433F70"/>
    <w:rsid w:val="00434068"/>
    <w:rsid w:val="004475DB"/>
    <w:rsid w:val="004507FA"/>
    <w:rsid w:val="00451679"/>
    <w:rsid w:val="00452901"/>
    <w:rsid w:val="00461F62"/>
    <w:rsid w:val="004704BB"/>
    <w:rsid w:val="0047780F"/>
    <w:rsid w:val="00487BE6"/>
    <w:rsid w:val="00490789"/>
    <w:rsid w:val="004912BB"/>
    <w:rsid w:val="004966D9"/>
    <w:rsid w:val="004A3C27"/>
    <w:rsid w:val="004B3919"/>
    <w:rsid w:val="004C1DD5"/>
    <w:rsid w:val="004C54D1"/>
    <w:rsid w:val="004C56F2"/>
    <w:rsid w:val="004C7A23"/>
    <w:rsid w:val="004E3E6C"/>
    <w:rsid w:val="004E7BC8"/>
    <w:rsid w:val="004E7F0D"/>
    <w:rsid w:val="004F3E0F"/>
    <w:rsid w:val="00503D6F"/>
    <w:rsid w:val="005050D5"/>
    <w:rsid w:val="00512846"/>
    <w:rsid w:val="00517D05"/>
    <w:rsid w:val="00522162"/>
    <w:rsid w:val="0052428D"/>
    <w:rsid w:val="0052542B"/>
    <w:rsid w:val="00531544"/>
    <w:rsid w:val="00533B04"/>
    <w:rsid w:val="00535C61"/>
    <w:rsid w:val="005373DA"/>
    <w:rsid w:val="0055226B"/>
    <w:rsid w:val="005629DC"/>
    <w:rsid w:val="005654E8"/>
    <w:rsid w:val="00581853"/>
    <w:rsid w:val="00596418"/>
    <w:rsid w:val="00597F4A"/>
    <w:rsid w:val="005A63C5"/>
    <w:rsid w:val="005C036B"/>
    <w:rsid w:val="005C1566"/>
    <w:rsid w:val="005C4D1C"/>
    <w:rsid w:val="005C7A74"/>
    <w:rsid w:val="005D363A"/>
    <w:rsid w:val="005D4D81"/>
    <w:rsid w:val="005D6136"/>
    <w:rsid w:val="005E6196"/>
    <w:rsid w:val="005F406B"/>
    <w:rsid w:val="005F5F57"/>
    <w:rsid w:val="005F69E0"/>
    <w:rsid w:val="005F70B7"/>
    <w:rsid w:val="00602280"/>
    <w:rsid w:val="00611973"/>
    <w:rsid w:val="00614235"/>
    <w:rsid w:val="00631769"/>
    <w:rsid w:val="00633155"/>
    <w:rsid w:val="00633901"/>
    <w:rsid w:val="0063605E"/>
    <w:rsid w:val="00641899"/>
    <w:rsid w:val="00647090"/>
    <w:rsid w:val="00653856"/>
    <w:rsid w:val="00665D01"/>
    <w:rsid w:val="00671A51"/>
    <w:rsid w:val="00674558"/>
    <w:rsid w:val="00680B89"/>
    <w:rsid w:val="0068410E"/>
    <w:rsid w:val="00685D76"/>
    <w:rsid w:val="00690B15"/>
    <w:rsid w:val="00691648"/>
    <w:rsid w:val="00694BE7"/>
    <w:rsid w:val="00696ACA"/>
    <w:rsid w:val="00697D5F"/>
    <w:rsid w:val="006A32C6"/>
    <w:rsid w:val="006A4A62"/>
    <w:rsid w:val="006A7B19"/>
    <w:rsid w:val="006B48A5"/>
    <w:rsid w:val="006B515B"/>
    <w:rsid w:val="006B6552"/>
    <w:rsid w:val="006C45B1"/>
    <w:rsid w:val="006D0A0C"/>
    <w:rsid w:val="006D33A0"/>
    <w:rsid w:val="006D5E73"/>
    <w:rsid w:val="006E252E"/>
    <w:rsid w:val="006E26DA"/>
    <w:rsid w:val="007067B0"/>
    <w:rsid w:val="00712C7B"/>
    <w:rsid w:val="007242B0"/>
    <w:rsid w:val="0072755D"/>
    <w:rsid w:val="00733DFF"/>
    <w:rsid w:val="00735400"/>
    <w:rsid w:val="00735E7D"/>
    <w:rsid w:val="007410DD"/>
    <w:rsid w:val="00745836"/>
    <w:rsid w:val="00745C0D"/>
    <w:rsid w:val="007531F6"/>
    <w:rsid w:val="00757D9A"/>
    <w:rsid w:val="00770F6B"/>
    <w:rsid w:val="007824EC"/>
    <w:rsid w:val="00782937"/>
    <w:rsid w:val="00795F7D"/>
    <w:rsid w:val="007961D0"/>
    <w:rsid w:val="007A3B9E"/>
    <w:rsid w:val="007A4BA6"/>
    <w:rsid w:val="007A5BE0"/>
    <w:rsid w:val="007B57D3"/>
    <w:rsid w:val="007D1FF0"/>
    <w:rsid w:val="007D3B63"/>
    <w:rsid w:val="007D6F67"/>
    <w:rsid w:val="007E28CB"/>
    <w:rsid w:val="007E4496"/>
    <w:rsid w:val="007E47F7"/>
    <w:rsid w:val="007F13B5"/>
    <w:rsid w:val="007F1DAF"/>
    <w:rsid w:val="007F58F6"/>
    <w:rsid w:val="008051E1"/>
    <w:rsid w:val="00805AAB"/>
    <w:rsid w:val="008148F3"/>
    <w:rsid w:val="00817F08"/>
    <w:rsid w:val="0082027A"/>
    <w:rsid w:val="00824BDC"/>
    <w:rsid w:val="00826B4B"/>
    <w:rsid w:val="00827BFE"/>
    <w:rsid w:val="00833169"/>
    <w:rsid w:val="0083537A"/>
    <w:rsid w:val="00850820"/>
    <w:rsid w:val="008557C7"/>
    <w:rsid w:val="0086109E"/>
    <w:rsid w:val="0087081A"/>
    <w:rsid w:val="00871765"/>
    <w:rsid w:val="008820DE"/>
    <w:rsid w:val="0088695E"/>
    <w:rsid w:val="00887ED4"/>
    <w:rsid w:val="00894C06"/>
    <w:rsid w:val="008A2C66"/>
    <w:rsid w:val="008B2E2A"/>
    <w:rsid w:val="008C7A1F"/>
    <w:rsid w:val="008D460F"/>
    <w:rsid w:val="008E076F"/>
    <w:rsid w:val="008E0D97"/>
    <w:rsid w:val="008E7F84"/>
    <w:rsid w:val="008F64A9"/>
    <w:rsid w:val="008F6D72"/>
    <w:rsid w:val="00910A40"/>
    <w:rsid w:val="009147C9"/>
    <w:rsid w:val="00915897"/>
    <w:rsid w:val="00920F5A"/>
    <w:rsid w:val="00931BA4"/>
    <w:rsid w:val="00954684"/>
    <w:rsid w:val="00962515"/>
    <w:rsid w:val="00973042"/>
    <w:rsid w:val="00996878"/>
    <w:rsid w:val="009B4E08"/>
    <w:rsid w:val="009B7B78"/>
    <w:rsid w:val="009C4A9C"/>
    <w:rsid w:val="009D4E52"/>
    <w:rsid w:val="009E173F"/>
    <w:rsid w:val="009E4B4C"/>
    <w:rsid w:val="009E5F80"/>
    <w:rsid w:val="009F2C14"/>
    <w:rsid w:val="00A2414A"/>
    <w:rsid w:val="00A251E9"/>
    <w:rsid w:val="00A33823"/>
    <w:rsid w:val="00A41FC0"/>
    <w:rsid w:val="00A44DE7"/>
    <w:rsid w:val="00A456A7"/>
    <w:rsid w:val="00A71C31"/>
    <w:rsid w:val="00A77459"/>
    <w:rsid w:val="00A85625"/>
    <w:rsid w:val="00AA0018"/>
    <w:rsid w:val="00AA5343"/>
    <w:rsid w:val="00AB1C4B"/>
    <w:rsid w:val="00AB1C7E"/>
    <w:rsid w:val="00AB5E9E"/>
    <w:rsid w:val="00AC53F4"/>
    <w:rsid w:val="00AD2DA8"/>
    <w:rsid w:val="00AD3F6B"/>
    <w:rsid w:val="00AD792F"/>
    <w:rsid w:val="00AE30DB"/>
    <w:rsid w:val="00AF3393"/>
    <w:rsid w:val="00AF6B3D"/>
    <w:rsid w:val="00B02223"/>
    <w:rsid w:val="00B06A86"/>
    <w:rsid w:val="00B06DF2"/>
    <w:rsid w:val="00B12BA7"/>
    <w:rsid w:val="00B15A37"/>
    <w:rsid w:val="00B16B14"/>
    <w:rsid w:val="00B16C42"/>
    <w:rsid w:val="00B339B7"/>
    <w:rsid w:val="00B3722E"/>
    <w:rsid w:val="00B37C21"/>
    <w:rsid w:val="00B44A73"/>
    <w:rsid w:val="00B57543"/>
    <w:rsid w:val="00B6324F"/>
    <w:rsid w:val="00B6658D"/>
    <w:rsid w:val="00B673F7"/>
    <w:rsid w:val="00B767CF"/>
    <w:rsid w:val="00B81355"/>
    <w:rsid w:val="00B862EC"/>
    <w:rsid w:val="00B876C7"/>
    <w:rsid w:val="00B9055F"/>
    <w:rsid w:val="00B960DB"/>
    <w:rsid w:val="00BB6439"/>
    <w:rsid w:val="00BC2397"/>
    <w:rsid w:val="00BC5ACD"/>
    <w:rsid w:val="00BC5D4D"/>
    <w:rsid w:val="00BD0476"/>
    <w:rsid w:val="00BD5605"/>
    <w:rsid w:val="00BE04B4"/>
    <w:rsid w:val="00BF14B5"/>
    <w:rsid w:val="00BF25AE"/>
    <w:rsid w:val="00BF4D63"/>
    <w:rsid w:val="00BF647C"/>
    <w:rsid w:val="00BF7532"/>
    <w:rsid w:val="00C07888"/>
    <w:rsid w:val="00C10ED2"/>
    <w:rsid w:val="00C12BA9"/>
    <w:rsid w:val="00C12C19"/>
    <w:rsid w:val="00C1412E"/>
    <w:rsid w:val="00C600A1"/>
    <w:rsid w:val="00C6591D"/>
    <w:rsid w:val="00C73FC1"/>
    <w:rsid w:val="00C8168F"/>
    <w:rsid w:val="00C861AA"/>
    <w:rsid w:val="00C90675"/>
    <w:rsid w:val="00C90828"/>
    <w:rsid w:val="00CA6C04"/>
    <w:rsid w:val="00CB0B1E"/>
    <w:rsid w:val="00CC0BA2"/>
    <w:rsid w:val="00CC2B98"/>
    <w:rsid w:val="00CC463D"/>
    <w:rsid w:val="00CC7374"/>
    <w:rsid w:val="00CD1D9D"/>
    <w:rsid w:val="00CD45E2"/>
    <w:rsid w:val="00CD4B25"/>
    <w:rsid w:val="00CE5831"/>
    <w:rsid w:val="00D022E5"/>
    <w:rsid w:val="00D17A23"/>
    <w:rsid w:val="00D251FA"/>
    <w:rsid w:val="00D33319"/>
    <w:rsid w:val="00D4373F"/>
    <w:rsid w:val="00D47694"/>
    <w:rsid w:val="00D47E37"/>
    <w:rsid w:val="00D56AB3"/>
    <w:rsid w:val="00D61862"/>
    <w:rsid w:val="00D64F54"/>
    <w:rsid w:val="00D71BF2"/>
    <w:rsid w:val="00D72149"/>
    <w:rsid w:val="00D72F8C"/>
    <w:rsid w:val="00D76B8C"/>
    <w:rsid w:val="00D852AF"/>
    <w:rsid w:val="00D90F4C"/>
    <w:rsid w:val="00D916F3"/>
    <w:rsid w:val="00DA270B"/>
    <w:rsid w:val="00DC1CC5"/>
    <w:rsid w:val="00DC5FCE"/>
    <w:rsid w:val="00DD3764"/>
    <w:rsid w:val="00DD6827"/>
    <w:rsid w:val="00DE3F14"/>
    <w:rsid w:val="00DF7CDD"/>
    <w:rsid w:val="00E00501"/>
    <w:rsid w:val="00E0364B"/>
    <w:rsid w:val="00E05280"/>
    <w:rsid w:val="00E15CED"/>
    <w:rsid w:val="00E161BC"/>
    <w:rsid w:val="00E16FE1"/>
    <w:rsid w:val="00E17B4E"/>
    <w:rsid w:val="00E34F68"/>
    <w:rsid w:val="00E36C37"/>
    <w:rsid w:val="00E370EC"/>
    <w:rsid w:val="00E40D60"/>
    <w:rsid w:val="00E419B6"/>
    <w:rsid w:val="00E52315"/>
    <w:rsid w:val="00E52A73"/>
    <w:rsid w:val="00E6223F"/>
    <w:rsid w:val="00E6699E"/>
    <w:rsid w:val="00E84091"/>
    <w:rsid w:val="00E85085"/>
    <w:rsid w:val="00E8778A"/>
    <w:rsid w:val="00E901AB"/>
    <w:rsid w:val="00E92B2A"/>
    <w:rsid w:val="00EA4447"/>
    <w:rsid w:val="00EA77B4"/>
    <w:rsid w:val="00EB3B3D"/>
    <w:rsid w:val="00EB4DE7"/>
    <w:rsid w:val="00ED37C0"/>
    <w:rsid w:val="00ED4B7F"/>
    <w:rsid w:val="00ED7421"/>
    <w:rsid w:val="00EE179E"/>
    <w:rsid w:val="00EE5756"/>
    <w:rsid w:val="00F115A1"/>
    <w:rsid w:val="00F148DC"/>
    <w:rsid w:val="00F21A8C"/>
    <w:rsid w:val="00F2381C"/>
    <w:rsid w:val="00F2533A"/>
    <w:rsid w:val="00F40732"/>
    <w:rsid w:val="00F420D0"/>
    <w:rsid w:val="00F460C0"/>
    <w:rsid w:val="00F50799"/>
    <w:rsid w:val="00F60FE1"/>
    <w:rsid w:val="00F62AAE"/>
    <w:rsid w:val="00F63FBF"/>
    <w:rsid w:val="00F76F22"/>
    <w:rsid w:val="00F80A6A"/>
    <w:rsid w:val="00F85C65"/>
    <w:rsid w:val="00F86600"/>
    <w:rsid w:val="00FA3B3C"/>
    <w:rsid w:val="00FA5B4B"/>
    <w:rsid w:val="00FB1848"/>
    <w:rsid w:val="00FB3229"/>
    <w:rsid w:val="00FB5B07"/>
    <w:rsid w:val="00FC05D5"/>
    <w:rsid w:val="00FC2DA8"/>
    <w:rsid w:val="00FC5426"/>
    <w:rsid w:val="00FC7E32"/>
    <w:rsid w:val="00FD08A8"/>
    <w:rsid w:val="00FD6185"/>
    <w:rsid w:val="00FE2B96"/>
    <w:rsid w:val="01A15CCC"/>
    <w:rsid w:val="03325D8B"/>
    <w:rsid w:val="04235939"/>
    <w:rsid w:val="0534EF1D"/>
    <w:rsid w:val="056888E0"/>
    <w:rsid w:val="057D8894"/>
    <w:rsid w:val="05FE9457"/>
    <w:rsid w:val="0628A8E1"/>
    <w:rsid w:val="062DE6C8"/>
    <w:rsid w:val="06DFE452"/>
    <w:rsid w:val="09BFB4DB"/>
    <w:rsid w:val="0A0DA561"/>
    <w:rsid w:val="0B97BDE1"/>
    <w:rsid w:val="0B994A0E"/>
    <w:rsid w:val="0CC71980"/>
    <w:rsid w:val="0D60764F"/>
    <w:rsid w:val="0EB74943"/>
    <w:rsid w:val="0ECC35D3"/>
    <w:rsid w:val="0F772996"/>
    <w:rsid w:val="14AA8187"/>
    <w:rsid w:val="14C6611B"/>
    <w:rsid w:val="15047FE2"/>
    <w:rsid w:val="165D2E4A"/>
    <w:rsid w:val="1806F06B"/>
    <w:rsid w:val="195BE658"/>
    <w:rsid w:val="1B1B55F3"/>
    <w:rsid w:val="1CF82959"/>
    <w:rsid w:val="1EC16538"/>
    <w:rsid w:val="21BA57AF"/>
    <w:rsid w:val="21E1834A"/>
    <w:rsid w:val="236418B9"/>
    <w:rsid w:val="26E5F780"/>
    <w:rsid w:val="26FF2F95"/>
    <w:rsid w:val="2721FC43"/>
    <w:rsid w:val="29754846"/>
    <w:rsid w:val="2A7AFD31"/>
    <w:rsid w:val="2B8B656C"/>
    <w:rsid w:val="2C3A9617"/>
    <w:rsid w:val="2C9902D0"/>
    <w:rsid w:val="32C7FF94"/>
    <w:rsid w:val="3344084E"/>
    <w:rsid w:val="336269AF"/>
    <w:rsid w:val="34DB93D9"/>
    <w:rsid w:val="35B0E88B"/>
    <w:rsid w:val="367F3C5B"/>
    <w:rsid w:val="3946AE19"/>
    <w:rsid w:val="394D5B2B"/>
    <w:rsid w:val="3A17E467"/>
    <w:rsid w:val="3A353AA9"/>
    <w:rsid w:val="3B2B33FF"/>
    <w:rsid w:val="3D67F3B9"/>
    <w:rsid w:val="3F23DF95"/>
    <w:rsid w:val="40DA3DD5"/>
    <w:rsid w:val="41E23895"/>
    <w:rsid w:val="434950FF"/>
    <w:rsid w:val="44A3D15A"/>
    <w:rsid w:val="453D7F91"/>
    <w:rsid w:val="45C3ADF8"/>
    <w:rsid w:val="48557734"/>
    <w:rsid w:val="4A3D1BB8"/>
    <w:rsid w:val="4A760A74"/>
    <w:rsid w:val="4AB25665"/>
    <w:rsid w:val="4BC44BE1"/>
    <w:rsid w:val="4BF01DD7"/>
    <w:rsid w:val="4C9B313B"/>
    <w:rsid w:val="4CA90ADA"/>
    <w:rsid w:val="4CC6237E"/>
    <w:rsid w:val="50AD9E9B"/>
    <w:rsid w:val="528C5C59"/>
    <w:rsid w:val="52DA5B49"/>
    <w:rsid w:val="5358C1F2"/>
    <w:rsid w:val="54508700"/>
    <w:rsid w:val="545E51AD"/>
    <w:rsid w:val="57DD2013"/>
    <w:rsid w:val="57E1DFF1"/>
    <w:rsid w:val="582F5CEF"/>
    <w:rsid w:val="58A4529B"/>
    <w:rsid w:val="5C2B13EE"/>
    <w:rsid w:val="5D536416"/>
    <w:rsid w:val="5E93C26A"/>
    <w:rsid w:val="6264B22F"/>
    <w:rsid w:val="65B50499"/>
    <w:rsid w:val="681A2E44"/>
    <w:rsid w:val="6B816327"/>
    <w:rsid w:val="6C482275"/>
    <w:rsid w:val="6DC04C77"/>
    <w:rsid w:val="72491939"/>
    <w:rsid w:val="7256C4AA"/>
    <w:rsid w:val="73445000"/>
    <w:rsid w:val="73FC224F"/>
    <w:rsid w:val="74E1A4B3"/>
    <w:rsid w:val="756890D3"/>
    <w:rsid w:val="760113A7"/>
    <w:rsid w:val="76D6CFC4"/>
    <w:rsid w:val="773D39FE"/>
    <w:rsid w:val="774F5F9E"/>
    <w:rsid w:val="77BFE0E8"/>
    <w:rsid w:val="77E79663"/>
    <w:rsid w:val="79D0D267"/>
    <w:rsid w:val="7B2AD276"/>
    <w:rsid w:val="7C9DA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89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customStyle="1"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FootnoteText">
    <w:name w:val="footnote text"/>
    <w:basedOn w:val="Normal"/>
    <w:link w:val="FootnoteTextChar"/>
    <w:uiPriority w:val="99"/>
    <w:unhideWhenUsed/>
    <w:rsid w:val="002666F8"/>
    <w:pPr>
      <w:spacing w:after="0" w:line="240" w:lineRule="auto"/>
    </w:pPr>
    <w:rPr>
      <w:sz w:val="20"/>
      <w:szCs w:val="20"/>
    </w:rPr>
  </w:style>
  <w:style w:type="character" w:customStyle="1" w:styleId="FootnoteTextChar">
    <w:name w:val="Footnote Text Char"/>
    <w:basedOn w:val="DefaultParagraphFont"/>
    <w:link w:val="FootnoteText"/>
    <w:uiPriority w:val="99"/>
    <w:rsid w:val="002666F8"/>
    <w:rPr>
      <w:sz w:val="20"/>
      <w:szCs w:val="20"/>
    </w:rPr>
  </w:style>
  <w:style w:type="character" w:styleId="FootnoteReference">
    <w:name w:val="footnote reference"/>
    <w:basedOn w:val="DefaultParagraphFont"/>
    <w:uiPriority w:val="99"/>
    <w:semiHidden/>
    <w:unhideWhenUsed/>
    <w:rsid w:val="002666F8"/>
    <w:rPr>
      <w:vertAlign w:val="superscript"/>
    </w:rPr>
  </w:style>
  <w:style w:type="character" w:styleId="FollowedHyperlink">
    <w:name w:val="FollowedHyperlink"/>
    <w:basedOn w:val="DefaultParagraphFont"/>
    <w:uiPriority w:val="99"/>
    <w:semiHidden/>
    <w:unhideWhenUsed/>
    <w:rsid w:val="00C861AA"/>
    <w:rPr>
      <w:color w:val="954F72" w:themeColor="followedHyperlink"/>
      <w:u w:val="single"/>
    </w:rPr>
  </w:style>
  <w:style w:type="paragraph" w:customStyle="1" w:styleId="p1">
    <w:name w:val="p1"/>
    <w:basedOn w:val="Normal"/>
    <w:rsid w:val="005C1566"/>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5C1566"/>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5C1566"/>
  </w:style>
  <w:style w:type="character" w:customStyle="1" w:styleId="s2">
    <w:name w:val="s2"/>
    <w:basedOn w:val="DefaultParagraphFont"/>
    <w:rsid w:val="005C1566"/>
  </w:style>
  <w:style w:type="paragraph" w:styleId="EndnoteText">
    <w:name w:val="endnote text"/>
    <w:basedOn w:val="Normal"/>
    <w:link w:val="EndnoteTextChar"/>
    <w:uiPriority w:val="99"/>
    <w:semiHidden/>
    <w:unhideWhenUsed/>
    <w:rsid w:val="007067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67B0"/>
    <w:rPr>
      <w:sz w:val="20"/>
      <w:szCs w:val="20"/>
    </w:rPr>
  </w:style>
  <w:style w:type="character" w:styleId="EndnoteReference">
    <w:name w:val="endnote reference"/>
    <w:basedOn w:val="DefaultParagraphFont"/>
    <w:uiPriority w:val="99"/>
    <w:semiHidden/>
    <w:unhideWhenUsed/>
    <w:rsid w:val="007067B0"/>
    <w:rPr>
      <w:vertAlign w:val="superscript"/>
    </w:rPr>
  </w:style>
  <w:style w:type="paragraph" w:styleId="NormalWeb">
    <w:name w:val="Normal (Web)"/>
    <w:basedOn w:val="Normal"/>
    <w:uiPriority w:val="99"/>
    <w:semiHidden/>
    <w:unhideWhenUsed/>
    <w:rsid w:val="00AB1C4B"/>
    <w:rPr>
      <w:rFonts w:ascii="Times New Roman" w:hAnsi="Times New Roman" w:cs="Times New Roman"/>
      <w:sz w:val="24"/>
      <w:szCs w:val="24"/>
    </w:rPr>
  </w:style>
  <w:style w:type="paragraph" w:styleId="Caption">
    <w:name w:val="caption"/>
    <w:basedOn w:val="Normal"/>
    <w:next w:val="Normal"/>
    <w:uiPriority w:val="35"/>
    <w:unhideWhenUsed/>
    <w:qFormat/>
    <w:rsid w:val="0023750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859">
      <w:bodyDiv w:val="1"/>
      <w:marLeft w:val="0"/>
      <w:marRight w:val="0"/>
      <w:marTop w:val="0"/>
      <w:marBottom w:val="0"/>
      <w:divBdr>
        <w:top w:val="none" w:sz="0" w:space="0" w:color="auto"/>
        <w:left w:val="none" w:sz="0" w:space="0" w:color="auto"/>
        <w:bottom w:val="none" w:sz="0" w:space="0" w:color="auto"/>
        <w:right w:val="none" w:sz="0" w:space="0" w:color="auto"/>
      </w:divBdr>
    </w:div>
    <w:div w:id="111361730">
      <w:bodyDiv w:val="1"/>
      <w:marLeft w:val="0"/>
      <w:marRight w:val="0"/>
      <w:marTop w:val="0"/>
      <w:marBottom w:val="0"/>
      <w:divBdr>
        <w:top w:val="none" w:sz="0" w:space="0" w:color="auto"/>
        <w:left w:val="none" w:sz="0" w:space="0" w:color="auto"/>
        <w:bottom w:val="none" w:sz="0" w:space="0" w:color="auto"/>
        <w:right w:val="none" w:sz="0" w:space="0" w:color="auto"/>
      </w:divBdr>
    </w:div>
    <w:div w:id="175703347">
      <w:bodyDiv w:val="1"/>
      <w:marLeft w:val="0"/>
      <w:marRight w:val="0"/>
      <w:marTop w:val="0"/>
      <w:marBottom w:val="0"/>
      <w:divBdr>
        <w:top w:val="none" w:sz="0" w:space="0" w:color="auto"/>
        <w:left w:val="none" w:sz="0" w:space="0" w:color="auto"/>
        <w:bottom w:val="none" w:sz="0" w:space="0" w:color="auto"/>
        <w:right w:val="none" w:sz="0" w:space="0" w:color="auto"/>
      </w:divBdr>
    </w:div>
    <w:div w:id="228731992">
      <w:bodyDiv w:val="1"/>
      <w:marLeft w:val="0"/>
      <w:marRight w:val="0"/>
      <w:marTop w:val="0"/>
      <w:marBottom w:val="0"/>
      <w:divBdr>
        <w:top w:val="none" w:sz="0" w:space="0" w:color="auto"/>
        <w:left w:val="none" w:sz="0" w:space="0" w:color="auto"/>
        <w:bottom w:val="none" w:sz="0" w:space="0" w:color="auto"/>
        <w:right w:val="none" w:sz="0" w:space="0" w:color="auto"/>
      </w:divBdr>
    </w:div>
    <w:div w:id="247808028">
      <w:bodyDiv w:val="1"/>
      <w:marLeft w:val="0"/>
      <w:marRight w:val="0"/>
      <w:marTop w:val="0"/>
      <w:marBottom w:val="0"/>
      <w:divBdr>
        <w:top w:val="none" w:sz="0" w:space="0" w:color="auto"/>
        <w:left w:val="none" w:sz="0" w:space="0" w:color="auto"/>
        <w:bottom w:val="none" w:sz="0" w:space="0" w:color="auto"/>
        <w:right w:val="none" w:sz="0" w:space="0" w:color="auto"/>
      </w:divBdr>
    </w:div>
    <w:div w:id="405803909">
      <w:bodyDiv w:val="1"/>
      <w:marLeft w:val="0"/>
      <w:marRight w:val="0"/>
      <w:marTop w:val="0"/>
      <w:marBottom w:val="0"/>
      <w:divBdr>
        <w:top w:val="none" w:sz="0" w:space="0" w:color="auto"/>
        <w:left w:val="none" w:sz="0" w:space="0" w:color="auto"/>
        <w:bottom w:val="none" w:sz="0" w:space="0" w:color="auto"/>
        <w:right w:val="none" w:sz="0" w:space="0" w:color="auto"/>
      </w:divBdr>
    </w:div>
    <w:div w:id="410738610">
      <w:bodyDiv w:val="1"/>
      <w:marLeft w:val="0"/>
      <w:marRight w:val="0"/>
      <w:marTop w:val="0"/>
      <w:marBottom w:val="0"/>
      <w:divBdr>
        <w:top w:val="none" w:sz="0" w:space="0" w:color="auto"/>
        <w:left w:val="none" w:sz="0" w:space="0" w:color="auto"/>
        <w:bottom w:val="none" w:sz="0" w:space="0" w:color="auto"/>
        <w:right w:val="none" w:sz="0" w:space="0" w:color="auto"/>
      </w:divBdr>
    </w:div>
    <w:div w:id="559097709">
      <w:bodyDiv w:val="1"/>
      <w:marLeft w:val="0"/>
      <w:marRight w:val="0"/>
      <w:marTop w:val="0"/>
      <w:marBottom w:val="0"/>
      <w:divBdr>
        <w:top w:val="none" w:sz="0" w:space="0" w:color="auto"/>
        <w:left w:val="none" w:sz="0" w:space="0" w:color="auto"/>
        <w:bottom w:val="none" w:sz="0" w:space="0" w:color="auto"/>
        <w:right w:val="none" w:sz="0" w:space="0" w:color="auto"/>
      </w:divBdr>
    </w:div>
    <w:div w:id="625501233">
      <w:bodyDiv w:val="1"/>
      <w:marLeft w:val="0"/>
      <w:marRight w:val="0"/>
      <w:marTop w:val="0"/>
      <w:marBottom w:val="0"/>
      <w:divBdr>
        <w:top w:val="none" w:sz="0" w:space="0" w:color="auto"/>
        <w:left w:val="none" w:sz="0" w:space="0" w:color="auto"/>
        <w:bottom w:val="none" w:sz="0" w:space="0" w:color="auto"/>
        <w:right w:val="none" w:sz="0" w:space="0" w:color="auto"/>
      </w:divBdr>
    </w:div>
    <w:div w:id="744187014">
      <w:bodyDiv w:val="1"/>
      <w:marLeft w:val="0"/>
      <w:marRight w:val="0"/>
      <w:marTop w:val="0"/>
      <w:marBottom w:val="0"/>
      <w:divBdr>
        <w:top w:val="none" w:sz="0" w:space="0" w:color="auto"/>
        <w:left w:val="none" w:sz="0" w:space="0" w:color="auto"/>
        <w:bottom w:val="none" w:sz="0" w:space="0" w:color="auto"/>
        <w:right w:val="none" w:sz="0" w:space="0" w:color="auto"/>
      </w:divBdr>
    </w:div>
    <w:div w:id="813564231">
      <w:bodyDiv w:val="1"/>
      <w:marLeft w:val="0"/>
      <w:marRight w:val="0"/>
      <w:marTop w:val="0"/>
      <w:marBottom w:val="0"/>
      <w:divBdr>
        <w:top w:val="none" w:sz="0" w:space="0" w:color="auto"/>
        <w:left w:val="none" w:sz="0" w:space="0" w:color="auto"/>
        <w:bottom w:val="none" w:sz="0" w:space="0" w:color="auto"/>
        <w:right w:val="none" w:sz="0" w:space="0" w:color="auto"/>
      </w:divBdr>
    </w:div>
    <w:div w:id="818882449">
      <w:bodyDiv w:val="1"/>
      <w:marLeft w:val="0"/>
      <w:marRight w:val="0"/>
      <w:marTop w:val="0"/>
      <w:marBottom w:val="0"/>
      <w:divBdr>
        <w:top w:val="none" w:sz="0" w:space="0" w:color="auto"/>
        <w:left w:val="none" w:sz="0" w:space="0" w:color="auto"/>
        <w:bottom w:val="none" w:sz="0" w:space="0" w:color="auto"/>
        <w:right w:val="none" w:sz="0" w:space="0" w:color="auto"/>
      </w:divBdr>
    </w:div>
    <w:div w:id="864706524">
      <w:bodyDiv w:val="1"/>
      <w:marLeft w:val="0"/>
      <w:marRight w:val="0"/>
      <w:marTop w:val="0"/>
      <w:marBottom w:val="0"/>
      <w:divBdr>
        <w:top w:val="none" w:sz="0" w:space="0" w:color="auto"/>
        <w:left w:val="none" w:sz="0" w:space="0" w:color="auto"/>
        <w:bottom w:val="none" w:sz="0" w:space="0" w:color="auto"/>
        <w:right w:val="none" w:sz="0" w:space="0" w:color="auto"/>
      </w:divBdr>
    </w:div>
    <w:div w:id="991568669">
      <w:bodyDiv w:val="1"/>
      <w:marLeft w:val="0"/>
      <w:marRight w:val="0"/>
      <w:marTop w:val="0"/>
      <w:marBottom w:val="0"/>
      <w:divBdr>
        <w:top w:val="none" w:sz="0" w:space="0" w:color="auto"/>
        <w:left w:val="none" w:sz="0" w:space="0" w:color="auto"/>
        <w:bottom w:val="none" w:sz="0" w:space="0" w:color="auto"/>
        <w:right w:val="none" w:sz="0" w:space="0" w:color="auto"/>
      </w:divBdr>
    </w:div>
    <w:div w:id="1027758758">
      <w:bodyDiv w:val="1"/>
      <w:marLeft w:val="0"/>
      <w:marRight w:val="0"/>
      <w:marTop w:val="0"/>
      <w:marBottom w:val="0"/>
      <w:divBdr>
        <w:top w:val="none" w:sz="0" w:space="0" w:color="auto"/>
        <w:left w:val="none" w:sz="0" w:space="0" w:color="auto"/>
        <w:bottom w:val="none" w:sz="0" w:space="0" w:color="auto"/>
        <w:right w:val="none" w:sz="0" w:space="0" w:color="auto"/>
      </w:divBdr>
    </w:div>
    <w:div w:id="1056976805">
      <w:bodyDiv w:val="1"/>
      <w:marLeft w:val="0"/>
      <w:marRight w:val="0"/>
      <w:marTop w:val="0"/>
      <w:marBottom w:val="0"/>
      <w:divBdr>
        <w:top w:val="none" w:sz="0" w:space="0" w:color="auto"/>
        <w:left w:val="none" w:sz="0" w:space="0" w:color="auto"/>
        <w:bottom w:val="none" w:sz="0" w:space="0" w:color="auto"/>
        <w:right w:val="none" w:sz="0" w:space="0" w:color="auto"/>
      </w:divBdr>
    </w:div>
    <w:div w:id="1074163325">
      <w:bodyDiv w:val="1"/>
      <w:marLeft w:val="0"/>
      <w:marRight w:val="0"/>
      <w:marTop w:val="0"/>
      <w:marBottom w:val="0"/>
      <w:divBdr>
        <w:top w:val="none" w:sz="0" w:space="0" w:color="auto"/>
        <w:left w:val="none" w:sz="0" w:space="0" w:color="auto"/>
        <w:bottom w:val="none" w:sz="0" w:space="0" w:color="auto"/>
        <w:right w:val="none" w:sz="0" w:space="0" w:color="auto"/>
      </w:divBdr>
    </w:div>
    <w:div w:id="1180394903">
      <w:bodyDiv w:val="1"/>
      <w:marLeft w:val="0"/>
      <w:marRight w:val="0"/>
      <w:marTop w:val="0"/>
      <w:marBottom w:val="0"/>
      <w:divBdr>
        <w:top w:val="none" w:sz="0" w:space="0" w:color="auto"/>
        <w:left w:val="none" w:sz="0" w:space="0" w:color="auto"/>
        <w:bottom w:val="none" w:sz="0" w:space="0" w:color="auto"/>
        <w:right w:val="none" w:sz="0" w:space="0" w:color="auto"/>
      </w:divBdr>
    </w:div>
    <w:div w:id="1289628488">
      <w:bodyDiv w:val="1"/>
      <w:marLeft w:val="0"/>
      <w:marRight w:val="0"/>
      <w:marTop w:val="0"/>
      <w:marBottom w:val="0"/>
      <w:divBdr>
        <w:top w:val="none" w:sz="0" w:space="0" w:color="auto"/>
        <w:left w:val="none" w:sz="0" w:space="0" w:color="auto"/>
        <w:bottom w:val="none" w:sz="0" w:space="0" w:color="auto"/>
        <w:right w:val="none" w:sz="0" w:space="0" w:color="auto"/>
      </w:divBdr>
    </w:div>
    <w:div w:id="1420057690">
      <w:bodyDiv w:val="1"/>
      <w:marLeft w:val="0"/>
      <w:marRight w:val="0"/>
      <w:marTop w:val="0"/>
      <w:marBottom w:val="0"/>
      <w:divBdr>
        <w:top w:val="none" w:sz="0" w:space="0" w:color="auto"/>
        <w:left w:val="none" w:sz="0" w:space="0" w:color="auto"/>
        <w:bottom w:val="none" w:sz="0" w:space="0" w:color="auto"/>
        <w:right w:val="none" w:sz="0" w:space="0" w:color="auto"/>
      </w:divBdr>
    </w:div>
    <w:div w:id="1502770021">
      <w:bodyDiv w:val="1"/>
      <w:marLeft w:val="0"/>
      <w:marRight w:val="0"/>
      <w:marTop w:val="0"/>
      <w:marBottom w:val="0"/>
      <w:divBdr>
        <w:top w:val="none" w:sz="0" w:space="0" w:color="auto"/>
        <w:left w:val="none" w:sz="0" w:space="0" w:color="auto"/>
        <w:bottom w:val="none" w:sz="0" w:space="0" w:color="auto"/>
        <w:right w:val="none" w:sz="0" w:space="0" w:color="auto"/>
      </w:divBdr>
    </w:div>
    <w:div w:id="1620836617">
      <w:bodyDiv w:val="1"/>
      <w:marLeft w:val="0"/>
      <w:marRight w:val="0"/>
      <w:marTop w:val="0"/>
      <w:marBottom w:val="0"/>
      <w:divBdr>
        <w:top w:val="none" w:sz="0" w:space="0" w:color="auto"/>
        <w:left w:val="none" w:sz="0" w:space="0" w:color="auto"/>
        <w:bottom w:val="none" w:sz="0" w:space="0" w:color="auto"/>
        <w:right w:val="none" w:sz="0" w:space="0" w:color="auto"/>
      </w:divBdr>
      <w:divsChild>
        <w:div w:id="66852061">
          <w:marLeft w:val="0"/>
          <w:marRight w:val="0"/>
          <w:marTop w:val="0"/>
          <w:marBottom w:val="0"/>
          <w:divBdr>
            <w:top w:val="none" w:sz="0" w:space="0" w:color="auto"/>
            <w:left w:val="none" w:sz="0" w:space="0" w:color="auto"/>
            <w:bottom w:val="none" w:sz="0" w:space="0" w:color="auto"/>
            <w:right w:val="none" w:sz="0" w:space="0" w:color="auto"/>
          </w:divBdr>
        </w:div>
        <w:div w:id="1696878887">
          <w:marLeft w:val="0"/>
          <w:marRight w:val="0"/>
          <w:marTop w:val="0"/>
          <w:marBottom w:val="0"/>
          <w:divBdr>
            <w:top w:val="none" w:sz="0" w:space="0" w:color="auto"/>
            <w:left w:val="none" w:sz="0" w:space="0" w:color="auto"/>
            <w:bottom w:val="none" w:sz="0" w:space="0" w:color="auto"/>
            <w:right w:val="none" w:sz="0" w:space="0" w:color="auto"/>
          </w:divBdr>
        </w:div>
        <w:div w:id="1866093577">
          <w:marLeft w:val="0"/>
          <w:marRight w:val="0"/>
          <w:marTop w:val="0"/>
          <w:marBottom w:val="0"/>
          <w:divBdr>
            <w:top w:val="none" w:sz="0" w:space="0" w:color="auto"/>
            <w:left w:val="none" w:sz="0" w:space="0" w:color="auto"/>
            <w:bottom w:val="none" w:sz="0" w:space="0" w:color="auto"/>
            <w:right w:val="none" w:sz="0" w:space="0" w:color="auto"/>
          </w:divBdr>
        </w:div>
        <w:div w:id="414010846">
          <w:marLeft w:val="0"/>
          <w:marRight w:val="0"/>
          <w:marTop w:val="0"/>
          <w:marBottom w:val="0"/>
          <w:divBdr>
            <w:top w:val="none" w:sz="0" w:space="0" w:color="auto"/>
            <w:left w:val="none" w:sz="0" w:space="0" w:color="auto"/>
            <w:bottom w:val="none" w:sz="0" w:space="0" w:color="auto"/>
            <w:right w:val="none" w:sz="0" w:space="0" w:color="auto"/>
          </w:divBdr>
        </w:div>
      </w:divsChild>
    </w:div>
    <w:div w:id="1630011723">
      <w:bodyDiv w:val="1"/>
      <w:marLeft w:val="0"/>
      <w:marRight w:val="0"/>
      <w:marTop w:val="0"/>
      <w:marBottom w:val="0"/>
      <w:divBdr>
        <w:top w:val="none" w:sz="0" w:space="0" w:color="auto"/>
        <w:left w:val="none" w:sz="0" w:space="0" w:color="auto"/>
        <w:bottom w:val="none" w:sz="0" w:space="0" w:color="auto"/>
        <w:right w:val="none" w:sz="0" w:space="0" w:color="auto"/>
      </w:divBdr>
      <w:divsChild>
        <w:div w:id="1293515853">
          <w:marLeft w:val="1714"/>
          <w:marRight w:val="0"/>
          <w:marTop w:val="0"/>
          <w:marBottom w:val="0"/>
          <w:divBdr>
            <w:top w:val="none" w:sz="0" w:space="0" w:color="auto"/>
            <w:left w:val="none" w:sz="0" w:space="0" w:color="auto"/>
            <w:bottom w:val="none" w:sz="0" w:space="0" w:color="auto"/>
            <w:right w:val="none" w:sz="0" w:space="0" w:color="auto"/>
          </w:divBdr>
        </w:div>
        <w:div w:id="441073030">
          <w:marLeft w:val="1714"/>
          <w:marRight w:val="0"/>
          <w:marTop w:val="0"/>
          <w:marBottom w:val="0"/>
          <w:divBdr>
            <w:top w:val="none" w:sz="0" w:space="0" w:color="auto"/>
            <w:left w:val="none" w:sz="0" w:space="0" w:color="auto"/>
            <w:bottom w:val="none" w:sz="0" w:space="0" w:color="auto"/>
            <w:right w:val="none" w:sz="0" w:space="0" w:color="auto"/>
          </w:divBdr>
        </w:div>
      </w:divsChild>
    </w:div>
    <w:div w:id="1663004196">
      <w:bodyDiv w:val="1"/>
      <w:marLeft w:val="0"/>
      <w:marRight w:val="0"/>
      <w:marTop w:val="0"/>
      <w:marBottom w:val="0"/>
      <w:divBdr>
        <w:top w:val="none" w:sz="0" w:space="0" w:color="auto"/>
        <w:left w:val="none" w:sz="0" w:space="0" w:color="auto"/>
        <w:bottom w:val="none" w:sz="0" w:space="0" w:color="auto"/>
        <w:right w:val="none" w:sz="0" w:space="0" w:color="auto"/>
      </w:divBdr>
    </w:div>
    <w:div w:id="1768962082">
      <w:bodyDiv w:val="1"/>
      <w:marLeft w:val="0"/>
      <w:marRight w:val="0"/>
      <w:marTop w:val="0"/>
      <w:marBottom w:val="0"/>
      <w:divBdr>
        <w:top w:val="none" w:sz="0" w:space="0" w:color="auto"/>
        <w:left w:val="none" w:sz="0" w:space="0" w:color="auto"/>
        <w:bottom w:val="none" w:sz="0" w:space="0" w:color="auto"/>
        <w:right w:val="none" w:sz="0" w:space="0" w:color="auto"/>
      </w:divBdr>
    </w:div>
    <w:div w:id="1781995660">
      <w:bodyDiv w:val="1"/>
      <w:marLeft w:val="0"/>
      <w:marRight w:val="0"/>
      <w:marTop w:val="0"/>
      <w:marBottom w:val="0"/>
      <w:divBdr>
        <w:top w:val="none" w:sz="0" w:space="0" w:color="auto"/>
        <w:left w:val="none" w:sz="0" w:space="0" w:color="auto"/>
        <w:bottom w:val="none" w:sz="0" w:space="0" w:color="auto"/>
        <w:right w:val="none" w:sz="0" w:space="0" w:color="auto"/>
      </w:divBdr>
    </w:div>
    <w:div w:id="1907957057">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
    <w:div w:id="2089109438">
      <w:bodyDiv w:val="1"/>
      <w:marLeft w:val="0"/>
      <w:marRight w:val="0"/>
      <w:marTop w:val="0"/>
      <w:marBottom w:val="0"/>
      <w:divBdr>
        <w:top w:val="none" w:sz="0" w:space="0" w:color="auto"/>
        <w:left w:val="none" w:sz="0" w:space="0" w:color="auto"/>
        <w:bottom w:val="none" w:sz="0" w:space="0" w:color="auto"/>
        <w:right w:val="none" w:sz="0" w:space="0" w:color="auto"/>
      </w:divBdr>
    </w:div>
    <w:div w:id="2128815272">
      <w:bodyDiv w:val="1"/>
      <w:marLeft w:val="0"/>
      <w:marRight w:val="0"/>
      <w:marTop w:val="0"/>
      <w:marBottom w:val="0"/>
      <w:divBdr>
        <w:top w:val="none" w:sz="0" w:space="0" w:color="auto"/>
        <w:left w:val="none" w:sz="0" w:space="0" w:color="auto"/>
        <w:bottom w:val="none" w:sz="0" w:space="0" w:color="auto"/>
        <w:right w:val="none" w:sz="0" w:space="0" w:color="auto"/>
      </w:divBdr>
    </w:div>
    <w:div w:id="214022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h.gov.ph/2019-nC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gion xmlns="b6757df5-0951-41be-9d5a-bfee9e0050ff">Asia</Region>
    <KpiDescription xmlns="http://schemas.microsoft.com/sharepoint/v3" xsi:nil="true"/>
    <Status xmlns="b6757df5-0951-41be-9d5a-bfee9e0050ff">Current</Status>
    <Show_x0020_on_x0020_Home_x0020_page xmlns="8cebd163-df6a-419d-ab73-c2cb00ba2a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7E0B4-21CA-460D-9757-07089A1D7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757df5-0951-41be-9d5a-bfee9e0050ff"/>
    <ds:schemaRef ds:uri="8cebd163-df6a-419d-ab73-c2cb00ba2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7EDC4-D929-47A4-8CC7-CBAA6CC28496}">
  <ds:schemaRefs>
    <ds:schemaRef ds:uri="http://schemas.microsoft.com/sharepoint/v3/contenttype/forms"/>
  </ds:schemaRefs>
</ds:datastoreItem>
</file>

<file path=customXml/itemProps3.xml><?xml version="1.0" encoding="utf-8"?>
<ds:datastoreItem xmlns:ds="http://schemas.openxmlformats.org/officeDocument/2006/customXml" ds:itemID="{A3E446C8-08C3-41CB-8DAB-BF8E6958E4CD}">
  <ds:schemaRefs>
    <ds:schemaRef ds:uri="http://schemas.microsoft.com/office/2006/metadata/properties"/>
    <ds:schemaRef ds:uri="http://schemas.microsoft.com/office/infopath/2007/PartnerControls"/>
    <ds:schemaRef ds:uri="b6757df5-0951-41be-9d5a-bfee9e0050ff"/>
    <ds:schemaRef ds:uri="http://schemas.microsoft.com/sharepoint/v3"/>
    <ds:schemaRef ds:uri="8cebd163-df6a-419d-ab73-c2cb00ba2ac9"/>
  </ds:schemaRefs>
</ds:datastoreItem>
</file>

<file path=customXml/itemProps4.xml><?xml version="1.0" encoding="utf-8"?>
<ds:datastoreItem xmlns:ds="http://schemas.openxmlformats.org/officeDocument/2006/customXml" ds:itemID="{CB3AE716-0610-4BEF-92F2-811DDBBD9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15</Pages>
  <Words>4769</Words>
  <Characters>27186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Pedro Galido</cp:lastModifiedBy>
  <cp:revision>4</cp:revision>
  <dcterms:created xsi:type="dcterms:W3CDTF">2021-01-11T12:27:00Z</dcterms:created>
  <dcterms:modified xsi:type="dcterms:W3CDTF">2021-01-11T15:02:00Z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